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1D" w:rsidRPr="00094F0F" w:rsidRDefault="0027601D" w:rsidP="0027601D">
      <w:pPr>
        <w:pStyle w:val="a3"/>
        <w:spacing w:before="0" w:beforeAutospacing="0" w:after="0" w:afterAutospacing="0"/>
        <w:ind w:left="74" w:firstLine="227"/>
        <w:jc w:val="right"/>
        <w:rPr>
          <w:color w:val="121212"/>
        </w:rPr>
      </w:pPr>
      <w:r w:rsidRPr="00094F0F">
        <w:rPr>
          <w:color w:val="121212"/>
        </w:rPr>
        <w:t>Приложение</w:t>
      </w:r>
    </w:p>
    <w:p w:rsidR="0027601D" w:rsidRPr="00094F0F" w:rsidRDefault="0027601D" w:rsidP="0027601D">
      <w:pPr>
        <w:pStyle w:val="a3"/>
        <w:spacing w:before="0" w:beforeAutospacing="0" w:after="0" w:afterAutospacing="0"/>
        <w:ind w:left="74" w:firstLine="227"/>
        <w:jc w:val="right"/>
        <w:rPr>
          <w:color w:val="121212"/>
        </w:rPr>
      </w:pPr>
      <w:r w:rsidRPr="00094F0F">
        <w:rPr>
          <w:color w:val="121212"/>
        </w:rPr>
        <w:t xml:space="preserve">к </w:t>
      </w:r>
      <w:r>
        <w:rPr>
          <w:color w:val="121212"/>
        </w:rPr>
        <w:t>Приказу КСО</w:t>
      </w:r>
    </w:p>
    <w:p w:rsidR="0027601D" w:rsidRPr="00094F0F" w:rsidRDefault="0027601D" w:rsidP="0027601D">
      <w:pPr>
        <w:pStyle w:val="a3"/>
        <w:spacing w:before="0" w:beforeAutospacing="0" w:after="0" w:afterAutospacing="0"/>
        <w:ind w:left="74" w:firstLine="227"/>
        <w:jc w:val="right"/>
        <w:rPr>
          <w:color w:val="121212"/>
        </w:rPr>
      </w:pPr>
      <w:r w:rsidRPr="00094F0F">
        <w:rPr>
          <w:color w:val="121212"/>
        </w:rPr>
        <w:t>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</w:t>
      </w:r>
    </w:p>
    <w:p w:rsidR="0027601D" w:rsidRDefault="0027601D" w:rsidP="0027601D">
      <w:pPr>
        <w:pStyle w:val="a3"/>
        <w:spacing w:before="0" w:beforeAutospacing="0" w:after="0" w:afterAutospacing="0"/>
        <w:ind w:left="74" w:firstLine="227"/>
        <w:jc w:val="center"/>
        <w:rPr>
          <w:color w:val="121212"/>
        </w:rPr>
      </w:pPr>
      <w:r>
        <w:rPr>
          <w:color w:val="121212"/>
        </w:rPr>
        <w:t xml:space="preserve">                                                                                                от « </w:t>
      </w:r>
      <w:r w:rsidR="00032A71">
        <w:rPr>
          <w:color w:val="121212"/>
        </w:rPr>
        <w:t>05</w:t>
      </w:r>
      <w:r>
        <w:rPr>
          <w:color w:val="121212"/>
        </w:rPr>
        <w:t xml:space="preserve">» </w:t>
      </w:r>
      <w:r w:rsidR="00032A71">
        <w:rPr>
          <w:color w:val="121212"/>
        </w:rPr>
        <w:t xml:space="preserve"> июня </w:t>
      </w:r>
      <w:r>
        <w:rPr>
          <w:color w:val="121212"/>
        </w:rPr>
        <w:t>20</w:t>
      </w:r>
      <w:r w:rsidR="0069037B">
        <w:rPr>
          <w:color w:val="121212"/>
        </w:rPr>
        <w:t xml:space="preserve">23 </w:t>
      </w:r>
      <w:r>
        <w:rPr>
          <w:color w:val="121212"/>
        </w:rPr>
        <w:t xml:space="preserve">г.  </w:t>
      </w:r>
      <w:r w:rsidRPr="00094F0F">
        <w:rPr>
          <w:color w:val="121212"/>
        </w:rPr>
        <w:t>№</w:t>
      </w:r>
      <w:r w:rsidR="00032A71">
        <w:rPr>
          <w:color w:val="121212"/>
        </w:rPr>
        <w:t xml:space="preserve"> 6</w:t>
      </w:r>
      <w:r>
        <w:rPr>
          <w:color w:val="121212"/>
        </w:rPr>
        <w:t xml:space="preserve"> </w:t>
      </w:r>
      <w:r w:rsidRPr="00094F0F">
        <w:rPr>
          <w:color w:val="121212"/>
        </w:rPr>
        <w:t xml:space="preserve"> </w:t>
      </w:r>
    </w:p>
    <w:p w:rsidR="00AC73DC" w:rsidRPr="00094F0F" w:rsidRDefault="00AC73DC" w:rsidP="0027601D">
      <w:pPr>
        <w:pStyle w:val="a3"/>
        <w:spacing w:before="0" w:beforeAutospacing="0" w:after="0" w:afterAutospacing="0"/>
        <w:ind w:left="74" w:firstLine="227"/>
        <w:jc w:val="center"/>
        <w:rPr>
          <w:color w:val="121212"/>
        </w:rPr>
      </w:pPr>
    </w:p>
    <w:p w:rsidR="0027601D" w:rsidRPr="00D7681F" w:rsidRDefault="0027601D" w:rsidP="0027601D">
      <w:pPr>
        <w:pStyle w:val="a3"/>
        <w:spacing w:before="0" w:beforeAutospacing="0" w:after="0" w:afterAutospacing="0"/>
        <w:ind w:left="74" w:firstLine="227"/>
        <w:jc w:val="center"/>
        <w:rPr>
          <w:color w:val="121212"/>
          <w:sz w:val="28"/>
          <w:szCs w:val="28"/>
        </w:rPr>
      </w:pPr>
      <w:r w:rsidRPr="00D7681F">
        <w:rPr>
          <w:rStyle w:val="a4"/>
          <w:color w:val="121212"/>
          <w:sz w:val="28"/>
          <w:szCs w:val="28"/>
        </w:rPr>
        <w:t>РЕГЛАМЕНТ</w:t>
      </w:r>
    </w:p>
    <w:p w:rsidR="0027601D" w:rsidRDefault="0027601D" w:rsidP="0027601D">
      <w:pPr>
        <w:pStyle w:val="a3"/>
        <w:spacing w:before="0" w:beforeAutospacing="0" w:after="0" w:afterAutospacing="0"/>
        <w:ind w:left="74" w:firstLine="227"/>
        <w:jc w:val="center"/>
        <w:rPr>
          <w:color w:val="121212"/>
          <w:sz w:val="28"/>
          <w:szCs w:val="28"/>
        </w:rPr>
      </w:pPr>
      <w:r w:rsidRPr="00D7681F">
        <w:rPr>
          <w:rStyle w:val="a4"/>
          <w:color w:val="121212"/>
          <w:sz w:val="28"/>
          <w:szCs w:val="28"/>
        </w:rPr>
        <w:t>организации внутренней  деятельности</w:t>
      </w:r>
    </w:p>
    <w:p w:rsidR="0027601D" w:rsidRPr="00D7681F" w:rsidRDefault="0027601D" w:rsidP="0027601D">
      <w:pPr>
        <w:pStyle w:val="a3"/>
        <w:spacing w:before="0" w:beforeAutospacing="0" w:after="0" w:afterAutospacing="0"/>
        <w:ind w:left="74" w:firstLine="227"/>
        <w:jc w:val="center"/>
        <w:rPr>
          <w:color w:val="121212"/>
          <w:sz w:val="28"/>
          <w:szCs w:val="28"/>
        </w:rPr>
      </w:pPr>
      <w:r w:rsidRPr="00D7681F">
        <w:rPr>
          <w:rStyle w:val="a4"/>
          <w:color w:val="121212"/>
          <w:sz w:val="28"/>
          <w:szCs w:val="28"/>
        </w:rPr>
        <w:t>Контрольно - счетного органа</w:t>
      </w:r>
      <w:r>
        <w:rPr>
          <w:color w:val="121212"/>
          <w:sz w:val="28"/>
          <w:szCs w:val="28"/>
        </w:rPr>
        <w:t xml:space="preserve"> </w:t>
      </w:r>
      <w:r w:rsidRPr="00D7681F">
        <w:rPr>
          <w:rStyle w:val="a4"/>
          <w:color w:val="121212"/>
          <w:sz w:val="28"/>
          <w:szCs w:val="28"/>
        </w:rPr>
        <w:t>муниципального образования «</w:t>
      </w:r>
      <w:proofErr w:type="spellStart"/>
      <w:r w:rsidRPr="00D7681F">
        <w:rPr>
          <w:rStyle w:val="a4"/>
          <w:color w:val="121212"/>
          <w:sz w:val="28"/>
          <w:szCs w:val="28"/>
        </w:rPr>
        <w:t>Тарбагатайский</w:t>
      </w:r>
      <w:proofErr w:type="spellEnd"/>
      <w:r w:rsidRPr="00D7681F">
        <w:rPr>
          <w:rStyle w:val="a4"/>
          <w:color w:val="121212"/>
          <w:sz w:val="28"/>
          <w:szCs w:val="28"/>
        </w:rPr>
        <w:t xml:space="preserve"> район»</w:t>
      </w:r>
    </w:p>
    <w:p w:rsidR="0027601D" w:rsidRPr="00965D7F" w:rsidRDefault="0027601D" w:rsidP="0027601D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color w:val="121212"/>
        </w:rPr>
      </w:pPr>
      <w:r w:rsidRPr="00965D7F">
        <w:rPr>
          <w:rStyle w:val="a4"/>
          <w:color w:val="121212"/>
        </w:rPr>
        <w:t>1.Общие положения</w:t>
      </w:r>
      <w:r w:rsidRPr="00965D7F">
        <w:rPr>
          <w:color w:val="121212"/>
        </w:rPr>
        <w:t> </w:t>
      </w:r>
    </w:p>
    <w:p w:rsidR="0027601D" w:rsidRPr="00094F0F" w:rsidRDefault="0027601D" w:rsidP="0027601D">
      <w:pPr>
        <w:shd w:val="clear" w:color="auto" w:fill="FFFFFF"/>
        <w:spacing w:line="300" w:lineRule="atLeast"/>
        <w:ind w:left="15" w:firstLine="285"/>
        <w:jc w:val="both"/>
        <w:rPr>
          <w:color w:val="121212"/>
        </w:rPr>
      </w:pPr>
      <w:r w:rsidRPr="00094F0F">
        <w:rPr>
          <w:color w:val="121212"/>
        </w:rPr>
        <w:t xml:space="preserve">     1.1. </w:t>
      </w:r>
      <w:r w:rsidRPr="00094F0F">
        <w:t>Регламент разработан и утвержден 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7 февраля 2011 года № 6-ФЗ) и Положением «О Контрольно-счетном органе муниципального образования «</w:t>
      </w:r>
      <w:proofErr w:type="spellStart"/>
      <w:r w:rsidRPr="00094F0F">
        <w:t>Тарбагатайский</w:t>
      </w:r>
      <w:proofErr w:type="spellEnd"/>
      <w:r w:rsidRPr="00094F0F">
        <w:t xml:space="preserve">  район</w:t>
      </w:r>
      <w:r>
        <w:t>»»</w:t>
      </w:r>
      <w:r w:rsidRPr="00094F0F">
        <w:t>.</w:t>
      </w:r>
      <w:r>
        <w:t xml:space="preserve"> 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1.2. Настоящий Регламент является локальным правовым актом и определяет правила организации внутренней деятельности </w:t>
      </w:r>
      <w:r>
        <w:rPr>
          <w:color w:val="121212"/>
        </w:rPr>
        <w:t>Контрольн</w:t>
      </w:r>
      <w:proofErr w:type="gramStart"/>
      <w:r>
        <w:rPr>
          <w:color w:val="121212"/>
        </w:rPr>
        <w:t>о-</w:t>
      </w:r>
      <w:proofErr w:type="gramEnd"/>
      <w:r>
        <w:rPr>
          <w:color w:val="121212"/>
        </w:rPr>
        <w:t xml:space="preserve"> счетного органа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</w:t>
      </w:r>
      <w:r>
        <w:rPr>
          <w:color w:val="121212"/>
        </w:rPr>
        <w:t>а</w:t>
      </w:r>
      <w:r w:rsidRPr="00094F0F">
        <w:rPr>
          <w:color w:val="121212"/>
        </w:rPr>
        <w:t>гатайский</w:t>
      </w:r>
      <w:proofErr w:type="spellEnd"/>
      <w:r w:rsidRPr="00094F0F">
        <w:rPr>
          <w:color w:val="121212"/>
        </w:rPr>
        <w:t xml:space="preserve"> район»</w:t>
      </w:r>
      <w:r>
        <w:rPr>
          <w:color w:val="121212"/>
        </w:rPr>
        <w:t xml:space="preserve"> (далее - КСО МО «</w:t>
      </w:r>
      <w:proofErr w:type="spellStart"/>
      <w:r>
        <w:rPr>
          <w:color w:val="121212"/>
        </w:rPr>
        <w:t>Тарбагатайский</w:t>
      </w:r>
      <w:proofErr w:type="spellEnd"/>
      <w:r>
        <w:rPr>
          <w:color w:val="121212"/>
        </w:rPr>
        <w:t xml:space="preserve"> район»)</w:t>
      </w:r>
      <w:r w:rsidRPr="00094F0F">
        <w:rPr>
          <w:color w:val="121212"/>
        </w:rPr>
        <w:t xml:space="preserve"> по реализации полномочий </w:t>
      </w:r>
      <w:r>
        <w:rPr>
          <w:color w:val="121212"/>
        </w:rPr>
        <w:t>КСО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</w:t>
      </w:r>
      <w:r>
        <w:rPr>
          <w:color w:val="121212"/>
        </w:rPr>
        <w:t>а</w:t>
      </w:r>
      <w:r w:rsidRPr="00094F0F">
        <w:rPr>
          <w:color w:val="121212"/>
        </w:rPr>
        <w:t>гатайский</w:t>
      </w:r>
      <w:proofErr w:type="spellEnd"/>
      <w:r w:rsidRPr="00094F0F">
        <w:rPr>
          <w:color w:val="121212"/>
        </w:rPr>
        <w:t xml:space="preserve"> район» в соответствии с действующим законодательством Российской Федерации и Республики Бурятия. Регламент определяет правила взаимодействия с Советом депутатов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район», местной администрацией и иными учреждениями и организациями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1.3. Контрольн</w:t>
      </w:r>
      <w:proofErr w:type="gramStart"/>
      <w:r w:rsidRPr="00094F0F">
        <w:rPr>
          <w:color w:val="121212"/>
        </w:rPr>
        <w:t>о-</w:t>
      </w:r>
      <w:proofErr w:type="gramEnd"/>
      <w:r w:rsidRPr="00094F0F">
        <w:rPr>
          <w:color w:val="121212"/>
        </w:rPr>
        <w:t xml:space="preserve"> счетный орган является постоянно действующим органом внешнего муниципального финансового контроля муниципального об</w:t>
      </w:r>
      <w:r>
        <w:rPr>
          <w:color w:val="121212"/>
        </w:rPr>
        <w:t xml:space="preserve">разования </w:t>
      </w:r>
      <w:r w:rsidRPr="00094F0F">
        <w:rPr>
          <w:color w:val="121212"/>
        </w:rPr>
        <w:t xml:space="preserve">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1.4. Регламент состоит из основного текста и приложений.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 1.5. Регламент является обязательным для всех должностных лиц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27601D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rStyle w:val="a7"/>
          <w:rFonts w:ascii="Times New Roman" w:hAnsi="Times New Roman" w:cs="Times New Roman"/>
        </w:rPr>
      </w:pPr>
      <w:r w:rsidRPr="00094F0F">
        <w:rPr>
          <w:color w:val="121212"/>
        </w:rPr>
        <w:t>     1.6</w:t>
      </w:r>
      <w:r w:rsidRPr="008B5053">
        <w:rPr>
          <w:color w:val="121212"/>
        </w:rPr>
        <w:t>. По иным вопросам организации внутренней деятельности, порядок решения которых  не урегулирован настоящим Регламентом, решения принимает председатель КСО</w:t>
      </w:r>
      <w:r w:rsidRPr="008B5053">
        <w:rPr>
          <w:color w:val="3B2D36"/>
        </w:rPr>
        <w:t xml:space="preserve"> </w:t>
      </w:r>
      <w:r w:rsidRPr="008B5053">
        <w:rPr>
          <w:rStyle w:val="a7"/>
          <w:rFonts w:ascii="Times New Roman" w:hAnsi="Times New Roman" w:cs="Times New Roman"/>
        </w:rPr>
        <w:t>и вводится в действие приказом или распоряжением, обязательными для исполнения всеми сотрудниками КСО.</w:t>
      </w:r>
      <w:r w:rsidR="00E90AC1">
        <w:rPr>
          <w:rStyle w:val="a7"/>
          <w:rFonts w:ascii="Times New Roman" w:hAnsi="Times New Roman" w:cs="Times New Roman"/>
        </w:rPr>
        <w:t xml:space="preserve"> </w:t>
      </w:r>
    </w:p>
    <w:p w:rsidR="00E90AC1" w:rsidRPr="008B5053" w:rsidRDefault="00E90AC1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</w:p>
    <w:p w:rsidR="0027601D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center"/>
        <w:rPr>
          <w:rStyle w:val="a4"/>
          <w:color w:val="121212"/>
        </w:rPr>
      </w:pPr>
      <w:r w:rsidRPr="00965D7F">
        <w:rPr>
          <w:rStyle w:val="a4"/>
          <w:color w:val="121212"/>
        </w:rPr>
        <w:t>2.  Внутренние вопросы деятельности КСО МО «</w:t>
      </w:r>
      <w:proofErr w:type="spellStart"/>
      <w:r w:rsidRPr="00965D7F">
        <w:rPr>
          <w:rStyle w:val="a4"/>
          <w:color w:val="121212"/>
        </w:rPr>
        <w:t>Тарбагатайский</w:t>
      </w:r>
      <w:proofErr w:type="spellEnd"/>
      <w:r w:rsidRPr="00965D7F">
        <w:rPr>
          <w:rStyle w:val="a4"/>
          <w:color w:val="121212"/>
        </w:rPr>
        <w:t xml:space="preserve"> район»</w:t>
      </w:r>
    </w:p>
    <w:p w:rsidR="0069037B" w:rsidRPr="00965D7F" w:rsidRDefault="0069037B" w:rsidP="00E90AC1">
      <w:pPr>
        <w:pStyle w:val="a3"/>
        <w:spacing w:before="0" w:beforeAutospacing="0" w:after="0" w:afterAutospacing="0" w:line="281" w:lineRule="atLeast"/>
        <w:ind w:left="75" w:firstLine="225"/>
        <w:jc w:val="center"/>
        <w:rPr>
          <w:color w:val="121212"/>
        </w:rPr>
      </w:pPr>
    </w:p>
    <w:p w:rsidR="0027601D" w:rsidRPr="002F6ACE" w:rsidRDefault="0027601D" w:rsidP="00E90AC1">
      <w:pPr>
        <w:pStyle w:val="a3"/>
        <w:spacing w:before="0" w:beforeAutospacing="0" w:after="0" w:afterAutospacing="0" w:line="281" w:lineRule="atLeast"/>
        <w:ind w:left="75"/>
        <w:jc w:val="both"/>
        <w:rPr>
          <w:color w:val="000000"/>
          <w:sz w:val="17"/>
          <w:szCs w:val="17"/>
        </w:rPr>
      </w:pPr>
      <w:r w:rsidRPr="000813C2">
        <w:rPr>
          <w:b/>
          <w:color w:val="121212"/>
        </w:rPr>
        <w:t xml:space="preserve">      2.1.  </w:t>
      </w:r>
      <w:r w:rsidRPr="000813C2">
        <w:rPr>
          <w:b/>
          <w:color w:val="000000"/>
        </w:rPr>
        <w:t xml:space="preserve">Распределение обязанностей между сотрудниками </w:t>
      </w:r>
      <w:r w:rsidRPr="000813C2">
        <w:rPr>
          <w:rStyle w:val="a4"/>
          <w:color w:val="121212"/>
        </w:rPr>
        <w:t>КСО МО «</w:t>
      </w:r>
      <w:proofErr w:type="spellStart"/>
      <w:r w:rsidRPr="000813C2">
        <w:rPr>
          <w:rStyle w:val="a4"/>
          <w:color w:val="121212"/>
        </w:rPr>
        <w:t>Тарбагатайский</w:t>
      </w:r>
      <w:proofErr w:type="spellEnd"/>
      <w:r w:rsidRPr="000813C2">
        <w:rPr>
          <w:rStyle w:val="a4"/>
          <w:color w:val="121212"/>
        </w:rPr>
        <w:t xml:space="preserve"> район» </w:t>
      </w:r>
      <w:r w:rsidRPr="000813C2">
        <w:rPr>
          <w:color w:val="000000"/>
        </w:rPr>
        <w:t xml:space="preserve">производится </w:t>
      </w:r>
      <w:r w:rsidRPr="002F6ACE">
        <w:rPr>
          <w:color w:val="000000"/>
        </w:rPr>
        <w:t>на основании должностных инструкций и поручений председателя Контрольно-счетного органа.</w:t>
      </w:r>
    </w:p>
    <w:p w:rsidR="0027601D" w:rsidRPr="00BE3EDE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rStyle w:val="apple-converted-space"/>
          <w:color w:val="121212"/>
        </w:rPr>
      </w:pPr>
      <w:r w:rsidRPr="00094F0F">
        <w:rPr>
          <w:color w:val="121212"/>
        </w:rPr>
        <w:t>  </w:t>
      </w:r>
      <w:r w:rsidRPr="00094F0F">
        <w:rPr>
          <w:rStyle w:val="apple-converted-space"/>
          <w:color w:val="121212"/>
        </w:rPr>
        <w:t> </w:t>
      </w:r>
      <w:r w:rsidRPr="000813C2">
        <w:rPr>
          <w:rStyle w:val="a4"/>
          <w:color w:val="121212"/>
        </w:rPr>
        <w:t>2.2</w:t>
      </w:r>
      <w:r w:rsidRPr="000813C2">
        <w:rPr>
          <w:rStyle w:val="a4"/>
          <w:color w:val="FF0000"/>
        </w:rPr>
        <w:t xml:space="preserve">. </w:t>
      </w:r>
      <w:r w:rsidRPr="000813C2">
        <w:rPr>
          <w:rStyle w:val="a4"/>
        </w:rPr>
        <w:t>Материально-техническое и организационное обеспечение</w:t>
      </w:r>
      <w:r w:rsidRPr="000813C2">
        <w:rPr>
          <w:rStyle w:val="apple-converted-space"/>
        </w:rPr>
        <w:t> </w:t>
      </w:r>
      <w:r w:rsidRPr="000813C2">
        <w:t>деятельности КСО  МО «</w:t>
      </w:r>
      <w:proofErr w:type="spellStart"/>
      <w:r w:rsidRPr="000813C2">
        <w:t>Тарбагатайский</w:t>
      </w:r>
      <w:proofErr w:type="spellEnd"/>
      <w:r w:rsidRPr="000813C2">
        <w:t xml:space="preserve"> район»»</w:t>
      </w:r>
      <w:r w:rsidRPr="00CF7A79">
        <w:t xml:space="preserve"> осуществляется МКУ </w:t>
      </w:r>
      <w:r w:rsidR="008B5053" w:rsidRPr="00CF7A79">
        <w:t>Администрация</w:t>
      </w:r>
      <w:r w:rsidRPr="00CF7A79">
        <w:t xml:space="preserve"> муниципального образования «</w:t>
      </w:r>
      <w:proofErr w:type="spellStart"/>
      <w:r w:rsidRPr="00CF7A79">
        <w:t>Тарбагатайский</w:t>
      </w:r>
      <w:proofErr w:type="spellEnd"/>
      <w:r w:rsidRPr="00CF7A79">
        <w:t xml:space="preserve"> район» в соответствии с распоряжением </w:t>
      </w:r>
      <w:r w:rsidR="008B5053" w:rsidRPr="00CF7A79">
        <w:t>главы МО «</w:t>
      </w:r>
      <w:proofErr w:type="spellStart"/>
      <w:r w:rsidR="008B5053" w:rsidRPr="00CF7A79">
        <w:t>Тарбагатайский</w:t>
      </w:r>
      <w:proofErr w:type="spellEnd"/>
      <w:r w:rsidR="008B5053" w:rsidRPr="00CF7A79">
        <w:t xml:space="preserve"> район».</w:t>
      </w:r>
      <w:r w:rsidRPr="00BE3EDE">
        <w:rPr>
          <w:b/>
          <w:color w:val="121212"/>
        </w:rPr>
        <w:t>    </w:t>
      </w:r>
      <w:r w:rsidRPr="00BE3EDE">
        <w:rPr>
          <w:rStyle w:val="apple-converted-space"/>
          <w:b/>
          <w:color w:val="121212"/>
        </w:rPr>
        <w:t> 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</w:pPr>
      <w:r w:rsidRPr="000813C2">
        <w:rPr>
          <w:rStyle w:val="a4"/>
          <w:color w:val="121212"/>
        </w:rPr>
        <w:t xml:space="preserve">2.3. </w:t>
      </w:r>
      <w:r w:rsidRPr="000813C2">
        <w:rPr>
          <w:rStyle w:val="a4"/>
        </w:rPr>
        <w:t>Внутренний трудовой распорядок</w:t>
      </w:r>
      <w:r w:rsidRPr="000813C2">
        <w:rPr>
          <w:rStyle w:val="apple-converted-space"/>
          <w:b/>
          <w:bCs/>
        </w:rPr>
        <w:t> </w:t>
      </w:r>
      <w:r w:rsidRPr="000813C2">
        <w:rPr>
          <w:b/>
        </w:rPr>
        <w:t>(режим работы) КСО МО «</w:t>
      </w:r>
      <w:proofErr w:type="spellStart"/>
      <w:r w:rsidRPr="000813C2">
        <w:rPr>
          <w:b/>
        </w:rPr>
        <w:t>Тарбагатайский</w:t>
      </w:r>
      <w:proofErr w:type="spellEnd"/>
      <w:r w:rsidRPr="000813C2">
        <w:rPr>
          <w:b/>
        </w:rPr>
        <w:t xml:space="preserve"> район»</w:t>
      </w:r>
      <w:r w:rsidRPr="00CF7A79">
        <w:t xml:space="preserve"> соответствует трудов</w:t>
      </w:r>
      <w:r w:rsidR="008B5053" w:rsidRPr="00CF7A79">
        <w:t>ым</w:t>
      </w:r>
      <w:r w:rsidRPr="00CF7A79">
        <w:t xml:space="preserve"> распорядк</w:t>
      </w:r>
      <w:r w:rsidR="008B5053" w:rsidRPr="00CF7A79">
        <w:t>ам</w:t>
      </w:r>
      <w:r w:rsidRPr="00CF7A79">
        <w:t>, установленн</w:t>
      </w:r>
      <w:r w:rsidR="008B5053" w:rsidRPr="00CF7A79">
        <w:t>ым</w:t>
      </w:r>
      <w:r w:rsidRPr="00CF7A79">
        <w:t xml:space="preserve"> для </w:t>
      </w:r>
      <w:r w:rsidR="008B5053" w:rsidRPr="00CF7A79">
        <w:t xml:space="preserve">лиц замещающих муниципальные должности и для </w:t>
      </w:r>
      <w:r w:rsidRPr="00CF7A79">
        <w:t>муниципальных служащих муниципального образования «</w:t>
      </w:r>
      <w:proofErr w:type="spellStart"/>
      <w:r w:rsidRPr="00CF7A79">
        <w:t>Тарбагатайский</w:t>
      </w:r>
      <w:proofErr w:type="spellEnd"/>
      <w:r w:rsidRPr="00CF7A79">
        <w:t xml:space="preserve"> район».</w:t>
      </w:r>
    </w:p>
    <w:p w:rsidR="0027601D" w:rsidRPr="00094F0F" w:rsidRDefault="000813C2" w:rsidP="00E90AC1">
      <w:pPr>
        <w:pStyle w:val="a3"/>
        <w:spacing w:before="0" w:beforeAutospacing="0" w:after="0" w:afterAutospacing="0" w:line="281" w:lineRule="atLeast"/>
        <w:jc w:val="both"/>
        <w:rPr>
          <w:color w:val="121212"/>
        </w:rPr>
      </w:pPr>
      <w:r>
        <w:rPr>
          <w:rStyle w:val="a4"/>
          <w:color w:val="121212"/>
        </w:rPr>
        <w:t xml:space="preserve">    </w:t>
      </w:r>
      <w:r w:rsidR="0027601D" w:rsidRPr="00094F0F">
        <w:rPr>
          <w:rStyle w:val="a4"/>
          <w:color w:val="121212"/>
        </w:rPr>
        <w:t>2.4. Планирование работы   КСО МО «</w:t>
      </w:r>
      <w:proofErr w:type="spellStart"/>
      <w:r w:rsidR="0027601D" w:rsidRPr="00094F0F">
        <w:rPr>
          <w:rStyle w:val="a4"/>
          <w:color w:val="121212"/>
        </w:rPr>
        <w:t>Тарбагатайский</w:t>
      </w:r>
      <w:proofErr w:type="spellEnd"/>
      <w:r w:rsidR="0027601D" w:rsidRPr="00094F0F">
        <w:rPr>
          <w:rStyle w:val="a4"/>
          <w:color w:val="121212"/>
        </w:rPr>
        <w:t xml:space="preserve"> район»</w:t>
      </w:r>
    </w:p>
    <w:p w:rsidR="00E90AC1" w:rsidRDefault="00E90AC1" w:rsidP="0027601D">
      <w:pPr>
        <w:pStyle w:val="a3"/>
        <w:spacing w:before="180" w:beforeAutospacing="0" w:after="180" w:afterAutospacing="0" w:line="281" w:lineRule="atLeast"/>
        <w:ind w:left="75" w:firstLine="225"/>
        <w:jc w:val="both"/>
        <w:rPr>
          <w:color w:val="121212"/>
        </w:rPr>
      </w:pP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lastRenderedPageBreak/>
        <w:t>     </w:t>
      </w:r>
      <w:r w:rsidRPr="00094F0F">
        <w:rPr>
          <w:color w:val="121212"/>
        </w:rPr>
        <w:t>2.4.1. КСО 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осуществляет свою деятельность на основе годового плана, который разрабатывается самостоятельно и согласовывается с председателем Совета депутатов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2.4.2. План работы содержит разделы: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организационные мероприятия;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 контрольные мероприятия;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экспертно-аналитические мероприятия;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прочие мероприятия.</w:t>
      </w:r>
    </w:p>
    <w:p w:rsidR="00B63222" w:rsidRDefault="00E90AC1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 xml:space="preserve">    </w:t>
      </w:r>
      <w:r w:rsidR="0027601D" w:rsidRPr="00094F0F">
        <w:rPr>
          <w:color w:val="121212"/>
        </w:rPr>
        <w:t xml:space="preserve"> 2.4.3. </w:t>
      </w:r>
      <w:r w:rsidR="00B63222">
        <w:rPr>
          <w:color w:val="121212"/>
        </w:rPr>
        <w:t>Планирование осуществляется с учетом результатов контрольных и экспертно-аналитических мероприятий, а также на основании п</w:t>
      </w:r>
      <w:r w:rsidR="0027601D" w:rsidRPr="00094F0F">
        <w:rPr>
          <w:color w:val="121212"/>
        </w:rPr>
        <w:t>оручени</w:t>
      </w:r>
      <w:r w:rsidR="00B63222">
        <w:rPr>
          <w:color w:val="121212"/>
        </w:rPr>
        <w:t>й</w:t>
      </w:r>
      <w:r w:rsidR="0027601D" w:rsidRPr="00094F0F">
        <w:rPr>
          <w:color w:val="121212"/>
        </w:rPr>
        <w:t xml:space="preserve">  Совета депутатов МО «</w:t>
      </w:r>
      <w:proofErr w:type="spellStart"/>
      <w:r w:rsidR="0027601D" w:rsidRPr="00094F0F">
        <w:rPr>
          <w:color w:val="121212"/>
        </w:rPr>
        <w:t>Тарбагатайский</w:t>
      </w:r>
      <w:proofErr w:type="spellEnd"/>
      <w:r w:rsidR="0027601D" w:rsidRPr="00094F0F">
        <w:rPr>
          <w:color w:val="121212"/>
        </w:rPr>
        <w:t xml:space="preserve"> район»</w:t>
      </w:r>
      <w:r w:rsidR="0027601D">
        <w:rPr>
          <w:color w:val="121212"/>
        </w:rPr>
        <w:t xml:space="preserve"> и предложения (запросы) главы муниципального образования «</w:t>
      </w:r>
      <w:proofErr w:type="spellStart"/>
      <w:r w:rsidR="0027601D">
        <w:rPr>
          <w:color w:val="121212"/>
        </w:rPr>
        <w:t>Тарбагатайский</w:t>
      </w:r>
      <w:proofErr w:type="spellEnd"/>
      <w:r w:rsidR="0027601D">
        <w:rPr>
          <w:color w:val="121212"/>
        </w:rPr>
        <w:t xml:space="preserve"> район»</w:t>
      </w:r>
      <w:r w:rsidR="00B63222">
        <w:rPr>
          <w:color w:val="121212"/>
        </w:rPr>
        <w:t>.</w:t>
      </w:r>
    </w:p>
    <w:p w:rsidR="00B63222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</w:t>
      </w:r>
      <w:r w:rsidR="00B63222">
        <w:rPr>
          <w:color w:val="121212"/>
        </w:rPr>
        <w:t xml:space="preserve"> </w:t>
      </w:r>
      <w:r w:rsidRPr="00094F0F">
        <w:rPr>
          <w:color w:val="121212"/>
        </w:rPr>
        <w:t xml:space="preserve"> 2.4.4. </w:t>
      </w:r>
      <w:r w:rsidR="00B63222">
        <w:rPr>
          <w:color w:val="121212"/>
        </w:rPr>
        <w:t>Основания для отказа от включения в план деятельности Контрольно-счетного органа поступивших предложений и поручений:</w:t>
      </w:r>
    </w:p>
    <w:p w:rsidR="00B63222" w:rsidRDefault="00B63222" w:rsidP="00E90AC1">
      <w:pPr>
        <w:pStyle w:val="a3"/>
        <w:numPr>
          <w:ilvl w:val="0"/>
          <w:numId w:val="1"/>
        </w:numPr>
        <w:spacing w:before="0" w:beforeAutospacing="0" w:after="0" w:afterAutospacing="0" w:line="281" w:lineRule="atLeast"/>
        <w:jc w:val="both"/>
        <w:rPr>
          <w:color w:val="121212"/>
        </w:rPr>
      </w:pPr>
      <w:r>
        <w:rPr>
          <w:color w:val="121212"/>
        </w:rPr>
        <w:t>по предложенному мероприятию уже имеется заключение и (или отчет) Контрольно-счетного органа;</w:t>
      </w:r>
    </w:p>
    <w:p w:rsidR="00B63222" w:rsidRDefault="00B63222" w:rsidP="00E90AC1">
      <w:pPr>
        <w:pStyle w:val="a3"/>
        <w:numPr>
          <w:ilvl w:val="0"/>
          <w:numId w:val="1"/>
        </w:numPr>
        <w:spacing w:before="0" w:beforeAutospacing="0" w:after="0" w:afterAutospacing="0" w:line="281" w:lineRule="atLeast"/>
        <w:jc w:val="both"/>
        <w:rPr>
          <w:color w:val="121212"/>
        </w:rPr>
      </w:pPr>
      <w:r>
        <w:rPr>
          <w:color w:val="121212"/>
        </w:rPr>
        <w:t>предложенное мероприятие не входит в компетенцию Контрольно-счетного органа;</w:t>
      </w:r>
    </w:p>
    <w:p w:rsidR="00B63222" w:rsidRDefault="00B63222" w:rsidP="00B63222">
      <w:pPr>
        <w:pStyle w:val="a3"/>
        <w:numPr>
          <w:ilvl w:val="0"/>
          <w:numId w:val="1"/>
        </w:numPr>
        <w:spacing w:before="0" w:beforeAutospacing="0" w:after="0" w:afterAutospacing="0" w:line="281" w:lineRule="atLeast"/>
        <w:jc w:val="both"/>
        <w:rPr>
          <w:color w:val="121212"/>
        </w:rPr>
      </w:pPr>
      <w:r>
        <w:rPr>
          <w:color w:val="121212"/>
        </w:rPr>
        <w:t>вопрос по предложенному мероприятию выходит за пределы вопросов местного значения;</w:t>
      </w:r>
    </w:p>
    <w:p w:rsidR="00B63222" w:rsidRDefault="00B63222" w:rsidP="00B63222">
      <w:pPr>
        <w:pStyle w:val="a3"/>
        <w:numPr>
          <w:ilvl w:val="0"/>
          <w:numId w:val="1"/>
        </w:numPr>
        <w:spacing w:before="0" w:beforeAutospacing="0" w:after="0" w:afterAutospacing="0" w:line="281" w:lineRule="atLeast"/>
        <w:jc w:val="both"/>
        <w:rPr>
          <w:color w:val="121212"/>
        </w:rPr>
      </w:pPr>
      <w:r>
        <w:rPr>
          <w:color w:val="121212"/>
        </w:rPr>
        <w:t>вопрос по предложенному мероприятию включен в иное контрольное и (или) экспертно-аналитическое мероприятие.</w:t>
      </w:r>
    </w:p>
    <w:p w:rsidR="0027601D" w:rsidRPr="00094F0F" w:rsidRDefault="00B63222" w:rsidP="00B63222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 xml:space="preserve">     2.4.5. </w:t>
      </w:r>
      <w:r w:rsidR="0027601D" w:rsidRPr="00094F0F">
        <w:rPr>
          <w:color w:val="121212"/>
        </w:rPr>
        <w:t>Изменения сроков проведения мероприятий, любые изменения и дополнения мероприятий в годовом плане работы КСО МО «</w:t>
      </w:r>
      <w:proofErr w:type="spellStart"/>
      <w:r w:rsidR="0027601D" w:rsidRPr="00094F0F">
        <w:rPr>
          <w:color w:val="121212"/>
        </w:rPr>
        <w:t>Тарбагатайский</w:t>
      </w:r>
      <w:proofErr w:type="spellEnd"/>
      <w:r w:rsidR="0027601D" w:rsidRPr="00094F0F">
        <w:rPr>
          <w:color w:val="121212"/>
        </w:rPr>
        <w:t xml:space="preserve"> район»</w:t>
      </w:r>
      <w:r w:rsidR="0027601D">
        <w:rPr>
          <w:color w:val="121212"/>
        </w:rPr>
        <w:t xml:space="preserve"> утверждаются председателем КСО и</w:t>
      </w:r>
      <w:r w:rsidR="0027601D" w:rsidRPr="00094F0F">
        <w:rPr>
          <w:color w:val="121212"/>
        </w:rPr>
        <w:t xml:space="preserve"> согласовываются председателем Совета депутатов, и оформляются письменно.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2.4.</w:t>
      </w:r>
      <w:r w:rsidR="00B63222">
        <w:rPr>
          <w:color w:val="121212"/>
        </w:rPr>
        <w:t>6</w:t>
      </w:r>
      <w:r w:rsidRPr="00094F0F">
        <w:rPr>
          <w:color w:val="121212"/>
        </w:rPr>
        <w:t>. Для формирования плана работы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на следующий год предложения от Совета депутатов, </w:t>
      </w:r>
      <w:r>
        <w:rPr>
          <w:color w:val="121212"/>
        </w:rPr>
        <w:t>главы МО «</w:t>
      </w:r>
      <w:proofErr w:type="spellStart"/>
      <w:r>
        <w:rPr>
          <w:color w:val="121212"/>
        </w:rPr>
        <w:t>Тарбагатайский</w:t>
      </w:r>
      <w:proofErr w:type="spellEnd"/>
      <w:r>
        <w:rPr>
          <w:color w:val="121212"/>
        </w:rPr>
        <w:t xml:space="preserve"> район»</w:t>
      </w:r>
      <w:r w:rsidRPr="00094F0F">
        <w:rPr>
          <w:color w:val="121212"/>
        </w:rPr>
        <w:t xml:space="preserve"> принимаются Контрольно-счётном органом до 15 декабря текущего года.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rStyle w:val="a4"/>
          <w:color w:val="121212"/>
        </w:rPr>
      </w:pPr>
      <w:r>
        <w:rPr>
          <w:rStyle w:val="a4"/>
          <w:color w:val="121212"/>
        </w:rPr>
        <w:t>2.5. Делопроизводство в КСО МО «</w:t>
      </w:r>
      <w:proofErr w:type="spellStart"/>
      <w:r>
        <w:rPr>
          <w:rStyle w:val="a4"/>
          <w:color w:val="121212"/>
        </w:rPr>
        <w:t>Тарбагатайский</w:t>
      </w:r>
      <w:proofErr w:type="spellEnd"/>
      <w:r>
        <w:rPr>
          <w:rStyle w:val="a4"/>
          <w:color w:val="121212"/>
        </w:rPr>
        <w:t xml:space="preserve"> район</w:t>
      </w:r>
      <w:r w:rsidRPr="00094F0F">
        <w:rPr>
          <w:rStyle w:val="a4"/>
          <w:color w:val="121212"/>
        </w:rPr>
        <w:t>»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 xml:space="preserve">     2.5.1. Делопроизводство </w:t>
      </w:r>
      <w:r w:rsidRPr="00094F0F">
        <w:rPr>
          <w:color w:val="121212"/>
        </w:rPr>
        <w:t>организуется по инструкции, утверждённой для администрации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 Дела формируются в соответствии с  утверждённой номенклатурой дел </w:t>
      </w:r>
      <w:r w:rsidR="008B5053">
        <w:rPr>
          <w:color w:val="121212"/>
        </w:rPr>
        <w:t xml:space="preserve">администрации 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</w:t>
      </w:r>
      <w:r>
        <w:rPr>
          <w:color w:val="121212"/>
        </w:rPr>
        <w:t>»</w:t>
      </w:r>
      <w:r w:rsidRPr="00094F0F">
        <w:rPr>
          <w:color w:val="121212"/>
        </w:rPr>
        <w:t>.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>   2.5.2. КСО МО «</w:t>
      </w:r>
      <w:proofErr w:type="spellStart"/>
      <w:r>
        <w:rPr>
          <w:color w:val="121212"/>
        </w:rPr>
        <w:t>Тарбагатайский</w:t>
      </w:r>
      <w:proofErr w:type="spellEnd"/>
      <w:r>
        <w:rPr>
          <w:color w:val="121212"/>
        </w:rPr>
        <w:t xml:space="preserve"> район</w:t>
      </w:r>
      <w:r w:rsidRPr="00094F0F">
        <w:rPr>
          <w:color w:val="121212"/>
        </w:rPr>
        <w:t xml:space="preserve">» по вопросам организации внутренней деятельности, для утверждения локальных нормативных правовых актов издаёт </w:t>
      </w:r>
      <w:r>
        <w:rPr>
          <w:color w:val="121212"/>
        </w:rPr>
        <w:t xml:space="preserve"> приказы</w:t>
      </w:r>
      <w:r w:rsidRPr="00094F0F">
        <w:rPr>
          <w:color w:val="121212"/>
        </w:rPr>
        <w:t xml:space="preserve">, подписываемые </w:t>
      </w:r>
      <w:r w:rsidRPr="009F6CF7">
        <w:rPr>
          <w:color w:val="121212"/>
        </w:rPr>
        <w:t>председателем Контрольн</w:t>
      </w:r>
      <w:proofErr w:type="gramStart"/>
      <w:r w:rsidRPr="009F6CF7">
        <w:rPr>
          <w:color w:val="121212"/>
        </w:rPr>
        <w:t>о-</w:t>
      </w:r>
      <w:proofErr w:type="gramEnd"/>
      <w:r w:rsidRPr="009F6CF7">
        <w:rPr>
          <w:color w:val="121212"/>
        </w:rPr>
        <w:t xml:space="preserve"> счетного органа.</w:t>
      </w:r>
      <w:r w:rsidRPr="00094F0F">
        <w:rPr>
          <w:color w:val="121212"/>
        </w:rPr>
        <w:t xml:space="preserve"> </w:t>
      </w:r>
      <w:r>
        <w:rPr>
          <w:color w:val="121212"/>
        </w:rPr>
        <w:t>Приказы</w:t>
      </w:r>
      <w:r w:rsidRPr="00094F0F">
        <w:rPr>
          <w:color w:val="121212"/>
        </w:rPr>
        <w:t xml:space="preserve"> оформляется на бланке </w:t>
      </w:r>
      <w:r>
        <w:rPr>
          <w:color w:val="121212"/>
        </w:rPr>
        <w:t>Контрольн</w:t>
      </w:r>
      <w:proofErr w:type="gramStart"/>
      <w:r>
        <w:rPr>
          <w:color w:val="121212"/>
        </w:rPr>
        <w:t>о-</w:t>
      </w:r>
      <w:proofErr w:type="gramEnd"/>
      <w:r>
        <w:rPr>
          <w:color w:val="121212"/>
        </w:rPr>
        <w:t xml:space="preserve"> счетного органа</w:t>
      </w:r>
      <w:r w:rsidRPr="00094F0F">
        <w:rPr>
          <w:color w:val="121212"/>
        </w:rPr>
        <w:t xml:space="preserve"> по общим требованиям к оформлению служебных документов либо на бланках установленного образца.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>    </w:t>
      </w:r>
      <w:r w:rsidRPr="00094F0F">
        <w:rPr>
          <w:color w:val="121212"/>
        </w:rPr>
        <w:t>2.5.3. Ответственность за качество, достоверность и своевременность подготовленных служебных документов несут их непосредственные исполнители.</w:t>
      </w:r>
    </w:p>
    <w:p w:rsidR="0027601D" w:rsidRPr="00965D7F" w:rsidRDefault="0027601D" w:rsidP="00CF7A79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color w:val="121212"/>
        </w:rPr>
      </w:pPr>
      <w:r w:rsidRPr="00965D7F">
        <w:rPr>
          <w:rStyle w:val="a4"/>
          <w:color w:val="121212"/>
        </w:rPr>
        <w:t>3. Организация основных видов деятельности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rStyle w:val="a4"/>
          <w:color w:val="121212"/>
        </w:rPr>
      </w:pPr>
      <w:r w:rsidRPr="00094F0F">
        <w:rPr>
          <w:rStyle w:val="a4"/>
          <w:color w:val="121212"/>
        </w:rPr>
        <w:t xml:space="preserve"> 3.1. Организация внешней проверки годового отчёта об исполнении бюджета муниципального образования «</w:t>
      </w:r>
      <w:proofErr w:type="spellStart"/>
      <w:r w:rsidRPr="00094F0F">
        <w:rPr>
          <w:rStyle w:val="a4"/>
          <w:color w:val="121212"/>
        </w:rPr>
        <w:t>Тарб</w:t>
      </w:r>
      <w:r w:rsidR="0069037B">
        <w:rPr>
          <w:rStyle w:val="a4"/>
          <w:color w:val="121212"/>
        </w:rPr>
        <w:t>агатайский</w:t>
      </w:r>
      <w:proofErr w:type="spellEnd"/>
      <w:r w:rsidR="0069037B">
        <w:rPr>
          <w:rStyle w:val="a4"/>
          <w:color w:val="121212"/>
        </w:rPr>
        <w:t xml:space="preserve"> район»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3.1.1. В сроки, установленные Положением о бюджетном процессе в муниципальном образовании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район»,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проводит внешнюю проверку годовой бюджетной отчётности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бюджета.     </w:t>
      </w:r>
      <w:r w:rsidR="00E90AC1">
        <w:rPr>
          <w:color w:val="121212"/>
        </w:rPr>
        <w:t xml:space="preserve">       </w:t>
      </w:r>
      <w:r w:rsidRPr="00094F0F">
        <w:rPr>
          <w:color w:val="121212"/>
        </w:rPr>
        <w:t>3.1.2. После получения от Администрации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годового отчёта об исполнении местного бюджета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проводит его </w:t>
      </w:r>
      <w:r w:rsidRPr="00094F0F">
        <w:rPr>
          <w:color w:val="121212"/>
        </w:rPr>
        <w:lastRenderedPageBreak/>
        <w:t>экспертизу на соответствие отчётам главных администраторов средств местного бюджета и готовит заключение в сроки, установленные Положением о бюджетном процессе в муниципальном образовании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>   </w:t>
      </w:r>
      <w:r w:rsidRPr="00094F0F">
        <w:rPr>
          <w:color w:val="121212"/>
        </w:rPr>
        <w:t xml:space="preserve"> 3.1.3.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для осуществления внешней проверки годового отчёта применяет методики, рекомендованные Счётной палатой Российской Федерации, Счётной палатой Республики Бурятия, Ассоциацией контрольно-счётных органов России. При наличии утверждённых Счётной палатой Республики Бурятия общих требований к стандартам внешней проверки отчёта об исполнении местного бюдже</w:t>
      </w:r>
      <w:r>
        <w:rPr>
          <w:color w:val="121212"/>
        </w:rPr>
        <w:t>та КСО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разрабатывает и утверждает Стандарты внешней </w:t>
      </w:r>
      <w:proofErr w:type="gramStart"/>
      <w:r w:rsidRPr="00094F0F">
        <w:rPr>
          <w:color w:val="121212"/>
        </w:rPr>
        <w:t>проверки бюджетной отчётности главных администраторов средств местного бюджета</w:t>
      </w:r>
      <w:proofErr w:type="gramEnd"/>
      <w:r w:rsidRPr="00094F0F">
        <w:rPr>
          <w:color w:val="121212"/>
        </w:rPr>
        <w:t xml:space="preserve"> и годового отчёта об исполнении бюджета муниципального образования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69037B" w:rsidRDefault="0027601D" w:rsidP="0069037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3.1.4. Заключения оформляются на бланках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27601D" w:rsidRPr="00094F0F" w:rsidRDefault="0027601D" w:rsidP="0069037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rStyle w:val="a4"/>
          <w:color w:val="121212"/>
        </w:rPr>
        <w:t>3.2. Организация экспертно-аналитической работы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3.2.1. Экспертно-аналитическая деятельность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осуществляется в рамках полномочий, установленных Положением.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3.2.2. Экспертизе подвергаются: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проекты решений о бюджете муниципального образования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на следующий год и плановый период;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проекты решений о внесении изменений в бюджет муниципального образования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проекты правовых актов по вопросам организации бюджетного процесса, формирования доходов и расходов местного бюджета;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проекты правовых актов по вопросам управления муниципальным долгом (муниципальные гарантии, поручительства, кредиты);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проекты правовых актов по вопросам управления и распоряжения муниципальным имуществом;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</w:t>
      </w:r>
      <w:r>
        <w:rPr>
          <w:color w:val="121212"/>
        </w:rPr>
        <w:t xml:space="preserve"> финансово-экономическая экспертиза проектов</w:t>
      </w:r>
      <w:r w:rsidRPr="00094F0F">
        <w:rPr>
          <w:color w:val="121212"/>
        </w:rPr>
        <w:t xml:space="preserve"> муниципальных  программ.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Экспертиза включает в себя: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проверку правового акта на соответствие требованиям Бюджетного кодекса Российской Федерации, полномочиям органов местного самоуправления в области решения вопросов местного значения, требованиям федеральных, республиканских и муниципальных нормативно-правовых актов;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проверку расчётов, подтверждающих обоснованность включения в нормативно-правовой акт показателей по доходам, расхода</w:t>
      </w:r>
      <w:r>
        <w:rPr>
          <w:color w:val="121212"/>
        </w:rPr>
        <w:t xml:space="preserve">м (включая муниципальные </w:t>
      </w:r>
      <w:r w:rsidRPr="00094F0F">
        <w:rPr>
          <w:color w:val="121212"/>
        </w:rPr>
        <w:t xml:space="preserve"> программы и программу приватизации муниципального имущества) и дефициту местного бюджета;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аудит эффективности расходования средств местного бюджета, включенных в правовой акт;</w:t>
      </w:r>
    </w:p>
    <w:p w:rsidR="0027601D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- рекомендации для разработчиков правовых актов.</w:t>
      </w:r>
    </w:p>
    <w:p w:rsidR="0027601D" w:rsidRPr="00BE4DAC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2C2C2C"/>
          <w:shd w:val="clear" w:color="auto" w:fill="FFFFFF"/>
        </w:rPr>
        <w:t xml:space="preserve">        3.2.3. </w:t>
      </w:r>
      <w:r w:rsidRPr="00BE4DAC">
        <w:rPr>
          <w:color w:val="2C2C2C"/>
          <w:shd w:val="clear" w:color="auto" w:fill="FFFFFF"/>
        </w:rPr>
        <w:t xml:space="preserve">Экспертно-аналитическое мероприятие проводится </w:t>
      </w:r>
      <w:r>
        <w:rPr>
          <w:color w:val="2C2C2C"/>
          <w:shd w:val="clear" w:color="auto" w:fill="FFFFFF"/>
        </w:rPr>
        <w:t>председателем</w:t>
      </w:r>
      <w:r w:rsidRPr="009F6CF7">
        <w:rPr>
          <w:color w:val="2C2C2C"/>
          <w:shd w:val="clear" w:color="auto" w:fill="FFFFFF"/>
        </w:rPr>
        <w:t xml:space="preserve"> КСО</w:t>
      </w:r>
      <w:r>
        <w:rPr>
          <w:color w:val="2C2C2C"/>
          <w:shd w:val="clear" w:color="auto" w:fill="FFFFFF"/>
        </w:rPr>
        <w:t xml:space="preserve"> и специалистами </w:t>
      </w:r>
      <w:r w:rsidRPr="00BE4DAC">
        <w:rPr>
          <w:color w:val="2C2C2C"/>
          <w:shd w:val="clear" w:color="auto" w:fill="FFFFFF"/>
        </w:rPr>
        <w:t>Контрольно-счетно</w:t>
      </w:r>
      <w:r>
        <w:rPr>
          <w:color w:val="2C2C2C"/>
          <w:shd w:val="clear" w:color="auto" w:fill="FFFFFF"/>
        </w:rPr>
        <w:t>го органа</w:t>
      </w:r>
      <w:r w:rsidRPr="00BE4DAC">
        <w:rPr>
          <w:color w:val="2C2C2C"/>
          <w:shd w:val="clear" w:color="auto" w:fill="FFFFFF"/>
        </w:rPr>
        <w:t>.</w:t>
      </w:r>
      <w:r w:rsidRPr="00BE4DAC">
        <w:rPr>
          <w:rStyle w:val="apple-converted-space"/>
          <w:color w:val="2C2C2C"/>
          <w:shd w:val="clear" w:color="auto" w:fill="FFFFFF"/>
        </w:rPr>
        <w:t> </w:t>
      </w:r>
      <w:r w:rsidRPr="00094F0F">
        <w:rPr>
          <w:color w:val="121212"/>
        </w:rPr>
        <w:t xml:space="preserve">На проведение </w:t>
      </w:r>
      <w:r>
        <w:rPr>
          <w:color w:val="121212"/>
        </w:rPr>
        <w:t>экспертн</w:t>
      </w:r>
      <w:proofErr w:type="gramStart"/>
      <w:r>
        <w:rPr>
          <w:color w:val="121212"/>
        </w:rPr>
        <w:t>о-</w:t>
      </w:r>
      <w:proofErr w:type="gramEnd"/>
      <w:r>
        <w:rPr>
          <w:color w:val="121212"/>
        </w:rPr>
        <w:t xml:space="preserve"> аналитического мероприятия издается</w:t>
      </w:r>
      <w:r w:rsidRPr="00094F0F">
        <w:rPr>
          <w:color w:val="121212"/>
        </w:rPr>
        <w:t xml:space="preserve"> </w:t>
      </w:r>
      <w:r w:rsidRPr="009F6CF7">
        <w:rPr>
          <w:color w:val="121212"/>
        </w:rPr>
        <w:t>приказ Контрольно- счетного органа</w:t>
      </w:r>
      <w:r w:rsidRPr="00094F0F">
        <w:rPr>
          <w:color w:val="121212"/>
        </w:rPr>
        <w:t xml:space="preserve"> по установленному  образцу, </w:t>
      </w:r>
      <w:r w:rsidRPr="00094F0F">
        <w:rPr>
          <w:rStyle w:val="apple-converted-space"/>
          <w:i/>
          <w:iCs/>
          <w:color w:val="121212"/>
        </w:rPr>
        <w:t> </w:t>
      </w:r>
      <w:r>
        <w:rPr>
          <w:color w:val="121212"/>
        </w:rPr>
        <w:t>в одном экземпляре.</w:t>
      </w:r>
    </w:p>
    <w:p w:rsidR="0027601D" w:rsidRDefault="0027601D" w:rsidP="0027601D">
      <w:pPr>
        <w:pStyle w:val="a3"/>
        <w:spacing w:before="0" w:beforeAutospacing="0" w:after="0" w:afterAutospacing="0" w:line="0" w:lineRule="atLeast"/>
        <w:jc w:val="both"/>
        <w:rPr>
          <w:color w:val="2C2C2C"/>
          <w:shd w:val="clear" w:color="auto" w:fill="FFFFFF"/>
        </w:rPr>
      </w:pPr>
      <w:r>
        <w:rPr>
          <w:color w:val="121212"/>
        </w:rPr>
        <w:t>        3.2.4</w:t>
      </w:r>
      <w:r w:rsidRPr="00BE4DAC">
        <w:rPr>
          <w:color w:val="121212"/>
        </w:rPr>
        <w:t xml:space="preserve">. </w:t>
      </w:r>
      <w:r>
        <w:rPr>
          <w:color w:val="121212"/>
        </w:rPr>
        <w:t xml:space="preserve"> </w:t>
      </w:r>
      <w:r w:rsidRPr="00BE4DAC">
        <w:rPr>
          <w:color w:val="2C2C2C"/>
          <w:shd w:val="clear" w:color="auto" w:fill="FFFFFF"/>
        </w:rPr>
        <w:t>Информация, документы и материалы, необходимые для проведения  экспертно-аналитических мероп</w:t>
      </w:r>
      <w:r>
        <w:rPr>
          <w:color w:val="2C2C2C"/>
          <w:shd w:val="clear" w:color="auto" w:fill="FFFFFF"/>
        </w:rPr>
        <w:t>риятий контрольно-счетным органом</w:t>
      </w:r>
      <w:r w:rsidRPr="00BE4DAC">
        <w:rPr>
          <w:color w:val="2C2C2C"/>
          <w:shd w:val="clear" w:color="auto" w:fill="FFFFFF"/>
        </w:rPr>
        <w:t>, представляются в срок, указанный в запросе, а при его отсутствии - не позднее пяти рабочих дней со дня получения запроса.</w:t>
      </w:r>
    </w:p>
    <w:p w:rsidR="00E90AC1" w:rsidRDefault="0027601D" w:rsidP="00E90AC1">
      <w:pPr>
        <w:pStyle w:val="a3"/>
        <w:spacing w:before="0" w:beforeAutospacing="0" w:after="0" w:afterAutospacing="0" w:line="0" w:lineRule="atLeast"/>
        <w:jc w:val="both"/>
        <w:rPr>
          <w:color w:val="121212"/>
        </w:rPr>
      </w:pPr>
      <w:r>
        <w:rPr>
          <w:rStyle w:val="apple-converted-space"/>
          <w:rFonts w:ascii="Arial" w:hAnsi="Arial" w:cs="Arial"/>
          <w:color w:val="2C2C2C"/>
          <w:sz w:val="18"/>
          <w:szCs w:val="18"/>
          <w:shd w:val="clear" w:color="auto" w:fill="FFFFFF"/>
        </w:rPr>
        <w:t xml:space="preserve">                     </w:t>
      </w:r>
      <w:r w:rsidRPr="00094F0F">
        <w:rPr>
          <w:color w:val="121212"/>
        </w:rPr>
        <w:t>Сроки экспертизы проектов решений по бюджету муниципального об</w:t>
      </w:r>
      <w:r>
        <w:rPr>
          <w:color w:val="121212"/>
        </w:rPr>
        <w:t>разования «</w:t>
      </w:r>
      <w:proofErr w:type="spellStart"/>
      <w:r>
        <w:rPr>
          <w:color w:val="121212"/>
        </w:rPr>
        <w:t>Та</w:t>
      </w:r>
      <w:r w:rsidRPr="00094F0F">
        <w:rPr>
          <w:color w:val="121212"/>
        </w:rPr>
        <w:t>рбагатайский</w:t>
      </w:r>
      <w:proofErr w:type="spellEnd"/>
      <w:r w:rsidRPr="00094F0F">
        <w:rPr>
          <w:color w:val="121212"/>
        </w:rPr>
        <w:t xml:space="preserve"> район» соответствуют срокам, установленным в Положении о бюджетном процессе. Сроки экспертизы проектов проч</w:t>
      </w:r>
      <w:r>
        <w:rPr>
          <w:color w:val="121212"/>
        </w:rPr>
        <w:t xml:space="preserve">их правовых актов – </w:t>
      </w:r>
      <w:r w:rsidRPr="009F6CF7">
        <w:rPr>
          <w:color w:val="121212"/>
        </w:rPr>
        <w:t>10</w:t>
      </w:r>
      <w:r w:rsidRPr="00094F0F">
        <w:rPr>
          <w:color w:val="121212"/>
        </w:rPr>
        <w:t xml:space="preserve"> рабочих дней с момента поступления проекта в КСО</w:t>
      </w:r>
      <w:r>
        <w:rPr>
          <w:color w:val="121212"/>
        </w:rPr>
        <w:t xml:space="preserve"> </w:t>
      </w:r>
      <w:r w:rsidRPr="00094F0F">
        <w:rPr>
          <w:color w:val="121212"/>
        </w:rPr>
        <w:t>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69037B" w:rsidRDefault="0027601D" w:rsidP="0069037B">
      <w:pPr>
        <w:pStyle w:val="a3"/>
        <w:spacing w:before="0" w:beforeAutospacing="0" w:after="0" w:afterAutospacing="0" w:line="0" w:lineRule="atLeast"/>
        <w:jc w:val="both"/>
        <w:rPr>
          <w:color w:val="121212"/>
        </w:rPr>
      </w:pPr>
      <w:r>
        <w:rPr>
          <w:color w:val="121212"/>
        </w:rPr>
        <w:lastRenderedPageBreak/>
        <w:t>     3.2.5</w:t>
      </w:r>
      <w:r w:rsidRPr="00094F0F">
        <w:rPr>
          <w:color w:val="121212"/>
        </w:rPr>
        <w:t xml:space="preserve">. Стандарты внешнего муниципального финансового контроля для проведения экспертно-аналитических мероприятий разрабатываются на основе утверждённых Счётной палатой Российской Федерации, Счётной палатой Республики Бурятия общих требований к ним и утверждаются </w:t>
      </w:r>
      <w:r>
        <w:rPr>
          <w:color w:val="121212"/>
        </w:rPr>
        <w:t>Контрольн</w:t>
      </w:r>
      <w:proofErr w:type="gramStart"/>
      <w:r>
        <w:rPr>
          <w:color w:val="121212"/>
        </w:rPr>
        <w:t>о-</w:t>
      </w:r>
      <w:proofErr w:type="gramEnd"/>
      <w:r>
        <w:rPr>
          <w:color w:val="121212"/>
        </w:rPr>
        <w:t xml:space="preserve"> счетным органом МО «</w:t>
      </w:r>
      <w:proofErr w:type="spellStart"/>
      <w:r>
        <w:rPr>
          <w:color w:val="121212"/>
        </w:rPr>
        <w:t>Тарбагатайский</w:t>
      </w:r>
      <w:proofErr w:type="spellEnd"/>
      <w:r>
        <w:rPr>
          <w:color w:val="121212"/>
        </w:rPr>
        <w:t xml:space="preserve"> район»</w:t>
      </w:r>
      <w:r w:rsidRPr="00094F0F">
        <w:rPr>
          <w:color w:val="121212"/>
        </w:rPr>
        <w:t>.  </w:t>
      </w:r>
    </w:p>
    <w:p w:rsidR="0027601D" w:rsidRPr="00094F0F" w:rsidRDefault="0027601D" w:rsidP="0069037B">
      <w:pPr>
        <w:pStyle w:val="a3"/>
        <w:spacing w:before="0" w:beforeAutospacing="0" w:after="0" w:afterAutospacing="0" w:line="0" w:lineRule="atLeast"/>
        <w:jc w:val="both"/>
        <w:rPr>
          <w:color w:val="121212"/>
        </w:rPr>
      </w:pPr>
      <w:r w:rsidRPr="00094F0F">
        <w:rPr>
          <w:rStyle w:val="a4"/>
          <w:color w:val="121212"/>
        </w:rPr>
        <w:t>3.3. Организация контрольной деятельности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 xml:space="preserve">    </w:t>
      </w:r>
      <w:r w:rsidRPr="00094F0F">
        <w:rPr>
          <w:color w:val="121212"/>
        </w:rPr>
        <w:t xml:space="preserve"> 3.3.1. Контрольные мероприятия проводятся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в соответствии с годовым планом  работы, согласованных председателем Совета депутатов, и в рамках полномочий, определённых Положением о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     3.3.2. Контрольные мер</w:t>
      </w:r>
      <w:r>
        <w:rPr>
          <w:color w:val="121212"/>
        </w:rPr>
        <w:t xml:space="preserve">оприятия проводятся  </w:t>
      </w:r>
      <w:r w:rsidRPr="009F6CF7">
        <w:rPr>
          <w:color w:val="121212"/>
        </w:rPr>
        <w:t>совместно председателем и инспекторами  КСО.</w:t>
      </w:r>
      <w:r w:rsidRPr="00FF435F">
        <w:rPr>
          <w:b/>
          <w:color w:val="121212"/>
        </w:rPr>
        <w:t xml:space="preserve"> </w:t>
      </w:r>
      <w:r w:rsidRPr="00094F0F">
        <w:rPr>
          <w:color w:val="121212"/>
        </w:rPr>
        <w:t>К участию в проведении проверок могут привлекаться специалисты отделов, управлений и комитетов администрации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в сфере, соответствующей теме контрольного мероприятия, а также специалисты аудиторских и специализированных организаций по предварительным  согласованиям или соглашениям.</w:t>
      </w:r>
    </w:p>
    <w:p w:rsidR="0027601D" w:rsidRPr="002D68C5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4F0F">
        <w:rPr>
          <w:color w:val="121212"/>
        </w:rPr>
        <w:t>   </w:t>
      </w:r>
      <w:r w:rsidRPr="0043248E">
        <w:rPr>
          <w:rFonts w:ascii="Times New Roman" w:hAnsi="Times New Roman" w:cs="Times New Roman"/>
          <w:color w:val="121212"/>
          <w:sz w:val="24"/>
          <w:szCs w:val="24"/>
        </w:rPr>
        <w:t>3.3.3. На проведение контрольного мероприятия издается приказ КСО МО «</w:t>
      </w:r>
      <w:proofErr w:type="spellStart"/>
      <w:r w:rsidRPr="0043248E">
        <w:rPr>
          <w:rFonts w:ascii="Times New Roman" w:hAnsi="Times New Roman" w:cs="Times New Roman"/>
          <w:color w:val="121212"/>
          <w:sz w:val="24"/>
          <w:szCs w:val="24"/>
        </w:rPr>
        <w:t>Тарбагатайский</w:t>
      </w:r>
      <w:proofErr w:type="spellEnd"/>
      <w:r w:rsidRPr="0043248E">
        <w:rPr>
          <w:rFonts w:ascii="Times New Roman" w:hAnsi="Times New Roman" w:cs="Times New Roman"/>
          <w:color w:val="121212"/>
          <w:sz w:val="24"/>
          <w:szCs w:val="24"/>
        </w:rPr>
        <w:t xml:space="preserve"> район» в одном экземпляре</w:t>
      </w:r>
      <w:r w:rsidRPr="0043248E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r w:rsidRPr="0043248E">
        <w:rPr>
          <w:rFonts w:ascii="Times New Roman" w:hAnsi="Times New Roman" w:cs="Times New Roman"/>
          <w:color w:val="121212"/>
          <w:sz w:val="24"/>
          <w:szCs w:val="24"/>
        </w:rPr>
        <w:t xml:space="preserve">по установленному  образцу </w:t>
      </w:r>
      <w:proofErr w:type="gramStart"/>
      <w:r w:rsidRPr="0043248E">
        <w:rPr>
          <w:rFonts w:ascii="Times New Roman" w:hAnsi="Times New Roman" w:cs="Times New Roman"/>
          <w:color w:val="121212"/>
          <w:sz w:val="24"/>
          <w:szCs w:val="24"/>
        </w:rPr>
        <w:t>-</w:t>
      </w:r>
      <w:r w:rsidRPr="0043248E">
        <w:rPr>
          <w:rFonts w:ascii="Times New Roman" w:hAnsi="Times New Roman" w:cs="Times New Roman"/>
          <w:i/>
          <w:color w:val="121212"/>
          <w:sz w:val="24"/>
          <w:szCs w:val="24"/>
        </w:rPr>
        <w:t>п</w:t>
      </w:r>
      <w:proofErr w:type="gramEnd"/>
      <w:r w:rsidRPr="0043248E">
        <w:rPr>
          <w:rFonts w:ascii="Times New Roman" w:hAnsi="Times New Roman" w:cs="Times New Roman"/>
          <w:i/>
          <w:color w:val="121212"/>
          <w:sz w:val="24"/>
          <w:szCs w:val="24"/>
        </w:rPr>
        <w:t>риложение № 1 к Регламенту</w:t>
      </w:r>
      <w:r w:rsidRPr="0043248E">
        <w:rPr>
          <w:rFonts w:ascii="Times New Roman" w:hAnsi="Times New Roman" w:cs="Times New Roman"/>
          <w:color w:val="121212"/>
          <w:sz w:val="24"/>
          <w:szCs w:val="24"/>
        </w:rPr>
        <w:t xml:space="preserve"> и подписывается председателем КСО</w:t>
      </w:r>
      <w:r w:rsidR="001770B9">
        <w:rPr>
          <w:color w:val="121212"/>
        </w:rPr>
        <w:t xml:space="preserve"> </w:t>
      </w:r>
      <w:r w:rsidR="001770B9" w:rsidRPr="001770B9">
        <w:rPr>
          <w:rFonts w:ascii="Times New Roman" w:hAnsi="Times New Roman" w:cs="Times New Roman"/>
          <w:color w:val="121212"/>
          <w:sz w:val="24"/>
          <w:szCs w:val="24"/>
        </w:rPr>
        <w:t>и направляется посредством телефонной, факсимильной или электронной связи не позднее, чем за 3 рабочих дня до даты начала ревизии (проверки).</w:t>
      </w:r>
      <w:r w:rsidR="001770B9">
        <w:rPr>
          <w:color w:val="121212"/>
        </w:rPr>
        <w:t xml:space="preserve"> </w:t>
      </w:r>
      <w:r w:rsidRPr="002D68C5">
        <w:rPr>
          <w:rFonts w:ascii="Times New Roman" w:hAnsi="Times New Roman" w:cs="Times New Roman"/>
          <w:sz w:val="24"/>
          <w:szCs w:val="24"/>
        </w:rPr>
        <w:t>Приказ на проведение контрольного мероприятия в обязательном порядке возвращается в Контрольно-счетн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2D68C5">
        <w:rPr>
          <w:rFonts w:ascii="Times New Roman" w:hAnsi="Times New Roman" w:cs="Times New Roman"/>
          <w:sz w:val="24"/>
          <w:szCs w:val="24"/>
        </w:rPr>
        <w:t>.</w:t>
      </w:r>
    </w:p>
    <w:p w:rsidR="0027601D" w:rsidRDefault="0027601D" w:rsidP="00E90AC1">
      <w:pPr>
        <w:pStyle w:val="a3"/>
        <w:spacing w:before="0" w:beforeAutospacing="0" w:after="0" w:afterAutospacing="0" w:line="0" w:lineRule="atLeast"/>
        <w:jc w:val="both"/>
        <w:rPr>
          <w:rStyle w:val="apple-converted-space"/>
          <w:color w:val="2C2C2C"/>
          <w:shd w:val="clear" w:color="auto" w:fill="FFFFFF"/>
        </w:rPr>
      </w:pPr>
      <w:r>
        <w:rPr>
          <w:color w:val="121212"/>
        </w:rPr>
        <w:t xml:space="preserve"> Приказ</w:t>
      </w:r>
      <w:r w:rsidRPr="00094F0F">
        <w:rPr>
          <w:color w:val="121212"/>
        </w:rPr>
        <w:t xml:space="preserve"> содержит обязательную информацию о вопросах проверки, сроках начала контрольного мероприятия. </w:t>
      </w:r>
      <w:r w:rsidRPr="00BE4DAC">
        <w:rPr>
          <w:color w:val="2C2C2C"/>
          <w:shd w:val="clear" w:color="auto" w:fill="FFFFFF"/>
        </w:rPr>
        <w:t xml:space="preserve">Информация, документы и материалы, необходимые для проведения контрольных </w:t>
      </w:r>
      <w:r>
        <w:rPr>
          <w:color w:val="2C2C2C"/>
          <w:shd w:val="clear" w:color="auto" w:fill="FFFFFF"/>
        </w:rPr>
        <w:t>мероприятий Контрольно-счетным органом</w:t>
      </w:r>
      <w:r w:rsidRPr="00BE4DAC">
        <w:rPr>
          <w:color w:val="2C2C2C"/>
          <w:shd w:val="clear" w:color="auto" w:fill="FFFFFF"/>
        </w:rPr>
        <w:t>, представляются в срок, указанный в запросе</w:t>
      </w:r>
      <w:r w:rsidR="00A75600">
        <w:rPr>
          <w:color w:val="2C2C2C"/>
          <w:shd w:val="clear" w:color="auto" w:fill="FFFFFF"/>
        </w:rPr>
        <w:t xml:space="preserve"> (</w:t>
      </w:r>
      <w:r>
        <w:rPr>
          <w:color w:val="2C2C2C"/>
          <w:shd w:val="clear" w:color="auto" w:fill="FFFFFF"/>
        </w:rPr>
        <w:t>приказе)</w:t>
      </w:r>
      <w:r w:rsidRPr="00BE4DAC">
        <w:rPr>
          <w:color w:val="2C2C2C"/>
          <w:shd w:val="clear" w:color="auto" w:fill="FFFFFF"/>
        </w:rPr>
        <w:t>, а при его отсутствии - не позднее пяти рабочих дней со дня получения запроса</w:t>
      </w:r>
      <w:r w:rsidR="00A75600">
        <w:rPr>
          <w:color w:val="2C2C2C"/>
          <w:shd w:val="clear" w:color="auto" w:fill="FFFFFF"/>
        </w:rPr>
        <w:t xml:space="preserve"> (</w:t>
      </w:r>
      <w:r>
        <w:rPr>
          <w:color w:val="2C2C2C"/>
          <w:shd w:val="clear" w:color="auto" w:fill="FFFFFF"/>
        </w:rPr>
        <w:t>приказа)</w:t>
      </w:r>
      <w:r w:rsidRPr="00BE4DAC">
        <w:rPr>
          <w:color w:val="2C2C2C"/>
          <w:shd w:val="clear" w:color="auto" w:fill="FFFFFF"/>
        </w:rPr>
        <w:t>.</w:t>
      </w:r>
      <w:r w:rsidRPr="00BE4DAC">
        <w:rPr>
          <w:rStyle w:val="apple-converted-space"/>
          <w:color w:val="2C2C2C"/>
          <w:shd w:val="clear" w:color="auto" w:fill="FFFFFF"/>
        </w:rPr>
        <w:t> </w:t>
      </w:r>
    </w:p>
    <w:p w:rsidR="0027601D" w:rsidRPr="00094F0F" w:rsidRDefault="00A75600" w:rsidP="00E90AC1">
      <w:pPr>
        <w:pStyle w:val="a3"/>
        <w:spacing w:before="0" w:beforeAutospacing="0" w:after="0" w:afterAutospacing="0" w:line="0" w:lineRule="atLeast"/>
        <w:ind w:left="75" w:firstLine="225"/>
        <w:jc w:val="both"/>
        <w:rPr>
          <w:color w:val="121212"/>
        </w:rPr>
      </w:pPr>
      <w:r>
        <w:rPr>
          <w:color w:val="121212"/>
        </w:rPr>
        <w:t xml:space="preserve">    </w:t>
      </w:r>
      <w:r w:rsidR="001770B9">
        <w:rPr>
          <w:color w:val="121212"/>
        </w:rPr>
        <w:t>Сроки проведения проверки устанавливаются исходя из темы проверки. Объема предстоящих контрольных действий, особенностей финансово-хозяйственной деятельности проверяемой организации.</w:t>
      </w:r>
      <w:r w:rsidR="0027601D" w:rsidRPr="00094F0F">
        <w:rPr>
          <w:color w:val="121212"/>
        </w:rPr>
        <w:t xml:space="preserve"> По мотивированным причинам допускаются разрывы в сроках проверки, которые не учитываются в фактическом сроке прохождения контрольного мероприятия.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3.3.4. Стандарты внешнего муниципального финансового контроля для проведения контрольных мероприятий разрабатываются на основе утверждённых Счётной палатой Российской Федерации, Счётной палатой Республики Бурятия общих требований к ним и </w:t>
      </w:r>
      <w:r w:rsidRPr="009F6CF7">
        <w:rPr>
          <w:color w:val="121212"/>
        </w:rPr>
        <w:t>утверждаются КСО</w:t>
      </w:r>
      <w:r>
        <w:rPr>
          <w:color w:val="121212"/>
        </w:rPr>
        <w:t xml:space="preserve"> МО «</w:t>
      </w:r>
      <w:proofErr w:type="spellStart"/>
      <w:r>
        <w:rPr>
          <w:color w:val="121212"/>
        </w:rPr>
        <w:t>Тарбагатайский</w:t>
      </w:r>
      <w:proofErr w:type="spellEnd"/>
      <w:r>
        <w:rPr>
          <w:color w:val="121212"/>
        </w:rPr>
        <w:t xml:space="preserve"> район»</w:t>
      </w:r>
      <w:r w:rsidRPr="00094F0F">
        <w:rPr>
          <w:color w:val="121212"/>
        </w:rPr>
        <w:t>.</w:t>
      </w:r>
    </w:p>
    <w:p w:rsidR="0027601D" w:rsidRPr="00094F0F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   3.3.5. Основные этапы контрольного мероприятия, включаемые в стандарт:</w:t>
      </w:r>
    </w:p>
    <w:p w:rsidR="0027601D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- подготовка к контрольному мероприятию (изучение нормативно-правовых актов по вопросам проверки, подготовка необходимых запросов, консультации в отраслевых отделах, комитетах, управлениях </w:t>
      </w:r>
      <w:r w:rsidR="00AB624B">
        <w:rPr>
          <w:color w:val="121212"/>
        </w:rPr>
        <w:t>местной</w:t>
      </w:r>
      <w:r w:rsidRPr="00094F0F">
        <w:rPr>
          <w:color w:val="121212"/>
        </w:rPr>
        <w:t xml:space="preserve"> администрации);</w:t>
      </w:r>
    </w:p>
    <w:p w:rsidR="0027601D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>-  контрольные мероприятия осуществляются в форме комплексных и тематических проверок по месту расположения проверяемых объектов (выездная проверка) либо по месту нахождения КСО (камеральная проверка);</w:t>
      </w:r>
    </w:p>
    <w:p w:rsidR="00E90AC1" w:rsidRDefault="0027601D" w:rsidP="00E90AC1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rPr>
          <w:color w:val="121212"/>
        </w:rPr>
        <w:t>-  работа при камеральной проверке производится путем представления необходимых документов проверяемого учреждения, предприятия, организации в Контрольно-счетный орган;</w:t>
      </w:r>
    </w:p>
    <w:p w:rsidR="001770B9" w:rsidRPr="001770B9" w:rsidRDefault="001770B9" w:rsidP="00E90AC1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rPr>
          <w:color w:val="121212"/>
        </w:rPr>
        <w:t xml:space="preserve">- </w:t>
      </w:r>
      <w:r w:rsidRPr="001770B9">
        <w:t xml:space="preserve"> </w:t>
      </w:r>
      <w:r>
        <w:t>к</w:t>
      </w:r>
      <w:r w:rsidRPr="001770B9">
        <w:t>онтрольные действия проводятся с</w:t>
      </w:r>
      <w:r>
        <w:t>плошным или выборочным способом;</w:t>
      </w:r>
    </w:p>
    <w:p w:rsidR="00A75600" w:rsidRDefault="00A75600" w:rsidP="001770B9">
      <w:pPr>
        <w:autoSpaceDE w:val="0"/>
        <w:autoSpaceDN w:val="0"/>
        <w:adjustRightInd w:val="0"/>
        <w:ind w:firstLine="540"/>
        <w:jc w:val="both"/>
      </w:pPr>
    </w:p>
    <w:p w:rsidR="001770B9" w:rsidRPr="001770B9" w:rsidRDefault="001770B9" w:rsidP="001770B9">
      <w:pPr>
        <w:autoSpaceDE w:val="0"/>
        <w:autoSpaceDN w:val="0"/>
        <w:adjustRightInd w:val="0"/>
        <w:ind w:firstLine="540"/>
        <w:jc w:val="both"/>
      </w:pPr>
      <w:r w:rsidRPr="001770B9">
        <w:t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проверки.</w:t>
      </w:r>
    </w:p>
    <w:p w:rsidR="00E90AC1" w:rsidRDefault="001770B9" w:rsidP="00E90AC1">
      <w:pPr>
        <w:autoSpaceDE w:val="0"/>
        <w:autoSpaceDN w:val="0"/>
        <w:adjustRightInd w:val="0"/>
        <w:ind w:firstLine="540"/>
        <w:jc w:val="both"/>
      </w:pPr>
      <w:r w:rsidRPr="001770B9"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</w:t>
      </w:r>
      <w:r w:rsidRPr="001770B9">
        <w:lastRenderedPageBreak/>
        <w:t xml:space="preserve">проверки. Объем выборки и ее состав определяется </w:t>
      </w:r>
      <w:r w:rsidR="00A75600">
        <w:t>должностным лицом</w:t>
      </w:r>
      <w:r w:rsidRPr="001770B9">
        <w:t xml:space="preserve">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27601D" w:rsidRDefault="0027601D" w:rsidP="00E90AC1">
      <w:pPr>
        <w:autoSpaceDE w:val="0"/>
        <w:autoSpaceDN w:val="0"/>
        <w:adjustRightInd w:val="0"/>
        <w:ind w:firstLine="540"/>
        <w:jc w:val="both"/>
      </w:pPr>
      <w:r w:rsidRPr="00094F0F">
        <w:rPr>
          <w:color w:val="121212"/>
        </w:rPr>
        <w:t xml:space="preserve">- </w:t>
      </w:r>
      <w:r w:rsidRPr="0078200A">
        <w:t>работа в проверяемом учреждении, предприятии, организации, путём изучения финансовых и прочих документов, оценка сложившейся ситуации по вопросам проверки;</w:t>
      </w:r>
    </w:p>
    <w:p w:rsidR="00E90AC1" w:rsidRDefault="001770B9" w:rsidP="00E90AC1">
      <w:pPr>
        <w:autoSpaceDE w:val="0"/>
        <w:autoSpaceDN w:val="0"/>
        <w:adjustRightInd w:val="0"/>
        <w:ind w:firstLine="540"/>
        <w:jc w:val="both"/>
      </w:pPr>
      <w:r>
        <w:t>- в</w:t>
      </w:r>
      <w:r w:rsidRPr="001770B9">
        <w:t xml:space="preserve"> ходе проверки в целях определения целевого и эффективного использования бюджетных сре</w:t>
      </w:r>
      <w:proofErr w:type="gramStart"/>
      <w:r w:rsidRPr="001770B9">
        <w:t>дств в сл</w:t>
      </w:r>
      <w:proofErr w:type="gramEnd"/>
      <w:r w:rsidRPr="001770B9">
        <w:t>учае отсутствия документов, подтверждающих законность совершения финансово-хозяйственных операций, а также для подтверждения достоверности данных, указанных в представленных документах, проводится встречная проверка. Встречная проверка проводится путем сличения документов в организациях, получивших от проверяемой организации денежные средства, материальные ценности и документы, с документами проверяемой организации, а также путем осмотра переданных или приобретенных</w:t>
      </w:r>
      <w:r>
        <w:t xml:space="preserve"> товарно-материальных ценностей;</w:t>
      </w:r>
    </w:p>
    <w:p w:rsidR="00E90AC1" w:rsidRDefault="0027601D" w:rsidP="00E90AC1">
      <w:pPr>
        <w:autoSpaceDE w:val="0"/>
        <w:autoSpaceDN w:val="0"/>
        <w:adjustRightInd w:val="0"/>
        <w:ind w:firstLine="540"/>
        <w:jc w:val="both"/>
        <w:rPr>
          <w:color w:val="121212"/>
        </w:rPr>
      </w:pPr>
      <w:r w:rsidRPr="00094F0F">
        <w:rPr>
          <w:color w:val="121212"/>
        </w:rPr>
        <w:t>-  составление акта проверки, его подписание;</w:t>
      </w:r>
    </w:p>
    <w:p w:rsidR="000D6068" w:rsidRDefault="000D6068" w:rsidP="00E90AC1">
      <w:pPr>
        <w:autoSpaceDE w:val="0"/>
        <w:autoSpaceDN w:val="0"/>
        <w:adjustRightInd w:val="0"/>
        <w:ind w:firstLine="540"/>
        <w:jc w:val="both"/>
        <w:rPr>
          <w:color w:val="121212"/>
        </w:rPr>
      </w:pPr>
      <w:r>
        <w:rPr>
          <w:color w:val="121212"/>
        </w:rPr>
        <w:t>- датой окончания проверки считается день вручения акта проверки руководителю проверенной организации. В случае отказа руководителя проверенной организации получить акт проверки должностное лицо в конце акта производит запись об отказе в получении акта. В этом случае датой окончания проверки считается день направления должностным лицом акта проверки в проверенную организацию заказным почтовым отправлением с уведомлением о вручении;</w:t>
      </w:r>
    </w:p>
    <w:p w:rsidR="00E90AC1" w:rsidRDefault="0027601D" w:rsidP="00E90AC1">
      <w:pPr>
        <w:autoSpaceDE w:val="0"/>
        <w:autoSpaceDN w:val="0"/>
        <w:adjustRightInd w:val="0"/>
        <w:ind w:firstLine="540"/>
        <w:jc w:val="both"/>
        <w:rPr>
          <w:color w:val="121212"/>
        </w:rPr>
      </w:pPr>
      <w:r w:rsidRPr="00094F0F">
        <w:rPr>
          <w:color w:val="121212"/>
        </w:rPr>
        <w:t xml:space="preserve">- при наличии письменных возражений, несогласий с результатами контрольного мероприятия подготовка материалов проверки для рассмотрения согласительной комиссией, состав которой отражается в протоколе совещания и включает в себя представителей заинтересованных сторон, депутатского корпуса и структурных подразделений </w:t>
      </w:r>
      <w:r>
        <w:rPr>
          <w:color w:val="121212"/>
        </w:rPr>
        <w:t>местной</w:t>
      </w:r>
      <w:r w:rsidRPr="00094F0F">
        <w:rPr>
          <w:color w:val="121212"/>
        </w:rPr>
        <w:t xml:space="preserve"> администрации; </w:t>
      </w:r>
    </w:p>
    <w:p w:rsidR="00E90AC1" w:rsidRDefault="0027601D" w:rsidP="00E90AC1">
      <w:pPr>
        <w:autoSpaceDE w:val="0"/>
        <w:autoSpaceDN w:val="0"/>
        <w:adjustRightInd w:val="0"/>
        <w:ind w:firstLine="540"/>
        <w:jc w:val="both"/>
        <w:rPr>
          <w:color w:val="121212"/>
        </w:rPr>
      </w:pPr>
      <w:r w:rsidRPr="00094F0F">
        <w:rPr>
          <w:color w:val="121212"/>
        </w:rPr>
        <w:t>- при необходимости подготовка представлений и</w:t>
      </w:r>
      <w:r w:rsidR="00347FA4">
        <w:rPr>
          <w:color w:val="121212"/>
        </w:rPr>
        <w:t xml:space="preserve"> предписаний по итогам проверки;</w:t>
      </w:r>
    </w:p>
    <w:p w:rsidR="00540B8B" w:rsidRDefault="00347FA4" w:rsidP="00540B8B">
      <w:pPr>
        <w:autoSpaceDE w:val="0"/>
        <w:autoSpaceDN w:val="0"/>
        <w:adjustRightInd w:val="0"/>
        <w:ind w:firstLine="540"/>
        <w:jc w:val="both"/>
        <w:rPr>
          <w:color w:val="121212"/>
        </w:rPr>
      </w:pPr>
      <w:r>
        <w:rPr>
          <w:color w:val="121212"/>
        </w:rPr>
        <w:t>- срок исполнения контрольного мероприятия устанавливается с учетом проведения всех указанных этапов. Сроком окончания контрольного мероприятия является дата решения председателя КСО об утверждении отчета.</w:t>
      </w:r>
    </w:p>
    <w:p w:rsidR="00540B8B" w:rsidRDefault="00B16254" w:rsidP="00540B8B">
      <w:pPr>
        <w:autoSpaceDE w:val="0"/>
        <w:autoSpaceDN w:val="0"/>
        <w:adjustRightInd w:val="0"/>
        <w:ind w:firstLine="540"/>
        <w:jc w:val="both"/>
      </w:pPr>
      <w:r>
        <w:t xml:space="preserve">3.3.6. Должностные лица Контрольно-счетного органа при осуществлении возложенных на них должностных полномочий имеют право: </w:t>
      </w:r>
    </w:p>
    <w:p w:rsidR="00540B8B" w:rsidRDefault="00B16254" w:rsidP="00540B8B">
      <w:pPr>
        <w:autoSpaceDE w:val="0"/>
        <w:autoSpaceDN w:val="0"/>
        <w:adjustRightInd w:val="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40B8B" w:rsidRDefault="00B16254" w:rsidP="00540B8B">
      <w:pPr>
        <w:autoSpaceDE w:val="0"/>
        <w:autoSpaceDN w:val="0"/>
        <w:adjustRightInd w:val="0"/>
        <w:ind w:firstLine="540"/>
        <w:jc w:val="both"/>
      </w:pPr>
      <w:r>
        <w:t xml:space="preserve"> 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 </w:t>
      </w:r>
    </w:p>
    <w:p w:rsidR="00540B8B" w:rsidRDefault="00B16254" w:rsidP="00540B8B">
      <w:pPr>
        <w:autoSpaceDE w:val="0"/>
        <w:autoSpaceDN w:val="0"/>
        <w:adjustRightInd w:val="0"/>
        <w:ind w:firstLine="540"/>
        <w:jc w:val="both"/>
      </w:pPr>
      <w:r>
        <w:t>3) в пределах своей компетенции направлять запросы должностным лицам территориальных и федеральных органов исполнительной власти и их 7 структурных подразделений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540B8B" w:rsidRDefault="00B16254" w:rsidP="00540B8B">
      <w:pPr>
        <w:autoSpaceDE w:val="0"/>
        <w:autoSpaceDN w:val="0"/>
        <w:adjustRightInd w:val="0"/>
        <w:ind w:firstLine="540"/>
        <w:jc w:val="both"/>
      </w:pPr>
      <w:r>
        <w:t xml:space="preserve"> 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 </w:t>
      </w:r>
    </w:p>
    <w:p w:rsidR="00540B8B" w:rsidRDefault="00B16254" w:rsidP="000D6068">
      <w:pPr>
        <w:autoSpaceDE w:val="0"/>
        <w:autoSpaceDN w:val="0"/>
        <w:adjustRightInd w:val="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40B8B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lastRenderedPageBreak/>
        <w:t xml:space="preserve"> 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 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 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8) знакомиться с технической документацией к электронным базам данных; 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 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2. </w:t>
      </w:r>
      <w:proofErr w:type="gramStart"/>
      <w:r>
        <w:t>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Республики Бурятия, нормативными правовыми актами МО «</w:t>
      </w:r>
      <w:proofErr w:type="spellStart"/>
      <w:r>
        <w:t>Тарбагатайский</w:t>
      </w:r>
      <w:proofErr w:type="spellEnd"/>
      <w:r>
        <w:t xml:space="preserve"> район» являются обязательными для исполнения органами местного самоуправления и муниципальными органами, организациями,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должностными</w:t>
      </w:r>
      <w:proofErr w:type="gramEnd"/>
      <w:r>
        <w:t xml:space="preserve"> лицами, а также территориальными органами федеральных органов исполнительной власти и их структурными подразделениями.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 3.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Бурятия. 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 4. В случае отказа руководителя или работников проверяемого </w:t>
      </w:r>
      <w:proofErr w:type="gramStart"/>
      <w:r>
        <w:t>объекта</w:t>
      </w:r>
      <w:proofErr w:type="gramEnd"/>
      <w:r>
        <w:t xml:space="preserve"> в допуске проверяющих, указанных в приказе на проведение контрольного мероприятия, к проведению проверки или в представлении необходимой информации, создания иных препятствий при проведении контрольных мероприятий сотрудники обязаны незамедлительно оформить акт с указанием даты, времени и места, данных работника, допустившего указанные действия. Акт составляется в двух экземплярах, один вручается руководителю проверяемого объекта либо представителю по доверенности, другой передается председателю Контрольно-счетного органа для принятия соответствующих мер.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 5. В ходе контрольного мероприятия составляется акт по факту опечатывания касс, кассовых и служебных помещений, складов и архивов и (или) акт по факту изъятия документов и материалов. </w:t>
      </w:r>
    </w:p>
    <w:p w:rsidR="00B16254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6. Акт по факту опечатывания касс, кассовых и служебных помещений, складов и архивов и (или) акт по факту изъятия документов и материалов составляется в двух экземплярах, один из которых представляется под расписку руководителю или иному должностному лицу проверяемого органа или организации. </w:t>
      </w:r>
    </w:p>
    <w:p w:rsidR="00540B8B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7. </w:t>
      </w:r>
      <w:proofErr w:type="gramStart"/>
      <w:r>
        <w:t xml:space="preserve">При осуществлении Контрольно-счетным </w:t>
      </w:r>
      <w:r w:rsidR="009841D5">
        <w:t>органом</w:t>
      </w:r>
      <w:r>
        <w:t xml:space="preserve"> мероприятий внешнего муниципального контроля проверяемые органы и организации должны обеспечить должностным лицам Контрольно-счетно</w:t>
      </w:r>
      <w:r w:rsidR="009841D5">
        <w:t>го</w:t>
      </w:r>
      <w:r>
        <w:t xml:space="preserve"> </w:t>
      </w:r>
      <w:r w:rsidR="009841D5">
        <w:t>органа</w:t>
      </w:r>
      <w: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МО «</w:t>
      </w:r>
      <w:proofErr w:type="spellStart"/>
      <w:r w:rsidR="009841D5">
        <w:t>Тарбагатайс</w:t>
      </w:r>
      <w:r>
        <w:t>кий</w:t>
      </w:r>
      <w:proofErr w:type="spellEnd"/>
      <w:r>
        <w:t xml:space="preserve"> район», использованием объектов муниципального имущества, государственными и муниципальными информационными системами, используемыми проверяемыми органами и организациями, и технической документации к ним, а также иными документами</w:t>
      </w:r>
      <w:proofErr w:type="gramEnd"/>
      <w:r>
        <w:t xml:space="preserve">, </w:t>
      </w:r>
      <w:proofErr w:type="gramStart"/>
      <w:r>
        <w:t>необходимыми</w:t>
      </w:r>
      <w:proofErr w:type="gramEnd"/>
      <w:r>
        <w:t xml:space="preserve"> для осуществления Контрольно-счетн</w:t>
      </w:r>
      <w:r w:rsidR="009841D5">
        <w:t>ым</w:t>
      </w:r>
      <w:r>
        <w:t xml:space="preserve"> </w:t>
      </w:r>
      <w:r w:rsidR="009841D5">
        <w:t>органом</w:t>
      </w:r>
      <w:r>
        <w:t xml:space="preserve"> ее полномочий. </w:t>
      </w:r>
      <w:r>
        <w:lastRenderedPageBreak/>
        <w:t>Руководители проверяемых органов и организаций обязаны создавать необходимые условия для работы должностных лиц Контрольно-счетно</w:t>
      </w:r>
      <w:r w:rsidR="009841D5">
        <w:t>го</w:t>
      </w:r>
      <w:r>
        <w:t xml:space="preserve"> </w:t>
      </w:r>
      <w:r w:rsidR="009841D5">
        <w:t>органа</w:t>
      </w:r>
      <w:r>
        <w:t>, обеспечивать соответствующих должностных лиц Контрольно-счетно</w:t>
      </w:r>
      <w:r w:rsidR="009841D5">
        <w:t>го</w:t>
      </w:r>
      <w:r>
        <w:t xml:space="preserve"> </w:t>
      </w:r>
      <w:r w:rsidR="009841D5">
        <w:t>органа</w:t>
      </w:r>
      <w:r>
        <w:t xml:space="preserve">, участвующих в контрольных мероприятиях, оборудованным рабочим местом с доступом к справочным правовым системам, </w:t>
      </w:r>
      <w:proofErr w:type="spellStart"/>
      <w:r>
        <w:t>информационнотелекоммуникационной</w:t>
      </w:r>
      <w:proofErr w:type="spellEnd"/>
      <w:r>
        <w:t xml:space="preserve"> сети Интернет. </w:t>
      </w:r>
    </w:p>
    <w:p w:rsidR="00B16254" w:rsidRPr="00094F0F" w:rsidRDefault="00B16254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>
        <w:t>8. При осуществлении внешнего муниципального финансового контроля Контрольно-счетно</w:t>
      </w:r>
      <w:r w:rsidR="004618F2">
        <w:t>му</w:t>
      </w:r>
      <w:r>
        <w:t xml:space="preserve"> </w:t>
      </w:r>
      <w:r w:rsidR="004618F2">
        <w:t>органу</w:t>
      </w:r>
      <w:r>
        <w:t xml:space="preserve"> предоставляются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27601D" w:rsidRPr="00F16E49" w:rsidRDefault="0027601D" w:rsidP="0027601D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200A">
        <w:rPr>
          <w:rFonts w:ascii="Times New Roman" w:hAnsi="Times New Roman" w:cs="Times New Roman"/>
          <w:color w:val="121212"/>
          <w:sz w:val="24"/>
          <w:szCs w:val="24"/>
        </w:rPr>
        <w:t xml:space="preserve">    3.3.</w:t>
      </w:r>
      <w:r w:rsidR="00B16254">
        <w:rPr>
          <w:rFonts w:ascii="Times New Roman" w:hAnsi="Times New Roman" w:cs="Times New Roman"/>
          <w:color w:val="121212"/>
          <w:sz w:val="24"/>
          <w:szCs w:val="24"/>
        </w:rPr>
        <w:t>7</w:t>
      </w:r>
      <w:r w:rsidRPr="00094F0F">
        <w:rPr>
          <w:color w:val="121212"/>
        </w:rPr>
        <w:t>.</w:t>
      </w:r>
      <w:r>
        <w:rPr>
          <w:color w:val="121212"/>
        </w:rPr>
        <w:t xml:space="preserve"> </w:t>
      </w:r>
      <w:r w:rsidRPr="00F16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48E">
        <w:rPr>
          <w:rFonts w:ascii="Times New Roman" w:hAnsi="Times New Roman" w:cs="Times New Roman"/>
          <w:sz w:val="24"/>
          <w:szCs w:val="24"/>
        </w:rPr>
        <w:t>Составление актов при проведении контрольных мероприятий</w:t>
      </w:r>
    </w:p>
    <w:p w:rsidR="005E6742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E49">
        <w:rPr>
          <w:rFonts w:ascii="Times New Roman" w:hAnsi="Times New Roman" w:cs="Times New Roman"/>
          <w:sz w:val="24"/>
          <w:szCs w:val="24"/>
        </w:rPr>
        <w:t>1. При проведении контрольного меропр</w:t>
      </w:r>
      <w:r>
        <w:rPr>
          <w:rFonts w:ascii="Times New Roman" w:hAnsi="Times New Roman" w:cs="Times New Roman"/>
          <w:sz w:val="24"/>
          <w:szCs w:val="24"/>
        </w:rPr>
        <w:t>иятия Контрольно-счетным органом</w:t>
      </w:r>
      <w:r w:rsidRPr="00F16E49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(акты),</w:t>
      </w:r>
      <w:r w:rsidR="004618F2">
        <w:rPr>
          <w:rFonts w:ascii="Times New Roman" w:hAnsi="Times New Roman" w:cs="Times New Roman"/>
          <w:sz w:val="24"/>
          <w:szCs w:val="24"/>
        </w:rPr>
        <w:t xml:space="preserve"> </w:t>
      </w:r>
      <w:r w:rsidR="00862828">
        <w:rPr>
          <w:rFonts w:ascii="Times New Roman" w:hAnsi="Times New Roman" w:cs="Times New Roman"/>
          <w:sz w:val="24"/>
          <w:szCs w:val="24"/>
        </w:rPr>
        <w:t>оформленные в письменном виде</w:t>
      </w:r>
      <w:r w:rsidRPr="00F16E49">
        <w:rPr>
          <w:rFonts w:ascii="Times New Roman" w:hAnsi="Times New Roman" w:cs="Times New Roman"/>
          <w:sz w:val="24"/>
          <w:szCs w:val="24"/>
        </w:rPr>
        <w:t xml:space="preserve"> который (которые) доводится до сведения руководителей</w:t>
      </w:r>
      <w:r w:rsidR="00862828">
        <w:rPr>
          <w:rFonts w:ascii="Times New Roman" w:hAnsi="Times New Roman" w:cs="Times New Roman"/>
          <w:sz w:val="24"/>
          <w:szCs w:val="24"/>
        </w:rPr>
        <w:t xml:space="preserve"> </w:t>
      </w:r>
      <w:r w:rsidRPr="00F16E49">
        <w:rPr>
          <w:rFonts w:ascii="Times New Roman" w:hAnsi="Times New Roman" w:cs="Times New Roman"/>
          <w:sz w:val="24"/>
          <w:szCs w:val="24"/>
        </w:rPr>
        <w:t xml:space="preserve"> проверяемых органов и организаций.</w:t>
      </w:r>
    </w:p>
    <w:p w:rsidR="00862828" w:rsidRPr="00862828" w:rsidRDefault="00862828" w:rsidP="00862828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862828">
        <w:t xml:space="preserve"> Результаты проверки подлежат оформлению в письменном виде актом проверки.</w:t>
      </w:r>
    </w:p>
    <w:p w:rsidR="00862828" w:rsidRPr="00862828" w:rsidRDefault="00862828" w:rsidP="00862828">
      <w:pPr>
        <w:autoSpaceDE w:val="0"/>
        <w:autoSpaceDN w:val="0"/>
        <w:adjustRightInd w:val="0"/>
        <w:ind w:firstLine="540"/>
        <w:jc w:val="both"/>
      </w:pPr>
      <w:r>
        <w:t>3</w:t>
      </w:r>
      <w:r w:rsidRPr="00862828">
        <w:t>. Результаты встречной проверки оформляются актом встречной проверки.</w:t>
      </w:r>
    </w:p>
    <w:p w:rsidR="00862828" w:rsidRPr="00F16E49" w:rsidRDefault="00862828" w:rsidP="00862828">
      <w:pPr>
        <w:autoSpaceDE w:val="0"/>
        <w:autoSpaceDN w:val="0"/>
        <w:adjustRightInd w:val="0"/>
        <w:ind w:firstLine="540"/>
        <w:jc w:val="both"/>
      </w:pPr>
      <w:r w:rsidRPr="00862828">
        <w:t>А</w:t>
      </w:r>
      <w:proofErr w:type="gramStart"/>
      <w:r w:rsidRPr="00862828">
        <w:t>кт встр</w:t>
      </w:r>
      <w:proofErr w:type="gramEnd"/>
      <w:r w:rsidRPr="00862828">
        <w:t>ечной проверки прилагается к акту проверки, в рамках которого была проведена встречная проверка.</w:t>
      </w:r>
    </w:p>
    <w:p w:rsidR="0027601D" w:rsidRPr="00F16E49" w:rsidRDefault="00003B4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01D" w:rsidRPr="00F16E49">
        <w:rPr>
          <w:rFonts w:ascii="Times New Roman" w:hAnsi="Times New Roman" w:cs="Times New Roman"/>
          <w:sz w:val="24"/>
          <w:szCs w:val="24"/>
        </w:rPr>
        <w:t>. Акт может составляться по отдельно проверенным вопросам (направлениям, объектам), отдельно проведенному обследованию в ходе контрольного мероприятия.</w:t>
      </w:r>
    </w:p>
    <w:p w:rsidR="0027601D" w:rsidRPr="00F16E49" w:rsidRDefault="00003B4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601D" w:rsidRPr="00F16E49">
        <w:rPr>
          <w:rFonts w:ascii="Times New Roman" w:hAnsi="Times New Roman" w:cs="Times New Roman"/>
          <w:sz w:val="24"/>
          <w:szCs w:val="24"/>
        </w:rPr>
        <w:t>. В акте должны быть указаны:</w:t>
      </w:r>
    </w:p>
    <w:p w:rsidR="0027601D" w:rsidRPr="00F16E49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E49">
        <w:rPr>
          <w:rFonts w:ascii="Times New Roman" w:hAnsi="Times New Roman" w:cs="Times New Roman"/>
          <w:sz w:val="24"/>
          <w:szCs w:val="24"/>
        </w:rPr>
        <w:t>- все необходимые исходные данные: основание, цель, предмет (что именно проверяется: обеспечение своевременности выделения средств,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контрольного мероприятия;</w:t>
      </w:r>
    </w:p>
    <w:p w:rsidR="0027601D" w:rsidRPr="00F16E49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E49">
        <w:rPr>
          <w:rFonts w:ascii="Times New Roman" w:hAnsi="Times New Roman" w:cs="Times New Roman"/>
          <w:sz w:val="24"/>
          <w:szCs w:val="24"/>
        </w:rPr>
        <w:t>- в случае отказа в предоставлении документов или иных фактов препятствования работе - перечень неполученных документов из числа затребованных, с указанием причин и номеров актов;</w:t>
      </w:r>
    </w:p>
    <w:p w:rsidR="0027601D" w:rsidRPr="00F16E49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E49">
        <w:rPr>
          <w:rFonts w:ascii="Times New Roman" w:hAnsi="Times New Roman" w:cs="Times New Roman"/>
          <w:sz w:val="24"/>
          <w:szCs w:val="24"/>
        </w:rPr>
        <w:t xml:space="preserve">- перечень выявленных фактов нарушений законодательства в деятельности проверяемого органа местного самоуправления, муниципального органа, организации (с указанием конкретных статей законодательных и иных нормативных правовых актов, требования которых нарушены), а также фактов нецелевого (неправомерного) и (или) неэффективного использования финансовых и иных муниципальных ресурсов с обязательным указанием оценки ущерба бюджета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EE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</w:t>
      </w:r>
      <w:r w:rsidRPr="00DE3EE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DE3EE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E16219">
        <w:rPr>
          <w:sz w:val="24"/>
          <w:szCs w:val="24"/>
        </w:rPr>
        <w:t xml:space="preserve"> </w:t>
      </w:r>
      <w:r w:rsidRPr="00F16E49">
        <w:rPr>
          <w:rFonts w:ascii="Times New Roman" w:hAnsi="Times New Roman" w:cs="Times New Roman"/>
          <w:sz w:val="24"/>
          <w:szCs w:val="24"/>
        </w:rPr>
        <w:t>и муниципальной собственности при наличии такового, а также с</w:t>
      </w:r>
      <w:proofErr w:type="gramEnd"/>
      <w:r w:rsidRPr="00F16E49">
        <w:rPr>
          <w:rFonts w:ascii="Times New Roman" w:hAnsi="Times New Roman" w:cs="Times New Roman"/>
          <w:sz w:val="24"/>
          <w:szCs w:val="24"/>
        </w:rPr>
        <w:t xml:space="preserve"> указанием конкретных должностных лиц, допустивших нарушения.</w:t>
      </w:r>
    </w:p>
    <w:p w:rsidR="0027601D" w:rsidRPr="00F16E49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E49">
        <w:rPr>
          <w:rFonts w:ascii="Times New Roman" w:hAnsi="Times New Roman" w:cs="Times New Roman"/>
          <w:sz w:val="24"/>
          <w:szCs w:val="24"/>
        </w:rPr>
        <w:t>При изложении в актах фактов выявленных нарушений должна обеспечиваться объективность и точность описания их сущности со ссылкой на документы, подтверждающие достоверность записей в акте.</w:t>
      </w:r>
    </w:p>
    <w:p w:rsidR="0027601D" w:rsidRDefault="00003B4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601D" w:rsidRPr="00F16E49">
        <w:rPr>
          <w:rFonts w:ascii="Times New Roman" w:hAnsi="Times New Roman" w:cs="Times New Roman"/>
          <w:sz w:val="24"/>
          <w:szCs w:val="24"/>
        </w:rPr>
        <w:t>.</w:t>
      </w:r>
      <w:r w:rsidR="0027601D">
        <w:rPr>
          <w:rFonts w:ascii="Times New Roman" w:hAnsi="Times New Roman" w:cs="Times New Roman"/>
          <w:sz w:val="24"/>
          <w:szCs w:val="24"/>
        </w:rPr>
        <w:t xml:space="preserve"> Должностное лицо  Контрольно-счетного</w:t>
      </w:r>
      <w:r w:rsidR="0027601D" w:rsidRPr="00F16E49">
        <w:rPr>
          <w:rFonts w:ascii="Times New Roman" w:hAnsi="Times New Roman" w:cs="Times New Roman"/>
          <w:sz w:val="24"/>
          <w:szCs w:val="24"/>
        </w:rPr>
        <w:t xml:space="preserve"> </w:t>
      </w:r>
      <w:r w:rsidR="0027601D">
        <w:rPr>
          <w:rFonts w:ascii="Times New Roman" w:hAnsi="Times New Roman" w:cs="Times New Roman"/>
          <w:sz w:val="24"/>
          <w:szCs w:val="24"/>
        </w:rPr>
        <w:t>органа</w:t>
      </w:r>
      <w:r w:rsidR="0027601D" w:rsidRPr="00F16E49">
        <w:rPr>
          <w:rFonts w:ascii="Times New Roman" w:hAnsi="Times New Roman" w:cs="Times New Roman"/>
          <w:sz w:val="24"/>
          <w:szCs w:val="24"/>
        </w:rPr>
        <w:t>, составивш</w:t>
      </w:r>
      <w:r w:rsidR="0027601D">
        <w:rPr>
          <w:rFonts w:ascii="Times New Roman" w:hAnsi="Times New Roman" w:cs="Times New Roman"/>
          <w:sz w:val="24"/>
          <w:szCs w:val="24"/>
        </w:rPr>
        <w:t>ее</w:t>
      </w:r>
      <w:r w:rsidR="0027601D" w:rsidRPr="00F16E49">
        <w:rPr>
          <w:rFonts w:ascii="Times New Roman" w:hAnsi="Times New Roman" w:cs="Times New Roman"/>
          <w:sz w:val="24"/>
          <w:szCs w:val="24"/>
        </w:rPr>
        <w:t xml:space="preserve"> акт, несет персональную ответственность за достоверность информации, зафиксированной в указанном акте, за полноту и всесторонний характер проведения мероприятия, по результатам которого составлен акт, а также за обоснованность выводов, изложенных в акте.</w:t>
      </w:r>
    </w:p>
    <w:p w:rsidR="005E6742" w:rsidRDefault="00003B4D" w:rsidP="005E67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6742" w:rsidRPr="00F16E49">
        <w:rPr>
          <w:rFonts w:ascii="Times New Roman" w:hAnsi="Times New Roman" w:cs="Times New Roman"/>
          <w:sz w:val="24"/>
          <w:szCs w:val="24"/>
        </w:rPr>
        <w:t xml:space="preserve">. Регистрация акта производится после его оформления и подписания </w:t>
      </w:r>
      <w:r w:rsidR="005E6742">
        <w:rPr>
          <w:rFonts w:ascii="Times New Roman" w:hAnsi="Times New Roman" w:cs="Times New Roman"/>
          <w:sz w:val="24"/>
          <w:szCs w:val="24"/>
        </w:rPr>
        <w:t>должностным лицом Контрольно-счетного</w:t>
      </w:r>
      <w:r w:rsidR="005E6742" w:rsidRPr="00F16E49">
        <w:rPr>
          <w:rFonts w:ascii="Times New Roman" w:hAnsi="Times New Roman" w:cs="Times New Roman"/>
          <w:sz w:val="24"/>
          <w:szCs w:val="24"/>
        </w:rPr>
        <w:t xml:space="preserve"> </w:t>
      </w:r>
      <w:r w:rsidR="005E6742">
        <w:rPr>
          <w:rFonts w:ascii="Times New Roman" w:hAnsi="Times New Roman" w:cs="Times New Roman"/>
          <w:sz w:val="24"/>
          <w:szCs w:val="24"/>
        </w:rPr>
        <w:t>органа, проводившим контрольное мероприятие</w:t>
      </w:r>
      <w:r w:rsidR="005E6742" w:rsidRPr="00F16E49">
        <w:rPr>
          <w:rFonts w:ascii="Times New Roman" w:hAnsi="Times New Roman" w:cs="Times New Roman"/>
          <w:sz w:val="24"/>
          <w:szCs w:val="24"/>
        </w:rPr>
        <w:t>.</w:t>
      </w:r>
    </w:p>
    <w:p w:rsidR="005E6742" w:rsidRPr="005E6742" w:rsidRDefault="00003B4D" w:rsidP="005E6742">
      <w:pPr>
        <w:autoSpaceDE w:val="0"/>
        <w:autoSpaceDN w:val="0"/>
        <w:adjustRightInd w:val="0"/>
        <w:ind w:firstLine="540"/>
        <w:jc w:val="both"/>
      </w:pPr>
      <w:r>
        <w:t>8</w:t>
      </w:r>
      <w:r w:rsidR="005E6742">
        <w:t xml:space="preserve">. </w:t>
      </w:r>
      <w:r w:rsidR="005E6742" w:rsidRPr="005E6742">
        <w:t>Акт проверки и а</w:t>
      </w:r>
      <w:proofErr w:type="gramStart"/>
      <w:r w:rsidR="005E6742" w:rsidRPr="005E6742">
        <w:t>кт встр</w:t>
      </w:r>
      <w:proofErr w:type="gramEnd"/>
      <w:r w:rsidR="005E6742" w:rsidRPr="005E6742">
        <w:t>ечной проверки составляются в двух экземплярах: один экземпляр для проверенной организации; один экземпляр для КСО. В случае привлечения к проверке представителей сторонних организаций акт проверки составляется в количестве экземпляров, необходимом для участников проверки.</w:t>
      </w:r>
    </w:p>
    <w:p w:rsidR="005E6742" w:rsidRPr="005E6742" w:rsidRDefault="005E6742" w:rsidP="005E6742">
      <w:pPr>
        <w:autoSpaceDE w:val="0"/>
        <w:autoSpaceDN w:val="0"/>
        <w:adjustRightInd w:val="0"/>
        <w:ind w:firstLine="540"/>
        <w:jc w:val="both"/>
      </w:pPr>
      <w:r w:rsidRPr="005E6742">
        <w:lastRenderedPageBreak/>
        <w:t>Каждый экземпляр акта подписывается должностными лицами КСО, на последнем листе акта ставится отметка о вручении уполномоченному представителю проверяемой организации. Один экземпляр с отметкой о вручении остается у председателя КСО, остальные передаются для ознакомления в проверяемую организацию.</w:t>
      </w:r>
    </w:p>
    <w:p w:rsidR="005E6742" w:rsidRPr="005E6742" w:rsidRDefault="00003B4D" w:rsidP="005E6742">
      <w:pPr>
        <w:autoSpaceDE w:val="0"/>
        <w:autoSpaceDN w:val="0"/>
        <w:adjustRightInd w:val="0"/>
        <w:ind w:firstLine="540"/>
        <w:jc w:val="both"/>
      </w:pPr>
      <w:r>
        <w:t>9</w:t>
      </w:r>
      <w:r w:rsidR="005E6742" w:rsidRPr="005E6742">
        <w:t>. В случае отказа получить акт проверки, а</w:t>
      </w:r>
      <w:proofErr w:type="gramStart"/>
      <w:r w:rsidR="005E6742" w:rsidRPr="005E6742">
        <w:t>кт встр</w:t>
      </w:r>
      <w:proofErr w:type="gramEnd"/>
      <w:r w:rsidR="005E6742" w:rsidRPr="005E6742">
        <w:t>ечной проверки должностным лицом КСО в конце акта делается запись об отказе указанного лица от получения акта. При этом акт проверки, а</w:t>
      </w:r>
      <w:proofErr w:type="gramStart"/>
      <w:r w:rsidR="005E6742" w:rsidRPr="005E6742">
        <w:t>кт встр</w:t>
      </w:r>
      <w:proofErr w:type="gramEnd"/>
      <w:r w:rsidR="005E6742" w:rsidRPr="005E6742">
        <w:t>ечной проверки на следующий рабочий день направляется в проверенную организацию заказным почтовым отправлением с уведомлением о вручении либо иным способом, обеспечивающим фиксацию факта и даты его получения проверенной организации.</w:t>
      </w:r>
    </w:p>
    <w:p w:rsidR="005E6742" w:rsidRPr="005E6742" w:rsidRDefault="005E6742" w:rsidP="005E6742">
      <w:pPr>
        <w:autoSpaceDE w:val="0"/>
        <w:autoSpaceDN w:val="0"/>
        <w:adjustRightInd w:val="0"/>
        <w:ind w:firstLine="540"/>
        <w:jc w:val="both"/>
      </w:pPr>
      <w:r w:rsidRPr="005E6742">
        <w:t>Документ, подтверждающий факт направления акта проверки, акта встречной проверки проверенной организации, приобщается к материалам проверки, встречной проверки.</w:t>
      </w:r>
    </w:p>
    <w:p w:rsidR="005E6742" w:rsidRPr="005E6742" w:rsidRDefault="00003B4D" w:rsidP="005E6742">
      <w:pPr>
        <w:autoSpaceDE w:val="0"/>
        <w:autoSpaceDN w:val="0"/>
        <w:adjustRightInd w:val="0"/>
        <w:ind w:firstLine="540"/>
        <w:jc w:val="both"/>
      </w:pPr>
      <w:r>
        <w:t>10</w:t>
      </w:r>
      <w:r w:rsidR="005E6742" w:rsidRPr="005E6742">
        <w:t>. Должностное лицо  устанавливает по согласованию с руководителем организации срок для ознакомления последнего с актом проверки, актом встречной проверки и его подписания, но не более 5 рабочих дней со дня получения акта.</w:t>
      </w:r>
    </w:p>
    <w:p w:rsidR="005E6742" w:rsidRPr="005E6742" w:rsidRDefault="00003B4D" w:rsidP="005E6742">
      <w:pPr>
        <w:autoSpaceDE w:val="0"/>
        <w:autoSpaceDN w:val="0"/>
        <w:adjustRightInd w:val="0"/>
        <w:ind w:firstLine="540"/>
        <w:jc w:val="both"/>
      </w:pPr>
      <w:r>
        <w:t>11</w:t>
      </w:r>
      <w:r w:rsidR="005E6742" w:rsidRPr="005E6742">
        <w:t xml:space="preserve">. По результатам ознакомления с актом руководитель проверяемой организации и главный бухгалтер ставят свои подписи. </w:t>
      </w:r>
      <w:proofErr w:type="gramStart"/>
      <w:r w:rsidR="005E6742" w:rsidRPr="005E6742">
        <w:t>При наличии у руководителя организации возражений и объяснений по акту проверки, акту встречной проверки он делает об этом отметку перед своей подписью и вместе с подписанным актом представляет должностным лицам  письменные возражения и объяснения в течение 5 рабочих дней со дня вручения ему акта на ознакомление, а также документы (их заверенные копии), подтверждающие их обоснованность.</w:t>
      </w:r>
      <w:proofErr w:type="gramEnd"/>
      <w:r w:rsidR="005E6742" w:rsidRPr="005E6742">
        <w:t xml:space="preserve"> Письменные возражения и объяснения по акту проверки, акту встречной проверки приобщаются к материалам проверки и являются неотъемлемой частью акта.</w:t>
      </w:r>
    </w:p>
    <w:p w:rsidR="005E6742" w:rsidRPr="005E6742" w:rsidRDefault="005E6742" w:rsidP="005E6742">
      <w:pPr>
        <w:autoSpaceDE w:val="0"/>
        <w:autoSpaceDN w:val="0"/>
        <w:adjustRightInd w:val="0"/>
        <w:ind w:firstLine="540"/>
        <w:jc w:val="both"/>
      </w:pPr>
      <w:r w:rsidRPr="005E6742">
        <w:t>Возражения и объяснения, представленные позднее срока, установленного настоящей частью, не принимаются и не рассматриваются.</w:t>
      </w:r>
    </w:p>
    <w:p w:rsidR="005E6742" w:rsidRPr="005E6742" w:rsidRDefault="005E6742" w:rsidP="005E674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1</w:t>
      </w:r>
      <w:r w:rsidR="00003B4D">
        <w:t>2</w:t>
      </w:r>
      <w:r w:rsidRPr="005E6742">
        <w:t xml:space="preserve">. </w:t>
      </w:r>
      <w:r w:rsidRPr="005E6742">
        <w:rPr>
          <w:bCs/>
        </w:rPr>
        <w:t>Акт считается подписанным должностными лицами проверяемой организации без замечаний и пояснений в случаях:</w:t>
      </w:r>
    </w:p>
    <w:p w:rsidR="005E6742" w:rsidRPr="005E6742" w:rsidRDefault="005E6742" w:rsidP="005E6742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5E6742">
        <w:rPr>
          <w:bCs/>
        </w:rPr>
        <w:t>невозврата</w:t>
      </w:r>
      <w:proofErr w:type="spellEnd"/>
      <w:r w:rsidRPr="005E6742">
        <w:rPr>
          <w:bCs/>
        </w:rPr>
        <w:t xml:space="preserve"> экземпляра акта, переданного для ознакомления, в течение срока, установленного частями 1</w:t>
      </w:r>
      <w:r w:rsidR="00922556">
        <w:rPr>
          <w:bCs/>
        </w:rPr>
        <w:t>0</w:t>
      </w:r>
      <w:r w:rsidRPr="005E6742">
        <w:rPr>
          <w:bCs/>
        </w:rPr>
        <w:t xml:space="preserve"> и </w:t>
      </w:r>
      <w:r w:rsidR="00E560DE">
        <w:rPr>
          <w:bCs/>
        </w:rPr>
        <w:t>11</w:t>
      </w:r>
      <w:r w:rsidRPr="005E6742">
        <w:rPr>
          <w:bCs/>
        </w:rPr>
        <w:t xml:space="preserve"> настоящей статьи;</w:t>
      </w:r>
    </w:p>
    <w:p w:rsidR="005E6742" w:rsidRPr="005E6742" w:rsidRDefault="005E6742" w:rsidP="005E674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E6742">
        <w:rPr>
          <w:bCs/>
        </w:rPr>
        <w:t xml:space="preserve">непредставления замечаний и пояснений в течение срока, установленного частью </w:t>
      </w:r>
      <w:r w:rsidR="00E560DE">
        <w:rPr>
          <w:bCs/>
        </w:rPr>
        <w:t>11</w:t>
      </w:r>
      <w:r w:rsidRPr="005E6742">
        <w:rPr>
          <w:bCs/>
        </w:rPr>
        <w:t xml:space="preserve"> настоящей статьи;</w:t>
      </w:r>
    </w:p>
    <w:p w:rsidR="005E6742" w:rsidRPr="00F16E49" w:rsidRDefault="005E6742" w:rsidP="005E6742">
      <w:pPr>
        <w:autoSpaceDE w:val="0"/>
        <w:autoSpaceDN w:val="0"/>
        <w:adjustRightInd w:val="0"/>
        <w:ind w:firstLine="540"/>
        <w:jc w:val="both"/>
      </w:pPr>
      <w:r w:rsidRPr="005E6742">
        <w:rPr>
          <w:bCs/>
        </w:rPr>
        <w:t>возврата неподписанного экземпляра акта.</w:t>
      </w:r>
    </w:p>
    <w:p w:rsidR="0027601D" w:rsidRPr="00F16E49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6E49">
        <w:rPr>
          <w:rFonts w:ascii="Times New Roman" w:hAnsi="Times New Roman" w:cs="Times New Roman"/>
          <w:sz w:val="24"/>
          <w:szCs w:val="24"/>
        </w:rPr>
        <w:t>1</w:t>
      </w:r>
      <w:r w:rsidR="00003B4D">
        <w:rPr>
          <w:rFonts w:ascii="Times New Roman" w:hAnsi="Times New Roman" w:cs="Times New Roman"/>
          <w:sz w:val="24"/>
          <w:szCs w:val="24"/>
        </w:rPr>
        <w:t>3</w:t>
      </w:r>
      <w:r w:rsidRPr="00F16E49">
        <w:rPr>
          <w:rFonts w:ascii="Times New Roman" w:hAnsi="Times New Roman" w:cs="Times New Roman"/>
          <w:sz w:val="24"/>
          <w:szCs w:val="24"/>
        </w:rPr>
        <w:t>. Оформленный в соответствии с настоящим Регламентом акт по итогам контрольного мероприятия со всеми приложениями к нему является служебным документом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16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F16E49">
        <w:rPr>
          <w:rFonts w:ascii="Times New Roman" w:hAnsi="Times New Roman" w:cs="Times New Roman"/>
          <w:sz w:val="24"/>
          <w:szCs w:val="24"/>
        </w:rPr>
        <w:t>.</w:t>
      </w:r>
    </w:p>
    <w:p w:rsidR="0027601D" w:rsidRDefault="0027601D" w:rsidP="00540B8B">
      <w:pPr>
        <w:pStyle w:val="ConsPlusNormal"/>
        <w:widowControl/>
        <w:ind w:firstLine="540"/>
        <w:jc w:val="both"/>
        <w:rPr>
          <w:b/>
        </w:rPr>
      </w:pPr>
      <w:r w:rsidRPr="00F16E49">
        <w:rPr>
          <w:rFonts w:ascii="Times New Roman" w:hAnsi="Times New Roman" w:cs="Times New Roman"/>
          <w:sz w:val="24"/>
          <w:szCs w:val="24"/>
        </w:rPr>
        <w:t>1</w:t>
      </w:r>
      <w:r w:rsidR="00003B4D">
        <w:rPr>
          <w:rFonts w:ascii="Times New Roman" w:hAnsi="Times New Roman" w:cs="Times New Roman"/>
          <w:sz w:val="24"/>
          <w:szCs w:val="24"/>
        </w:rPr>
        <w:t>4</w:t>
      </w:r>
      <w:r w:rsidRPr="00F16E49">
        <w:rPr>
          <w:rFonts w:ascii="Times New Roman" w:hAnsi="Times New Roman" w:cs="Times New Roman"/>
          <w:sz w:val="24"/>
          <w:szCs w:val="24"/>
        </w:rPr>
        <w:t>. Материалы каждого контрольного мероприятия составляют отдельное дело с соответствующим индексом, номером, наименованием.</w:t>
      </w:r>
    </w:p>
    <w:p w:rsidR="0027601D" w:rsidRPr="00B943A1" w:rsidRDefault="0027601D" w:rsidP="0027601D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43A1">
        <w:rPr>
          <w:rFonts w:ascii="Times New Roman" w:hAnsi="Times New Roman" w:cs="Times New Roman"/>
          <w:sz w:val="24"/>
          <w:szCs w:val="24"/>
        </w:rPr>
        <w:t>.3.</w:t>
      </w:r>
      <w:r w:rsidR="00D940DE">
        <w:rPr>
          <w:rFonts w:ascii="Times New Roman" w:hAnsi="Times New Roman" w:cs="Times New Roman"/>
          <w:sz w:val="24"/>
          <w:szCs w:val="24"/>
        </w:rPr>
        <w:t>8</w:t>
      </w:r>
      <w:r w:rsidRPr="00B943A1">
        <w:rPr>
          <w:rFonts w:ascii="Times New Roman" w:hAnsi="Times New Roman" w:cs="Times New Roman"/>
          <w:sz w:val="24"/>
          <w:szCs w:val="24"/>
        </w:rPr>
        <w:t>. Отчет о результатах контрольного мероприятия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 xml:space="preserve">1. По результатам контрольного мероприятия на основании акта (актов) </w:t>
      </w:r>
      <w:r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F50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Контрольно-счетного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органа, проводившим контрольное мероприятие, </w:t>
      </w:r>
      <w:r w:rsidRPr="00C65F0E">
        <w:rPr>
          <w:rFonts w:ascii="Times New Roman" w:hAnsi="Times New Roman" w:cs="Times New Roman"/>
          <w:sz w:val="24"/>
          <w:szCs w:val="24"/>
        </w:rPr>
        <w:t>составляется отчет.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2. За достоверность отчета несет</w:t>
      </w:r>
      <w:r>
        <w:rPr>
          <w:rFonts w:ascii="Times New Roman" w:hAnsi="Times New Roman" w:cs="Times New Roman"/>
          <w:sz w:val="24"/>
          <w:szCs w:val="24"/>
        </w:rPr>
        <w:t xml:space="preserve">ся  персональная </w:t>
      </w:r>
      <w:r w:rsidRPr="00C65F0E">
        <w:rPr>
          <w:rFonts w:ascii="Times New Roman" w:hAnsi="Times New Roman" w:cs="Times New Roman"/>
          <w:sz w:val="24"/>
          <w:szCs w:val="24"/>
        </w:rPr>
        <w:t xml:space="preserve"> ответственность.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5F0E">
        <w:rPr>
          <w:rFonts w:ascii="Times New Roman" w:hAnsi="Times New Roman" w:cs="Times New Roman"/>
          <w:sz w:val="24"/>
          <w:szCs w:val="24"/>
        </w:rPr>
        <w:t>. Отчеты по результатам контрольного мероприятия представляются для рассмотрения председателю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>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5F0E">
        <w:rPr>
          <w:rFonts w:ascii="Times New Roman" w:hAnsi="Times New Roman" w:cs="Times New Roman"/>
          <w:sz w:val="24"/>
          <w:szCs w:val="24"/>
        </w:rPr>
        <w:t>. В отчете должны содержаться: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1) все необходимые исходные данные: основание, цель, предмет (что именно проверяется: обеспечение своевременности выделения средств,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контрольного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2) перечень изученных документов;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lastRenderedPageBreak/>
        <w:t>3) 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 препятствования в работе;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4) перечень оформленных актов;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F0E">
        <w:rPr>
          <w:rFonts w:ascii="Times New Roman" w:hAnsi="Times New Roman" w:cs="Times New Roman"/>
          <w:sz w:val="24"/>
          <w:szCs w:val="24"/>
        </w:rPr>
        <w:t xml:space="preserve">5) перечень вскрытых фактов нарушений законодательства в деятельности проверяемого органа местного самоуправления, муниципального органа, организации (со ссылкой на номера актов и с указанием конкретных статей законодательных и иных нормативных правовых актов, требования которых нарушены) с обязательным указанием оценки ущерба для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65F0E">
        <w:rPr>
          <w:rFonts w:ascii="Times New Roman" w:hAnsi="Times New Roman" w:cs="Times New Roman"/>
          <w:sz w:val="24"/>
          <w:szCs w:val="24"/>
        </w:rPr>
        <w:t>бюджета, муниципальной собственности при наличии такового, а также с указанием конкретных должностных лиц, допустивших нарушения;</w:t>
      </w:r>
      <w:proofErr w:type="gramEnd"/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 xml:space="preserve">6) перечень фактов нецелевого и (или) неэффективного использования финансовых и иных муниципальных ресурсов (со ссылками на оформленные акты) с обязательным указанием оценки ущерба для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бюджета, муниципальной собственности при наличии такового, а также с указанием конкретных должностных лиц, допустивших нарушения;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7) перечень выявленных недостатков в управлении и ведомственном контроле в сфере, соответствующей предмету контрольного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8) перечень выявленных недостатков нормативно-правового регулирования в сфере, соответствующей предмету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9) предложения по взысканию средств с юридических лиц;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10) предложения по санкциям в отношении должностных лиц, допустивших нарушения;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11) предложения об изменениях в нормативно-правовом регулировании в сфере, соответствующей предмету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12) перечень предлагаемых представлений по результатам мероприятия.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 xml:space="preserve">В отчете также должно содержаться указание на ознакомление под расписку руководителей проверяемых организаций с актами, а также на наличие письменных замечаний и возражений либо сведения об отказе от подписи со ссылкой на соответствующие записи в </w:t>
      </w:r>
      <w:proofErr w:type="gramStart"/>
      <w:r w:rsidRPr="00C65F0E">
        <w:rPr>
          <w:rFonts w:ascii="Times New Roman" w:hAnsi="Times New Roman" w:cs="Times New Roman"/>
          <w:sz w:val="24"/>
          <w:szCs w:val="24"/>
        </w:rPr>
        <w:t>актах</w:t>
      </w:r>
      <w:proofErr w:type="gramEnd"/>
      <w:r w:rsidRPr="00C65F0E">
        <w:rPr>
          <w:rFonts w:ascii="Times New Roman" w:hAnsi="Times New Roman" w:cs="Times New Roman"/>
          <w:sz w:val="24"/>
          <w:szCs w:val="24"/>
        </w:rPr>
        <w:t xml:space="preserve"> по фактам вскрытых в ходе мероприятия нарушений. При наличии замечаний в отчете указывается на согласие либо несогласие </w:t>
      </w:r>
      <w:r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FD5A3C">
        <w:rPr>
          <w:rFonts w:ascii="Times New Roman" w:hAnsi="Times New Roman" w:cs="Times New Roman"/>
          <w:sz w:val="24"/>
          <w:szCs w:val="24"/>
        </w:rPr>
        <w:t xml:space="preserve"> </w:t>
      </w:r>
      <w:r w:rsidRPr="00C65F0E">
        <w:rPr>
          <w:rFonts w:ascii="Times New Roman" w:hAnsi="Times New Roman" w:cs="Times New Roman"/>
          <w:sz w:val="24"/>
          <w:szCs w:val="24"/>
        </w:rPr>
        <w:t>Контрольн</w:t>
      </w:r>
      <w:r>
        <w:rPr>
          <w:rFonts w:ascii="Times New Roman" w:hAnsi="Times New Roman" w:cs="Times New Roman"/>
          <w:sz w:val="24"/>
          <w:szCs w:val="24"/>
        </w:rPr>
        <w:t>о-счетного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органа, проводившего  контрольное мероприятие,</w:t>
      </w:r>
      <w:r w:rsidRPr="00C65F0E">
        <w:rPr>
          <w:rFonts w:ascii="Times New Roman" w:hAnsi="Times New Roman" w:cs="Times New Roman"/>
          <w:sz w:val="24"/>
          <w:szCs w:val="24"/>
        </w:rPr>
        <w:t xml:space="preserve"> с замечаниями.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Дополнительная подробная информация, в том числе об особенностях правового регулирования в соответствующей сфере, приводится при необходимости в приложениях к отчету.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65F0E">
        <w:rPr>
          <w:rFonts w:ascii="Times New Roman" w:hAnsi="Times New Roman" w:cs="Times New Roman"/>
          <w:sz w:val="24"/>
          <w:szCs w:val="24"/>
        </w:rPr>
        <w:t xml:space="preserve">Проект отчета по результатам контрольного мероприятия подготавливается  в срок, указанный в приказе </w:t>
      </w:r>
      <w:r>
        <w:rPr>
          <w:rFonts w:ascii="Times New Roman" w:hAnsi="Times New Roman" w:cs="Times New Roman"/>
          <w:sz w:val="24"/>
          <w:szCs w:val="24"/>
        </w:rPr>
        <w:t>председателем Контрольно-счетного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>, но не более 5 рабочих дней после ознакомления с актом контрольного мероприятия руководителем и лицом, уполномоченным на ведение бухгалтерского учета, на основании распорядительного акта руководителя субъекта контрольного мероприятия и окончания согласительных процедур. В исключительных случаях по решению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 xml:space="preserve"> срок подготовки проекта отчета может быть продлен.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5F0E">
        <w:rPr>
          <w:rFonts w:ascii="Times New Roman" w:hAnsi="Times New Roman" w:cs="Times New Roman"/>
          <w:sz w:val="24"/>
          <w:szCs w:val="24"/>
        </w:rPr>
        <w:t>. По результатам рассмотрения отчета о результатах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 xml:space="preserve"> утверждает отчет либо отклоняет отчет с указанием причин его отклонения.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Кроме того, определяет считать мероприятие законченным и отчет окончательным или же, в случае необходимости, считать отчет промежуточным и продолжить мероприятие с утверждением программы дополнительного углубленного мероприятия.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Основанием для отклонения отчета председателем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 xml:space="preserve"> могут являться: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- несоответствие представленного отчета исходной формулировке приказа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 xml:space="preserve"> или наименованию планового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lastRenderedPageBreak/>
        <w:t>- несоответствие представленного отчета утвержденной программе мероприятия (неполнота проведения мероприятия);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- несоответствие представленного отчета актам, заключениям и иным документам по результатам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- отсутствие в отчете или несоответствие материалам мероприятия выводов по результатам мероприятия или отсутствие в выводах оценки ущерба для бюджета вследствие вскрытых нарушений (при наличии таковых);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- отсутствие в отчете или несоответствие материалам мероприятия предложений по результатам мероприятия;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- несоответствие представленных материалов, включая отчет, требованиям настоящего Регламента, стандартов, методических указаний, технико-экономических норм и нормативов и иных внутренних нормативных документов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>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При отклонении отчета в решении председателя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 xml:space="preserve"> должны быть указаны основания этого решения и дано поручение </w:t>
      </w:r>
      <w:r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C65F0E">
        <w:rPr>
          <w:rFonts w:ascii="Times New Roman" w:hAnsi="Times New Roman" w:cs="Times New Roman"/>
          <w:sz w:val="24"/>
          <w:szCs w:val="24"/>
        </w:rPr>
        <w:t>, ответственному за проведение данного мероприятия, провести дополнительные проверки или</w:t>
      </w:r>
      <w:r>
        <w:rPr>
          <w:rFonts w:ascii="Times New Roman" w:hAnsi="Times New Roman" w:cs="Times New Roman"/>
          <w:sz w:val="24"/>
          <w:szCs w:val="24"/>
        </w:rPr>
        <w:t xml:space="preserve"> иные необходимые действия   </w:t>
      </w:r>
      <w:r w:rsidRPr="00C65F0E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Регламента.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5F0E">
        <w:rPr>
          <w:rFonts w:ascii="Times New Roman" w:hAnsi="Times New Roman" w:cs="Times New Roman"/>
          <w:sz w:val="24"/>
          <w:szCs w:val="24"/>
        </w:rPr>
        <w:t>. Датой окончания мероприятия считается дата принятия председателем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 xml:space="preserve"> решения по результатам мероприятия.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 xml:space="preserve">Отчеты не могут содержать политических оценок решений, принимаемых органами представительной и исполнительной власти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C65F0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</w:t>
      </w:r>
      <w:r w:rsidRPr="00C65F0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C65F0E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F0E">
        <w:rPr>
          <w:rFonts w:ascii="Times New Roman" w:hAnsi="Times New Roman" w:cs="Times New Roman"/>
          <w:sz w:val="24"/>
          <w:szCs w:val="24"/>
        </w:rPr>
        <w:t>по вопросам их ведения.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Обязательным является указание в отчете фактических сроков проведения контрольного мероприятия.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65F0E">
        <w:rPr>
          <w:rFonts w:ascii="Times New Roman" w:hAnsi="Times New Roman" w:cs="Times New Roman"/>
          <w:sz w:val="24"/>
          <w:szCs w:val="24"/>
        </w:rPr>
        <w:t xml:space="preserve">. В случае отклонения отчета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лицо, проводившее контрольное мероприятие, </w:t>
      </w:r>
      <w:r w:rsidRPr="00C65F0E">
        <w:rPr>
          <w:rFonts w:ascii="Times New Roman" w:hAnsi="Times New Roman" w:cs="Times New Roman"/>
          <w:sz w:val="24"/>
          <w:szCs w:val="24"/>
        </w:rPr>
        <w:t>организует его доработку в соответствии с высказанными замечаниями и предложениями председателя Контрольно-счетно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C65F0E">
        <w:rPr>
          <w:rFonts w:ascii="Times New Roman" w:hAnsi="Times New Roman" w:cs="Times New Roman"/>
          <w:sz w:val="24"/>
          <w:szCs w:val="24"/>
        </w:rPr>
        <w:t>.</w:t>
      </w:r>
    </w:p>
    <w:p w:rsidR="0027601D" w:rsidRPr="00C65F0E" w:rsidRDefault="0027601D" w:rsidP="00276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5F0E">
        <w:rPr>
          <w:rFonts w:ascii="Times New Roman" w:hAnsi="Times New Roman" w:cs="Times New Roman"/>
          <w:sz w:val="24"/>
          <w:szCs w:val="24"/>
        </w:rPr>
        <w:t>. С учетом рассылки отчет составляется в трех экземплярах (первый - Контрольно-счетно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65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Pr="00C65F0E">
        <w:rPr>
          <w:rFonts w:ascii="Times New Roman" w:hAnsi="Times New Roman" w:cs="Times New Roman"/>
          <w:sz w:val="24"/>
          <w:szCs w:val="24"/>
        </w:rPr>
        <w:t xml:space="preserve">, второй и третий - </w:t>
      </w:r>
      <w:r>
        <w:rPr>
          <w:rFonts w:ascii="Times New Roman" w:hAnsi="Times New Roman" w:cs="Times New Roman"/>
          <w:sz w:val="24"/>
          <w:szCs w:val="24"/>
        </w:rPr>
        <w:t xml:space="preserve"> главе муниципального </w:t>
      </w:r>
      <w:r w:rsidRPr="00C65F0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</w:t>
      </w:r>
      <w:r w:rsidRPr="00C65F0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C65F0E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F0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65F0E">
        <w:rPr>
          <w:rFonts w:ascii="Times New Roman" w:hAnsi="Times New Roman" w:cs="Times New Roman"/>
          <w:sz w:val="24"/>
          <w:szCs w:val="24"/>
        </w:rPr>
        <w:t>Совет депутатов).</w:t>
      </w:r>
    </w:p>
    <w:p w:rsidR="00540B8B" w:rsidRDefault="0027601D" w:rsidP="00540B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F0E">
        <w:rPr>
          <w:rFonts w:ascii="Times New Roman" w:hAnsi="Times New Roman" w:cs="Times New Roman"/>
          <w:sz w:val="24"/>
          <w:szCs w:val="24"/>
        </w:rPr>
        <w:t>Рассылка указанного документа осуществляется в течение рабочего дня после его регистрации.</w:t>
      </w:r>
    </w:p>
    <w:p w:rsidR="00540B8B" w:rsidRDefault="0027601D" w:rsidP="00540B8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094F0F">
        <w:rPr>
          <w:color w:val="121212"/>
        </w:rPr>
        <w:t xml:space="preserve">     </w:t>
      </w:r>
      <w:r w:rsidRPr="00540B8B">
        <w:rPr>
          <w:rFonts w:ascii="Times New Roman" w:hAnsi="Times New Roman" w:cs="Times New Roman"/>
          <w:color w:val="121212"/>
          <w:sz w:val="24"/>
          <w:szCs w:val="24"/>
        </w:rPr>
        <w:t>3.3.</w:t>
      </w:r>
      <w:r w:rsidR="00D940DE" w:rsidRPr="00540B8B">
        <w:rPr>
          <w:rFonts w:ascii="Times New Roman" w:hAnsi="Times New Roman" w:cs="Times New Roman"/>
          <w:color w:val="121212"/>
          <w:sz w:val="24"/>
          <w:szCs w:val="24"/>
        </w:rPr>
        <w:t>9</w:t>
      </w:r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. </w:t>
      </w:r>
      <w:proofErr w:type="gram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КСО МО «</w:t>
      </w:r>
      <w:proofErr w:type="spell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Тарбагатайский</w:t>
      </w:r>
      <w:proofErr w:type="spellEnd"/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 район» по итогам контрольных мероприятий может вносить в органы местного самоуправления и муниципальные органы, проверяемые организации и их должностным лицам</w:t>
      </w:r>
      <w:r w:rsidRPr="00540B8B">
        <w:rPr>
          <w:rStyle w:val="apple-converted-space"/>
          <w:rFonts w:ascii="Times New Roman" w:hAnsi="Times New Roman" w:cs="Times New Roman"/>
          <w:color w:val="121212"/>
          <w:sz w:val="24"/>
          <w:szCs w:val="24"/>
        </w:rPr>
        <w:t> </w:t>
      </w:r>
      <w:r w:rsidRPr="00540B8B">
        <w:rPr>
          <w:rStyle w:val="a4"/>
          <w:rFonts w:ascii="Times New Roman" w:hAnsi="Times New Roman" w:cs="Times New Roman"/>
          <w:b w:val="0"/>
          <w:color w:val="121212"/>
          <w:sz w:val="24"/>
          <w:szCs w:val="24"/>
        </w:rPr>
        <w:t>представления</w:t>
      </w:r>
      <w:r w:rsidRPr="00540B8B">
        <w:rPr>
          <w:rStyle w:val="apple-converted-space"/>
          <w:rFonts w:ascii="Times New Roman" w:hAnsi="Times New Roman" w:cs="Times New Roman"/>
          <w:b/>
          <w:bCs/>
          <w:color w:val="121212"/>
          <w:sz w:val="24"/>
          <w:szCs w:val="24"/>
        </w:rPr>
        <w:t> </w:t>
      </w:r>
      <w:r w:rsidRPr="00540B8B">
        <w:rPr>
          <w:rFonts w:ascii="Times New Roman" w:hAnsi="Times New Roman" w:cs="Times New Roman"/>
          <w:color w:val="121212"/>
          <w:sz w:val="24"/>
          <w:szCs w:val="24"/>
        </w:rPr>
        <w:t>для их рассмотрения и принятия мер по устранению выявленных нарушений и недостатков, предотвращению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 и предупреждению нарушений. Представление составляется после утверждения акта проверки председателем КСО МО «</w:t>
      </w:r>
      <w:proofErr w:type="spell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Тарбагатайский</w:t>
      </w:r>
      <w:proofErr w:type="spellEnd"/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 район», либо после рассмотрения материалов. Представление подписывается председателем КСО МО «</w:t>
      </w:r>
      <w:proofErr w:type="spell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Тарбагатайский</w:t>
      </w:r>
      <w:proofErr w:type="spellEnd"/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 район».</w:t>
      </w:r>
    </w:p>
    <w:p w:rsidR="0027601D" w:rsidRPr="00540B8B" w:rsidRDefault="0027601D" w:rsidP="00540B8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21212"/>
          <w:sz w:val="24"/>
          <w:szCs w:val="24"/>
        </w:rPr>
      </w:pPr>
      <w:r w:rsidRPr="00540B8B">
        <w:rPr>
          <w:rStyle w:val="apple-converted-space"/>
          <w:rFonts w:ascii="Times New Roman" w:hAnsi="Times New Roman" w:cs="Times New Roman"/>
          <w:color w:val="121212"/>
          <w:sz w:val="24"/>
          <w:szCs w:val="24"/>
        </w:rPr>
        <w:t> </w:t>
      </w:r>
      <w:r w:rsidRPr="00540B8B">
        <w:rPr>
          <w:rStyle w:val="a4"/>
          <w:rFonts w:ascii="Times New Roman" w:hAnsi="Times New Roman" w:cs="Times New Roman"/>
          <w:b w:val="0"/>
          <w:color w:val="121212"/>
          <w:sz w:val="24"/>
          <w:szCs w:val="24"/>
        </w:rPr>
        <w:t>В течение одного месяца</w:t>
      </w:r>
      <w:r w:rsidRPr="00540B8B">
        <w:rPr>
          <w:rStyle w:val="apple-converted-space"/>
          <w:rFonts w:ascii="Times New Roman" w:hAnsi="Times New Roman" w:cs="Times New Roman"/>
          <w:color w:val="121212"/>
          <w:sz w:val="24"/>
          <w:szCs w:val="24"/>
        </w:rPr>
        <w:t> </w:t>
      </w:r>
      <w:r w:rsidRPr="00540B8B">
        <w:rPr>
          <w:rFonts w:ascii="Times New Roman" w:hAnsi="Times New Roman" w:cs="Times New Roman"/>
          <w:color w:val="121212"/>
          <w:sz w:val="24"/>
          <w:szCs w:val="24"/>
        </w:rPr>
        <w:t>со дня получения представления,  проверяемые органы и организации обязаны уведомить КСО МО «</w:t>
      </w:r>
      <w:proofErr w:type="spell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Тарбагатайский</w:t>
      </w:r>
      <w:proofErr w:type="spellEnd"/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 район» о принятых мерах по результатам рассмотрения представления. Представление оформляется на бланке КСО</w:t>
      </w:r>
      <w:r w:rsidRPr="00540B8B">
        <w:rPr>
          <w:rFonts w:ascii="Times New Roman" w:hAnsi="Times New Roman" w:cs="Times New Roman"/>
          <w:b/>
          <w:color w:val="121212"/>
          <w:sz w:val="24"/>
          <w:szCs w:val="24"/>
        </w:rPr>
        <w:t xml:space="preserve"> </w:t>
      </w:r>
      <w:r w:rsidRPr="00540B8B">
        <w:rPr>
          <w:rFonts w:ascii="Times New Roman" w:hAnsi="Times New Roman" w:cs="Times New Roman"/>
          <w:color w:val="121212"/>
          <w:sz w:val="24"/>
          <w:szCs w:val="24"/>
        </w:rPr>
        <w:t>МО «</w:t>
      </w:r>
      <w:proofErr w:type="spell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Тарбагатайский</w:t>
      </w:r>
      <w:proofErr w:type="spellEnd"/>
      <w:r w:rsidRPr="00540B8B">
        <w:rPr>
          <w:rFonts w:ascii="Times New Roman" w:hAnsi="Times New Roman" w:cs="Times New Roman"/>
          <w:color w:val="121212"/>
          <w:sz w:val="24"/>
          <w:szCs w:val="24"/>
        </w:rPr>
        <w:t xml:space="preserve"> район» по установленной форме </w:t>
      </w:r>
      <w:proofErr w:type="gramStart"/>
      <w:r w:rsidRPr="00540B8B">
        <w:rPr>
          <w:rFonts w:ascii="Times New Roman" w:hAnsi="Times New Roman" w:cs="Times New Roman"/>
          <w:color w:val="121212"/>
          <w:sz w:val="24"/>
          <w:szCs w:val="24"/>
        </w:rPr>
        <w:t>–</w:t>
      </w:r>
      <w:r w:rsidRPr="00540B8B">
        <w:rPr>
          <w:rStyle w:val="a5"/>
          <w:rFonts w:ascii="Times New Roman" w:hAnsi="Times New Roman" w:cs="Times New Roman"/>
          <w:color w:val="121212"/>
          <w:sz w:val="24"/>
          <w:szCs w:val="24"/>
        </w:rPr>
        <w:t>п</w:t>
      </w:r>
      <w:proofErr w:type="gramEnd"/>
      <w:r w:rsidRPr="00540B8B">
        <w:rPr>
          <w:rStyle w:val="a5"/>
          <w:rFonts w:ascii="Times New Roman" w:hAnsi="Times New Roman" w:cs="Times New Roman"/>
          <w:color w:val="121212"/>
          <w:sz w:val="24"/>
          <w:szCs w:val="24"/>
        </w:rPr>
        <w:t>риложение № 2 к Регламенту.</w:t>
      </w:r>
    </w:p>
    <w:p w:rsidR="00D940DE" w:rsidRDefault="0027601D" w:rsidP="0027601D">
      <w:pPr>
        <w:pStyle w:val="a3"/>
        <w:spacing w:before="180" w:beforeAutospacing="0" w:after="180" w:afterAutospacing="0" w:line="281" w:lineRule="atLeast"/>
        <w:ind w:left="75" w:firstLine="225"/>
        <w:jc w:val="both"/>
      </w:pPr>
      <w:r w:rsidRPr="00094F0F">
        <w:rPr>
          <w:color w:val="121212"/>
        </w:rPr>
        <w:t>     3.3.</w:t>
      </w:r>
      <w:r w:rsidR="00D940DE">
        <w:rPr>
          <w:color w:val="121212"/>
        </w:rPr>
        <w:t>10</w:t>
      </w:r>
      <w:r w:rsidRPr="00094F0F">
        <w:rPr>
          <w:color w:val="121212"/>
        </w:rPr>
        <w:t xml:space="preserve">.  </w:t>
      </w:r>
      <w:proofErr w:type="gramStart"/>
      <w:r w:rsidRPr="00094F0F">
        <w:rPr>
          <w:color w:val="121212"/>
        </w:rPr>
        <w:t>В случае выявления нарушений, требующих безотлагательных мер по их пресечению и предупреждению, в случае воспрепятствования проведению должностными лицами КСО МО 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контрольных мероприятий, в случае неисполнения (отсутствие информации о рассмотрении) в установленные сроки представлений и предложений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район», Контрольно-счётный орган направляет в органы местного самоуправления и муниципальные органы, </w:t>
      </w:r>
      <w:r w:rsidRPr="00094F0F">
        <w:rPr>
          <w:color w:val="121212"/>
        </w:rPr>
        <w:lastRenderedPageBreak/>
        <w:t xml:space="preserve">проверяемые органы и организации и их должностным лицам </w:t>
      </w:r>
      <w:r w:rsidRPr="00D7681F">
        <w:rPr>
          <w:rStyle w:val="a4"/>
          <w:b w:val="0"/>
          <w:color w:val="121212"/>
        </w:rPr>
        <w:t>предписания</w:t>
      </w:r>
      <w:proofErr w:type="gramEnd"/>
      <w:r w:rsidRPr="00094F0F">
        <w:rPr>
          <w:rStyle w:val="a4"/>
          <w:color w:val="121212"/>
        </w:rPr>
        <w:t>.</w:t>
      </w:r>
      <w:r w:rsidRPr="00094F0F">
        <w:rPr>
          <w:rStyle w:val="apple-converted-space"/>
          <w:color w:val="121212"/>
        </w:rPr>
        <w:t> </w:t>
      </w:r>
      <w:r>
        <w:rPr>
          <w:rStyle w:val="apple-converted-space"/>
          <w:color w:val="121212"/>
        </w:rPr>
        <w:t xml:space="preserve">Предписание подписывается </w:t>
      </w:r>
      <w:r w:rsidRPr="009F6CF7">
        <w:rPr>
          <w:rStyle w:val="apple-converted-space"/>
          <w:color w:val="121212"/>
        </w:rPr>
        <w:t>председателем КСО</w:t>
      </w:r>
      <w:r>
        <w:rPr>
          <w:rStyle w:val="apple-converted-space"/>
          <w:color w:val="121212"/>
        </w:rPr>
        <w:t xml:space="preserve"> МО «</w:t>
      </w:r>
      <w:proofErr w:type="spellStart"/>
      <w:r>
        <w:rPr>
          <w:rStyle w:val="apple-converted-space"/>
          <w:color w:val="121212"/>
        </w:rPr>
        <w:t>Тарбагатайский</w:t>
      </w:r>
      <w:proofErr w:type="spellEnd"/>
      <w:r>
        <w:rPr>
          <w:rStyle w:val="apple-converted-space"/>
          <w:color w:val="121212"/>
        </w:rPr>
        <w:t xml:space="preserve"> район». </w:t>
      </w:r>
      <w:r w:rsidRPr="00094F0F">
        <w:rPr>
          <w:color w:val="121212"/>
        </w:rPr>
        <w:t>Предписания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исполняется в установленные в нем сроки. Неисполнение или ненадлежащее исполнение предписания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влечёт за собой ответственность, установленную законодательством Российской Федерации и законодательством Республики Бурятия. Предписание оформляется на бланке </w:t>
      </w:r>
      <w:r w:rsidRPr="009F6CF7">
        <w:rPr>
          <w:color w:val="121212"/>
        </w:rPr>
        <w:t>КСО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по установленной форме –</w:t>
      </w:r>
      <w:r w:rsidRPr="00094F0F">
        <w:rPr>
          <w:rStyle w:val="apple-converted-space"/>
          <w:color w:val="121212"/>
        </w:rPr>
        <w:t> </w:t>
      </w:r>
      <w:r w:rsidRPr="00094F0F">
        <w:rPr>
          <w:rStyle w:val="a5"/>
          <w:color w:val="121212"/>
        </w:rPr>
        <w:t xml:space="preserve">приложение </w:t>
      </w:r>
      <w:r w:rsidRPr="009F6CF7">
        <w:rPr>
          <w:rStyle w:val="a5"/>
          <w:color w:val="121212"/>
        </w:rPr>
        <w:t>№ 3</w:t>
      </w:r>
      <w:r w:rsidRPr="00094F0F">
        <w:rPr>
          <w:rStyle w:val="a5"/>
          <w:color w:val="121212"/>
        </w:rPr>
        <w:t xml:space="preserve"> к Регламенту.</w:t>
      </w:r>
    </w:p>
    <w:p w:rsidR="00D940DE" w:rsidRPr="00D940DE" w:rsidRDefault="00D940DE" w:rsidP="00D940DE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b/>
        </w:rPr>
      </w:pPr>
      <w:r w:rsidRPr="00D940DE">
        <w:rPr>
          <w:b/>
        </w:rPr>
        <w:t>4. Бюджетные меры принуждения</w:t>
      </w:r>
    </w:p>
    <w:p w:rsidR="005C1E08" w:rsidRDefault="00D940DE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1. При выявлении в ходе проверки бюджетных нарушений председатель Контрольно-счетного органа направляет </w:t>
      </w:r>
      <w:r w:rsidR="005C1E08">
        <w:t xml:space="preserve">финансовому органу </w:t>
      </w:r>
      <w:r>
        <w:t>уведомление о применении бюджетных мер принуждения</w:t>
      </w:r>
      <w:r w:rsidR="005C1E08">
        <w:t>. У</w:t>
      </w:r>
      <w:r>
        <w:t>ведомление</w:t>
      </w:r>
      <w:r w:rsidR="005C1E08">
        <w:t xml:space="preserve"> КСО</w:t>
      </w:r>
      <w:r>
        <w:t xml:space="preserve"> о применении бюджетных мер принуждения</w:t>
      </w:r>
      <w:r w:rsidR="005C1E08">
        <w:t xml:space="preserve"> -</w:t>
      </w:r>
      <w:r>
        <w:t xml:space="preserve">  документ</w:t>
      </w:r>
      <w:r w:rsidR="005C1E08">
        <w:t xml:space="preserve">, обязательный </w:t>
      </w:r>
      <w:r>
        <w:t xml:space="preserve">  к рассмотрению  финансов</w:t>
      </w:r>
      <w:r w:rsidR="005C1E08">
        <w:t xml:space="preserve">ым </w:t>
      </w:r>
      <w:proofErr w:type="gramStart"/>
      <w:r w:rsidR="005C1E08">
        <w:t>органом</w:t>
      </w:r>
      <w:proofErr w:type="gramEnd"/>
      <w:r>
        <w:t xml:space="preserve"> </w:t>
      </w:r>
      <w:r w:rsidR="005C1E08">
        <w:t>на</w:t>
      </w:r>
      <w:r>
        <w:t xml:space="preserve"> основани</w:t>
      </w:r>
      <w:r w:rsidR="005C1E08">
        <w:t>и которого</w:t>
      </w:r>
      <w:r>
        <w:t xml:space="preserve"> </w:t>
      </w:r>
      <w:r w:rsidR="005C1E08">
        <w:t>осуществляется</w:t>
      </w:r>
      <w:r>
        <w:t xml:space="preserve"> применени</w:t>
      </w:r>
      <w:r w:rsidR="005C1E08">
        <w:t>е</w:t>
      </w:r>
      <w:r>
        <w:t xml:space="preserve">  бюджетны</w:t>
      </w:r>
      <w:r w:rsidR="005C1E08">
        <w:t>х мер принуждения.</w:t>
      </w:r>
    </w:p>
    <w:p w:rsidR="005C1E08" w:rsidRDefault="005C1E08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>2. Уведомление КСО о применении бюджетных мер принуждения подписывается председателем КСО.</w:t>
      </w:r>
    </w:p>
    <w:p w:rsidR="005C1E08" w:rsidRDefault="005C1E08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  <w:r>
        <w:t xml:space="preserve">3.  Уведомление КСО о применении бюджетных мер принуждения по результатам контрольного мероприятия должно быть направлено не позднее 30 календарных дней со дня утверждения отчета  председателем КСО. </w:t>
      </w:r>
    </w:p>
    <w:p w:rsidR="00A848B8" w:rsidRDefault="00A848B8" w:rsidP="00540B8B">
      <w:pPr>
        <w:pStyle w:val="a3"/>
        <w:spacing w:before="0" w:beforeAutospacing="0" w:after="0" w:afterAutospacing="0" w:line="281" w:lineRule="atLeast"/>
        <w:ind w:left="75" w:firstLine="225"/>
        <w:jc w:val="both"/>
      </w:pPr>
    </w:p>
    <w:p w:rsidR="0027601D" w:rsidRDefault="005C1E08" w:rsidP="00540B8B">
      <w:pPr>
        <w:pStyle w:val="a3"/>
        <w:spacing w:before="0" w:beforeAutospacing="0" w:after="0" w:afterAutospacing="0" w:line="281" w:lineRule="atLeast"/>
        <w:ind w:left="75" w:firstLine="225"/>
        <w:jc w:val="center"/>
        <w:rPr>
          <w:rStyle w:val="a4"/>
          <w:color w:val="121212"/>
        </w:rPr>
      </w:pPr>
      <w:r>
        <w:rPr>
          <w:rStyle w:val="apple-converted-space"/>
          <w:b/>
          <w:color w:val="121212"/>
        </w:rPr>
        <w:t>5</w:t>
      </w:r>
      <w:r w:rsidR="0027601D" w:rsidRPr="00A211B2">
        <w:rPr>
          <w:rStyle w:val="apple-converted-space"/>
          <w:b/>
          <w:color w:val="121212"/>
        </w:rPr>
        <w:t>.</w:t>
      </w:r>
      <w:r w:rsidR="0027601D" w:rsidRPr="00A211B2">
        <w:rPr>
          <w:rStyle w:val="a4"/>
          <w:b w:val="0"/>
          <w:color w:val="121212"/>
        </w:rPr>
        <w:t xml:space="preserve"> </w:t>
      </w:r>
      <w:r w:rsidR="0027601D" w:rsidRPr="00A211B2">
        <w:rPr>
          <w:rStyle w:val="a4"/>
          <w:color w:val="121212"/>
        </w:rPr>
        <w:t>Организа</w:t>
      </w:r>
      <w:r w:rsidR="0069037B">
        <w:rPr>
          <w:rStyle w:val="a4"/>
          <w:color w:val="121212"/>
        </w:rPr>
        <w:t>ция информационной деятельности</w:t>
      </w:r>
    </w:p>
    <w:p w:rsidR="00A848B8" w:rsidRPr="00A211B2" w:rsidRDefault="00A848B8" w:rsidP="00540B8B">
      <w:pPr>
        <w:pStyle w:val="a3"/>
        <w:spacing w:before="0" w:beforeAutospacing="0" w:after="0" w:afterAutospacing="0" w:line="281" w:lineRule="atLeast"/>
        <w:ind w:left="75" w:firstLine="225"/>
        <w:jc w:val="center"/>
        <w:rPr>
          <w:color w:val="121212"/>
        </w:rPr>
      </w:pP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5</w:t>
      </w:r>
      <w:r w:rsidRPr="00094F0F">
        <w:rPr>
          <w:color w:val="121212"/>
        </w:rPr>
        <w:t>.1.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обеспечивает доступ к информации о своей  деятельности в соответствии с требованиями Федерального закона от 09.02.2009г. № 8-ФЗ «Об обеспечении доступа к информации о деятельности государственных органов и органов местного самоуправления».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5</w:t>
      </w:r>
      <w:r w:rsidRPr="00094F0F">
        <w:rPr>
          <w:color w:val="121212"/>
        </w:rPr>
        <w:t>.2. Настоящим Регламентом устанавливается перечень информации о деятельности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район», подлежащий обнародованию, определяется периодичность размещения и сроки обновления информации на официальном сайте</w:t>
      </w:r>
      <w:r>
        <w:rPr>
          <w:color w:val="121212"/>
        </w:rPr>
        <w:t xml:space="preserve"> Администрации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район»» в сети «Интернет»: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right="-5" w:firstLine="225"/>
        <w:jc w:val="both"/>
        <w:rPr>
          <w:color w:val="121212"/>
        </w:rPr>
      </w:pPr>
      <w:r w:rsidRPr="00094F0F">
        <w:rPr>
          <w:color w:val="121212"/>
        </w:rPr>
        <w:t> </w:t>
      </w:r>
    </w:p>
    <w:tbl>
      <w:tblPr>
        <w:tblW w:w="1301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3050"/>
        <w:gridCol w:w="2340"/>
        <w:gridCol w:w="3795"/>
        <w:gridCol w:w="3090"/>
      </w:tblGrid>
      <w:tr w:rsidR="0027601D" w:rsidRPr="00094F0F" w:rsidTr="000672E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tabs>
                <w:tab w:val="left" w:pos="300"/>
              </w:tabs>
              <w:spacing w:before="180" w:beforeAutospacing="0" w:after="180" w:afterAutospacing="0" w:line="281" w:lineRule="atLeast"/>
              <w:ind w:left="75" w:firstLine="225"/>
            </w:pPr>
            <w:r w:rsidRPr="00094F0F">
              <w:t>N</w:t>
            </w:r>
          </w:p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  <w:jc w:val="center"/>
            </w:pPr>
            <w:proofErr w:type="spellStart"/>
            <w:proofErr w:type="gramStart"/>
            <w:r w:rsidRPr="00094F0F">
              <w:t>п</w:t>
            </w:r>
            <w:proofErr w:type="spellEnd"/>
            <w:proofErr w:type="gramEnd"/>
            <w:r w:rsidRPr="00094F0F">
              <w:t>/</w:t>
            </w:r>
            <w:proofErr w:type="spellStart"/>
            <w:r w:rsidRPr="00094F0F">
              <w:t>п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  <w:jc w:val="center"/>
            </w:pPr>
            <w:r w:rsidRPr="00094F0F">
              <w:t>Перечень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  <w:jc w:val="center"/>
            </w:pPr>
            <w:r w:rsidRPr="00094F0F">
              <w:t>Периодичность размещения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Сроки обновления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dotted" w:sz="6" w:space="0" w:color="3D91D6"/>
              <w:right w:val="dotted" w:sz="6" w:space="0" w:color="3D91D6"/>
            </w:tcBorders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</w:pPr>
          </w:p>
        </w:tc>
      </w:tr>
      <w:tr w:rsidR="0027601D" w:rsidRPr="00094F0F" w:rsidTr="000672EF">
        <w:trPr>
          <w:trHeight w:val="9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Общая информация о КСО (наименование, структура, адрес, телефоны)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В момент создания страницы «КСО»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</w:p>
          <w:p w:rsidR="0027601D" w:rsidRPr="00094F0F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 xml:space="preserve">5 рабочих дней с момента </w:t>
            </w:r>
          </w:p>
          <w:p w:rsidR="0027601D" w:rsidRPr="00094F0F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>регистрации изменений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dotted" w:sz="6" w:space="0" w:color="3D91D6"/>
              <w:right w:val="dotted" w:sz="6" w:space="0" w:color="3D91D6"/>
            </w:tcBorders>
          </w:tcPr>
          <w:p w:rsidR="0027601D" w:rsidRDefault="0027601D" w:rsidP="000672EF"/>
          <w:p w:rsidR="0027601D" w:rsidRDefault="0027601D" w:rsidP="000672EF"/>
          <w:p w:rsidR="0027601D" w:rsidRPr="00094F0F" w:rsidRDefault="0027601D" w:rsidP="000672EF">
            <w:pPr>
              <w:pStyle w:val="a3"/>
              <w:spacing w:before="0" w:beforeAutospacing="0" w:after="0" w:afterAutospacing="0"/>
            </w:pPr>
          </w:p>
        </w:tc>
      </w:tr>
      <w:tr w:rsidR="0027601D" w:rsidRPr="00094F0F" w:rsidTr="000672EF">
        <w:trPr>
          <w:trHeight w:val="149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Муниципальные НПА, регулирующие деятельность КСО (положение, регламент, стандарты)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В момент создания страницы «КСО»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</w:p>
          <w:p w:rsidR="0027601D" w:rsidRPr="00094F0F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 xml:space="preserve">5 рабочих дней с момента </w:t>
            </w:r>
          </w:p>
          <w:p w:rsidR="0027601D" w:rsidRPr="00094F0F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>регистрации изменений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dotted" w:sz="6" w:space="0" w:color="3D91D6"/>
              <w:right w:val="dotted" w:sz="6" w:space="0" w:color="3D91D6"/>
            </w:tcBorders>
          </w:tcPr>
          <w:p w:rsidR="0027601D" w:rsidRDefault="0027601D" w:rsidP="000672EF"/>
          <w:p w:rsidR="0027601D" w:rsidRDefault="0027601D" w:rsidP="000672EF"/>
          <w:p w:rsidR="0027601D" w:rsidRPr="00094F0F" w:rsidRDefault="0027601D" w:rsidP="000672EF">
            <w:pPr>
              <w:pStyle w:val="a3"/>
              <w:spacing w:before="0" w:beforeAutospacing="0" w:after="0" w:afterAutospacing="0"/>
            </w:pPr>
          </w:p>
        </w:tc>
      </w:tr>
      <w:tr w:rsidR="0027601D" w:rsidRPr="00094F0F" w:rsidTr="000672E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5.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Информация о контрольной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1 раз в квартал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 xml:space="preserve">                      -</w:t>
            </w:r>
          </w:p>
        </w:tc>
        <w:tc>
          <w:tcPr>
            <w:tcW w:w="3090" w:type="dxa"/>
            <w:tcBorders>
              <w:top w:val="dotted" w:sz="6" w:space="0" w:color="3D91D6"/>
              <w:left w:val="single" w:sz="4" w:space="0" w:color="auto"/>
              <w:bottom w:val="dotted" w:sz="6" w:space="0" w:color="3D91D6"/>
              <w:right w:val="dotted" w:sz="6" w:space="0" w:color="3D91D6"/>
            </w:tcBorders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</w:pPr>
          </w:p>
        </w:tc>
      </w:tr>
      <w:tr w:rsidR="0027601D" w:rsidRPr="00094F0F" w:rsidTr="000672E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lastRenderedPageBreak/>
              <w:t>8.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Годовой отчёт о деятельности КСО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180" w:beforeAutospacing="0" w:after="180" w:afterAutospacing="0" w:line="281" w:lineRule="atLeast"/>
              <w:ind w:left="75" w:firstLine="225"/>
            </w:pPr>
            <w:r w:rsidRPr="00094F0F">
              <w:t>1 раз в год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601D" w:rsidRPr="00094F0F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 xml:space="preserve">5 рабочих дней с момента </w:t>
            </w:r>
          </w:p>
          <w:p w:rsidR="0027601D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>рассмотрения отчёта</w:t>
            </w:r>
          </w:p>
          <w:p w:rsidR="0027601D" w:rsidRPr="00094F0F" w:rsidRDefault="0027601D" w:rsidP="000672EF">
            <w:pPr>
              <w:pStyle w:val="a3"/>
              <w:spacing w:before="0" w:beforeAutospacing="0" w:after="0" w:afterAutospacing="0"/>
              <w:ind w:left="74" w:firstLine="227"/>
            </w:pPr>
            <w:r w:rsidRPr="00094F0F">
              <w:t xml:space="preserve"> депутатами</w:t>
            </w:r>
            <w:r>
              <w:t xml:space="preserve"> </w:t>
            </w:r>
            <w:r w:rsidRPr="00094F0F">
              <w:t>районного Совета</w:t>
            </w:r>
          </w:p>
        </w:tc>
        <w:tc>
          <w:tcPr>
            <w:tcW w:w="3090" w:type="dxa"/>
            <w:tcBorders>
              <w:top w:val="dotted" w:sz="6" w:space="0" w:color="3D91D6"/>
              <w:left w:val="single" w:sz="4" w:space="0" w:color="auto"/>
              <w:bottom w:val="dotted" w:sz="6" w:space="0" w:color="3D91D6"/>
              <w:right w:val="dotted" w:sz="6" w:space="0" w:color="3D91D6"/>
            </w:tcBorders>
          </w:tcPr>
          <w:p w:rsidR="0027601D" w:rsidRDefault="0027601D" w:rsidP="000672EF"/>
          <w:p w:rsidR="0027601D" w:rsidRDefault="0027601D" w:rsidP="000672EF"/>
          <w:p w:rsidR="0027601D" w:rsidRPr="00094F0F" w:rsidRDefault="0027601D" w:rsidP="000672EF">
            <w:pPr>
              <w:pStyle w:val="a3"/>
              <w:spacing w:before="0" w:beforeAutospacing="0" w:after="0" w:afterAutospacing="0"/>
            </w:pPr>
          </w:p>
        </w:tc>
      </w:tr>
    </w:tbl>
    <w:p w:rsidR="0027601D" w:rsidRPr="00094F0F" w:rsidRDefault="005C1E08" w:rsidP="00A848B8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color w:val="121212"/>
        </w:rPr>
      </w:pPr>
      <w:r>
        <w:rPr>
          <w:rStyle w:val="a4"/>
          <w:color w:val="121212"/>
        </w:rPr>
        <w:t>6</w:t>
      </w:r>
      <w:r w:rsidR="0027601D" w:rsidRPr="00A211B2">
        <w:rPr>
          <w:rStyle w:val="a4"/>
          <w:color w:val="121212"/>
        </w:rPr>
        <w:t>. Взаимодействие с государственными, муниципальными и правоохранительными органами, учреждениями, предприятиями, организациями и общественными объединениями</w:t>
      </w:r>
      <w:r w:rsidR="0027601D" w:rsidRPr="00094F0F">
        <w:rPr>
          <w:color w:val="121212"/>
        </w:rPr>
        <w:t>  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>  </w:t>
      </w:r>
      <w:r w:rsidR="00182C16">
        <w:rPr>
          <w:color w:val="121212"/>
        </w:rPr>
        <w:t xml:space="preserve">  </w:t>
      </w:r>
      <w:r w:rsidRPr="00094F0F">
        <w:rPr>
          <w:color w:val="121212"/>
        </w:rPr>
        <w:t>  </w:t>
      </w:r>
      <w:r w:rsidR="00182C16">
        <w:rPr>
          <w:color w:val="121212"/>
        </w:rPr>
        <w:t>6</w:t>
      </w:r>
      <w:r w:rsidRPr="00094F0F">
        <w:rPr>
          <w:color w:val="121212"/>
        </w:rPr>
        <w:t>.1.  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является членом Совета контрольно-счётных органов Республики Бурятия, в </w:t>
      </w:r>
      <w:proofErr w:type="gramStart"/>
      <w:r w:rsidRPr="00094F0F">
        <w:rPr>
          <w:color w:val="121212"/>
        </w:rPr>
        <w:t>связи</w:t>
      </w:r>
      <w:proofErr w:type="gramEnd"/>
      <w:r w:rsidRPr="00094F0F">
        <w:rPr>
          <w:color w:val="121212"/>
        </w:rPr>
        <w:t xml:space="preserve"> с чем согласовывает свои действия с планом работы Совета.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6</w:t>
      </w:r>
      <w:r w:rsidRPr="00094F0F">
        <w:rPr>
          <w:color w:val="121212"/>
        </w:rPr>
        <w:t>.2.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участвует в совместных мероприятиях Счётной палаты Республики Бурятия и контрольно-счётных органов муниципальных образований в соответствии с планом работы Счётной палаты Республики Бурятия.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6.</w:t>
      </w:r>
      <w:r w:rsidRPr="00094F0F">
        <w:rPr>
          <w:color w:val="121212"/>
        </w:rPr>
        <w:t>3. В целях координации деятельности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район», рассмотрения возражений по итогам контрольных и экспертно-аналитических мероприятий, Контрольно-счётный орган, районный Совет депутатов и администрация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создают рабочие комиссии (координационные, согласительные, совещательные), состав которых зависит от рассматриваемых вопросов и отражается в протоколе совещания.   Протокол совещания рабочей комиссии оформляет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район», КСО осуществляет </w:t>
      </w:r>
      <w:proofErr w:type="gramStart"/>
      <w:r w:rsidRPr="00094F0F">
        <w:rPr>
          <w:color w:val="121212"/>
        </w:rPr>
        <w:t>контроль за</w:t>
      </w:r>
      <w:proofErr w:type="gramEnd"/>
      <w:r w:rsidRPr="00094F0F">
        <w:rPr>
          <w:color w:val="121212"/>
        </w:rPr>
        <w:t xml:space="preserve"> исполнением согласованных всеми сторонами решений. В случае отсутствия согласованных решений по вопросам совещания рабочей комиссии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принимает самостоятельные решения в рамках своей деятельности.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6</w:t>
      </w:r>
      <w:r w:rsidRPr="00094F0F">
        <w:rPr>
          <w:color w:val="121212"/>
        </w:rPr>
        <w:t xml:space="preserve">.4.  Для координации взаимодействия с прокуратурой </w:t>
      </w:r>
      <w:proofErr w:type="spellStart"/>
      <w:r w:rsidRPr="00094F0F">
        <w:rPr>
          <w:color w:val="121212"/>
        </w:rPr>
        <w:t>Тарбагатайского</w:t>
      </w:r>
      <w:proofErr w:type="spellEnd"/>
      <w:r w:rsidRPr="00094F0F">
        <w:rPr>
          <w:color w:val="121212"/>
        </w:rPr>
        <w:t xml:space="preserve"> района 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направляет в прокуратуру </w:t>
      </w:r>
      <w:r w:rsidR="00922556">
        <w:rPr>
          <w:color w:val="121212"/>
        </w:rPr>
        <w:t>отчет о результатах контрольного мероприятия</w:t>
      </w:r>
      <w:r w:rsidRPr="00094F0F">
        <w:rPr>
          <w:color w:val="121212"/>
        </w:rPr>
        <w:t xml:space="preserve"> в течение пяти рабочих дней с момента утверждения.</w:t>
      </w: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6</w:t>
      </w:r>
      <w:r w:rsidRPr="00094F0F">
        <w:rPr>
          <w:color w:val="121212"/>
        </w:rPr>
        <w:t>.5.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в рамках сотрудничества с муниципальными учреждениями и предприятиями, организациями, предпринимателями и общественными объединениями осуществляет консультационную, методическую помощь в сфере своей деятельности.</w:t>
      </w:r>
    </w:p>
    <w:p w:rsidR="0027601D" w:rsidRDefault="005C1E08" w:rsidP="00540B8B">
      <w:pPr>
        <w:pStyle w:val="a3"/>
        <w:spacing w:before="0" w:beforeAutospacing="0" w:after="0" w:afterAutospacing="0" w:line="281" w:lineRule="atLeast"/>
        <w:ind w:left="75" w:firstLine="225"/>
        <w:jc w:val="center"/>
        <w:rPr>
          <w:rStyle w:val="a4"/>
          <w:color w:val="121212"/>
        </w:rPr>
      </w:pPr>
      <w:r>
        <w:rPr>
          <w:rStyle w:val="a4"/>
          <w:color w:val="121212"/>
        </w:rPr>
        <w:t>7</w:t>
      </w:r>
      <w:r w:rsidR="0027601D" w:rsidRPr="00A211B2">
        <w:rPr>
          <w:rStyle w:val="a4"/>
          <w:color w:val="121212"/>
        </w:rPr>
        <w:t>. Отчётность о деятельности</w:t>
      </w:r>
    </w:p>
    <w:p w:rsidR="0069037B" w:rsidRPr="00A211B2" w:rsidRDefault="0069037B" w:rsidP="00540B8B">
      <w:pPr>
        <w:pStyle w:val="a3"/>
        <w:spacing w:before="0" w:beforeAutospacing="0" w:after="0" w:afterAutospacing="0" w:line="281" w:lineRule="atLeast"/>
        <w:ind w:left="75" w:firstLine="225"/>
        <w:jc w:val="center"/>
        <w:rPr>
          <w:color w:val="121212"/>
        </w:rPr>
      </w:pPr>
    </w:p>
    <w:p w:rsidR="0027601D" w:rsidRPr="00094F0F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7</w:t>
      </w:r>
      <w:r w:rsidRPr="00094F0F">
        <w:rPr>
          <w:color w:val="121212"/>
        </w:rPr>
        <w:t>.1. Отчёт по итогам деятельности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за год составляется в 1 квартале года, следующего </w:t>
      </w:r>
      <w:proofErr w:type="gramStart"/>
      <w:r w:rsidRPr="00094F0F">
        <w:rPr>
          <w:color w:val="121212"/>
        </w:rPr>
        <w:t>за</w:t>
      </w:r>
      <w:proofErr w:type="gramEnd"/>
      <w:r w:rsidRPr="00094F0F">
        <w:rPr>
          <w:color w:val="121212"/>
        </w:rPr>
        <w:t xml:space="preserve"> истекшим.</w:t>
      </w:r>
    </w:p>
    <w:p w:rsidR="0069037B" w:rsidRDefault="0027601D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7</w:t>
      </w:r>
      <w:r w:rsidRPr="00094F0F">
        <w:rPr>
          <w:color w:val="121212"/>
        </w:rPr>
        <w:t>.2. Годовой отчёт КСО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представляется для рассмотрения в Совет депутатов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 и подлежит  размещению на сайте Администрации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69037B" w:rsidRPr="00094F0F" w:rsidRDefault="0069037B" w:rsidP="00540B8B">
      <w:pPr>
        <w:pStyle w:val="a3"/>
        <w:spacing w:before="0" w:beforeAutospacing="0" w:after="0" w:afterAutospacing="0" w:line="281" w:lineRule="atLeast"/>
        <w:ind w:left="75" w:firstLine="225"/>
        <w:jc w:val="both"/>
        <w:rPr>
          <w:color w:val="121212"/>
        </w:rPr>
      </w:pPr>
    </w:p>
    <w:p w:rsidR="0069037B" w:rsidRDefault="005C1E08" w:rsidP="0069037B">
      <w:pPr>
        <w:pStyle w:val="a3"/>
        <w:spacing w:before="180" w:beforeAutospacing="0" w:after="180" w:afterAutospacing="0" w:line="281" w:lineRule="atLeast"/>
        <w:ind w:left="75" w:firstLine="225"/>
        <w:jc w:val="center"/>
        <w:rPr>
          <w:rStyle w:val="a4"/>
          <w:color w:val="121212"/>
        </w:rPr>
      </w:pPr>
      <w:r>
        <w:rPr>
          <w:rStyle w:val="a4"/>
          <w:color w:val="121212"/>
        </w:rPr>
        <w:t>8</w:t>
      </w:r>
      <w:r w:rsidR="0027601D" w:rsidRPr="00A211B2">
        <w:rPr>
          <w:rStyle w:val="a4"/>
          <w:color w:val="121212"/>
        </w:rPr>
        <w:t>. Заключительные положения</w:t>
      </w:r>
    </w:p>
    <w:p w:rsidR="0027601D" w:rsidRDefault="0027601D" w:rsidP="0069037B">
      <w:pPr>
        <w:pStyle w:val="a3"/>
        <w:spacing w:before="180" w:beforeAutospacing="0" w:after="180" w:afterAutospacing="0" w:line="281" w:lineRule="atLeast"/>
        <w:ind w:left="75" w:firstLine="225"/>
        <w:jc w:val="both"/>
        <w:rPr>
          <w:color w:val="121212"/>
        </w:rPr>
      </w:pPr>
      <w:r w:rsidRPr="00094F0F">
        <w:rPr>
          <w:color w:val="121212"/>
        </w:rPr>
        <w:t xml:space="preserve">     </w:t>
      </w:r>
      <w:r w:rsidR="00182C16">
        <w:rPr>
          <w:color w:val="121212"/>
        </w:rPr>
        <w:t>8</w:t>
      </w:r>
      <w:r w:rsidRPr="00094F0F">
        <w:rPr>
          <w:color w:val="121212"/>
        </w:rPr>
        <w:t xml:space="preserve">.1. Настоящий Регламент вступает в силу со дня его </w:t>
      </w:r>
      <w:r>
        <w:rPr>
          <w:color w:val="121212"/>
        </w:rPr>
        <w:t>утверждения приказом Контрольн</w:t>
      </w:r>
      <w:proofErr w:type="gramStart"/>
      <w:r>
        <w:rPr>
          <w:color w:val="121212"/>
        </w:rPr>
        <w:t>о-</w:t>
      </w:r>
      <w:proofErr w:type="gramEnd"/>
      <w:r>
        <w:rPr>
          <w:color w:val="121212"/>
        </w:rPr>
        <w:t xml:space="preserve"> счетного органа</w:t>
      </w:r>
      <w:r w:rsidRPr="00094F0F">
        <w:rPr>
          <w:color w:val="121212"/>
        </w:rPr>
        <w:t xml:space="preserve"> 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район».</w:t>
      </w:r>
    </w:p>
    <w:p w:rsidR="00762673" w:rsidRDefault="00762673"/>
    <w:p w:rsidR="0069037B" w:rsidRDefault="0069037B"/>
    <w:p w:rsidR="0069037B" w:rsidRDefault="0069037B"/>
    <w:p w:rsidR="00AC73DC" w:rsidRDefault="00AC73DC"/>
    <w:p w:rsidR="00AC73DC" w:rsidRDefault="00AC73DC"/>
    <w:p w:rsidR="0069037B" w:rsidRDefault="0069037B"/>
    <w:p w:rsidR="0069037B" w:rsidRDefault="0069037B"/>
    <w:p w:rsidR="00762673" w:rsidRPr="002404AD" w:rsidRDefault="00762673" w:rsidP="00762673">
      <w:pPr>
        <w:ind w:firstLine="698"/>
        <w:jc w:val="right"/>
      </w:pPr>
      <w:bookmarkStart w:id="0" w:name="sub_1200"/>
      <w:r w:rsidRPr="002404AD">
        <w:rPr>
          <w:rStyle w:val="ab"/>
          <w:bCs w:val="0"/>
        </w:rPr>
        <w:lastRenderedPageBreak/>
        <w:t>Приложение N 1</w:t>
      </w:r>
    </w:p>
    <w:bookmarkEnd w:id="0"/>
    <w:p w:rsidR="00762673" w:rsidRPr="00834D20" w:rsidRDefault="00762673" w:rsidP="00762673">
      <w:pPr>
        <w:ind w:firstLine="698"/>
        <w:jc w:val="right"/>
      </w:pPr>
      <w:r w:rsidRPr="00834D20">
        <w:rPr>
          <w:rStyle w:val="ab"/>
          <w:b w:val="0"/>
          <w:bCs w:val="0"/>
        </w:rPr>
        <w:t xml:space="preserve">к </w:t>
      </w:r>
      <w:hyperlink w:anchor="sub_1000" w:history="1">
        <w:r w:rsidRPr="00834D20">
          <w:rPr>
            <w:rStyle w:val="aa"/>
            <w:bCs/>
          </w:rPr>
          <w:t>Регламенту</w:t>
        </w:r>
      </w:hyperlink>
      <w:r w:rsidRPr="00834D20">
        <w:rPr>
          <w:rStyle w:val="ab"/>
          <w:b w:val="0"/>
          <w:bCs w:val="0"/>
        </w:rPr>
        <w:t xml:space="preserve"> </w:t>
      </w:r>
      <w:r>
        <w:rPr>
          <w:rStyle w:val="ab"/>
          <w:b w:val="0"/>
          <w:bCs w:val="0"/>
        </w:rPr>
        <w:t>КСО</w:t>
      </w:r>
    </w:p>
    <w:p w:rsidR="00762673" w:rsidRDefault="00762673" w:rsidP="00762673">
      <w:pPr>
        <w:ind w:firstLine="698"/>
        <w:jc w:val="right"/>
        <w:rPr>
          <w:rStyle w:val="ab"/>
          <w:b w:val="0"/>
          <w:bCs w:val="0"/>
        </w:rPr>
      </w:pPr>
      <w:r w:rsidRPr="00834D20">
        <w:rPr>
          <w:rStyle w:val="ab"/>
          <w:b w:val="0"/>
          <w:bCs w:val="0"/>
        </w:rPr>
        <w:t>МО «</w:t>
      </w:r>
      <w:proofErr w:type="spellStart"/>
      <w:r w:rsidRPr="00834D20">
        <w:rPr>
          <w:rStyle w:val="ab"/>
          <w:b w:val="0"/>
          <w:bCs w:val="0"/>
        </w:rPr>
        <w:t>Тарбагатайский</w:t>
      </w:r>
      <w:proofErr w:type="spellEnd"/>
      <w:r w:rsidRPr="00834D20">
        <w:rPr>
          <w:rStyle w:val="ab"/>
          <w:b w:val="0"/>
          <w:bCs w:val="0"/>
        </w:rPr>
        <w:t xml:space="preserve"> район»</w:t>
      </w:r>
    </w:p>
    <w:p w:rsidR="00762673" w:rsidRDefault="00762673" w:rsidP="00762673">
      <w:pPr>
        <w:ind w:firstLine="698"/>
        <w:jc w:val="right"/>
        <w:rPr>
          <w:rStyle w:val="ab"/>
          <w:b w:val="0"/>
          <w:bCs w:val="0"/>
        </w:rPr>
      </w:pPr>
    </w:p>
    <w:p w:rsidR="00762673" w:rsidRPr="00834D20" w:rsidRDefault="00762673" w:rsidP="00762673">
      <w:pPr>
        <w:ind w:firstLine="698"/>
        <w:jc w:val="right"/>
      </w:pPr>
    </w:p>
    <w:p w:rsidR="00762673" w:rsidRPr="00834D20" w:rsidRDefault="00762673" w:rsidP="00762673">
      <w:pPr>
        <w:ind w:firstLine="698"/>
        <w:jc w:val="center"/>
      </w:pPr>
      <w:r>
        <w:rPr>
          <w:b/>
          <w:noProof/>
          <w:sz w:val="32"/>
        </w:rPr>
        <w:drawing>
          <wp:inline distT="0" distB="0" distL="0" distR="0">
            <wp:extent cx="581025" cy="7239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673" w:rsidRPr="00532A16" w:rsidRDefault="00762673" w:rsidP="00762673">
      <w:pPr>
        <w:jc w:val="center"/>
      </w:pPr>
    </w:p>
    <w:p w:rsidR="00762673" w:rsidRPr="00204878" w:rsidRDefault="00D710D9" w:rsidP="00762673">
      <w:pPr>
        <w:jc w:val="center"/>
        <w:rPr>
          <w:b/>
        </w:rPr>
      </w:pPr>
      <w:r w:rsidRPr="00204878">
        <w:rPr>
          <w:b/>
        </w:rPr>
        <w:t>КОН</w:t>
      </w:r>
      <w:r w:rsidR="00204878">
        <w:rPr>
          <w:b/>
        </w:rPr>
        <w:t xml:space="preserve">ТРОЛЬНО-СЧЕТНЫЙ ОРГАН </w:t>
      </w:r>
      <w:r w:rsidR="00204878" w:rsidRPr="00204878">
        <w:rPr>
          <w:rStyle w:val="ab"/>
          <w:bCs w:val="0"/>
        </w:rPr>
        <w:t>МУНИЦИПАЛЬНОГО</w:t>
      </w:r>
      <w:r w:rsidR="00204878">
        <w:rPr>
          <w:rStyle w:val="ab"/>
          <w:bCs w:val="0"/>
        </w:rPr>
        <w:t xml:space="preserve"> ОБРАЗОВАНИЯ «ТАРБАГАТАЙСКИЙ РАЙОН»</w:t>
      </w:r>
    </w:p>
    <w:p w:rsidR="00762673" w:rsidRDefault="00762673" w:rsidP="0076267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32A16">
        <w:rPr>
          <w:rFonts w:ascii="Times New Roman" w:hAnsi="Times New Roman" w:cs="Times New Roman"/>
          <w:sz w:val="24"/>
          <w:szCs w:val="24"/>
        </w:rPr>
        <w:t>Приказ</w:t>
      </w:r>
      <w:r w:rsidRPr="00532A16">
        <w:rPr>
          <w:rFonts w:ascii="Times New Roman" w:hAnsi="Times New Roman" w:cs="Times New Roman"/>
          <w:sz w:val="24"/>
          <w:szCs w:val="24"/>
        </w:rPr>
        <w:br/>
        <w:t>на проведение контрольного мероприятия</w:t>
      </w:r>
    </w:p>
    <w:p w:rsidR="00B82F74" w:rsidRPr="00B82F74" w:rsidRDefault="00B82F74" w:rsidP="00B82F74"/>
    <w:p w:rsidR="00762673" w:rsidRPr="00532A16" w:rsidRDefault="00B82F74" w:rsidP="00B82F74">
      <w:r>
        <w:t xml:space="preserve">от </w:t>
      </w:r>
      <w:r w:rsidR="00762673" w:rsidRPr="00532A16">
        <w:t>"____" ___________ 20</w:t>
      </w:r>
      <w:r>
        <w:t>2</w:t>
      </w:r>
      <w:r w:rsidR="00762673" w:rsidRPr="00532A16">
        <w:t>__ г.</w:t>
      </w:r>
      <w:r>
        <w:t xml:space="preserve">              </w:t>
      </w:r>
      <w:r w:rsidR="00762673" w:rsidRPr="00532A16">
        <w:t xml:space="preserve"> N ____</w:t>
      </w:r>
      <w:r>
        <w:t xml:space="preserve">                                     </w:t>
      </w:r>
      <w:r w:rsidR="00762673">
        <w:t>с. Тарбагатай</w:t>
      </w:r>
    </w:p>
    <w:p w:rsidR="00762673" w:rsidRPr="00532A16" w:rsidRDefault="00762673" w:rsidP="00762673">
      <w:pPr>
        <w:ind w:firstLine="709"/>
      </w:pPr>
    </w:p>
    <w:p w:rsidR="00762673" w:rsidRPr="00532A16" w:rsidRDefault="00762673" w:rsidP="00762673">
      <w:pPr>
        <w:ind w:firstLine="709"/>
      </w:pPr>
      <w:r w:rsidRPr="00532A16">
        <w:t>_______________________________________</w:t>
      </w:r>
    </w:p>
    <w:p w:rsidR="00762673" w:rsidRPr="00532A16" w:rsidRDefault="00762673" w:rsidP="00762673">
      <w:pPr>
        <w:ind w:firstLine="709"/>
      </w:pPr>
      <w:r w:rsidRPr="00532A16">
        <w:t xml:space="preserve">(Ф.И.О. </w:t>
      </w:r>
      <w:r>
        <w:t>инспектора</w:t>
      </w:r>
      <w:r w:rsidRPr="00532A16">
        <w:t xml:space="preserve"> (</w:t>
      </w:r>
      <w:proofErr w:type="spellStart"/>
      <w:r w:rsidRPr="00532A16">
        <w:t>ов</w:t>
      </w:r>
      <w:proofErr w:type="spellEnd"/>
      <w:r w:rsidRPr="00532A16">
        <w:t>), сотрудников аппарата)</w:t>
      </w:r>
    </w:p>
    <w:p w:rsidR="00762673" w:rsidRPr="00532A16" w:rsidRDefault="00762673" w:rsidP="00762673">
      <w:pPr>
        <w:ind w:firstLine="709"/>
      </w:pPr>
    </w:p>
    <w:p w:rsidR="00762673" w:rsidRPr="00532A16" w:rsidRDefault="00762673" w:rsidP="00762673">
      <w:pPr>
        <w:ind w:firstLine="709"/>
      </w:pPr>
      <w:r w:rsidRPr="00532A16">
        <w:t>Направляются в _______________________________________________________________</w:t>
      </w:r>
    </w:p>
    <w:p w:rsidR="00762673" w:rsidRPr="00532A16" w:rsidRDefault="00762673" w:rsidP="00762673">
      <w:pPr>
        <w:ind w:firstLine="709"/>
        <w:jc w:val="center"/>
      </w:pPr>
      <w:r w:rsidRPr="00532A16">
        <w:t>(объект контрольного мероприятия)</w:t>
      </w:r>
    </w:p>
    <w:p w:rsidR="00762673" w:rsidRPr="00532A16" w:rsidRDefault="00762673" w:rsidP="00762673">
      <w:pPr>
        <w:ind w:firstLine="709"/>
      </w:pPr>
      <w:r w:rsidRPr="00532A16">
        <w:t xml:space="preserve">для проведения контрольного мероприятия: _______________________________________     </w:t>
      </w:r>
    </w:p>
    <w:p w:rsidR="00762673" w:rsidRPr="00532A16" w:rsidRDefault="00762673" w:rsidP="00762673">
      <w:pPr>
        <w:ind w:firstLine="709"/>
      </w:pPr>
      <w:r w:rsidRPr="00532A16">
        <w:tab/>
        <w:t>(наименование проверки).</w:t>
      </w:r>
    </w:p>
    <w:p w:rsidR="00762673" w:rsidRPr="00532A16" w:rsidRDefault="00762673" w:rsidP="00762673">
      <w:pPr>
        <w:ind w:firstLine="709"/>
        <w:jc w:val="both"/>
      </w:pPr>
      <w:r w:rsidRPr="00532A16">
        <w:t xml:space="preserve">Для организации работы </w:t>
      </w:r>
      <w:r>
        <w:t>председателя и инспектора</w:t>
      </w:r>
      <w:r w:rsidRPr="00532A16">
        <w:t xml:space="preserve"> Контро</w:t>
      </w:r>
      <w:r>
        <w:t>льно-счетного органа</w:t>
      </w:r>
      <w:r w:rsidRPr="00532A16">
        <w:t xml:space="preserve"> необходимо в соответствии со </w:t>
      </w:r>
      <w:hyperlink r:id="rId6" w:history="1">
        <w:r w:rsidRPr="00177EE9">
          <w:rPr>
            <w:rStyle w:val="aa"/>
          </w:rPr>
          <w:t xml:space="preserve">статьями </w:t>
        </w:r>
      </w:hyperlink>
      <w:r>
        <w:t>8</w:t>
      </w:r>
      <w:r w:rsidRPr="00177EE9">
        <w:t xml:space="preserve">, </w:t>
      </w:r>
      <w:hyperlink r:id="rId7" w:history="1">
        <w:r w:rsidRPr="00177EE9">
          <w:rPr>
            <w:rStyle w:val="aa"/>
          </w:rPr>
          <w:t>1</w:t>
        </w:r>
      </w:hyperlink>
      <w:r>
        <w:t>3</w:t>
      </w:r>
      <w:r w:rsidRPr="00177EE9">
        <w:t xml:space="preserve">, </w:t>
      </w:r>
      <w:hyperlink r:id="rId8" w:history="1">
        <w:r w:rsidRPr="00177EE9">
          <w:rPr>
            <w:rStyle w:val="aa"/>
          </w:rPr>
          <w:t>1</w:t>
        </w:r>
      </w:hyperlink>
      <w:r>
        <w:t>6</w:t>
      </w:r>
      <w:r w:rsidRPr="00177EE9">
        <w:t xml:space="preserve"> </w:t>
      </w:r>
      <w:r>
        <w:t>Положения о Контрольно-счетном органе</w:t>
      </w:r>
      <w:r w:rsidRPr="00532A16">
        <w:t xml:space="preserve"> </w:t>
      </w:r>
      <w:r>
        <w:rPr>
          <w:rStyle w:val="ab"/>
          <w:b w:val="0"/>
          <w:bCs w:val="0"/>
        </w:rPr>
        <w:t>МО «</w:t>
      </w:r>
      <w:proofErr w:type="spellStart"/>
      <w:r>
        <w:rPr>
          <w:rStyle w:val="ab"/>
          <w:b w:val="0"/>
          <w:bCs w:val="0"/>
        </w:rPr>
        <w:t>Тарбагатайский</w:t>
      </w:r>
      <w:proofErr w:type="spellEnd"/>
      <w:r w:rsidRPr="00532A16">
        <w:rPr>
          <w:rStyle w:val="ab"/>
          <w:b w:val="0"/>
          <w:bCs w:val="0"/>
        </w:rPr>
        <w:t xml:space="preserve"> район» </w:t>
      </w:r>
      <w:r w:rsidRPr="00532A16">
        <w:t xml:space="preserve">обеспечить </w:t>
      </w:r>
      <w:proofErr w:type="spellStart"/>
      <w:r w:rsidRPr="00532A16">
        <w:t>истребуемой</w:t>
      </w:r>
      <w:proofErr w:type="spellEnd"/>
      <w:r w:rsidRPr="00532A16">
        <w:t xml:space="preserve"> информацией и документацией, а также создать необходимые условия для работы.</w:t>
      </w:r>
    </w:p>
    <w:p w:rsidR="00762673" w:rsidRDefault="00762673" w:rsidP="00762673">
      <w:pPr>
        <w:ind w:firstLine="709"/>
        <w:jc w:val="both"/>
      </w:pPr>
      <w:r w:rsidRPr="00532A16">
        <w:t xml:space="preserve">Срок проведения контрольного мероприятия </w:t>
      </w:r>
      <w:r>
        <w:t xml:space="preserve">с </w:t>
      </w:r>
      <w:r w:rsidRPr="00532A16">
        <w:t xml:space="preserve"> "____" _____________ 20</w:t>
      </w:r>
      <w:r w:rsidR="00B82F74">
        <w:t>2</w:t>
      </w:r>
      <w:r w:rsidRPr="00532A16">
        <w:t>__ г.</w:t>
      </w:r>
    </w:p>
    <w:p w:rsidR="00762673" w:rsidRDefault="00762673" w:rsidP="00762673">
      <w:pPr>
        <w:ind w:firstLine="709"/>
        <w:jc w:val="both"/>
      </w:pPr>
      <w:r>
        <w:t>Срок составления акта проверки с «____» ____________20</w:t>
      </w:r>
      <w:r w:rsidR="008D0862">
        <w:t>2</w:t>
      </w:r>
      <w:r>
        <w:t>____г.</w:t>
      </w:r>
    </w:p>
    <w:p w:rsidR="00762673" w:rsidRPr="00532A16" w:rsidRDefault="00762673" w:rsidP="00762673">
      <w:pPr>
        <w:ind w:firstLine="709"/>
        <w:jc w:val="both"/>
      </w:pPr>
      <w:r>
        <w:t>Срок составления отчета с «____» ___________20</w:t>
      </w:r>
      <w:r w:rsidR="008D0862">
        <w:t>2</w:t>
      </w:r>
      <w:r>
        <w:t>___г.</w:t>
      </w:r>
    </w:p>
    <w:p w:rsidR="00762673" w:rsidRPr="00532A16" w:rsidRDefault="00762673" w:rsidP="00762673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2520"/>
        <w:gridCol w:w="4620"/>
      </w:tblGrid>
      <w:tr w:rsidR="00762673" w:rsidRPr="00532A16" w:rsidTr="00552545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8D0862" w:rsidRDefault="00762673" w:rsidP="008D086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8D0862">
              <w:rPr>
                <w:rFonts w:ascii="Times New Roman" w:hAnsi="Times New Roman" w:cs="Times New Roman"/>
              </w:rPr>
              <w:t>КСО</w:t>
            </w:r>
          </w:p>
          <w:p w:rsidR="00762673" w:rsidRPr="00532A16" w:rsidRDefault="00762673" w:rsidP="008D0862">
            <w:pPr>
              <w:pStyle w:val="ac"/>
              <w:rPr>
                <w:rFonts w:ascii="Times New Roman" w:hAnsi="Times New Roman" w:cs="Times New Roman"/>
              </w:rPr>
            </w:pPr>
            <w:r w:rsidRPr="00532A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МО «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Тарбагатайский</w:t>
            </w:r>
            <w:proofErr w:type="spellEnd"/>
            <w:r w:rsidRPr="00532A16"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район»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2673" w:rsidRPr="00532A16" w:rsidRDefault="00762673" w:rsidP="00552545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762673" w:rsidRPr="00532A16" w:rsidRDefault="00762673" w:rsidP="00552545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32A16">
              <w:rPr>
                <w:rFonts w:ascii="Times New Roman" w:hAnsi="Times New Roman" w:cs="Times New Roman"/>
              </w:rPr>
              <w:t>____________</w:t>
            </w:r>
          </w:p>
          <w:p w:rsidR="00762673" w:rsidRPr="00532A16" w:rsidRDefault="00762673" w:rsidP="00552545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32A1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762673" w:rsidRPr="00532A16" w:rsidRDefault="00762673" w:rsidP="00552545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8D0862" w:rsidRDefault="008D0862" w:rsidP="00B82F74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762673" w:rsidRPr="00532A16" w:rsidRDefault="00762673" w:rsidP="00B82F74">
            <w:pPr>
              <w:pStyle w:val="a6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532A16">
              <w:rPr>
                <w:rFonts w:ascii="Times New Roman" w:hAnsi="Times New Roman" w:cs="Times New Roman"/>
              </w:rPr>
              <w:t xml:space="preserve"> (Ф.И.О.)</w:t>
            </w:r>
          </w:p>
        </w:tc>
      </w:tr>
    </w:tbl>
    <w:p w:rsidR="00762673" w:rsidRDefault="00762673" w:rsidP="00762673">
      <w:pPr>
        <w:ind w:firstLine="709"/>
      </w:pPr>
    </w:p>
    <w:p w:rsidR="00204878" w:rsidRPr="00532A16" w:rsidRDefault="00204878" w:rsidP="00762673">
      <w:pPr>
        <w:ind w:firstLine="709"/>
      </w:pPr>
    </w:p>
    <w:p w:rsidR="00762673" w:rsidRPr="00532A16" w:rsidRDefault="00762673" w:rsidP="00762673">
      <w:pPr>
        <w:ind w:firstLine="709"/>
      </w:pPr>
      <w:r w:rsidRPr="00532A16">
        <w:t xml:space="preserve">С приказом </w:t>
      </w:r>
      <w:proofErr w:type="gramStart"/>
      <w:r w:rsidRPr="00532A16">
        <w:t>ознакомлены</w:t>
      </w:r>
      <w:proofErr w:type="gramEnd"/>
      <w:r w:rsidRPr="00532A16">
        <w:t>:</w:t>
      </w:r>
    </w:p>
    <w:p w:rsidR="00762673" w:rsidRPr="00532A16" w:rsidRDefault="00762673" w:rsidP="00762673">
      <w:pPr>
        <w:ind w:firstLine="709"/>
        <w:jc w:val="right"/>
      </w:pPr>
      <w:r w:rsidRPr="00532A16">
        <w:t xml:space="preserve"> "____" ________ 20</w:t>
      </w:r>
      <w:r w:rsidR="00B82F74">
        <w:t>2</w:t>
      </w:r>
      <w:r w:rsidRPr="00532A16">
        <w:t>__ г. ____________ (подпись) ______________________ (Ф.И.О.)</w:t>
      </w:r>
    </w:p>
    <w:p w:rsidR="00762673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</w:p>
    <w:p w:rsidR="00762673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</w:p>
    <w:p w:rsidR="00762673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</w:p>
    <w:p w:rsidR="00A848B8" w:rsidRDefault="00A848B8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</w:p>
    <w:p w:rsidR="00762673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</w:p>
    <w:p w:rsidR="00762673" w:rsidRPr="002404AD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b/>
          <w:color w:val="121212"/>
        </w:rPr>
      </w:pPr>
      <w:r w:rsidRPr="002404AD">
        <w:rPr>
          <w:b/>
          <w:color w:val="121212"/>
        </w:rPr>
        <w:lastRenderedPageBreak/>
        <w:t>Приложение № 2</w:t>
      </w:r>
    </w:p>
    <w:p w:rsidR="00762673" w:rsidRPr="00094F0F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  <w:r w:rsidRPr="00094F0F">
        <w:rPr>
          <w:color w:val="121212"/>
        </w:rPr>
        <w:t xml:space="preserve"> к Регламенту   КСО </w:t>
      </w:r>
    </w:p>
    <w:p w:rsidR="00762673" w:rsidRPr="00094F0F" w:rsidRDefault="00762673" w:rsidP="00762673">
      <w:pPr>
        <w:pStyle w:val="a3"/>
        <w:spacing w:before="180" w:beforeAutospacing="0" w:after="180" w:afterAutospacing="0" w:line="281" w:lineRule="atLeast"/>
        <w:ind w:left="75" w:firstLine="225"/>
        <w:jc w:val="right"/>
        <w:rPr>
          <w:color w:val="121212"/>
        </w:rPr>
      </w:pPr>
      <w:r w:rsidRPr="00094F0F">
        <w:rPr>
          <w:color w:val="121212"/>
        </w:rPr>
        <w:t>МО «</w:t>
      </w:r>
      <w:proofErr w:type="spellStart"/>
      <w:r w:rsidRPr="00094F0F">
        <w:rPr>
          <w:color w:val="121212"/>
        </w:rPr>
        <w:t>Тарбагатайский</w:t>
      </w:r>
      <w:proofErr w:type="spellEnd"/>
      <w:r w:rsidRPr="00094F0F">
        <w:rPr>
          <w:color w:val="121212"/>
        </w:rPr>
        <w:t xml:space="preserve"> район»</w:t>
      </w:r>
    </w:p>
    <w:p w:rsidR="00762673" w:rsidRDefault="00762673" w:rsidP="007626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:rsidR="00762673" w:rsidRDefault="00C47BD6" w:rsidP="00762673">
      <w:pPr>
        <w:jc w:val="center"/>
      </w:pPr>
      <w:r w:rsidRPr="00C47BD6">
        <w:rPr>
          <w:noProof/>
        </w:rPr>
        <w:drawing>
          <wp:inline distT="0" distB="0" distL="0" distR="0">
            <wp:extent cx="581025" cy="72390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673">
        <w:t xml:space="preserve">   </w:t>
      </w:r>
    </w:p>
    <w:p w:rsidR="00C47BD6" w:rsidRPr="00307376" w:rsidRDefault="00C47BD6" w:rsidP="00762673">
      <w:pPr>
        <w:jc w:val="center"/>
      </w:pPr>
    </w:p>
    <w:p w:rsidR="00762673" w:rsidRPr="009F6CF7" w:rsidRDefault="00762673" w:rsidP="0076267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Pr="009F6C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6CF7">
        <w:rPr>
          <w:rFonts w:ascii="Times New Roman" w:hAnsi="Times New Roman" w:cs="Times New Roman"/>
          <w:sz w:val="24"/>
          <w:szCs w:val="24"/>
        </w:rPr>
        <w:t xml:space="preserve"> СЧЕТНЫЙ ОРГАН МУНИЦИПАЛЬНОГО ОБРАЗОВАНИЯ</w:t>
      </w:r>
    </w:p>
    <w:p w:rsidR="00762673" w:rsidRPr="009F6CF7" w:rsidRDefault="00762673" w:rsidP="00762673">
      <w:pPr>
        <w:jc w:val="center"/>
        <w:rPr>
          <w:b/>
        </w:rPr>
      </w:pPr>
      <w:r w:rsidRPr="009F6CF7">
        <w:rPr>
          <w:b/>
        </w:rPr>
        <w:t>«ТАРБАГАТАЙСКИЙ РАЙОН»</w:t>
      </w:r>
    </w:p>
    <w:p w:rsidR="00762673" w:rsidRPr="009F6CF7" w:rsidRDefault="00762673" w:rsidP="00762673">
      <w:pPr>
        <w:jc w:val="center"/>
        <w:rPr>
          <w:b/>
        </w:rPr>
      </w:pPr>
    </w:p>
    <w:p w:rsidR="00762673" w:rsidRDefault="00762673" w:rsidP="00762673">
      <w:pPr>
        <w:rPr>
          <w:rFonts w:ascii="Tahoma" w:hAnsi="Tahoma" w:cs="Tahoma"/>
        </w:rPr>
      </w:pPr>
    </w:p>
    <w:p w:rsidR="00762673" w:rsidRDefault="00762673" w:rsidP="00762673">
      <w:pPr>
        <w:jc w:val="center"/>
        <w:rPr>
          <w:b/>
        </w:rPr>
      </w:pPr>
      <w:r w:rsidRPr="008F69EB">
        <w:rPr>
          <w:b/>
        </w:rPr>
        <w:t xml:space="preserve">ПРЕДСТАВЛЕНИЕ </w:t>
      </w:r>
    </w:p>
    <w:p w:rsidR="00762673" w:rsidRDefault="00762673" w:rsidP="00762673">
      <w:pPr>
        <w:rPr>
          <w:b/>
        </w:rPr>
      </w:pPr>
      <w:r>
        <w:rPr>
          <w:b/>
        </w:rPr>
        <w:t>от «__»_______20</w:t>
      </w:r>
      <w:r w:rsidR="00204878">
        <w:rPr>
          <w:b/>
        </w:rPr>
        <w:t>2</w:t>
      </w:r>
      <w:r>
        <w:rPr>
          <w:b/>
        </w:rPr>
        <w:t>__ г.                                                                                    №____</w:t>
      </w:r>
    </w:p>
    <w:p w:rsidR="00762673" w:rsidRPr="008F69EB" w:rsidRDefault="00762673" w:rsidP="00762673">
      <w:pPr>
        <w:rPr>
          <w:b/>
        </w:rPr>
      </w:pPr>
    </w:p>
    <w:p w:rsidR="00762673" w:rsidRPr="008F69EB" w:rsidRDefault="00762673" w:rsidP="00762673">
      <w:r>
        <w:rPr>
          <w:b/>
        </w:rPr>
        <w:t xml:space="preserve">     </w:t>
      </w:r>
      <w:r w:rsidRPr="00927CF3">
        <w:rPr>
          <w:b/>
          <w:u w:val="single"/>
        </w:rPr>
        <w:t>Кому:</w:t>
      </w:r>
      <w:r>
        <w:t xml:space="preserve"> ________________________________________________________________________</w:t>
      </w:r>
    </w:p>
    <w:p w:rsidR="00762673" w:rsidRDefault="00762673" w:rsidP="00762673">
      <w:pPr>
        <w:rPr>
          <w:b/>
          <w:u w:val="single"/>
        </w:rPr>
      </w:pPr>
    </w:p>
    <w:p w:rsidR="00762673" w:rsidRPr="008F69EB" w:rsidRDefault="00762673" w:rsidP="00762673">
      <w:r>
        <w:t xml:space="preserve">     </w:t>
      </w:r>
      <w:r w:rsidRPr="00927CF3">
        <w:rPr>
          <w:b/>
          <w:u w:val="single"/>
        </w:rPr>
        <w:t>Основание для оформления Пред</w:t>
      </w:r>
      <w:r>
        <w:rPr>
          <w:b/>
          <w:u w:val="single"/>
        </w:rPr>
        <w:t>ставления</w:t>
      </w:r>
      <w:r w:rsidRPr="00927CF3">
        <w:rPr>
          <w:b/>
          <w:u w:val="single"/>
        </w:rPr>
        <w:t xml:space="preserve">: </w:t>
      </w:r>
      <w:r>
        <w:t xml:space="preserve"> _____________________________________</w:t>
      </w:r>
    </w:p>
    <w:p w:rsidR="00762673" w:rsidRDefault="00762673" w:rsidP="00762673"/>
    <w:p w:rsidR="00762673" w:rsidRDefault="00762673" w:rsidP="00762673">
      <w:pPr>
        <w:rPr>
          <w:b/>
        </w:rPr>
      </w:pPr>
      <w:r>
        <w:t xml:space="preserve">     </w:t>
      </w:r>
    </w:p>
    <w:p w:rsidR="00762673" w:rsidRPr="008F69EB" w:rsidRDefault="00762673" w:rsidP="00762673">
      <w:r>
        <w:rPr>
          <w:b/>
        </w:rPr>
        <w:t xml:space="preserve">     </w:t>
      </w:r>
      <w:r w:rsidRPr="00BC2011">
        <w:rPr>
          <w:b/>
          <w:u w:val="single"/>
        </w:rPr>
        <w:t>П</w:t>
      </w:r>
      <w:r>
        <w:rPr>
          <w:b/>
          <w:u w:val="single"/>
        </w:rPr>
        <w:t xml:space="preserve">о итогам контрольного мероприятия установлено: </w:t>
      </w:r>
      <w:r>
        <w:t xml:space="preserve">  _____________________________</w:t>
      </w:r>
    </w:p>
    <w:p w:rsidR="00762673" w:rsidRDefault="00762673" w:rsidP="00762673">
      <w:pPr>
        <w:rPr>
          <w:b/>
          <w:u w:val="single"/>
        </w:rPr>
      </w:pPr>
    </w:p>
    <w:p w:rsidR="00762673" w:rsidRPr="008F69EB" w:rsidRDefault="00762673" w:rsidP="00762673">
      <w:r w:rsidRPr="00BC1A03">
        <w:rPr>
          <w:b/>
        </w:rPr>
        <w:t xml:space="preserve">     </w:t>
      </w:r>
      <w:r>
        <w:rPr>
          <w:b/>
          <w:u w:val="single"/>
        </w:rPr>
        <w:t xml:space="preserve">Требования Контрольно-счётного органа: </w:t>
      </w:r>
      <w:r>
        <w:t xml:space="preserve"> _____________________________________</w:t>
      </w:r>
    </w:p>
    <w:p w:rsidR="00762673" w:rsidRDefault="00762673" w:rsidP="00762673">
      <w:pPr>
        <w:rPr>
          <w:b/>
          <w:u w:val="single"/>
        </w:rPr>
      </w:pPr>
    </w:p>
    <w:p w:rsidR="00762673" w:rsidRPr="008F69EB" w:rsidRDefault="00762673" w:rsidP="00762673">
      <w:r w:rsidRPr="008F69EB">
        <w:rPr>
          <w:b/>
        </w:rPr>
        <w:t xml:space="preserve">    </w:t>
      </w:r>
      <w:r>
        <w:rPr>
          <w:b/>
          <w:u w:val="single"/>
        </w:rPr>
        <w:t xml:space="preserve">Предложения Контрольно-счётного органа:  </w:t>
      </w:r>
      <w:r>
        <w:t xml:space="preserve"> ___________________________________</w:t>
      </w:r>
    </w:p>
    <w:p w:rsidR="00762673" w:rsidRDefault="00762673" w:rsidP="00762673">
      <w:pPr>
        <w:rPr>
          <w:b/>
          <w:u w:val="single"/>
        </w:rPr>
      </w:pPr>
    </w:p>
    <w:p w:rsidR="00762673" w:rsidRPr="008F69EB" w:rsidRDefault="00762673" w:rsidP="00762673">
      <w:r>
        <w:t xml:space="preserve">     </w:t>
      </w:r>
      <w:r w:rsidRPr="00927CF3">
        <w:rPr>
          <w:b/>
          <w:u w:val="single"/>
        </w:rPr>
        <w:t xml:space="preserve">Срок исполнения </w:t>
      </w:r>
      <w:r>
        <w:rPr>
          <w:b/>
          <w:u w:val="single"/>
        </w:rPr>
        <w:t>П</w:t>
      </w:r>
      <w:r w:rsidRPr="00927CF3">
        <w:rPr>
          <w:b/>
          <w:u w:val="single"/>
        </w:rPr>
        <w:t>ред</w:t>
      </w:r>
      <w:r>
        <w:rPr>
          <w:b/>
          <w:u w:val="single"/>
        </w:rPr>
        <w:t xml:space="preserve">ставления </w:t>
      </w:r>
      <w:r w:rsidRPr="00FC12D8">
        <w:rPr>
          <w:b/>
          <w:u w:val="single"/>
        </w:rPr>
        <w:t xml:space="preserve">и подготовки информации </w:t>
      </w:r>
      <w:r>
        <w:rPr>
          <w:b/>
          <w:u w:val="single"/>
        </w:rPr>
        <w:t>в Контрольно-счётный орган</w:t>
      </w:r>
      <w:r w:rsidRPr="00FC12D8">
        <w:rPr>
          <w:b/>
          <w:u w:val="single"/>
        </w:rPr>
        <w:t>:</w:t>
      </w:r>
      <w:r w:rsidRPr="008F69EB">
        <w:rPr>
          <w:b/>
        </w:rPr>
        <w:t xml:space="preserve">  </w:t>
      </w:r>
      <w:r>
        <w:t xml:space="preserve"> _____________________________________________________________________</w:t>
      </w:r>
    </w:p>
    <w:p w:rsidR="00762673" w:rsidRDefault="00762673" w:rsidP="00762673">
      <w:pPr>
        <w:jc w:val="both"/>
      </w:pPr>
    </w:p>
    <w:p w:rsidR="00204878" w:rsidRPr="00500887" w:rsidRDefault="00204878" w:rsidP="00762673">
      <w:pPr>
        <w:jc w:val="both"/>
      </w:pPr>
    </w:p>
    <w:p w:rsidR="00762673" w:rsidRPr="00927CF3" w:rsidRDefault="00762673" w:rsidP="00762673">
      <w:pPr>
        <w:jc w:val="both"/>
        <w:rPr>
          <w:b/>
        </w:rPr>
      </w:pPr>
    </w:p>
    <w:p w:rsidR="00762673" w:rsidRDefault="00762673" w:rsidP="00762673">
      <w:pPr>
        <w:jc w:val="both"/>
      </w:pPr>
      <w:r>
        <w:t xml:space="preserve">   Пр</w:t>
      </w:r>
      <w:r w:rsidRPr="00A5104B">
        <w:t>едседатель</w:t>
      </w:r>
      <w:r>
        <w:t xml:space="preserve">   К</w:t>
      </w:r>
      <w:r w:rsidR="00204878">
        <w:t>СО</w:t>
      </w:r>
    </w:p>
    <w:p w:rsidR="00762673" w:rsidRDefault="00762673" w:rsidP="00762673">
      <w:pPr>
        <w:jc w:val="both"/>
      </w:pPr>
      <w:r>
        <w:t xml:space="preserve">   МО «</w:t>
      </w:r>
      <w:proofErr w:type="spellStart"/>
      <w:r>
        <w:t>Тарбагатайский</w:t>
      </w:r>
      <w:proofErr w:type="spellEnd"/>
      <w:r>
        <w:t xml:space="preserve"> район»</w:t>
      </w:r>
      <w:r w:rsidRPr="00A5104B">
        <w:t xml:space="preserve">       </w:t>
      </w:r>
    </w:p>
    <w:p w:rsidR="00762673" w:rsidRPr="00A5104B" w:rsidRDefault="00762673" w:rsidP="00762673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A5104B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</w:p>
    <w:p w:rsidR="00762673" w:rsidRDefault="00762673" w:rsidP="00762673">
      <w:pPr>
        <w:jc w:val="both"/>
      </w:pPr>
    </w:p>
    <w:p w:rsidR="00762673" w:rsidRDefault="00762673" w:rsidP="00762673">
      <w:pPr>
        <w:jc w:val="both"/>
      </w:pPr>
    </w:p>
    <w:p w:rsidR="00C47BD6" w:rsidRDefault="00C47BD6" w:rsidP="00762673">
      <w:pPr>
        <w:jc w:val="both"/>
      </w:pPr>
    </w:p>
    <w:p w:rsidR="00204878" w:rsidRDefault="00204878" w:rsidP="00762673">
      <w:pPr>
        <w:jc w:val="both"/>
      </w:pPr>
    </w:p>
    <w:p w:rsidR="00204878" w:rsidRDefault="00204878" w:rsidP="00762673">
      <w:pPr>
        <w:jc w:val="both"/>
      </w:pPr>
    </w:p>
    <w:p w:rsidR="00C47BD6" w:rsidRDefault="00C47BD6" w:rsidP="00762673">
      <w:pPr>
        <w:jc w:val="both"/>
      </w:pPr>
    </w:p>
    <w:p w:rsidR="00762673" w:rsidRDefault="00762673" w:rsidP="00762673">
      <w:pPr>
        <w:jc w:val="both"/>
      </w:pPr>
    </w:p>
    <w:p w:rsidR="00762673" w:rsidRDefault="00762673" w:rsidP="00762673">
      <w:pPr>
        <w:jc w:val="both"/>
      </w:pPr>
    </w:p>
    <w:p w:rsidR="00762673" w:rsidRPr="002404AD" w:rsidRDefault="00762673" w:rsidP="00762673">
      <w:pPr>
        <w:jc w:val="right"/>
        <w:rPr>
          <w:b/>
        </w:rPr>
      </w:pPr>
      <w:r w:rsidRPr="002404AD">
        <w:rPr>
          <w:b/>
        </w:rPr>
        <w:lastRenderedPageBreak/>
        <w:t>Приложение № 3</w:t>
      </w:r>
    </w:p>
    <w:p w:rsidR="00762673" w:rsidRDefault="00762673" w:rsidP="00762673">
      <w:pPr>
        <w:jc w:val="right"/>
      </w:pPr>
      <w:r>
        <w:t>к Регламенту КСО</w:t>
      </w:r>
    </w:p>
    <w:p w:rsidR="00762673" w:rsidRDefault="00762673" w:rsidP="00762673">
      <w:pPr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762673" w:rsidRPr="00A5104B" w:rsidRDefault="00762673" w:rsidP="00762673">
      <w:pPr>
        <w:jc w:val="both"/>
      </w:pPr>
    </w:p>
    <w:p w:rsidR="00762673" w:rsidRPr="00307376" w:rsidRDefault="00C47BD6" w:rsidP="00762673">
      <w:pPr>
        <w:jc w:val="center"/>
      </w:pPr>
      <w:r w:rsidRPr="00C47BD6">
        <w:rPr>
          <w:noProof/>
        </w:rPr>
        <w:drawing>
          <wp:inline distT="0" distB="0" distL="0" distR="0">
            <wp:extent cx="581025" cy="7239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673">
        <w:t xml:space="preserve">   </w:t>
      </w:r>
    </w:p>
    <w:p w:rsidR="00762673" w:rsidRPr="00204878" w:rsidRDefault="00762673" w:rsidP="002048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F6CF7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Pr="009F6CF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F6CF7">
        <w:rPr>
          <w:rFonts w:ascii="Times New Roman" w:hAnsi="Times New Roman" w:cs="Times New Roman"/>
          <w:sz w:val="24"/>
          <w:szCs w:val="24"/>
        </w:rPr>
        <w:t xml:space="preserve"> СЧЕТНЫЙ ОРГАН</w:t>
      </w:r>
      <w:r w:rsidR="00204878">
        <w:rPr>
          <w:rFonts w:ascii="Times New Roman" w:hAnsi="Times New Roman" w:cs="Times New Roman"/>
          <w:sz w:val="24"/>
          <w:szCs w:val="24"/>
        </w:rPr>
        <w:t xml:space="preserve"> </w:t>
      </w:r>
      <w:r w:rsidRPr="0020487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62673" w:rsidRPr="009F6CF7" w:rsidRDefault="00762673" w:rsidP="00762673">
      <w:pPr>
        <w:jc w:val="center"/>
        <w:rPr>
          <w:b/>
        </w:rPr>
      </w:pPr>
      <w:r w:rsidRPr="009F6CF7">
        <w:rPr>
          <w:b/>
        </w:rPr>
        <w:t xml:space="preserve"> «ТАРБАГАТАЙСКИЙ РАЙОН»</w:t>
      </w:r>
    </w:p>
    <w:p w:rsidR="00762673" w:rsidRPr="0062325D" w:rsidRDefault="00762673" w:rsidP="00762673">
      <w:pPr>
        <w:jc w:val="center"/>
        <w:rPr>
          <w:b/>
        </w:rPr>
      </w:pPr>
    </w:p>
    <w:p w:rsidR="00762673" w:rsidRPr="006E507A" w:rsidRDefault="00762673" w:rsidP="00762673">
      <w:pPr>
        <w:pStyle w:val="2"/>
        <w:rPr>
          <w:rFonts w:ascii="Garamond" w:hAnsi="Garamond"/>
          <w:color w:val="000048"/>
          <w:sz w:val="36"/>
          <w:szCs w:val="36"/>
        </w:rPr>
      </w:pPr>
    </w:p>
    <w:p w:rsidR="00762673" w:rsidRPr="00C53CD5" w:rsidRDefault="00762673" w:rsidP="00762673">
      <w:pPr>
        <w:pStyle w:val="11"/>
        <w:rPr>
          <w:rFonts w:ascii="Times New Roman" w:hAnsi="Times New Roman"/>
          <w:sz w:val="12"/>
          <w:szCs w:val="12"/>
        </w:rPr>
      </w:pPr>
    </w:p>
    <w:p w:rsidR="00762673" w:rsidRDefault="00762673" w:rsidP="00762673">
      <w:pPr>
        <w:jc w:val="center"/>
        <w:rPr>
          <w:b/>
        </w:rPr>
      </w:pPr>
      <w:r>
        <w:rPr>
          <w:b/>
        </w:rPr>
        <w:t>ПРЕДПИСАНИЕ № ____</w:t>
      </w:r>
    </w:p>
    <w:p w:rsidR="00762673" w:rsidRPr="008D3956" w:rsidRDefault="00762673" w:rsidP="00762673">
      <w:pPr>
        <w:jc w:val="center"/>
        <w:rPr>
          <w:b/>
        </w:rPr>
      </w:pPr>
    </w:p>
    <w:p w:rsidR="00762673" w:rsidRPr="008D3956" w:rsidRDefault="00762673" w:rsidP="00762673">
      <w:pPr>
        <w:jc w:val="both"/>
      </w:pPr>
      <w:r>
        <w:rPr>
          <w:b/>
        </w:rPr>
        <w:t xml:space="preserve">     </w:t>
      </w:r>
      <w:r w:rsidRPr="00927CF3">
        <w:rPr>
          <w:b/>
          <w:u w:val="single"/>
        </w:rPr>
        <w:t>Кому:</w:t>
      </w:r>
      <w:r>
        <w:rPr>
          <w:b/>
        </w:rPr>
        <w:t xml:space="preserve"> </w:t>
      </w:r>
      <w:r>
        <w:t>________________________________________________________________________</w:t>
      </w:r>
    </w:p>
    <w:p w:rsidR="00762673" w:rsidRDefault="00762673" w:rsidP="00762673">
      <w:pPr>
        <w:jc w:val="both"/>
      </w:pPr>
      <w:r>
        <w:t xml:space="preserve">     </w:t>
      </w:r>
    </w:p>
    <w:p w:rsidR="00762673" w:rsidRPr="008D3956" w:rsidRDefault="00762673" w:rsidP="00762673">
      <w:r>
        <w:t xml:space="preserve">     </w:t>
      </w:r>
      <w:r w:rsidRPr="00927CF3">
        <w:rPr>
          <w:b/>
          <w:u w:val="single"/>
        </w:rPr>
        <w:t xml:space="preserve">Основание для оформления Предписания: </w:t>
      </w:r>
      <w:r>
        <w:t xml:space="preserve"> ______________________________________</w:t>
      </w:r>
    </w:p>
    <w:p w:rsidR="00762673" w:rsidRDefault="00762673" w:rsidP="00762673">
      <w:pPr>
        <w:jc w:val="both"/>
      </w:pPr>
    </w:p>
    <w:p w:rsidR="00762673" w:rsidRDefault="00762673" w:rsidP="00762673">
      <w:r>
        <w:t xml:space="preserve">     </w:t>
      </w:r>
      <w:r w:rsidRPr="00927CF3">
        <w:rPr>
          <w:b/>
          <w:u w:val="single"/>
        </w:rPr>
        <w:t xml:space="preserve">Срок исполнения </w:t>
      </w:r>
      <w:r>
        <w:rPr>
          <w:b/>
          <w:u w:val="single"/>
        </w:rPr>
        <w:t>П</w:t>
      </w:r>
      <w:r w:rsidRPr="00927CF3">
        <w:rPr>
          <w:b/>
          <w:u w:val="single"/>
        </w:rPr>
        <w:t>редписания:</w:t>
      </w:r>
      <w:r w:rsidRPr="00927CF3">
        <w:rPr>
          <w:b/>
        </w:rPr>
        <w:t xml:space="preserve"> </w:t>
      </w:r>
      <w:r>
        <w:t xml:space="preserve"> _______________________________________________</w:t>
      </w:r>
    </w:p>
    <w:p w:rsidR="00762673" w:rsidRDefault="00762673" w:rsidP="00762673">
      <w:pPr>
        <w:jc w:val="both"/>
        <w:rPr>
          <w:b/>
        </w:rPr>
      </w:pPr>
    </w:p>
    <w:p w:rsidR="00762673" w:rsidRDefault="00762673" w:rsidP="00762673">
      <w:pPr>
        <w:jc w:val="both"/>
        <w:rPr>
          <w:b/>
          <w:u w:val="single"/>
        </w:rPr>
      </w:pPr>
      <w:r>
        <w:rPr>
          <w:b/>
        </w:rPr>
        <w:t xml:space="preserve">     </w:t>
      </w:r>
      <w:r w:rsidRPr="00BC2011">
        <w:rPr>
          <w:b/>
          <w:u w:val="single"/>
        </w:rPr>
        <w:t>Предписывается:</w:t>
      </w:r>
    </w:p>
    <w:p w:rsidR="00762673" w:rsidRDefault="00762673" w:rsidP="00762673">
      <w:pPr>
        <w:jc w:val="both"/>
      </w:pPr>
    </w:p>
    <w:p w:rsidR="00762673" w:rsidRPr="008D3956" w:rsidRDefault="00762673" w:rsidP="00762673">
      <w:r w:rsidRPr="00500887">
        <w:rPr>
          <w:b/>
        </w:rPr>
        <w:t xml:space="preserve">     </w:t>
      </w:r>
      <w:r>
        <w:rPr>
          <w:b/>
          <w:u w:val="single"/>
        </w:rPr>
        <w:t xml:space="preserve">Приложения к Предписанию: </w:t>
      </w:r>
      <w:r>
        <w:t xml:space="preserve"> __________________________________________________</w:t>
      </w:r>
    </w:p>
    <w:p w:rsidR="00762673" w:rsidRDefault="00762673" w:rsidP="00762673">
      <w:pPr>
        <w:jc w:val="both"/>
      </w:pPr>
    </w:p>
    <w:p w:rsidR="00762673" w:rsidRPr="008D3956" w:rsidRDefault="00762673" w:rsidP="00762673">
      <w:pPr>
        <w:jc w:val="both"/>
      </w:pPr>
      <w:r>
        <w:t xml:space="preserve">     </w:t>
      </w:r>
      <w:r>
        <w:rPr>
          <w:b/>
          <w:u w:val="single"/>
        </w:rPr>
        <w:t xml:space="preserve">Напоминания: </w:t>
      </w:r>
      <w:r>
        <w:t xml:space="preserve"> _______________________________________________________________</w:t>
      </w:r>
    </w:p>
    <w:p w:rsidR="00762673" w:rsidRPr="00500887" w:rsidRDefault="00762673" w:rsidP="00762673">
      <w:pPr>
        <w:jc w:val="both"/>
      </w:pPr>
      <w:r>
        <w:t xml:space="preserve">     </w:t>
      </w:r>
    </w:p>
    <w:p w:rsidR="00762673" w:rsidRPr="00927CF3" w:rsidRDefault="00762673" w:rsidP="00762673">
      <w:pPr>
        <w:jc w:val="both"/>
        <w:rPr>
          <w:b/>
        </w:rPr>
      </w:pPr>
    </w:p>
    <w:p w:rsidR="00762673" w:rsidRPr="00927CF3" w:rsidRDefault="00762673" w:rsidP="00762673">
      <w:pPr>
        <w:jc w:val="both"/>
      </w:pPr>
      <w:r>
        <w:t xml:space="preserve">     </w:t>
      </w:r>
    </w:p>
    <w:p w:rsidR="00204878" w:rsidRDefault="00762673" w:rsidP="00762673">
      <w:pPr>
        <w:jc w:val="both"/>
      </w:pPr>
      <w:r>
        <w:t xml:space="preserve">   Пр</w:t>
      </w:r>
      <w:r w:rsidRPr="00A5104B">
        <w:t>едседатель</w:t>
      </w:r>
      <w:r>
        <w:t xml:space="preserve">   К</w:t>
      </w:r>
      <w:r w:rsidR="00204878">
        <w:t>СО</w:t>
      </w:r>
    </w:p>
    <w:p w:rsidR="00762673" w:rsidRDefault="00762673" w:rsidP="00762673">
      <w:pPr>
        <w:jc w:val="both"/>
      </w:pPr>
      <w:r>
        <w:t xml:space="preserve">   МО «</w:t>
      </w:r>
      <w:proofErr w:type="spellStart"/>
      <w:r>
        <w:t>Тарбагатайский</w:t>
      </w:r>
      <w:proofErr w:type="spellEnd"/>
      <w:r>
        <w:t xml:space="preserve"> район»</w:t>
      </w:r>
      <w:r w:rsidRPr="00A5104B">
        <w:t xml:space="preserve">       </w:t>
      </w:r>
    </w:p>
    <w:p w:rsidR="00762673" w:rsidRDefault="00762673" w:rsidP="00762673">
      <w:pPr>
        <w:jc w:val="center"/>
        <w:rPr>
          <w:sz w:val="28"/>
          <w:szCs w:val="28"/>
        </w:rPr>
      </w:pPr>
    </w:p>
    <w:p w:rsidR="00762673" w:rsidRDefault="00762673" w:rsidP="00762673">
      <w:pPr>
        <w:jc w:val="center"/>
        <w:rPr>
          <w:sz w:val="28"/>
          <w:szCs w:val="28"/>
        </w:rPr>
      </w:pPr>
    </w:p>
    <w:p w:rsidR="00762673" w:rsidRDefault="00762673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C47BD6" w:rsidRDefault="00C47BD6" w:rsidP="00762673">
      <w:pPr>
        <w:jc w:val="center"/>
        <w:rPr>
          <w:sz w:val="28"/>
          <w:szCs w:val="28"/>
        </w:rPr>
      </w:pPr>
    </w:p>
    <w:p w:rsidR="00762673" w:rsidRDefault="00762673" w:rsidP="00762673">
      <w:pPr>
        <w:jc w:val="center"/>
        <w:rPr>
          <w:sz w:val="28"/>
          <w:szCs w:val="28"/>
        </w:rPr>
      </w:pPr>
    </w:p>
    <w:p w:rsidR="00A848B8" w:rsidRDefault="00A848B8" w:rsidP="00762673">
      <w:pPr>
        <w:jc w:val="center"/>
        <w:rPr>
          <w:sz w:val="28"/>
          <w:szCs w:val="28"/>
        </w:rPr>
      </w:pPr>
    </w:p>
    <w:p w:rsidR="00762673" w:rsidRDefault="00762673" w:rsidP="00762673">
      <w:pPr>
        <w:jc w:val="center"/>
        <w:rPr>
          <w:sz w:val="28"/>
          <w:szCs w:val="28"/>
        </w:rPr>
      </w:pPr>
    </w:p>
    <w:p w:rsidR="00762673" w:rsidRPr="002404AD" w:rsidRDefault="00762673" w:rsidP="0076267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04A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4</w:t>
      </w:r>
    </w:p>
    <w:p w:rsidR="00762673" w:rsidRDefault="00762673" w:rsidP="00762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1B2">
        <w:rPr>
          <w:rFonts w:ascii="Times New Roman" w:hAnsi="Times New Roman" w:cs="Times New Roman"/>
          <w:sz w:val="24"/>
          <w:szCs w:val="24"/>
        </w:rPr>
        <w:t>к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B2">
        <w:rPr>
          <w:rFonts w:ascii="Times New Roman" w:hAnsi="Times New Roman" w:cs="Times New Roman"/>
          <w:sz w:val="24"/>
          <w:szCs w:val="24"/>
        </w:rPr>
        <w:t>КСО</w:t>
      </w:r>
    </w:p>
    <w:p w:rsidR="00762673" w:rsidRPr="00A211B2" w:rsidRDefault="00762673" w:rsidP="007626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11B2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A211B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A211B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62673" w:rsidRPr="008F18CE" w:rsidRDefault="00762673" w:rsidP="0076267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62673" w:rsidRPr="008F18CE" w:rsidRDefault="00762673" w:rsidP="007626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АКТ</w:t>
      </w:r>
    </w:p>
    <w:p w:rsidR="00762673" w:rsidRPr="008F18CE" w:rsidRDefault="00762673" w:rsidP="007626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непредставления или несвоевременного представления</w:t>
      </w:r>
    </w:p>
    <w:p w:rsidR="00762673" w:rsidRPr="008F18CE" w:rsidRDefault="00762673" w:rsidP="007626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должностными лицами проверяемых органов и организаций</w:t>
      </w:r>
    </w:p>
    <w:p w:rsidR="00762673" w:rsidRPr="008F18CE" w:rsidRDefault="00762673" w:rsidP="007626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документов и материалов</w:t>
      </w:r>
    </w:p>
    <w:p w:rsidR="00762673" w:rsidRPr="008F18CE" w:rsidRDefault="00762673" w:rsidP="00762673">
      <w:pPr>
        <w:pStyle w:val="ConsPlusNonformat"/>
        <w:widowControl/>
        <w:rPr>
          <w:rFonts w:ascii="Times New Roman" w:hAnsi="Times New Roman" w:cs="Times New Roman"/>
        </w:rPr>
      </w:pPr>
    </w:p>
    <w:p w:rsidR="00762673" w:rsidRPr="008F18CE" w:rsidRDefault="00762673" w:rsidP="00762673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сТарбагатай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F18CE">
        <w:rPr>
          <w:rFonts w:ascii="Times New Roman" w:hAnsi="Times New Roman" w:cs="Times New Roman"/>
        </w:rPr>
        <w:t>"__" _________ 20</w:t>
      </w:r>
      <w:r w:rsidR="002048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</w:t>
      </w:r>
      <w:r w:rsidRPr="008F18CE">
        <w:rPr>
          <w:rFonts w:ascii="Times New Roman" w:hAnsi="Times New Roman" w:cs="Times New Roman"/>
        </w:rPr>
        <w:t>_ г.</w:t>
      </w:r>
    </w:p>
    <w:p w:rsidR="00762673" w:rsidRPr="008F18CE" w:rsidRDefault="00762673" w:rsidP="00762673">
      <w:pPr>
        <w:pStyle w:val="ConsPlusNonformat"/>
        <w:widowControl/>
        <w:rPr>
          <w:rFonts w:ascii="Times New Roman" w:hAnsi="Times New Roman" w:cs="Times New Roman"/>
        </w:rPr>
      </w:pP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>В 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(наименование органа местного самоуправления, муниципального органа,</w:t>
      </w:r>
      <w:r>
        <w:rPr>
          <w:rFonts w:ascii="Times New Roman" w:hAnsi="Times New Roman" w:cs="Times New Roman"/>
        </w:rPr>
        <w:t xml:space="preserve"> </w:t>
      </w:r>
      <w:r w:rsidRPr="008F18CE">
        <w:rPr>
          <w:rFonts w:ascii="Times New Roman" w:hAnsi="Times New Roman" w:cs="Times New Roman"/>
        </w:rPr>
        <w:t>предприятия, учреждения, организации)</w:t>
      </w:r>
    </w:p>
    <w:p w:rsidR="00762673" w:rsidRPr="008F18CE" w:rsidRDefault="00762673" w:rsidP="007626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 xml:space="preserve">В  соответствии   с  </w:t>
      </w:r>
      <w:hyperlink r:id="rId9" w:history="1">
        <w:r>
          <w:rPr>
            <w:rFonts w:ascii="Times New Roman" w:hAnsi="Times New Roman" w:cs="Times New Roman"/>
          </w:rPr>
          <w:t xml:space="preserve">  пунктом</w:t>
        </w:r>
        <w:r w:rsidRPr="00154525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3</w:t>
        </w:r>
        <w:r w:rsidRPr="00154525">
          <w:rPr>
            <w:rFonts w:ascii="Times New Roman" w:hAnsi="Times New Roman" w:cs="Times New Roman"/>
          </w:rPr>
          <w:t xml:space="preserve">  статьи  1</w:t>
        </w:r>
      </w:hyperlink>
      <w:r>
        <w:t>6</w:t>
      </w:r>
      <w:r w:rsidRPr="008F18CE">
        <w:rPr>
          <w:rFonts w:ascii="Times New Roman" w:hAnsi="Times New Roman" w:cs="Times New Roman"/>
        </w:rPr>
        <w:t xml:space="preserve">  Положения  о</w:t>
      </w:r>
      <w:r>
        <w:rPr>
          <w:rFonts w:ascii="Times New Roman" w:hAnsi="Times New Roman" w:cs="Times New Roman"/>
        </w:rPr>
        <w:t xml:space="preserve">  </w:t>
      </w:r>
      <w:r w:rsidRPr="008F18CE">
        <w:rPr>
          <w:rFonts w:ascii="Times New Roman" w:hAnsi="Times New Roman" w:cs="Times New Roman"/>
        </w:rPr>
        <w:t>Контрольно-счет</w:t>
      </w:r>
      <w:r>
        <w:rPr>
          <w:rFonts w:ascii="Times New Roman" w:hAnsi="Times New Roman" w:cs="Times New Roman"/>
        </w:rPr>
        <w:t xml:space="preserve">ном    органе  муниципального образования </w:t>
      </w:r>
      <w:r w:rsidRPr="008F18CE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Тарбагатайский</w:t>
      </w:r>
      <w:proofErr w:type="spellEnd"/>
      <w:r w:rsidRPr="008F18CE">
        <w:rPr>
          <w:rFonts w:ascii="Times New Roman" w:hAnsi="Times New Roman" w:cs="Times New Roman"/>
        </w:rPr>
        <w:t xml:space="preserve"> район»,   утвержденного    решением</w:t>
      </w:r>
      <w:r>
        <w:rPr>
          <w:rFonts w:ascii="Times New Roman" w:hAnsi="Times New Roman" w:cs="Times New Roman"/>
        </w:rPr>
        <w:t xml:space="preserve"> </w:t>
      </w:r>
      <w:r w:rsidRPr="008F18CE">
        <w:rPr>
          <w:rFonts w:ascii="Times New Roman" w:hAnsi="Times New Roman" w:cs="Times New Roman"/>
        </w:rPr>
        <w:t xml:space="preserve">   Совета  депутатов  от  </w:t>
      </w:r>
      <w:r>
        <w:rPr>
          <w:rFonts w:ascii="Times New Roman" w:hAnsi="Times New Roman" w:cs="Times New Roman"/>
        </w:rPr>
        <w:t>11</w:t>
      </w:r>
      <w:r w:rsidRPr="004643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4643D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4643DB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189, </w:t>
      </w:r>
      <w:r w:rsidRPr="008F18CE">
        <w:rPr>
          <w:rFonts w:ascii="Times New Roman" w:hAnsi="Times New Roman" w:cs="Times New Roman"/>
        </w:rPr>
        <w:t>должностным лицом Контрольно-счетно</w:t>
      </w:r>
      <w:r>
        <w:rPr>
          <w:rFonts w:ascii="Times New Roman" w:hAnsi="Times New Roman" w:cs="Times New Roman"/>
        </w:rPr>
        <w:t>го</w:t>
      </w:r>
      <w:r w:rsidRPr="008F1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</w:t>
      </w:r>
      <w:r w:rsidRPr="008F1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18CE"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Тарбагатайский</w:t>
      </w:r>
      <w:proofErr w:type="spellEnd"/>
      <w:r w:rsidRPr="008F1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8F18CE">
        <w:rPr>
          <w:rFonts w:ascii="Times New Roman" w:hAnsi="Times New Roman" w:cs="Times New Roman"/>
        </w:rPr>
        <w:t>айон»___________________________________________________________________________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                  (должность, Ф.И.О.)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были предъявлены "__" _________ 20</w:t>
      </w:r>
      <w:r w:rsidR="002048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8F18CE">
        <w:rPr>
          <w:rFonts w:ascii="Times New Roman" w:hAnsi="Times New Roman" w:cs="Times New Roman"/>
        </w:rPr>
        <w:t>_ г. требования: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__________________________________________________________________________.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>Должностное лицо, которому предъявлены требования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__________________________________________________________________________.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>Исполнение   требований   необходимо   для   обеспечения   деятельности</w:t>
      </w:r>
      <w:r>
        <w:rPr>
          <w:rFonts w:ascii="Times New Roman" w:hAnsi="Times New Roman" w:cs="Times New Roman"/>
        </w:rPr>
        <w:t xml:space="preserve"> </w:t>
      </w:r>
      <w:r w:rsidRPr="008F18CE">
        <w:rPr>
          <w:rFonts w:ascii="Times New Roman" w:hAnsi="Times New Roman" w:cs="Times New Roman"/>
        </w:rPr>
        <w:t>Контрольно-счетно</w:t>
      </w:r>
      <w:r>
        <w:rPr>
          <w:rFonts w:ascii="Times New Roman" w:hAnsi="Times New Roman" w:cs="Times New Roman"/>
        </w:rPr>
        <w:t>го</w:t>
      </w:r>
      <w:r w:rsidRPr="008F18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органа</w:t>
      </w:r>
      <w:r w:rsidRPr="008F18CE">
        <w:rPr>
          <w:rFonts w:ascii="Times New Roman" w:hAnsi="Times New Roman" w:cs="Times New Roman"/>
        </w:rPr>
        <w:t>. Указанное требование не исполнено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__________________________________________________________________________.</w:t>
      </w:r>
    </w:p>
    <w:p w:rsidR="00762673" w:rsidRPr="008F18CE" w:rsidRDefault="00762673" w:rsidP="007626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(должность, Ф.И.О.)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 xml:space="preserve">Это является нарушением </w:t>
      </w:r>
      <w:hyperlink r:id="rId10" w:history="1">
        <w:r w:rsidRPr="00154525">
          <w:rPr>
            <w:rFonts w:ascii="Times New Roman" w:hAnsi="Times New Roman" w:cs="Times New Roman"/>
          </w:rPr>
          <w:t>статьи 1</w:t>
        </w:r>
      </w:hyperlink>
      <w:r>
        <w:t>5</w:t>
      </w:r>
      <w:r w:rsidRPr="008F18CE">
        <w:rPr>
          <w:rFonts w:ascii="Times New Roman" w:hAnsi="Times New Roman" w:cs="Times New Roman"/>
        </w:rPr>
        <w:t xml:space="preserve"> Положения о Контрольно-счетной палате</w:t>
      </w:r>
      <w:r>
        <w:rPr>
          <w:rFonts w:ascii="Times New Roman" w:hAnsi="Times New Roman" w:cs="Times New Roman"/>
        </w:rPr>
        <w:t xml:space="preserve"> муниципального образования </w:t>
      </w:r>
      <w:r w:rsidRPr="008F18CE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Тарбагатайский</w:t>
      </w:r>
      <w:proofErr w:type="spellEnd"/>
      <w:r w:rsidRPr="008F18CE">
        <w:rPr>
          <w:rFonts w:ascii="Times New Roman" w:hAnsi="Times New Roman" w:cs="Times New Roman"/>
        </w:rPr>
        <w:t xml:space="preserve"> район»  и  влечет  за  собой  ответственность  в установленном законом</w:t>
      </w:r>
      <w:r>
        <w:rPr>
          <w:rFonts w:ascii="Times New Roman" w:hAnsi="Times New Roman" w:cs="Times New Roman"/>
        </w:rPr>
        <w:t xml:space="preserve"> </w:t>
      </w:r>
      <w:r w:rsidRPr="008F18CE">
        <w:rPr>
          <w:rFonts w:ascii="Times New Roman" w:hAnsi="Times New Roman" w:cs="Times New Roman"/>
        </w:rPr>
        <w:t>порядке.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>Настоящий Акт составлен в присутствии представителя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(наименование органа местного самоуправления, муниципального органа,</w:t>
      </w:r>
      <w:r>
        <w:rPr>
          <w:rFonts w:ascii="Times New Roman" w:hAnsi="Times New Roman" w:cs="Times New Roman"/>
        </w:rPr>
        <w:t xml:space="preserve"> </w:t>
      </w:r>
      <w:r w:rsidRPr="008F18CE">
        <w:rPr>
          <w:rFonts w:ascii="Times New Roman" w:hAnsi="Times New Roman" w:cs="Times New Roman"/>
        </w:rPr>
        <w:t xml:space="preserve"> предприятия, учреждения, организации)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в двух экземплярах, один из которых вручен руководителю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</w:t>
      </w:r>
      <w:proofErr w:type="gramStart"/>
      <w:r w:rsidRPr="008F18CE">
        <w:rPr>
          <w:rFonts w:ascii="Times New Roman" w:hAnsi="Times New Roman" w:cs="Times New Roman"/>
        </w:rPr>
        <w:t>(наименование органа местного самоуправления, муниципального органа,</w:t>
      </w:r>
      <w:proofErr w:type="gramEnd"/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предприятия, учреждения, организации, Ф.И.О. руководителя)</w:t>
      </w:r>
    </w:p>
    <w:p w:rsidR="00762673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</w:p>
    <w:p w:rsidR="00762673" w:rsidRPr="008F18CE" w:rsidRDefault="00762673" w:rsidP="00762673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Подписи: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Контрольно-счетный </w:t>
      </w:r>
      <w:r>
        <w:rPr>
          <w:rFonts w:ascii="Times New Roman" w:hAnsi="Times New Roman" w:cs="Times New Roman"/>
        </w:rPr>
        <w:tab/>
        <w:t>орган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Тарбагатайский</w:t>
      </w:r>
      <w:proofErr w:type="spellEnd"/>
      <w:r>
        <w:rPr>
          <w:rFonts w:ascii="Times New Roman" w:hAnsi="Times New Roman" w:cs="Times New Roman"/>
        </w:rPr>
        <w:t xml:space="preserve">  район»</w:t>
      </w: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                   (должность, Ф.И.О.)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F18CE">
        <w:rPr>
          <w:rFonts w:ascii="Times New Roman" w:hAnsi="Times New Roman" w:cs="Times New Roman"/>
        </w:rPr>
        <w:t xml:space="preserve">С Актом </w:t>
      </w:r>
      <w:proofErr w:type="gramStart"/>
      <w:r w:rsidRPr="008F18CE">
        <w:rPr>
          <w:rFonts w:ascii="Times New Roman" w:hAnsi="Times New Roman" w:cs="Times New Roman"/>
        </w:rPr>
        <w:t>ознакомлены</w:t>
      </w:r>
      <w:proofErr w:type="gramEnd"/>
      <w:r w:rsidRPr="008F18CE">
        <w:rPr>
          <w:rFonts w:ascii="Times New Roman" w:hAnsi="Times New Roman" w:cs="Times New Roman"/>
        </w:rPr>
        <w:t>: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</w:t>
      </w:r>
      <w:proofErr w:type="gramStart"/>
      <w:r w:rsidRPr="008F18CE">
        <w:rPr>
          <w:rFonts w:ascii="Times New Roman" w:hAnsi="Times New Roman" w:cs="Times New Roman"/>
        </w:rPr>
        <w:t>(наименование органа местного самоуправления, муниципального органа,</w:t>
      </w:r>
      <w:proofErr w:type="gramEnd"/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предприятия, учреждения, организации, должность, Ф.И.О.)</w:t>
      </w:r>
    </w:p>
    <w:p w:rsidR="005F265D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5F265D" w:rsidRDefault="005F265D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F265D" w:rsidRDefault="005F265D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F265D" w:rsidRDefault="005F265D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F265D" w:rsidRDefault="005F265D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CD09D4" w:rsidRDefault="00CD09D4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lastRenderedPageBreak/>
        <w:t>От подписи под настоящим Актом представитель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___________________________________________________________________________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</w:t>
      </w:r>
      <w:proofErr w:type="gramStart"/>
      <w:r w:rsidRPr="008F18CE">
        <w:rPr>
          <w:rFonts w:ascii="Times New Roman" w:hAnsi="Times New Roman" w:cs="Times New Roman"/>
        </w:rPr>
        <w:t>(наименование органа местного самоуправления, муниципального органа,</w:t>
      </w:r>
      <w:proofErr w:type="gramEnd"/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           предприятия, учреждения, организации)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>отказался.</w:t>
      </w: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62673" w:rsidRPr="008F18CE" w:rsidRDefault="00762673" w:rsidP="0076267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Подписи:</w:t>
      </w:r>
      <w:r>
        <w:rPr>
          <w:rFonts w:ascii="Times New Roman" w:hAnsi="Times New Roman" w:cs="Times New Roman"/>
        </w:rPr>
        <w:t xml:space="preserve">   КСО</w:t>
      </w:r>
    </w:p>
    <w:p w:rsidR="00762673" w:rsidRPr="008F18CE" w:rsidRDefault="00762673" w:rsidP="00762673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8F18C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F18CE">
        <w:rPr>
          <w:rFonts w:ascii="Times New Roman" w:hAnsi="Times New Roman" w:cs="Times New Roman"/>
        </w:rPr>
        <w:t>_______________________</w:t>
      </w:r>
    </w:p>
    <w:p w:rsidR="00762673" w:rsidRPr="008F18CE" w:rsidRDefault="00762673" w:rsidP="007626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8F18CE">
        <w:rPr>
          <w:rFonts w:ascii="Times New Roman" w:hAnsi="Times New Roman" w:cs="Times New Roman"/>
        </w:rPr>
        <w:t>(должность, Ф.И.О.)</w:t>
      </w:r>
    </w:p>
    <w:p w:rsidR="00762673" w:rsidRPr="008F18CE" w:rsidRDefault="00762673" w:rsidP="007626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                                  _______________________</w:t>
      </w:r>
    </w:p>
    <w:p w:rsidR="00762673" w:rsidRPr="008F18CE" w:rsidRDefault="00762673" w:rsidP="00762673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8F18CE">
        <w:rPr>
          <w:rFonts w:ascii="Times New Roman" w:hAnsi="Times New Roman" w:cs="Times New Roman"/>
        </w:rPr>
        <w:t xml:space="preserve">                                            (должность, Ф.И.О.)</w:t>
      </w:r>
    </w:p>
    <w:p w:rsidR="00762673" w:rsidRDefault="00762673" w:rsidP="00762673">
      <w:pPr>
        <w:pStyle w:val="ConsPlusNormal"/>
        <w:widowControl/>
        <w:ind w:firstLine="540"/>
        <w:jc w:val="both"/>
      </w:pPr>
    </w:p>
    <w:p w:rsidR="00762673" w:rsidRDefault="00762673" w:rsidP="00762673">
      <w:pPr>
        <w:pStyle w:val="ConsPlusNormal"/>
        <w:widowControl/>
        <w:ind w:firstLine="540"/>
        <w:jc w:val="both"/>
      </w:pPr>
    </w:p>
    <w:p w:rsidR="00762673" w:rsidRDefault="00762673" w:rsidP="00762673">
      <w:pPr>
        <w:pStyle w:val="ConsPlusNormal"/>
        <w:widowControl/>
        <w:ind w:firstLine="540"/>
        <w:jc w:val="both"/>
      </w:pPr>
    </w:p>
    <w:p w:rsidR="00762673" w:rsidRDefault="00762673" w:rsidP="00762673">
      <w:pPr>
        <w:pStyle w:val="ConsPlusNormal"/>
        <w:widowControl/>
        <w:ind w:firstLine="540"/>
        <w:jc w:val="both"/>
      </w:pPr>
    </w:p>
    <w:p w:rsidR="00762673" w:rsidRPr="004576C2" w:rsidRDefault="00762673" w:rsidP="00762673">
      <w:pPr>
        <w:jc w:val="both"/>
      </w:pPr>
    </w:p>
    <w:p w:rsidR="00762673" w:rsidRDefault="00762673" w:rsidP="00762673">
      <w:pPr>
        <w:jc w:val="center"/>
        <w:rPr>
          <w:sz w:val="28"/>
          <w:szCs w:val="28"/>
        </w:rPr>
      </w:pPr>
    </w:p>
    <w:p w:rsidR="00762673" w:rsidRDefault="00762673" w:rsidP="00762673">
      <w:pPr>
        <w:jc w:val="center"/>
        <w:rPr>
          <w:sz w:val="28"/>
          <w:szCs w:val="28"/>
        </w:rPr>
      </w:pPr>
    </w:p>
    <w:p w:rsidR="00762673" w:rsidRDefault="00762673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Default="00CD09D4"/>
    <w:p w:rsidR="00CD09D4" w:rsidRPr="00CD09D4" w:rsidRDefault="00CD09D4" w:rsidP="00CD09D4">
      <w:pPr>
        <w:ind w:left="284" w:right="-284"/>
        <w:jc w:val="right"/>
        <w:rPr>
          <w:b/>
        </w:rPr>
      </w:pPr>
      <w:r w:rsidRPr="009F13F8">
        <w:rPr>
          <w:b/>
        </w:rPr>
        <w:lastRenderedPageBreak/>
        <w:t xml:space="preserve">                                                           </w:t>
      </w:r>
      <w:r w:rsidRPr="00CD09D4">
        <w:rPr>
          <w:b/>
        </w:rPr>
        <w:t xml:space="preserve">Приложение </w:t>
      </w:r>
      <w:r>
        <w:rPr>
          <w:b/>
        </w:rPr>
        <w:t>5</w:t>
      </w:r>
    </w:p>
    <w:p w:rsidR="00CD09D4" w:rsidRPr="00CD09D4" w:rsidRDefault="00CD09D4" w:rsidP="002404AD">
      <w:pPr>
        <w:ind w:left="284" w:right="-284"/>
        <w:jc w:val="right"/>
      </w:pPr>
      <w:r w:rsidRPr="00CD09D4">
        <w:t xml:space="preserve">к Регламенту </w:t>
      </w:r>
      <w:r>
        <w:t>КСО</w:t>
      </w:r>
    </w:p>
    <w:p w:rsidR="00CD09D4" w:rsidRPr="00CD09D4" w:rsidRDefault="00CD09D4" w:rsidP="002404AD">
      <w:pPr>
        <w:ind w:left="5670"/>
        <w:jc w:val="right"/>
      </w:pPr>
      <w:r>
        <w:t xml:space="preserve"> 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CD09D4" w:rsidRPr="00CD09D4" w:rsidRDefault="00CD09D4" w:rsidP="00CD09D4">
      <w:pPr>
        <w:ind w:left="5670"/>
        <w:jc w:val="right"/>
      </w:pPr>
      <w:r>
        <w:t xml:space="preserve">  </w:t>
      </w:r>
    </w:p>
    <w:p w:rsidR="00CD09D4" w:rsidRPr="00CD09D4" w:rsidRDefault="00CD09D4" w:rsidP="00CD09D4">
      <w:pPr>
        <w:ind w:left="5670"/>
        <w:jc w:val="right"/>
      </w:pPr>
    </w:p>
    <w:p w:rsidR="00CD09D4" w:rsidRPr="00CD09D4" w:rsidRDefault="00CD09D4" w:rsidP="00CD09D4">
      <w:pPr>
        <w:ind w:left="5670"/>
        <w:jc w:val="center"/>
      </w:pPr>
      <w:r w:rsidRPr="00CD09D4">
        <w:t>Руководителю</w:t>
      </w:r>
      <w:r w:rsidRPr="00CD09D4">
        <w:br/>
        <w:t>финансового органа</w:t>
      </w:r>
    </w:p>
    <w:p w:rsidR="00CD09D4" w:rsidRPr="00CD09D4" w:rsidRDefault="00CD09D4" w:rsidP="00CD09D4">
      <w:pPr>
        <w:ind w:left="5670"/>
        <w:jc w:val="center"/>
      </w:pPr>
      <w:r w:rsidRPr="00CD09D4">
        <w:t>(наименование)</w:t>
      </w:r>
    </w:p>
    <w:p w:rsidR="00CD09D4" w:rsidRPr="00CD09D4" w:rsidRDefault="00CD09D4" w:rsidP="00CD09D4">
      <w:pPr>
        <w:ind w:left="5670"/>
        <w:jc w:val="center"/>
      </w:pPr>
    </w:p>
    <w:p w:rsidR="00CD09D4" w:rsidRPr="00CD09D4" w:rsidRDefault="00CD09D4" w:rsidP="00CD09D4">
      <w:pPr>
        <w:ind w:left="5670"/>
        <w:jc w:val="center"/>
      </w:pPr>
      <w:r w:rsidRPr="00CD09D4">
        <w:t>ИНИЦИАЛЫ И ФАМИЛИЯ</w:t>
      </w:r>
    </w:p>
    <w:p w:rsidR="00CD09D4" w:rsidRPr="00CD09D4" w:rsidRDefault="00CD09D4" w:rsidP="00CD09D4">
      <w:pPr>
        <w:spacing w:before="600" w:after="720"/>
        <w:jc w:val="center"/>
        <w:rPr>
          <w:b/>
          <w:bCs/>
        </w:rPr>
      </w:pPr>
      <w:r w:rsidRPr="00CD09D4">
        <w:rPr>
          <w:b/>
          <w:bCs/>
          <w:spacing w:val="20"/>
        </w:rPr>
        <w:t>УВЕДОМЛЕНИЕ</w:t>
      </w:r>
      <w:r w:rsidRPr="00CD09D4">
        <w:rPr>
          <w:b/>
          <w:bCs/>
        </w:rPr>
        <w:br/>
        <w:t>о применении бюджетных мер принуждения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227"/>
        <w:gridCol w:w="397"/>
        <w:gridCol w:w="284"/>
        <w:gridCol w:w="1049"/>
        <w:gridCol w:w="113"/>
        <w:gridCol w:w="680"/>
        <w:gridCol w:w="737"/>
        <w:gridCol w:w="567"/>
      </w:tblGrid>
      <w:tr w:rsidR="00CD09D4" w:rsidRPr="00CD09D4" w:rsidTr="00552545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ind w:firstLine="567"/>
              <w:jc w:val="both"/>
              <w:rPr>
                <w:spacing w:val="-2"/>
              </w:rPr>
            </w:pPr>
            <w:r w:rsidRPr="00CD09D4">
              <w:rPr>
                <w:spacing w:val="-2"/>
              </w:rPr>
              <w:t xml:space="preserve">На основании акта проверки (ревизии) </w:t>
            </w:r>
            <w:proofErr w:type="gramStart"/>
            <w:r w:rsidRPr="00CD09D4">
              <w:rPr>
                <w:spacing w:val="-2"/>
              </w:rPr>
              <w:t>от</w:t>
            </w:r>
            <w:proofErr w:type="gram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right"/>
              <w:rPr>
                <w:spacing w:val="-2"/>
              </w:rPr>
            </w:pPr>
            <w:r w:rsidRPr="00CD09D4">
              <w:rPr>
                <w:spacing w:val="-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  <w:rPr>
                <w:spacing w:val="-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rPr>
                <w:spacing w:val="-2"/>
              </w:rPr>
            </w:pPr>
            <w:r w:rsidRPr="00CD09D4">
              <w:rPr>
                <w:spacing w:val="-2"/>
              </w:rPr>
              <w:t>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  <w:rPr>
                <w:spacing w:val="-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  <w:rPr>
                <w:spacing w:val="-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  <w:rPr>
                <w:spacing w:val="-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ind w:left="57"/>
              <w:rPr>
                <w:spacing w:val="-2"/>
              </w:rPr>
            </w:pPr>
            <w:proofErr w:type="gramStart"/>
            <w:r w:rsidRPr="00CD09D4">
              <w:rPr>
                <w:spacing w:val="-2"/>
              </w:rPr>
              <w:t>г</w:t>
            </w:r>
            <w:proofErr w:type="gramEnd"/>
            <w:r w:rsidRPr="00CD09D4">
              <w:rPr>
                <w:spacing w:val="-2"/>
              </w:rPr>
              <w:t>.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  <w:rPr>
                <w:spacing w:val="-2"/>
              </w:rPr>
            </w:pPr>
          </w:p>
        </w:tc>
      </w:tr>
    </w:tbl>
    <w:p w:rsidR="00CD09D4" w:rsidRPr="00CD09D4" w:rsidRDefault="00CD09D4" w:rsidP="00CD09D4">
      <w:pPr>
        <w:spacing w:before="160"/>
      </w:pPr>
      <w:r w:rsidRPr="00CD09D4">
        <w:t xml:space="preserve">в отношении  </w:t>
      </w:r>
    </w:p>
    <w:p w:rsidR="00CD09D4" w:rsidRPr="00CD09D4" w:rsidRDefault="00CD09D4" w:rsidP="00CD09D4">
      <w:pPr>
        <w:pBdr>
          <w:top w:val="single" w:sz="4" w:space="1" w:color="auto"/>
        </w:pBdr>
        <w:ind w:left="1701"/>
        <w:jc w:val="center"/>
      </w:pPr>
      <w:r w:rsidRPr="00CD09D4">
        <w:t>(полное наименование получателя средств республиканского бюджета, код ведомства)</w:t>
      </w:r>
    </w:p>
    <w:p w:rsidR="00CD09D4" w:rsidRPr="00CD09D4" w:rsidRDefault="00CD09D4" w:rsidP="00CD09D4">
      <w:pPr>
        <w:spacing w:before="120"/>
      </w:pPr>
      <w:r w:rsidRPr="00CD09D4">
        <w:t xml:space="preserve">установлено:  </w:t>
      </w:r>
    </w:p>
    <w:p w:rsidR="00CD09D4" w:rsidRPr="00CD09D4" w:rsidRDefault="00CD09D4" w:rsidP="00CD09D4">
      <w:pPr>
        <w:pBdr>
          <w:top w:val="single" w:sz="4" w:space="1" w:color="auto"/>
        </w:pBdr>
        <w:ind w:left="1701"/>
        <w:jc w:val="center"/>
      </w:pPr>
      <w:proofErr w:type="gramStart"/>
      <w:r w:rsidRPr="00CD09D4">
        <w:t>(излагаются обстоятельства совершенного нарушения бюджетного законодательства</w:t>
      </w:r>
      <w:proofErr w:type="gramEnd"/>
    </w:p>
    <w:p w:rsidR="00CD09D4" w:rsidRPr="00CD09D4" w:rsidRDefault="00CD09D4" w:rsidP="00CD09D4"/>
    <w:p w:rsidR="00CD09D4" w:rsidRPr="00CD09D4" w:rsidRDefault="00CD09D4" w:rsidP="00CD09D4">
      <w:pPr>
        <w:pBdr>
          <w:top w:val="single" w:sz="4" w:space="1" w:color="auto"/>
        </w:pBdr>
        <w:jc w:val="center"/>
      </w:pPr>
      <w:r w:rsidRPr="00CD09D4">
        <w:t>Российской Федерации, документы и иные сведения,</w:t>
      </w:r>
    </w:p>
    <w:p w:rsidR="00CD09D4" w:rsidRPr="00CD09D4" w:rsidRDefault="00CD09D4" w:rsidP="00CD09D4"/>
    <w:p w:rsidR="00CD09D4" w:rsidRPr="00CD09D4" w:rsidRDefault="00CD09D4" w:rsidP="00CD09D4">
      <w:pPr>
        <w:pBdr>
          <w:top w:val="single" w:sz="4" w:space="1" w:color="auto"/>
        </w:pBdr>
        <w:jc w:val="center"/>
      </w:pPr>
      <w:r w:rsidRPr="00CD09D4">
        <w:t>которые подтверждают указанные обстоятельства)</w:t>
      </w:r>
    </w:p>
    <w:p w:rsidR="00CD09D4" w:rsidRPr="00CD09D4" w:rsidRDefault="00CD09D4" w:rsidP="00CD09D4"/>
    <w:p w:rsidR="00CD09D4" w:rsidRPr="00CD09D4" w:rsidRDefault="00CD09D4" w:rsidP="00CD09D4">
      <w:pPr>
        <w:pBdr>
          <w:top w:val="single" w:sz="4" w:space="1" w:color="auto"/>
        </w:pBdr>
      </w:pPr>
    </w:p>
    <w:p w:rsidR="00CD09D4" w:rsidRPr="00CD09D4" w:rsidRDefault="00CD09D4" w:rsidP="00CD09D4">
      <w:pPr>
        <w:spacing w:before="160"/>
        <w:ind w:left="567"/>
      </w:pPr>
      <w:r w:rsidRPr="00CD09D4">
        <w:t>В соответствии со статье</w:t>
      </w:r>
      <w:proofErr w:type="gramStart"/>
      <w:r w:rsidRPr="00CD09D4">
        <w:t>й(</w:t>
      </w:r>
      <w:proofErr w:type="spellStart"/>
      <w:proofErr w:type="gramEnd"/>
      <w:r w:rsidRPr="00CD09D4">
        <w:t>ями</w:t>
      </w:r>
      <w:proofErr w:type="spellEnd"/>
      <w:r w:rsidRPr="00CD09D4">
        <w:t xml:space="preserve">)  </w:t>
      </w:r>
    </w:p>
    <w:p w:rsidR="00CD09D4" w:rsidRPr="00CD09D4" w:rsidRDefault="00CD09D4" w:rsidP="00CD09D4">
      <w:pPr>
        <w:pBdr>
          <w:top w:val="single" w:sz="4" w:space="1" w:color="auto"/>
        </w:pBdr>
        <w:ind w:left="4536"/>
      </w:pPr>
    </w:p>
    <w:p w:rsidR="00CD09D4" w:rsidRPr="00CD09D4" w:rsidRDefault="00CD09D4" w:rsidP="00CD09D4">
      <w:pPr>
        <w:spacing w:before="160"/>
        <w:jc w:val="both"/>
      </w:pPr>
      <w:r w:rsidRPr="00CD09D4">
        <w:t xml:space="preserve">Бюджетного кодекса Российской Федерации, а также в соответствии </w:t>
      </w:r>
      <w:proofErr w:type="gramStart"/>
      <w:r w:rsidRPr="00CD09D4">
        <w:t>с</w:t>
      </w:r>
      <w:proofErr w:type="gramEnd"/>
      <w:r w:rsidRPr="00CD09D4">
        <w:br/>
      </w:r>
    </w:p>
    <w:p w:rsidR="00CD09D4" w:rsidRPr="00CD09D4" w:rsidRDefault="00CD09D4" w:rsidP="00CD09D4">
      <w:pPr>
        <w:pBdr>
          <w:top w:val="single" w:sz="4" w:space="1" w:color="auto"/>
        </w:pBdr>
        <w:jc w:val="center"/>
      </w:pPr>
      <w:proofErr w:type="gramStart"/>
      <w:r w:rsidRPr="00CD09D4">
        <w:t>(указываются наименования и номера соответствующих статей/пунктов законодательных</w:t>
      </w:r>
      <w:proofErr w:type="gramEnd"/>
    </w:p>
    <w:p w:rsidR="00CD09D4" w:rsidRPr="00CD09D4" w:rsidRDefault="00CD09D4" w:rsidP="00CD09D4"/>
    <w:p w:rsidR="00CD09D4" w:rsidRPr="00CD09D4" w:rsidRDefault="00CD09D4" w:rsidP="00CD09D4">
      <w:pPr>
        <w:pBdr>
          <w:top w:val="single" w:sz="4" w:space="1" w:color="auto"/>
        </w:pBdr>
        <w:jc w:val="center"/>
      </w:pPr>
      <w:r w:rsidRPr="00CD09D4">
        <w:t>и нормативно-правовых актов Российской Федерации, а также в необходимых случаях</w:t>
      </w:r>
    </w:p>
    <w:p w:rsidR="00CD09D4" w:rsidRPr="00CD09D4" w:rsidRDefault="00CD09D4" w:rsidP="00CD09D4"/>
    <w:p w:rsidR="00CD09D4" w:rsidRPr="00CD09D4" w:rsidRDefault="00CD09D4" w:rsidP="00CD09D4">
      <w:pPr>
        <w:pBdr>
          <w:top w:val="single" w:sz="4" w:space="1" w:color="auto"/>
        </w:pBdr>
        <w:jc w:val="center"/>
      </w:pPr>
      <w:r w:rsidRPr="00CD09D4">
        <w:t>соответствующий договор (соглашение) на предоставление средств республиканского бюджета)</w:t>
      </w:r>
    </w:p>
    <w:p w:rsidR="00CD09D4" w:rsidRPr="00CD09D4" w:rsidRDefault="00CD09D4" w:rsidP="00CD09D4">
      <w:pPr>
        <w:spacing w:line="360" w:lineRule="auto"/>
        <w:jc w:val="both"/>
      </w:pPr>
      <w:r w:rsidRPr="00CD09D4">
        <w:t>за допущенные нарушения законодательства Российской Федерации предлагаю:</w:t>
      </w:r>
    </w:p>
    <w:p w:rsidR="00CD09D4" w:rsidRPr="00CD09D4" w:rsidRDefault="00CD09D4" w:rsidP="00CD09D4">
      <w:pPr>
        <w:spacing w:after="160"/>
        <w:ind w:left="567"/>
        <w:jc w:val="both"/>
      </w:pPr>
      <w:r w:rsidRPr="00CD09D4">
        <w:t xml:space="preserve">1. Взыскать средства республиканского бюджета, использованные не </w:t>
      </w:r>
      <w:proofErr w:type="gramStart"/>
      <w:r w:rsidRPr="00CD09D4">
        <w:t>по</w:t>
      </w:r>
      <w:proofErr w:type="gramEnd"/>
      <w:r w:rsidRPr="00CD09D4">
        <w:br/>
      </w:r>
    </w:p>
    <w:p w:rsidR="00CD09D4" w:rsidRPr="00CD09D4" w:rsidRDefault="00CD09D4" w:rsidP="00CD09D4">
      <w:pPr>
        <w:tabs>
          <w:tab w:val="right" w:pos="9498"/>
        </w:tabs>
        <w:jc w:val="both"/>
      </w:pPr>
      <w:r w:rsidRPr="00CD09D4">
        <w:t xml:space="preserve">целевому назначению, в сумме  </w:t>
      </w:r>
      <w:r w:rsidRPr="00CD09D4">
        <w:tab/>
        <w:t>рублей</w:t>
      </w:r>
    </w:p>
    <w:p w:rsidR="00CD09D4" w:rsidRPr="00CD09D4" w:rsidRDefault="00CD09D4" w:rsidP="00CD09D4">
      <w:pPr>
        <w:pBdr>
          <w:top w:val="single" w:sz="4" w:space="1" w:color="auto"/>
        </w:pBdr>
        <w:spacing w:after="120"/>
        <w:ind w:left="3873" w:right="964"/>
        <w:jc w:val="center"/>
      </w:pPr>
      <w:r w:rsidRPr="00CD09D4">
        <w:t>(цифрами и прописью)</w:t>
      </w:r>
    </w:p>
    <w:p w:rsidR="00CD09D4" w:rsidRPr="00CD09D4" w:rsidRDefault="00CD09D4" w:rsidP="00CD09D4">
      <w:r w:rsidRPr="00CD09D4">
        <w:t xml:space="preserve">в бесспорном порядке </w:t>
      </w:r>
    </w:p>
    <w:p w:rsidR="00CD09D4" w:rsidRPr="00CD09D4" w:rsidRDefault="00CD09D4" w:rsidP="00CD09D4">
      <w:pPr>
        <w:pBdr>
          <w:top w:val="single" w:sz="4" w:space="1" w:color="auto"/>
        </w:pBdr>
        <w:ind w:left="4196"/>
        <w:jc w:val="center"/>
      </w:pPr>
    </w:p>
    <w:p w:rsidR="00CD09D4" w:rsidRPr="00CD09D4" w:rsidRDefault="00CD09D4" w:rsidP="00CD09D4">
      <w:pPr>
        <w:spacing w:after="160"/>
        <w:ind w:firstLine="567"/>
        <w:jc w:val="both"/>
      </w:pPr>
      <w:r w:rsidRPr="00CD09D4">
        <w:lastRenderedPageBreak/>
        <w:t>2. Применить иные меры в соответствии с Бюджетным кодексом</w:t>
      </w:r>
      <w:r w:rsidRPr="00CD09D4">
        <w:br/>
      </w:r>
    </w:p>
    <w:p w:rsidR="00CD09D4" w:rsidRPr="00CD09D4" w:rsidRDefault="00CD09D4" w:rsidP="00CD09D4">
      <w:pPr>
        <w:tabs>
          <w:tab w:val="right" w:pos="9356"/>
        </w:tabs>
      </w:pPr>
      <w:r w:rsidRPr="00CD09D4">
        <w:t xml:space="preserve">Российской Федерации и федеральными законами  </w:t>
      </w:r>
    </w:p>
    <w:p w:rsidR="00CD09D4" w:rsidRPr="00CD09D4" w:rsidRDefault="00CD09D4" w:rsidP="00CD09D4">
      <w:pPr>
        <w:pBdr>
          <w:top w:val="single" w:sz="4" w:space="1" w:color="auto"/>
        </w:pBdr>
        <w:spacing w:after="120"/>
        <w:ind w:left="6237"/>
      </w:pPr>
    </w:p>
    <w:p w:rsidR="00CD09D4" w:rsidRPr="00CD09D4" w:rsidRDefault="00CD09D4" w:rsidP="00CD09D4"/>
    <w:p w:rsidR="00CD09D4" w:rsidRPr="00CD09D4" w:rsidRDefault="00CD09D4" w:rsidP="00CD09D4">
      <w:pPr>
        <w:pBdr>
          <w:top w:val="single" w:sz="4" w:space="1" w:color="auto"/>
        </w:pBdr>
        <w:spacing w:after="480"/>
        <w:jc w:val="center"/>
      </w:pPr>
      <w:r w:rsidRPr="00CD09D4">
        <w:t>(указываются конкретные суммы цифрами и прописью)</w:t>
      </w:r>
    </w:p>
    <w:p w:rsidR="00CD09D4" w:rsidRPr="00CD09D4" w:rsidRDefault="00CD09D4" w:rsidP="00CD09D4">
      <w:pPr>
        <w:spacing w:after="160"/>
        <w:ind w:firstLine="567"/>
        <w:jc w:val="both"/>
      </w:pPr>
    </w:p>
    <w:p w:rsidR="00CD09D4" w:rsidRPr="00CD09D4" w:rsidRDefault="00CD09D4" w:rsidP="00CD09D4">
      <w:pPr>
        <w:spacing w:after="160"/>
        <w:ind w:firstLine="567"/>
        <w:jc w:val="both"/>
      </w:pPr>
      <w:r w:rsidRPr="00CD09D4">
        <w:t xml:space="preserve">Уведомление направляется в соответствии с </w:t>
      </w:r>
      <w:r w:rsidR="009D162C">
        <w:t xml:space="preserve">утвержденным отчетом о результатах контрольного мероприятия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81"/>
        <w:gridCol w:w="227"/>
        <w:gridCol w:w="397"/>
        <w:gridCol w:w="284"/>
        <w:gridCol w:w="1049"/>
        <w:gridCol w:w="397"/>
        <w:gridCol w:w="397"/>
        <w:gridCol w:w="340"/>
      </w:tblGrid>
      <w:tr w:rsidR="00CD09D4" w:rsidRPr="00CD09D4" w:rsidTr="00552545"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both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right"/>
            </w:pPr>
            <w:r w:rsidRPr="00CD09D4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r w:rsidRPr="00CD09D4">
              <w:t>”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right"/>
            </w:pPr>
            <w:r w:rsidRPr="00CD09D4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ind w:left="57"/>
            </w:pPr>
            <w:proofErr w:type="gramStart"/>
            <w:r w:rsidRPr="00CD09D4">
              <w:t>г</w:t>
            </w:r>
            <w:proofErr w:type="gramEnd"/>
            <w:r w:rsidRPr="00CD09D4">
              <w:t>.</w:t>
            </w:r>
          </w:p>
        </w:tc>
      </w:tr>
    </w:tbl>
    <w:p w:rsidR="00CD09D4" w:rsidRPr="00CD09D4" w:rsidRDefault="00CD09D4" w:rsidP="00CD09D4">
      <w:pPr>
        <w:spacing w:after="1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850"/>
        <w:gridCol w:w="227"/>
        <w:gridCol w:w="851"/>
        <w:gridCol w:w="369"/>
      </w:tblGrid>
      <w:tr w:rsidR="00CD09D4" w:rsidRPr="00CD09D4" w:rsidTr="0055254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r w:rsidRPr="00CD09D4"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right"/>
            </w:pPr>
            <w:r w:rsidRPr="00CD09D4">
              <w:t>(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r w:rsidRPr="00CD09D4">
              <w:t>).</w:t>
            </w:r>
          </w:p>
        </w:tc>
      </w:tr>
    </w:tbl>
    <w:p w:rsidR="00CD09D4" w:rsidRPr="00CD09D4" w:rsidRDefault="00CD09D4" w:rsidP="00CD09D4">
      <w:pPr>
        <w:spacing w:after="72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58"/>
        <w:gridCol w:w="3119"/>
      </w:tblGrid>
      <w:tr w:rsidR="00CD09D4" w:rsidRPr="00CD09D4" w:rsidTr="0055254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2404AD">
            <w:r w:rsidRPr="00CD09D4">
              <w:t>Председатель</w:t>
            </w:r>
            <w:r w:rsidRPr="00CD09D4">
              <w:br/>
            </w:r>
            <w:r w:rsidR="002404AD">
              <w:t>КСО МО «</w:t>
            </w:r>
            <w:proofErr w:type="spellStart"/>
            <w:r w:rsidR="002404AD">
              <w:t>Тарбагатайский</w:t>
            </w:r>
            <w:proofErr w:type="spellEnd"/>
            <w:r w:rsidR="002404AD">
              <w:t xml:space="preserve"> район»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</w:p>
        </w:tc>
      </w:tr>
      <w:tr w:rsidR="00CD09D4" w:rsidRPr="00CD09D4" w:rsidTr="0055254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D09D4" w:rsidRPr="00CD09D4" w:rsidRDefault="00CD09D4" w:rsidP="00552545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center"/>
            </w:pPr>
            <w:r w:rsidRPr="00CD09D4">
              <w:t>личная 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9D4" w:rsidRPr="00CD09D4" w:rsidRDefault="00CD09D4" w:rsidP="00552545">
            <w:pPr>
              <w:jc w:val="right"/>
            </w:pPr>
            <w:r w:rsidRPr="00CD09D4">
              <w:t>инициалы и фамилия</w:t>
            </w:r>
          </w:p>
        </w:tc>
      </w:tr>
    </w:tbl>
    <w:p w:rsidR="00CD09D4" w:rsidRPr="00CD09D4" w:rsidRDefault="00CD09D4" w:rsidP="00CD09D4"/>
    <w:p w:rsidR="00CD09D4" w:rsidRPr="00CD09D4" w:rsidRDefault="00CD09D4" w:rsidP="00CD09D4"/>
    <w:p w:rsidR="00CD09D4" w:rsidRPr="00CD09D4" w:rsidRDefault="00CD09D4" w:rsidP="00CD09D4"/>
    <w:p w:rsidR="00CD09D4" w:rsidRPr="00CD09D4" w:rsidRDefault="00CD09D4" w:rsidP="00CD09D4"/>
    <w:p w:rsidR="00CD09D4" w:rsidRPr="00CD09D4" w:rsidRDefault="00CD09D4" w:rsidP="00CD09D4"/>
    <w:p w:rsidR="00CD09D4" w:rsidRDefault="00CD09D4" w:rsidP="00CD09D4"/>
    <w:p w:rsidR="00CD09D4" w:rsidRDefault="00CD09D4" w:rsidP="00CD09D4"/>
    <w:p w:rsidR="00CD09D4" w:rsidRDefault="00CD09D4" w:rsidP="00CD09D4"/>
    <w:p w:rsidR="00CD09D4" w:rsidRDefault="00CD09D4" w:rsidP="00CD09D4"/>
    <w:p w:rsidR="00CD09D4" w:rsidRDefault="00CD09D4" w:rsidP="00CD09D4"/>
    <w:p w:rsidR="00CD09D4" w:rsidRDefault="00CD09D4" w:rsidP="00CD09D4"/>
    <w:p w:rsidR="00CD09D4" w:rsidRDefault="00CD09D4" w:rsidP="00CD09D4"/>
    <w:p w:rsidR="00CD09D4" w:rsidRDefault="00CD09D4" w:rsidP="00CD09D4">
      <w:pPr>
        <w:rPr>
          <w:b/>
          <w:bCs/>
          <w:sz w:val="20"/>
          <w:szCs w:val="20"/>
        </w:rPr>
      </w:pPr>
      <w:r w:rsidRPr="0008772E">
        <w:t xml:space="preserve">Оформляется на официальном бланке </w:t>
      </w:r>
      <w:r w:rsidR="002404AD">
        <w:t>КСО МО «</w:t>
      </w:r>
      <w:proofErr w:type="spellStart"/>
      <w:r w:rsidR="002404AD">
        <w:t>Тарбагатайский</w:t>
      </w:r>
      <w:proofErr w:type="spellEnd"/>
      <w:r w:rsidR="002404AD">
        <w:t xml:space="preserve"> район»</w:t>
      </w:r>
    </w:p>
    <w:p w:rsidR="00CD09D4" w:rsidRDefault="00CD09D4" w:rsidP="00CD09D4">
      <w:pPr>
        <w:ind w:left="284" w:right="-284"/>
        <w:jc w:val="right"/>
        <w:rPr>
          <w:b/>
          <w:bCs/>
          <w:sz w:val="20"/>
          <w:szCs w:val="20"/>
        </w:rPr>
      </w:pPr>
    </w:p>
    <w:p w:rsidR="00CD09D4" w:rsidRDefault="00CD09D4" w:rsidP="00CD09D4">
      <w:pPr>
        <w:ind w:left="284" w:right="-284"/>
        <w:jc w:val="right"/>
        <w:rPr>
          <w:b/>
          <w:bCs/>
          <w:sz w:val="20"/>
          <w:szCs w:val="20"/>
        </w:rPr>
      </w:pPr>
    </w:p>
    <w:p w:rsidR="00CD09D4" w:rsidRDefault="00CD09D4" w:rsidP="00CD09D4">
      <w:pPr>
        <w:ind w:left="284" w:right="-284"/>
        <w:jc w:val="right"/>
        <w:rPr>
          <w:b/>
          <w:bCs/>
          <w:sz w:val="20"/>
          <w:szCs w:val="20"/>
        </w:rPr>
      </w:pPr>
    </w:p>
    <w:p w:rsidR="00CD09D4" w:rsidRDefault="00CD09D4"/>
    <w:p w:rsidR="00CD09D4" w:rsidRDefault="00CD09D4"/>
    <w:sectPr w:rsidR="00CD09D4" w:rsidSect="0079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538B6"/>
    <w:multiLevelType w:val="hybridMultilevel"/>
    <w:tmpl w:val="789C8BBA"/>
    <w:lvl w:ilvl="0" w:tplc="5ED467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601D"/>
    <w:rsid w:val="00003B4D"/>
    <w:rsid w:val="00032A71"/>
    <w:rsid w:val="000813C2"/>
    <w:rsid w:val="000D6068"/>
    <w:rsid w:val="001359BD"/>
    <w:rsid w:val="001770B9"/>
    <w:rsid w:val="00182C16"/>
    <w:rsid w:val="00204878"/>
    <w:rsid w:val="002404AD"/>
    <w:rsid w:val="0027601D"/>
    <w:rsid w:val="00347FA4"/>
    <w:rsid w:val="00437D6B"/>
    <w:rsid w:val="004618F2"/>
    <w:rsid w:val="0053785D"/>
    <w:rsid w:val="00540B8B"/>
    <w:rsid w:val="005C1E08"/>
    <w:rsid w:val="005E6742"/>
    <w:rsid w:val="005F265D"/>
    <w:rsid w:val="0069037B"/>
    <w:rsid w:val="00762673"/>
    <w:rsid w:val="00791AFF"/>
    <w:rsid w:val="00862828"/>
    <w:rsid w:val="008B5053"/>
    <w:rsid w:val="008D0862"/>
    <w:rsid w:val="00921B10"/>
    <w:rsid w:val="00922556"/>
    <w:rsid w:val="009841D5"/>
    <w:rsid w:val="009D162C"/>
    <w:rsid w:val="00A75600"/>
    <w:rsid w:val="00A848B8"/>
    <w:rsid w:val="00AA2493"/>
    <w:rsid w:val="00AB624B"/>
    <w:rsid w:val="00AC73DC"/>
    <w:rsid w:val="00B16254"/>
    <w:rsid w:val="00B63222"/>
    <w:rsid w:val="00B82F74"/>
    <w:rsid w:val="00BB12EB"/>
    <w:rsid w:val="00BE1EAD"/>
    <w:rsid w:val="00C47BD6"/>
    <w:rsid w:val="00CD09D4"/>
    <w:rsid w:val="00CF7A79"/>
    <w:rsid w:val="00D673F0"/>
    <w:rsid w:val="00D710D9"/>
    <w:rsid w:val="00D940DE"/>
    <w:rsid w:val="00DB1CF6"/>
    <w:rsid w:val="00E560DE"/>
    <w:rsid w:val="00E77EF9"/>
    <w:rsid w:val="00E9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6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673"/>
    <w:pPr>
      <w:keepNext/>
      <w:jc w:val="center"/>
      <w:outlineLvl w:val="1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qFormat/>
    <w:rsid w:val="007626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60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601D"/>
    <w:rPr>
      <w:b/>
      <w:bCs/>
    </w:rPr>
  </w:style>
  <w:style w:type="character" w:customStyle="1" w:styleId="apple-converted-space">
    <w:name w:val="apple-converted-space"/>
    <w:basedOn w:val="a0"/>
    <w:rsid w:val="0027601D"/>
  </w:style>
  <w:style w:type="character" w:styleId="a5">
    <w:name w:val="Emphasis"/>
    <w:basedOn w:val="a0"/>
    <w:qFormat/>
    <w:rsid w:val="0027601D"/>
    <w:rPr>
      <w:i/>
      <w:iCs/>
    </w:rPr>
  </w:style>
  <w:style w:type="paragraph" w:customStyle="1" w:styleId="a6">
    <w:name w:val="Нормальный (таблица)"/>
    <w:basedOn w:val="a"/>
    <w:next w:val="a"/>
    <w:link w:val="a7"/>
    <w:uiPriority w:val="99"/>
    <w:rsid w:val="002760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7">
    <w:name w:val="Нормальный (таблица) Знак"/>
    <w:basedOn w:val="a0"/>
    <w:link w:val="a6"/>
    <w:uiPriority w:val="99"/>
    <w:rsid w:val="0027601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76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26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2673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67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Стиль1"/>
    <w:basedOn w:val="a"/>
    <w:rsid w:val="00762673"/>
    <w:rPr>
      <w:rFonts w:ascii="Arial" w:hAnsi="Arial"/>
      <w:szCs w:val="20"/>
    </w:rPr>
  </w:style>
  <w:style w:type="paragraph" w:styleId="a8">
    <w:name w:val="Title"/>
    <w:basedOn w:val="a"/>
    <w:link w:val="a9"/>
    <w:qFormat/>
    <w:rsid w:val="00762673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626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Гипертекстовая ссылка"/>
    <w:uiPriority w:val="99"/>
    <w:rsid w:val="00762673"/>
    <w:rPr>
      <w:color w:val="106BBE"/>
    </w:rPr>
  </w:style>
  <w:style w:type="character" w:customStyle="1" w:styleId="ab">
    <w:name w:val="Цветовое выделение"/>
    <w:uiPriority w:val="99"/>
    <w:rsid w:val="00762673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7626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62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626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422153.3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422153.3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422153.3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313B3A72FBE4CB563D4D997B64F789F9C2F06D08693A128E92215155133812801BAE8A4DC8ABAB63496C6h3f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13B3A72FBE4CB563D4D997B64F789F9C2F06D08693A128E92215155133812801BAE8A4DC8ABAB63496C4h3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19</Pages>
  <Words>7112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24</cp:revision>
  <dcterms:created xsi:type="dcterms:W3CDTF">2020-11-30T06:32:00Z</dcterms:created>
  <dcterms:modified xsi:type="dcterms:W3CDTF">2023-06-29T00:53:00Z</dcterms:modified>
</cp:coreProperties>
</file>