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94" w:rsidRPr="001F2944" w:rsidRDefault="00332D94" w:rsidP="00332D94">
      <w:pPr>
        <w:pageBreakBefore/>
        <w:autoSpaceDE w:val="0"/>
        <w:ind w:right="-286"/>
        <w:jc w:val="right"/>
        <w:rPr>
          <w:rFonts w:eastAsia="Arial CYR" w:cs="Arial CYR"/>
          <w:b/>
          <w:bCs/>
        </w:rPr>
      </w:pPr>
      <w:bookmarkStart w:id="0" w:name="P31"/>
      <w:bookmarkEnd w:id="0"/>
      <w:r w:rsidRPr="001F2944">
        <w:rPr>
          <w:rFonts w:eastAsia="Arial CYR" w:cs="Arial CYR"/>
          <w:b/>
          <w:bCs/>
        </w:rPr>
        <w:t>Приложение № 1</w:t>
      </w:r>
    </w:p>
    <w:p w:rsidR="00332D94" w:rsidRDefault="00332D94" w:rsidP="00332D94">
      <w:pPr>
        <w:autoSpaceDE w:val="0"/>
        <w:ind w:left="5670" w:right="-286"/>
        <w:rPr>
          <w:rFonts w:eastAsia="Arial CYR" w:cs="Arial CYR"/>
        </w:rPr>
      </w:pPr>
      <w:r>
        <w:rPr>
          <w:rFonts w:eastAsia="Arial CYR" w:cs="Arial CYR"/>
        </w:rPr>
        <w:t xml:space="preserve">к </w:t>
      </w:r>
      <w:r w:rsidR="00087977">
        <w:rPr>
          <w:rFonts w:eastAsia="Arial CYR" w:cs="Arial CYR"/>
        </w:rPr>
        <w:t>П</w:t>
      </w:r>
      <w:r>
        <w:rPr>
          <w:rFonts w:eastAsia="Arial CYR" w:cs="Arial CYR"/>
        </w:rPr>
        <w:t>остановлению Администрации МО «</w:t>
      </w:r>
      <w:proofErr w:type="spellStart"/>
      <w:r>
        <w:rPr>
          <w:rFonts w:eastAsia="Arial CYR" w:cs="Arial CYR"/>
        </w:rPr>
        <w:t>Тарбагатайский</w:t>
      </w:r>
      <w:proofErr w:type="spellEnd"/>
      <w:r>
        <w:rPr>
          <w:rFonts w:eastAsia="Arial CYR" w:cs="Arial CYR"/>
        </w:rPr>
        <w:t xml:space="preserve"> район» </w:t>
      </w:r>
    </w:p>
    <w:p w:rsidR="00332D94" w:rsidRDefault="00332D94" w:rsidP="00332D94">
      <w:pPr>
        <w:autoSpaceDE w:val="0"/>
        <w:ind w:left="5670" w:right="-286"/>
        <w:rPr>
          <w:rFonts w:eastAsia="Arial CYR" w:cs="Arial CYR"/>
        </w:rPr>
      </w:pPr>
      <w:r>
        <w:rPr>
          <w:rFonts w:eastAsia="Arial CYR" w:cs="Arial CYR"/>
        </w:rPr>
        <w:t>от «</w:t>
      </w:r>
      <w:r w:rsidR="009635F0">
        <w:rPr>
          <w:rFonts w:eastAsia="Arial CYR" w:cs="Arial CYR"/>
        </w:rPr>
        <w:t>22</w:t>
      </w:r>
      <w:r>
        <w:rPr>
          <w:rFonts w:eastAsia="Arial CYR" w:cs="Arial CYR"/>
        </w:rPr>
        <w:t>»</w:t>
      </w:r>
      <w:r w:rsidR="009635F0">
        <w:rPr>
          <w:rFonts w:eastAsia="Arial CYR" w:cs="Arial CYR"/>
        </w:rPr>
        <w:t xml:space="preserve"> июля </w:t>
      </w:r>
      <w:r>
        <w:rPr>
          <w:rFonts w:eastAsia="Arial CYR" w:cs="Arial CYR"/>
        </w:rPr>
        <w:t>2020</w:t>
      </w:r>
      <w:r w:rsidR="00087977">
        <w:rPr>
          <w:rFonts w:eastAsia="Arial CYR" w:cs="Arial CYR"/>
        </w:rPr>
        <w:t xml:space="preserve"> </w:t>
      </w:r>
      <w:r>
        <w:rPr>
          <w:rFonts w:eastAsia="Arial CYR" w:cs="Arial CYR"/>
        </w:rPr>
        <w:t>г.  №</w:t>
      </w:r>
      <w:r w:rsidR="009635F0">
        <w:rPr>
          <w:rFonts w:eastAsia="Arial CYR" w:cs="Arial CYR"/>
        </w:rPr>
        <w:t>708</w:t>
      </w:r>
      <w:bookmarkStart w:id="1" w:name="_GoBack"/>
      <w:bookmarkEnd w:id="1"/>
    </w:p>
    <w:p w:rsidR="00332D94" w:rsidRDefault="00332D94" w:rsidP="00332D94">
      <w:pPr>
        <w:autoSpaceDE w:val="0"/>
        <w:jc w:val="center"/>
        <w:rPr>
          <w:rFonts w:eastAsia="Arial CYR" w:cs="Arial CYR"/>
          <w:b/>
          <w:bCs/>
        </w:rPr>
      </w:pPr>
    </w:p>
    <w:p w:rsidR="00332D94" w:rsidRDefault="00332D94">
      <w:pPr>
        <w:pStyle w:val="ConsPlusTitle"/>
        <w:jc w:val="center"/>
      </w:pPr>
    </w:p>
    <w:p w:rsidR="00332D94" w:rsidRDefault="00332D94">
      <w:pPr>
        <w:pStyle w:val="ConsPlusTitle"/>
        <w:jc w:val="center"/>
      </w:pPr>
    </w:p>
    <w:p w:rsidR="00332D94" w:rsidRDefault="00332D94">
      <w:pPr>
        <w:pStyle w:val="ConsPlusTitle"/>
        <w:jc w:val="center"/>
      </w:pPr>
    </w:p>
    <w:p w:rsidR="00332D94" w:rsidRDefault="00332D94">
      <w:pPr>
        <w:pStyle w:val="ConsPlusTitle"/>
        <w:jc w:val="center"/>
      </w:pPr>
    </w:p>
    <w:p w:rsidR="00332D94" w:rsidRPr="00553379" w:rsidRDefault="00332D94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CB49C0" w:rsidRPr="00553379" w:rsidRDefault="00553379">
      <w:pPr>
        <w:pStyle w:val="ConsPlusTitle"/>
        <w:jc w:val="center"/>
        <w:rPr>
          <w:rFonts w:ascii="Times New Roman" w:hAnsi="Times New Roman" w:cs="Times New Roman"/>
        </w:rPr>
      </w:pPr>
      <w:r w:rsidRPr="00553379">
        <w:rPr>
          <w:rFonts w:ascii="Times New Roman" w:hAnsi="Times New Roman" w:cs="Times New Roman"/>
        </w:rPr>
        <w:t>ПРАВИЛА</w:t>
      </w:r>
    </w:p>
    <w:p w:rsidR="00CB49C0" w:rsidRPr="00553379" w:rsidRDefault="00CB49C0">
      <w:pPr>
        <w:pStyle w:val="ConsPlusTitle"/>
        <w:jc w:val="center"/>
        <w:rPr>
          <w:rFonts w:ascii="Times New Roman" w:hAnsi="Times New Roman" w:cs="Times New Roman"/>
        </w:rPr>
      </w:pPr>
      <w:r w:rsidRPr="00553379">
        <w:rPr>
          <w:rFonts w:ascii="Times New Roman" w:hAnsi="Times New Roman" w:cs="Times New Roman"/>
        </w:rPr>
        <w:t>СПИСАНИЯ И ВОССТАНОВЛЕНИЯ В УЧЕТЕ ЗАДОЛЖЕННОСТИ</w:t>
      </w:r>
    </w:p>
    <w:p w:rsidR="00CB49C0" w:rsidRPr="00553379" w:rsidRDefault="00CB49C0">
      <w:pPr>
        <w:pStyle w:val="ConsPlusTitle"/>
        <w:jc w:val="center"/>
        <w:rPr>
          <w:rFonts w:ascii="Times New Roman" w:hAnsi="Times New Roman" w:cs="Times New Roman"/>
        </w:rPr>
      </w:pPr>
      <w:r w:rsidRPr="00553379">
        <w:rPr>
          <w:rFonts w:ascii="Times New Roman" w:hAnsi="Times New Roman" w:cs="Times New Roman"/>
        </w:rPr>
        <w:t xml:space="preserve">ПО ДЕНЕЖНЫМ ОБЯЗАТЕЛЬСТВАМ ПЕРЕД </w:t>
      </w:r>
      <w:r w:rsidR="00BA6E00" w:rsidRPr="00553379">
        <w:rPr>
          <w:rFonts w:ascii="Times New Roman" w:hAnsi="Times New Roman" w:cs="Times New Roman"/>
        </w:rPr>
        <w:t xml:space="preserve">БЮДЖЕТОМ </w:t>
      </w:r>
      <w:r w:rsidR="00553379">
        <w:rPr>
          <w:rFonts w:ascii="Times New Roman" w:hAnsi="Times New Roman" w:cs="Times New Roman"/>
        </w:rPr>
        <w:br/>
      </w:r>
      <w:r w:rsidR="00BA6E00" w:rsidRPr="00553379">
        <w:rPr>
          <w:rFonts w:ascii="Times New Roman" w:hAnsi="Times New Roman" w:cs="Times New Roman"/>
        </w:rPr>
        <w:t>МО «ТАРБАГАТАЙСКИЙ РАЙОН»</w:t>
      </w:r>
    </w:p>
    <w:p w:rsidR="00CB49C0" w:rsidRDefault="00CB49C0">
      <w:pPr>
        <w:spacing w:after="1"/>
      </w:pPr>
    </w:p>
    <w:p w:rsidR="00CB49C0" w:rsidRDefault="00CB49C0">
      <w:pPr>
        <w:pStyle w:val="ConsPlusNormal"/>
        <w:jc w:val="center"/>
      </w:pPr>
    </w:p>
    <w:p w:rsidR="00BA6E00" w:rsidRPr="00087977" w:rsidRDefault="00CB49C0" w:rsidP="00BA6E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1. Настоящи</w:t>
      </w:r>
      <w:r w:rsidR="00553379">
        <w:rPr>
          <w:rFonts w:ascii="Times New Roman" w:hAnsi="Times New Roman" w:cs="Times New Roman"/>
        </w:rPr>
        <w:t>е</w:t>
      </w:r>
      <w:r w:rsidRPr="00087977">
        <w:rPr>
          <w:rFonts w:ascii="Times New Roman" w:hAnsi="Times New Roman" w:cs="Times New Roman"/>
        </w:rPr>
        <w:t xml:space="preserve"> П</w:t>
      </w:r>
      <w:r w:rsidR="00553379">
        <w:rPr>
          <w:rFonts w:ascii="Times New Roman" w:hAnsi="Times New Roman" w:cs="Times New Roman"/>
        </w:rPr>
        <w:t>равила</w:t>
      </w:r>
      <w:r w:rsidRPr="00087977">
        <w:rPr>
          <w:rFonts w:ascii="Times New Roman" w:hAnsi="Times New Roman" w:cs="Times New Roman"/>
        </w:rPr>
        <w:t xml:space="preserve"> устанавлива</w:t>
      </w:r>
      <w:r w:rsidR="00553379">
        <w:rPr>
          <w:rFonts w:ascii="Times New Roman" w:hAnsi="Times New Roman" w:cs="Times New Roman"/>
        </w:rPr>
        <w:t>ю</w:t>
      </w:r>
      <w:r w:rsidRPr="00087977">
        <w:rPr>
          <w:rFonts w:ascii="Times New Roman" w:hAnsi="Times New Roman" w:cs="Times New Roman"/>
        </w:rPr>
        <w:t xml:space="preserve">т </w:t>
      </w:r>
      <w:r w:rsidR="00553379">
        <w:rPr>
          <w:rFonts w:ascii="Times New Roman" w:hAnsi="Times New Roman" w:cs="Times New Roman"/>
        </w:rPr>
        <w:t>основания, порядок</w:t>
      </w:r>
      <w:r w:rsidRPr="00087977">
        <w:rPr>
          <w:rFonts w:ascii="Times New Roman" w:hAnsi="Times New Roman" w:cs="Times New Roman"/>
        </w:rPr>
        <w:t xml:space="preserve"> и условия списания и восстановления в учете задолженности муниципальных образований и юридических лиц (далее - должники) по денежным обязательствам перед </w:t>
      </w:r>
      <w:r w:rsidR="00BA6E00" w:rsidRPr="00087977">
        <w:rPr>
          <w:rFonts w:ascii="Times New Roman" w:hAnsi="Times New Roman" w:cs="Times New Roman"/>
        </w:rPr>
        <w:t>бюджетом МО «</w:t>
      </w:r>
      <w:proofErr w:type="spellStart"/>
      <w:r w:rsidR="00BA6E00" w:rsidRPr="00087977">
        <w:rPr>
          <w:rFonts w:ascii="Times New Roman" w:hAnsi="Times New Roman" w:cs="Times New Roman"/>
        </w:rPr>
        <w:t>Тарбагатайский</w:t>
      </w:r>
      <w:proofErr w:type="spellEnd"/>
      <w:r w:rsidR="00BA6E00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 xml:space="preserve"> (далее - задолженность) в случаях, предусмотренных пунктом 3 настоящ</w:t>
      </w:r>
      <w:r w:rsidR="00553379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553379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CB49C0" w:rsidP="00BA6E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2. Настоящи</w:t>
      </w:r>
      <w:r w:rsidR="00553379">
        <w:rPr>
          <w:rFonts w:ascii="Times New Roman" w:hAnsi="Times New Roman" w:cs="Times New Roman"/>
        </w:rPr>
        <w:t>е</w:t>
      </w:r>
      <w:r w:rsidRPr="00087977">
        <w:rPr>
          <w:rFonts w:ascii="Times New Roman" w:hAnsi="Times New Roman" w:cs="Times New Roman"/>
        </w:rPr>
        <w:t xml:space="preserve"> П</w:t>
      </w:r>
      <w:r w:rsidR="00553379">
        <w:rPr>
          <w:rFonts w:ascii="Times New Roman" w:hAnsi="Times New Roman" w:cs="Times New Roman"/>
        </w:rPr>
        <w:t>равила</w:t>
      </w:r>
      <w:r w:rsidRPr="00087977">
        <w:rPr>
          <w:rFonts w:ascii="Times New Roman" w:hAnsi="Times New Roman" w:cs="Times New Roman"/>
        </w:rPr>
        <w:t xml:space="preserve"> распространя</w:t>
      </w:r>
      <w:r w:rsidR="00553379">
        <w:rPr>
          <w:rFonts w:ascii="Times New Roman" w:hAnsi="Times New Roman" w:cs="Times New Roman"/>
        </w:rPr>
        <w:t>ю</w:t>
      </w:r>
      <w:r w:rsidRPr="00087977">
        <w:rPr>
          <w:rFonts w:ascii="Times New Roman" w:hAnsi="Times New Roman" w:cs="Times New Roman"/>
        </w:rPr>
        <w:t>тся на задолженность должников по обязательствам, возникшим:</w:t>
      </w:r>
    </w:p>
    <w:p w:rsidR="00CB49C0" w:rsidRPr="00087977" w:rsidRDefault="00CB49C0" w:rsidP="00087977">
      <w:pPr>
        <w:pStyle w:val="a3"/>
      </w:pPr>
      <w:r w:rsidRPr="00087977">
        <w:t>а) из договоров и иных сделок;</w:t>
      </w:r>
    </w:p>
    <w:p w:rsidR="00CB49C0" w:rsidRPr="00087977" w:rsidRDefault="00CB49C0" w:rsidP="00087977">
      <w:pPr>
        <w:pStyle w:val="a3"/>
      </w:pPr>
      <w:r w:rsidRPr="00087977">
        <w:t>б) из судебного решения;</w:t>
      </w:r>
    </w:p>
    <w:p w:rsidR="00CB49C0" w:rsidRPr="00087977" w:rsidRDefault="00CB49C0" w:rsidP="00087977">
      <w:pPr>
        <w:pStyle w:val="a3"/>
      </w:pPr>
      <w:r w:rsidRPr="00087977">
        <w:t>в) вследствие причинения вреда;</w:t>
      </w:r>
    </w:p>
    <w:p w:rsidR="00CB49C0" w:rsidRPr="00087977" w:rsidRDefault="00CB49C0" w:rsidP="00087977">
      <w:pPr>
        <w:pStyle w:val="a3"/>
      </w:pPr>
      <w:r w:rsidRPr="00087977">
        <w:t>г) вследствие неосновательного обогащения;</w:t>
      </w:r>
    </w:p>
    <w:p w:rsidR="00CB49C0" w:rsidRPr="00087977" w:rsidRDefault="00CF1555" w:rsidP="00087977">
      <w:pPr>
        <w:pStyle w:val="a3"/>
      </w:pPr>
      <w:r w:rsidRPr="00087977">
        <w:t>д)</w:t>
      </w:r>
      <w:r w:rsidR="00553379">
        <w:t xml:space="preserve"> </w:t>
      </w:r>
      <w:r w:rsidR="00CB49C0" w:rsidRPr="00087977">
        <w:t>по иным основаниям, в соответствии с законом и иными правовыми актами, порождающими гражданские права и обязанности.</w:t>
      </w:r>
    </w:p>
    <w:p w:rsidR="00BA6E00" w:rsidRPr="00087977" w:rsidRDefault="00CB49C0" w:rsidP="00BA6E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7977">
        <w:rPr>
          <w:rFonts w:ascii="Times New Roman" w:hAnsi="Times New Roman" w:cs="Times New Roman"/>
        </w:rPr>
        <w:t>Действие настоящ</w:t>
      </w:r>
      <w:r w:rsidR="00553379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553379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 xml:space="preserve"> не распространяется на задолженность по уплате налогов, сборов, пеней, штрафов и иных обязательных платежей, установленных законодательством об охране окружающей среды, законодательством о налогах и сборах и таможенным законодательством Российской Федерации, а также на задолженность конечных получателей средств </w:t>
      </w:r>
      <w:r w:rsidR="002E0611" w:rsidRPr="00087977">
        <w:rPr>
          <w:rFonts w:ascii="Times New Roman" w:hAnsi="Times New Roman" w:cs="Times New Roman"/>
        </w:rPr>
        <w:t>из бюджета МО «</w:t>
      </w:r>
      <w:proofErr w:type="spellStart"/>
      <w:r w:rsidR="002E0611" w:rsidRPr="00087977">
        <w:rPr>
          <w:rFonts w:ascii="Times New Roman" w:hAnsi="Times New Roman" w:cs="Times New Roman"/>
        </w:rPr>
        <w:t>Тарбагатайский</w:t>
      </w:r>
      <w:proofErr w:type="spellEnd"/>
      <w:r w:rsidR="002E0611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>, предоставленных на возвратной основе, учитываемую в составе задолженности уполномоченных организаций.</w:t>
      </w:r>
      <w:bookmarkStart w:id="2" w:name="P50"/>
      <w:bookmarkEnd w:id="2"/>
      <w:proofErr w:type="gramEnd"/>
    </w:p>
    <w:p w:rsidR="005A78D2" w:rsidRPr="00087977" w:rsidRDefault="00CB49C0" w:rsidP="005A78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3. Списанию с учета в соответствии с настоящим</w:t>
      </w:r>
      <w:r w:rsidR="00553379">
        <w:rPr>
          <w:rFonts w:ascii="Times New Roman" w:hAnsi="Times New Roman" w:cs="Times New Roman"/>
        </w:rPr>
        <w:t>и</w:t>
      </w:r>
      <w:r w:rsidR="005A78D2" w:rsidRPr="00087977">
        <w:rPr>
          <w:rFonts w:ascii="Times New Roman" w:hAnsi="Times New Roman" w:cs="Times New Roman"/>
        </w:rPr>
        <w:t xml:space="preserve"> П</w:t>
      </w:r>
      <w:r w:rsidR="00553379">
        <w:rPr>
          <w:rFonts w:ascii="Times New Roman" w:hAnsi="Times New Roman" w:cs="Times New Roman"/>
        </w:rPr>
        <w:t>равилами</w:t>
      </w:r>
      <w:r w:rsidR="005A78D2" w:rsidRPr="00087977">
        <w:rPr>
          <w:rFonts w:ascii="Times New Roman" w:hAnsi="Times New Roman" w:cs="Times New Roman"/>
        </w:rPr>
        <w:t xml:space="preserve"> подлеж</w:t>
      </w:r>
      <w:r w:rsidR="00256D9E" w:rsidRPr="00087977">
        <w:rPr>
          <w:rFonts w:ascii="Times New Roman" w:hAnsi="Times New Roman" w:cs="Times New Roman"/>
        </w:rPr>
        <w:t>и</w:t>
      </w:r>
      <w:r w:rsidR="005A78D2" w:rsidRPr="00087977">
        <w:rPr>
          <w:rFonts w:ascii="Times New Roman" w:hAnsi="Times New Roman" w:cs="Times New Roman"/>
        </w:rPr>
        <w:t xml:space="preserve">т </w:t>
      </w:r>
      <w:r w:rsidR="00256D9E" w:rsidRPr="00087977">
        <w:rPr>
          <w:rFonts w:ascii="Times New Roman" w:hAnsi="Times New Roman" w:cs="Times New Roman"/>
        </w:rPr>
        <w:t>задолженность</w:t>
      </w:r>
      <w:r w:rsidRPr="00087977">
        <w:rPr>
          <w:rFonts w:ascii="Times New Roman" w:hAnsi="Times New Roman" w:cs="Times New Roman"/>
        </w:rPr>
        <w:t>: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а) должников, ликвидированных в установленном </w:t>
      </w:r>
      <w:hyperlink r:id="rId6" w:history="1">
        <w:r w:rsidRPr="00087977">
          <w:rPr>
            <w:rFonts w:ascii="Times New Roman" w:hAnsi="Times New Roman" w:cs="Times New Roman"/>
            <w:color w:val="0000FF"/>
          </w:rPr>
          <w:t>законом</w:t>
        </w:r>
      </w:hyperlink>
      <w:r w:rsidRPr="00087977">
        <w:rPr>
          <w:rFonts w:ascii="Times New Roman" w:hAnsi="Times New Roman" w:cs="Times New Roman"/>
        </w:rPr>
        <w:t xml:space="preserve"> порядке (кроме случаев, когда </w:t>
      </w:r>
      <w:hyperlink r:id="rId7" w:history="1">
        <w:r w:rsidRPr="00087977">
          <w:rPr>
            <w:rFonts w:ascii="Times New Roman" w:hAnsi="Times New Roman" w:cs="Times New Roman"/>
            <w:color w:val="0000FF"/>
          </w:rPr>
          <w:t>законом</w:t>
        </w:r>
      </w:hyperlink>
      <w:r w:rsidRPr="00087977">
        <w:rPr>
          <w:rFonts w:ascii="Times New Roman" w:hAnsi="Times New Roman" w:cs="Times New Roman"/>
        </w:rPr>
        <w:t xml:space="preserve"> или иными правовыми актами исполнение обязательства ликвидированного должника возложено на другое лицо);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б) по обязательствам (в том числе вытекающим из договора поручительства, государственной, муниципальной и банковской гарантии), прекратившимся по другим основаниям, установленным </w:t>
      </w:r>
      <w:hyperlink r:id="rId8" w:history="1">
        <w:r w:rsidRPr="00087977">
          <w:rPr>
            <w:rFonts w:ascii="Times New Roman" w:hAnsi="Times New Roman" w:cs="Times New Roman"/>
            <w:color w:val="0000FF"/>
          </w:rPr>
          <w:t>законом</w:t>
        </w:r>
      </w:hyperlink>
      <w:r w:rsidRPr="00087977">
        <w:rPr>
          <w:rFonts w:ascii="Times New Roman" w:hAnsi="Times New Roman" w:cs="Times New Roman"/>
        </w:rPr>
        <w:t>, иными правовыми актами или договором (за исключением случаев прекращения обязательства новацией, прощением долга, отступным, зачетом или исполнением);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в) по требованиям, которые в соответствии с </w:t>
      </w:r>
      <w:hyperlink r:id="rId9" w:history="1">
        <w:r w:rsidRPr="00087977">
          <w:rPr>
            <w:rFonts w:ascii="Times New Roman" w:hAnsi="Times New Roman" w:cs="Times New Roman"/>
            <w:color w:val="0000FF"/>
          </w:rPr>
          <w:t>законом</w:t>
        </w:r>
      </w:hyperlink>
      <w:r w:rsidRPr="00087977">
        <w:rPr>
          <w:rFonts w:ascii="Times New Roman" w:hAnsi="Times New Roman" w:cs="Times New Roman"/>
        </w:rPr>
        <w:t xml:space="preserve"> считаются погашенными;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г) по обязательствам (сделкам), признанным судом: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недействительными;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исполненными (погашенными);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87977">
        <w:rPr>
          <w:rFonts w:ascii="Times New Roman" w:hAnsi="Times New Roman" w:cs="Times New Roman"/>
        </w:rPr>
        <w:t>невозникшими</w:t>
      </w:r>
      <w:proofErr w:type="spellEnd"/>
      <w:r w:rsidRPr="00087977">
        <w:rPr>
          <w:rFonts w:ascii="Times New Roman" w:hAnsi="Times New Roman" w:cs="Times New Roman"/>
        </w:rPr>
        <w:t xml:space="preserve"> (незаключенными);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lastRenderedPageBreak/>
        <w:t>оформленными поддельными (подложными, ложными, фальшивыми, фиктивными, сфабрикованными, сфальсифицированными) документами;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совершенными не существовавшими на момент совершения сделки (в том числе вымышленными, мнимыми, фиктивными) лицами, подставными, неустановленными, неизвестными лицами, лицами, действовавшими от их имени, а также иными лицами, не обладавшими на момент совершения сделки необходимой правоспособностью (полномочиями);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д) должников, исключенных из единого государственного реестра юридических лиц в порядке, предусмотренном </w:t>
      </w:r>
      <w:hyperlink r:id="rId10" w:history="1">
        <w:r w:rsidRPr="00087977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087977">
        <w:rPr>
          <w:rFonts w:ascii="Times New Roman" w:hAnsi="Times New Roman" w:cs="Times New Roman"/>
        </w:rPr>
        <w:t xml:space="preserve"> Российской Федерации о государственной регистрации юридических лиц и индивидуальных предпринимателей.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3"/>
      <w:bookmarkEnd w:id="3"/>
      <w:r w:rsidRPr="00087977">
        <w:rPr>
          <w:rFonts w:ascii="Times New Roman" w:hAnsi="Times New Roman" w:cs="Times New Roman"/>
        </w:rPr>
        <w:t>4. Если законом и/или судом установлена обязанность должника по возврату имущества, полученного по недействительной сделке, в том числе по возврату неосновательно приобретенного или сбереженного имущества, задолженность по обязательству, признанному судом недействительным, подлежит списанию с учета с одновременной постановкой на учет задолженности должника по исполнению указанной обязанности по возврату имущества.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7977">
        <w:rPr>
          <w:rFonts w:ascii="Times New Roman" w:hAnsi="Times New Roman" w:cs="Times New Roman"/>
        </w:rPr>
        <w:t>Если судом установлен факт незаконного получения третьим лицом имущества должника, требования к которому не были удовлетворены в полном объеме в ходе конкурсного производства, задолженность такого должника подлежит списанию с учета в соответствии с настоящим</w:t>
      </w:r>
      <w:r w:rsidR="00275490">
        <w:rPr>
          <w:rFonts w:ascii="Times New Roman" w:hAnsi="Times New Roman" w:cs="Times New Roman"/>
        </w:rPr>
        <w:t>и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равилами</w:t>
      </w:r>
      <w:r w:rsidRPr="00087977">
        <w:rPr>
          <w:rFonts w:ascii="Times New Roman" w:hAnsi="Times New Roman" w:cs="Times New Roman"/>
        </w:rPr>
        <w:t xml:space="preserve"> с одновременной постановкой на учет задолженности указанного третьего лица в размере требований к должнику, оставшихся не погашенными в деле о банкротстве.</w:t>
      </w:r>
      <w:proofErr w:type="gramEnd"/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7977">
        <w:rPr>
          <w:rFonts w:ascii="Times New Roman" w:hAnsi="Times New Roman" w:cs="Times New Roman"/>
        </w:rPr>
        <w:t>В случае если обстоятельства, указанные в абзацах четвертом - шестом подпункта "г" пункта 3 настоящ</w:t>
      </w:r>
      <w:r w:rsidR="00275490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 xml:space="preserve">, возникли вследствие действий (бездействия) лиц, приведших к причинению ущерба (убытков) </w:t>
      </w:r>
      <w:r w:rsidR="00BA6E00" w:rsidRPr="00087977">
        <w:rPr>
          <w:rFonts w:ascii="Times New Roman" w:hAnsi="Times New Roman" w:cs="Times New Roman"/>
        </w:rPr>
        <w:t>бюджету МО «</w:t>
      </w:r>
      <w:proofErr w:type="spellStart"/>
      <w:r w:rsidR="00BA6E00" w:rsidRPr="00087977">
        <w:rPr>
          <w:rFonts w:ascii="Times New Roman" w:hAnsi="Times New Roman" w:cs="Times New Roman"/>
        </w:rPr>
        <w:t>Тарбагатайский</w:t>
      </w:r>
      <w:proofErr w:type="spellEnd"/>
      <w:r w:rsidR="00BA6E00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 xml:space="preserve">, и имеется вступившее в силу решение суда, устанавливающее имущественную ответственность данных лиц перед </w:t>
      </w:r>
      <w:r w:rsidR="00BA6E00" w:rsidRPr="00087977">
        <w:rPr>
          <w:rFonts w:ascii="Times New Roman" w:hAnsi="Times New Roman" w:cs="Times New Roman"/>
        </w:rPr>
        <w:t>бюджетом МО «</w:t>
      </w:r>
      <w:proofErr w:type="spellStart"/>
      <w:r w:rsidR="00BA6E00" w:rsidRPr="00087977">
        <w:rPr>
          <w:rFonts w:ascii="Times New Roman" w:hAnsi="Times New Roman" w:cs="Times New Roman"/>
        </w:rPr>
        <w:t>Тарбагатайский</w:t>
      </w:r>
      <w:proofErr w:type="spellEnd"/>
      <w:r w:rsidR="00BA6E00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 xml:space="preserve"> по возмещению указанного ущерба (убытков), то задолженность по такому обязательству (сделке) подлежит списанию с</w:t>
      </w:r>
      <w:proofErr w:type="gramEnd"/>
      <w:r w:rsidRPr="00087977">
        <w:rPr>
          <w:rFonts w:ascii="Times New Roman" w:hAnsi="Times New Roman" w:cs="Times New Roman"/>
        </w:rPr>
        <w:t xml:space="preserve"> учета с одновременной постановкой на учет требований по имущественной ответственности указанных лиц перед </w:t>
      </w:r>
      <w:r w:rsidR="00BA6E00" w:rsidRPr="00087977">
        <w:rPr>
          <w:rFonts w:ascii="Times New Roman" w:hAnsi="Times New Roman" w:cs="Times New Roman"/>
        </w:rPr>
        <w:t>бюджетом МО «</w:t>
      </w:r>
      <w:proofErr w:type="spellStart"/>
      <w:r w:rsidR="00BA6E00" w:rsidRPr="00087977">
        <w:rPr>
          <w:rFonts w:ascii="Times New Roman" w:hAnsi="Times New Roman" w:cs="Times New Roman"/>
        </w:rPr>
        <w:t>Тарбагатайский</w:t>
      </w:r>
      <w:proofErr w:type="spellEnd"/>
      <w:r w:rsidR="00BA6E00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7"/>
      <w:bookmarkEnd w:id="4"/>
      <w:r w:rsidRPr="00087977">
        <w:rPr>
          <w:rFonts w:ascii="Times New Roman" w:hAnsi="Times New Roman" w:cs="Times New Roman"/>
        </w:rPr>
        <w:t>5. Обстоятельства, являющиеся основанием для списания или восстановления в учете задолженности, подлежат документальному подтверждению</w:t>
      </w:r>
      <w:r w:rsidR="00FC3771" w:rsidRPr="00087977">
        <w:rPr>
          <w:rFonts w:ascii="Times New Roman" w:hAnsi="Times New Roman" w:cs="Times New Roman"/>
        </w:rPr>
        <w:t>: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8"/>
      <w:bookmarkEnd w:id="5"/>
      <w:proofErr w:type="gramStart"/>
      <w:r w:rsidRPr="00087977">
        <w:rPr>
          <w:rFonts w:ascii="Times New Roman" w:hAnsi="Times New Roman" w:cs="Times New Roman"/>
        </w:rPr>
        <w:t xml:space="preserve">В этих целях </w:t>
      </w:r>
      <w:r w:rsidR="00C260EE" w:rsidRPr="00087977">
        <w:rPr>
          <w:rFonts w:ascii="Times New Roman" w:hAnsi="Times New Roman" w:cs="Times New Roman"/>
        </w:rPr>
        <w:t>отдел МКУ Администрации МО «</w:t>
      </w:r>
      <w:proofErr w:type="spellStart"/>
      <w:r w:rsidR="00C260EE" w:rsidRPr="00087977">
        <w:rPr>
          <w:rFonts w:ascii="Times New Roman" w:hAnsi="Times New Roman" w:cs="Times New Roman"/>
        </w:rPr>
        <w:t>Тарбагатайский</w:t>
      </w:r>
      <w:proofErr w:type="spellEnd"/>
      <w:r w:rsidR="00C260EE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 xml:space="preserve">, осуществляющий функции по учету и/или взысканию (возврату) задолженности (далее - заявитель), при возникновении обстоятельств, указанных в </w:t>
      </w:r>
      <w:hyperlink w:anchor="P50" w:history="1">
        <w:r w:rsidRPr="00087977">
          <w:rPr>
            <w:rFonts w:ascii="Times New Roman" w:hAnsi="Times New Roman" w:cs="Times New Roman"/>
          </w:rPr>
          <w:t>пунктах 3</w:t>
        </w:r>
      </w:hyperlink>
      <w:r w:rsidRPr="00087977">
        <w:rPr>
          <w:rFonts w:ascii="Times New Roman" w:hAnsi="Times New Roman" w:cs="Times New Roman"/>
        </w:rPr>
        <w:t xml:space="preserve">, </w:t>
      </w:r>
      <w:hyperlink w:anchor="P95" w:history="1">
        <w:r w:rsidRPr="00087977">
          <w:rPr>
            <w:rFonts w:ascii="Times New Roman" w:hAnsi="Times New Roman" w:cs="Times New Roman"/>
          </w:rPr>
          <w:t>9</w:t>
        </w:r>
      </w:hyperlink>
      <w:r w:rsidRPr="00087977">
        <w:rPr>
          <w:rFonts w:ascii="Times New Roman" w:hAnsi="Times New Roman" w:cs="Times New Roman"/>
        </w:rPr>
        <w:t xml:space="preserve">, </w:t>
      </w:r>
      <w:hyperlink w:anchor="P101" w:history="1">
        <w:r w:rsidRPr="00087977">
          <w:rPr>
            <w:rFonts w:ascii="Times New Roman" w:hAnsi="Times New Roman" w:cs="Times New Roman"/>
          </w:rPr>
          <w:t>10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275490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 xml:space="preserve">, осуществляет сбор подтверждающих данные обстоятельства документов (далее - подтверждающие документы) и направляет </w:t>
      </w:r>
      <w:r w:rsidR="00955B36" w:rsidRPr="00087977">
        <w:rPr>
          <w:rFonts w:ascii="Times New Roman" w:hAnsi="Times New Roman" w:cs="Times New Roman"/>
        </w:rPr>
        <w:t>на</w:t>
      </w:r>
      <w:r w:rsidRPr="00087977">
        <w:rPr>
          <w:rFonts w:ascii="Times New Roman" w:hAnsi="Times New Roman" w:cs="Times New Roman"/>
        </w:rPr>
        <w:t xml:space="preserve"> </w:t>
      </w:r>
      <w:r w:rsidR="001B148B" w:rsidRPr="00087977">
        <w:rPr>
          <w:rFonts w:ascii="Times New Roman" w:hAnsi="Times New Roman" w:cs="Times New Roman"/>
        </w:rPr>
        <w:t xml:space="preserve">Комиссию по рассмотрению вопросов о списании и восстановлении в учете задолженности по денежным обязательствам перед </w:t>
      </w:r>
      <w:r w:rsidR="001B148B" w:rsidRPr="00087977">
        <w:rPr>
          <w:rFonts w:ascii="Times New Roman" w:hAnsi="Times New Roman" w:cs="Times New Roman"/>
          <w:bCs/>
        </w:rPr>
        <w:t>бюджетом МО</w:t>
      </w:r>
      <w:proofErr w:type="gramEnd"/>
      <w:r w:rsidR="001B148B" w:rsidRPr="00087977">
        <w:rPr>
          <w:rFonts w:ascii="Times New Roman" w:hAnsi="Times New Roman" w:cs="Times New Roman"/>
          <w:bCs/>
        </w:rPr>
        <w:t xml:space="preserve"> «</w:t>
      </w:r>
      <w:proofErr w:type="spellStart"/>
      <w:r w:rsidR="001B148B" w:rsidRPr="00087977">
        <w:rPr>
          <w:rFonts w:ascii="Times New Roman" w:hAnsi="Times New Roman" w:cs="Times New Roman"/>
          <w:bCs/>
        </w:rPr>
        <w:t>Тарбагатайский</w:t>
      </w:r>
      <w:proofErr w:type="spellEnd"/>
      <w:r w:rsidR="001B148B" w:rsidRPr="00087977">
        <w:rPr>
          <w:rFonts w:ascii="Times New Roman" w:hAnsi="Times New Roman" w:cs="Times New Roman"/>
          <w:bCs/>
        </w:rPr>
        <w:t xml:space="preserve"> район</w:t>
      </w:r>
      <w:r w:rsidR="001B148B" w:rsidRPr="00087977">
        <w:rPr>
          <w:rFonts w:ascii="Times New Roman" w:hAnsi="Times New Roman" w:cs="Times New Roman"/>
        </w:rPr>
        <w:t>» (далее Комиссия)</w:t>
      </w:r>
      <w:r w:rsidRPr="00087977">
        <w:rPr>
          <w:rFonts w:ascii="Times New Roman" w:hAnsi="Times New Roman" w:cs="Times New Roman"/>
        </w:rPr>
        <w:t>, которо</w:t>
      </w:r>
      <w:r w:rsidR="001B148B" w:rsidRPr="00087977">
        <w:rPr>
          <w:rFonts w:ascii="Times New Roman" w:hAnsi="Times New Roman" w:cs="Times New Roman"/>
        </w:rPr>
        <w:t>й</w:t>
      </w:r>
      <w:r w:rsidRPr="00087977">
        <w:rPr>
          <w:rFonts w:ascii="Times New Roman" w:hAnsi="Times New Roman" w:cs="Times New Roman"/>
        </w:rPr>
        <w:t xml:space="preserve"> законом предоставлено право требования во</w:t>
      </w:r>
      <w:r w:rsidR="001B148B" w:rsidRPr="00087977">
        <w:rPr>
          <w:rFonts w:ascii="Times New Roman" w:hAnsi="Times New Roman" w:cs="Times New Roman"/>
        </w:rPr>
        <w:t>зврата задолженности</w:t>
      </w:r>
      <w:r w:rsidRPr="00087977">
        <w:rPr>
          <w:rFonts w:ascii="Times New Roman" w:hAnsi="Times New Roman" w:cs="Times New Roman"/>
        </w:rPr>
        <w:t>, представление на списание задолженности с учета или на восстановление задолженности в учете с приложением подтверждающих документов, а также справки о сумме задолженности, подлежащей списанию с учета (выписки из данных аналитического учета), либо справки о сумме задолженности, подлежащей восстановлению в учете.</w:t>
      </w:r>
    </w:p>
    <w:p w:rsidR="00CB49C0" w:rsidRPr="00087977" w:rsidRDefault="001B14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На Комиссию </w:t>
      </w:r>
      <w:r w:rsidR="00CB49C0" w:rsidRPr="00087977">
        <w:rPr>
          <w:rFonts w:ascii="Times New Roman" w:hAnsi="Times New Roman" w:cs="Times New Roman"/>
        </w:rPr>
        <w:t>направляются подлинники подтверждающих документов или их нотариально заверенные копии, за исключением судебных актов, которые направляются в копиях, заверенных гербовой печатью суда, принявшего судебный акт. К рассмотрению принимаются судебные акты, вступившие в законную силу.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При невозможности направления подлинника или нотариально заверенной копии подтверждающего документа допускается направление его копии, заверенной органом (организацией), создавшим документ, его правопреемником или иным лицом, имеющим соответствующие полномочия, с указанием причин невозможности предоставления подлинника или нотариально заверенной копии документа.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lastRenderedPageBreak/>
        <w:t>В случае</w:t>
      </w:r>
      <w:proofErr w:type="gramStart"/>
      <w:r w:rsidRPr="00087977">
        <w:rPr>
          <w:rFonts w:ascii="Times New Roman" w:hAnsi="Times New Roman" w:cs="Times New Roman"/>
        </w:rPr>
        <w:t>,</w:t>
      </w:r>
      <w:proofErr w:type="gramEnd"/>
      <w:r w:rsidRPr="00087977">
        <w:rPr>
          <w:rFonts w:ascii="Times New Roman" w:hAnsi="Times New Roman" w:cs="Times New Roman"/>
        </w:rPr>
        <w:t xml:space="preserve"> если в создании документа принимали участие несколько органов (организаций), допускается его заверение одним из указанных органов (организаций).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При невозможности направления подлинника или заверенной копии подтверждающего документа допускается предоставление его незаверенной копии с указанием источника ее происхождения (получения) и причин невозможности предоставления подлинника документа или его заверенной копии.</w:t>
      </w:r>
    </w:p>
    <w:p w:rsidR="00CB49C0" w:rsidRPr="00087977" w:rsidRDefault="00955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Направляемые на Комиссию</w:t>
      </w:r>
      <w:r w:rsidR="00CB49C0" w:rsidRPr="00087977">
        <w:rPr>
          <w:rFonts w:ascii="Times New Roman" w:hAnsi="Times New Roman" w:cs="Times New Roman"/>
        </w:rPr>
        <w:t xml:space="preserve"> копии подтверждающих документов, заверенные не нотариально, должны быть (каждая копия в отдельности) прошиты, пронумерованы и скреплены на оборотной стороне их последнего листа </w:t>
      </w:r>
      <w:proofErr w:type="spellStart"/>
      <w:r w:rsidR="00CB49C0" w:rsidRPr="00087977">
        <w:rPr>
          <w:rFonts w:ascii="Times New Roman" w:hAnsi="Times New Roman" w:cs="Times New Roman"/>
        </w:rPr>
        <w:t>заверительной</w:t>
      </w:r>
      <w:proofErr w:type="spellEnd"/>
      <w:r w:rsidR="00CB49C0" w:rsidRPr="00087977">
        <w:rPr>
          <w:rFonts w:ascii="Times New Roman" w:hAnsi="Times New Roman" w:cs="Times New Roman"/>
        </w:rPr>
        <w:t xml:space="preserve"> надписью "копия верна" с указанием фамилии, инициалов и занимаемой должности составителя </w:t>
      </w:r>
      <w:proofErr w:type="spellStart"/>
      <w:r w:rsidR="00CB49C0" w:rsidRPr="00087977">
        <w:rPr>
          <w:rFonts w:ascii="Times New Roman" w:hAnsi="Times New Roman" w:cs="Times New Roman"/>
        </w:rPr>
        <w:t>заверительной</w:t>
      </w:r>
      <w:proofErr w:type="spellEnd"/>
      <w:r w:rsidR="00CB49C0" w:rsidRPr="00087977">
        <w:rPr>
          <w:rFonts w:ascii="Times New Roman" w:hAnsi="Times New Roman" w:cs="Times New Roman"/>
        </w:rPr>
        <w:t xml:space="preserve"> надписи, а также количества прошитых листов. Подпись лица, заверившего копию, должна быть скреплена печатью (при ее наличии) соответствующего органа (организации).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6. Представление на списание задолженности с учета должно содержать: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информацию об основании возникновения задолженности, а также сведения о правопреемстве лица, за которым числится подлежащая списанию задолженность, по обязательству первоначального должника (заемщика);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сведения </w:t>
      </w:r>
      <w:proofErr w:type="gramStart"/>
      <w:r w:rsidRPr="00087977">
        <w:rPr>
          <w:rFonts w:ascii="Times New Roman" w:hAnsi="Times New Roman" w:cs="Times New Roman"/>
        </w:rPr>
        <w:t>об основаниях для списания с учета задолженности в соответствии с настоящим</w:t>
      </w:r>
      <w:r w:rsidR="00275490">
        <w:rPr>
          <w:rFonts w:ascii="Times New Roman" w:hAnsi="Times New Roman" w:cs="Times New Roman"/>
        </w:rPr>
        <w:t>и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равилами</w:t>
      </w:r>
      <w:proofErr w:type="gramEnd"/>
      <w:r w:rsidRPr="00087977">
        <w:rPr>
          <w:rFonts w:ascii="Times New Roman" w:hAnsi="Times New Roman" w:cs="Times New Roman"/>
        </w:rPr>
        <w:t>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сведения о наличии/отсутствии информации о фактах незаконного получения имущества должника третьими лицами (при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сведения о наличии/отсутствии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заключение о наличии или отсутствии возможностей и/или перспектив по принятию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В случаях, предусмотренных </w:t>
      </w:r>
      <w:hyperlink w:anchor="P63" w:history="1">
        <w:r w:rsidRPr="00087977">
          <w:rPr>
            <w:rFonts w:ascii="Times New Roman" w:hAnsi="Times New Roman" w:cs="Times New Roman"/>
            <w:color w:val="0000FF"/>
          </w:rPr>
          <w:t>пунктом 4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275490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>, к представлению на списание задолженности с учета также прикладываются документы, необходимые для постановки на учет соответствующей задолженности.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Подготовка и направление представления на списание задолженности с учета не являются основаниями для прекращения принятия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5"/>
      <w:bookmarkEnd w:id="6"/>
      <w:r w:rsidRPr="00087977">
        <w:rPr>
          <w:rFonts w:ascii="Times New Roman" w:hAnsi="Times New Roman" w:cs="Times New Roman"/>
        </w:rPr>
        <w:t xml:space="preserve">7. </w:t>
      </w:r>
      <w:proofErr w:type="gramStart"/>
      <w:r w:rsidRPr="00087977">
        <w:rPr>
          <w:rFonts w:ascii="Times New Roman" w:hAnsi="Times New Roman" w:cs="Times New Roman"/>
        </w:rPr>
        <w:t xml:space="preserve">По результатам рассмотрения поступивших документов </w:t>
      </w:r>
      <w:r w:rsidR="004E1FA2" w:rsidRPr="00087977">
        <w:rPr>
          <w:rFonts w:ascii="Times New Roman" w:hAnsi="Times New Roman" w:cs="Times New Roman"/>
        </w:rPr>
        <w:t xml:space="preserve">Комиссия </w:t>
      </w:r>
      <w:r w:rsidRPr="00087977">
        <w:rPr>
          <w:rFonts w:ascii="Times New Roman" w:hAnsi="Times New Roman" w:cs="Times New Roman"/>
        </w:rPr>
        <w:t>в течение 30 рабочих дней с даты их получения принимает решение о списании задолженности с учета (далее - решение о списании), решение о восстановлении задолженности в учете (далее - решение о восстановлении) либо направляет заявителю уведомление об отказе в списании задолженности с учета или восстановлении задолженности в учете с указанием причин, по которым решение о списании</w:t>
      </w:r>
      <w:proofErr w:type="gramEnd"/>
      <w:r w:rsidRPr="00087977">
        <w:rPr>
          <w:rFonts w:ascii="Times New Roman" w:hAnsi="Times New Roman" w:cs="Times New Roman"/>
        </w:rPr>
        <w:t xml:space="preserve"> или решение о восстановлении не может быть принято.</w:t>
      </w:r>
    </w:p>
    <w:p w:rsidR="00CB49C0" w:rsidRPr="00087977" w:rsidRDefault="00CB49C0" w:rsidP="00251B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Решение о списании (восстановлении) принимается </w:t>
      </w:r>
      <w:r w:rsidR="00C260EE" w:rsidRPr="00087977">
        <w:rPr>
          <w:rFonts w:ascii="Times New Roman" w:hAnsi="Times New Roman" w:cs="Times New Roman"/>
        </w:rPr>
        <w:t xml:space="preserve">Комиссией </w:t>
      </w:r>
      <w:r w:rsidRPr="00087977">
        <w:rPr>
          <w:rFonts w:ascii="Times New Roman" w:hAnsi="Times New Roman" w:cs="Times New Roman"/>
        </w:rPr>
        <w:t>на основании предоставленных заявителем подтверждающих документов, справки о сумме задолженности, подлежащей списанию (восстановлению), и сведений, предусмотренных пунктами 5 и 6 настоящ</w:t>
      </w:r>
      <w:r w:rsidR="00990958">
        <w:rPr>
          <w:rFonts w:ascii="Times New Roman" w:hAnsi="Times New Roman" w:cs="Times New Roman"/>
        </w:rPr>
        <w:t>их Правил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4E1F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Комиссия </w:t>
      </w:r>
      <w:r w:rsidR="00CB49C0" w:rsidRPr="00087977">
        <w:rPr>
          <w:rFonts w:ascii="Times New Roman" w:hAnsi="Times New Roman" w:cs="Times New Roman"/>
        </w:rPr>
        <w:t xml:space="preserve">вправе инициировать проведение проверки достоверности предоставленных заявителем сведений о правопреемстве лица, задолженность которого подлежит списанию (восстановлению) в учете, по обязательству первоначального должника (заемщика). В целях </w:t>
      </w:r>
      <w:r w:rsidR="00CB49C0" w:rsidRPr="00087977">
        <w:rPr>
          <w:rFonts w:ascii="Times New Roman" w:hAnsi="Times New Roman" w:cs="Times New Roman"/>
        </w:rPr>
        <w:lastRenderedPageBreak/>
        <w:t xml:space="preserve">проведения указанной проверки </w:t>
      </w:r>
      <w:r w:rsidRPr="00087977">
        <w:rPr>
          <w:rFonts w:ascii="Times New Roman" w:hAnsi="Times New Roman" w:cs="Times New Roman"/>
        </w:rPr>
        <w:t>Комиссия</w:t>
      </w:r>
      <w:r w:rsidR="00CB49C0" w:rsidRPr="00087977">
        <w:rPr>
          <w:rFonts w:ascii="Times New Roman" w:hAnsi="Times New Roman" w:cs="Times New Roman"/>
        </w:rPr>
        <w:t xml:space="preserve"> запрашивает у заявителя соответствующие дополнительные документы. В случае получения от заявителя заключения о невозможности предоставления дополнительных документов </w:t>
      </w:r>
      <w:r w:rsidRPr="00087977">
        <w:rPr>
          <w:rFonts w:ascii="Times New Roman" w:hAnsi="Times New Roman" w:cs="Times New Roman"/>
        </w:rPr>
        <w:t>Комиссия</w:t>
      </w:r>
      <w:r w:rsidR="00CB49C0" w:rsidRPr="00087977">
        <w:rPr>
          <w:rFonts w:ascii="Times New Roman" w:hAnsi="Times New Roman" w:cs="Times New Roman"/>
        </w:rPr>
        <w:t xml:space="preserve"> принимает решение о списании или </w:t>
      </w:r>
      <w:proofErr w:type="gramStart"/>
      <w:r w:rsidR="00CB49C0" w:rsidRPr="00087977">
        <w:rPr>
          <w:rFonts w:ascii="Times New Roman" w:hAnsi="Times New Roman" w:cs="Times New Roman"/>
        </w:rPr>
        <w:t>решение</w:t>
      </w:r>
      <w:proofErr w:type="gramEnd"/>
      <w:r w:rsidR="00CB49C0" w:rsidRPr="00087977">
        <w:rPr>
          <w:rFonts w:ascii="Times New Roman" w:hAnsi="Times New Roman" w:cs="Times New Roman"/>
        </w:rPr>
        <w:t xml:space="preserve"> о восстановлении на основании имеющихся документов и сведений, представленных заявителем.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Решения </w:t>
      </w:r>
      <w:r w:rsidR="004E1FA2" w:rsidRPr="00087977">
        <w:rPr>
          <w:rFonts w:ascii="Times New Roman" w:hAnsi="Times New Roman" w:cs="Times New Roman"/>
        </w:rPr>
        <w:t>Комиссии</w:t>
      </w:r>
      <w:r w:rsidRPr="00087977">
        <w:rPr>
          <w:rFonts w:ascii="Times New Roman" w:hAnsi="Times New Roman" w:cs="Times New Roman"/>
        </w:rPr>
        <w:t>, предусмотренные настоящим</w:t>
      </w:r>
      <w:r w:rsidR="00275490">
        <w:rPr>
          <w:rFonts w:ascii="Times New Roman" w:hAnsi="Times New Roman" w:cs="Times New Roman"/>
        </w:rPr>
        <w:t>и</w:t>
      </w:r>
      <w:r w:rsidRPr="00087977">
        <w:rPr>
          <w:rFonts w:ascii="Times New Roman" w:hAnsi="Times New Roman" w:cs="Times New Roman"/>
        </w:rPr>
        <w:t xml:space="preserve"> П</w:t>
      </w:r>
      <w:r w:rsidR="00275490">
        <w:rPr>
          <w:rFonts w:ascii="Times New Roman" w:hAnsi="Times New Roman" w:cs="Times New Roman"/>
        </w:rPr>
        <w:t>равилами</w:t>
      </w:r>
      <w:r w:rsidRPr="00087977">
        <w:rPr>
          <w:rFonts w:ascii="Times New Roman" w:hAnsi="Times New Roman" w:cs="Times New Roman"/>
        </w:rPr>
        <w:t xml:space="preserve">, оформляются в виде </w:t>
      </w:r>
      <w:r w:rsidR="004E1FA2" w:rsidRPr="00087977">
        <w:rPr>
          <w:rFonts w:ascii="Times New Roman" w:hAnsi="Times New Roman" w:cs="Times New Roman"/>
        </w:rPr>
        <w:t>Заключения, которое издае</w:t>
      </w:r>
      <w:r w:rsidRPr="00087977">
        <w:rPr>
          <w:rFonts w:ascii="Times New Roman" w:hAnsi="Times New Roman" w:cs="Times New Roman"/>
        </w:rPr>
        <w:t>тся в общем порядке, установленном регламентом полномочного органа.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Копия решения о списании (или решения о восстановлении) направляется</w:t>
      </w:r>
      <w:r w:rsidR="00251B29" w:rsidRPr="00087977">
        <w:rPr>
          <w:rFonts w:ascii="Times New Roman" w:hAnsi="Times New Roman" w:cs="Times New Roman"/>
        </w:rPr>
        <w:t xml:space="preserve"> в </w:t>
      </w:r>
      <w:r w:rsidR="00E17691" w:rsidRPr="00087977">
        <w:rPr>
          <w:rFonts w:ascii="Times New Roman" w:hAnsi="Times New Roman" w:cs="Times New Roman"/>
        </w:rPr>
        <w:t xml:space="preserve">МКУ </w:t>
      </w:r>
      <w:r w:rsidR="00251B29" w:rsidRPr="00087977">
        <w:rPr>
          <w:rFonts w:ascii="Times New Roman" w:hAnsi="Times New Roman" w:cs="Times New Roman"/>
        </w:rPr>
        <w:t>Администраци</w:t>
      </w:r>
      <w:r w:rsidR="00E17691" w:rsidRPr="00087977">
        <w:rPr>
          <w:rFonts w:ascii="Times New Roman" w:hAnsi="Times New Roman" w:cs="Times New Roman"/>
        </w:rPr>
        <w:t>и</w:t>
      </w:r>
      <w:r w:rsidR="00251B29" w:rsidRPr="00087977">
        <w:rPr>
          <w:rFonts w:ascii="Times New Roman" w:hAnsi="Times New Roman" w:cs="Times New Roman"/>
        </w:rPr>
        <w:t xml:space="preserve"> МО «</w:t>
      </w:r>
      <w:proofErr w:type="spellStart"/>
      <w:r w:rsidR="00251B29" w:rsidRPr="00087977">
        <w:rPr>
          <w:rFonts w:ascii="Times New Roman" w:hAnsi="Times New Roman" w:cs="Times New Roman"/>
        </w:rPr>
        <w:t>Тарбагатайский</w:t>
      </w:r>
      <w:proofErr w:type="spellEnd"/>
      <w:r w:rsidR="00251B29" w:rsidRPr="00087977">
        <w:rPr>
          <w:rFonts w:ascii="Times New Roman" w:hAnsi="Times New Roman" w:cs="Times New Roman"/>
        </w:rPr>
        <w:t xml:space="preserve"> район»</w:t>
      </w:r>
      <w:r w:rsidRPr="00087977">
        <w:rPr>
          <w:rFonts w:ascii="Times New Roman" w:hAnsi="Times New Roman" w:cs="Times New Roman"/>
        </w:rPr>
        <w:t>, на балансе которого учитывается (или подлежит восстановлению) задолженность, а также заявителю.</w:t>
      </w:r>
    </w:p>
    <w:p w:rsidR="00CB49C0" w:rsidRPr="00087977" w:rsidRDefault="004E1F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7977">
        <w:rPr>
          <w:rFonts w:ascii="Times New Roman" w:hAnsi="Times New Roman" w:cs="Times New Roman"/>
        </w:rPr>
        <w:t>МКУ Администраци</w:t>
      </w:r>
      <w:r w:rsidR="00E17691" w:rsidRPr="00087977">
        <w:rPr>
          <w:rFonts w:ascii="Times New Roman" w:hAnsi="Times New Roman" w:cs="Times New Roman"/>
        </w:rPr>
        <w:t>и</w:t>
      </w:r>
      <w:r w:rsidRPr="00087977">
        <w:rPr>
          <w:rFonts w:ascii="Times New Roman" w:hAnsi="Times New Roman" w:cs="Times New Roman"/>
        </w:rPr>
        <w:t xml:space="preserve"> МО «</w:t>
      </w:r>
      <w:proofErr w:type="spellStart"/>
      <w:r w:rsidRPr="00087977">
        <w:rPr>
          <w:rFonts w:ascii="Times New Roman" w:hAnsi="Times New Roman" w:cs="Times New Roman"/>
        </w:rPr>
        <w:t>Тарбагатайский</w:t>
      </w:r>
      <w:proofErr w:type="spellEnd"/>
      <w:r w:rsidRPr="00087977">
        <w:rPr>
          <w:rFonts w:ascii="Times New Roman" w:hAnsi="Times New Roman" w:cs="Times New Roman"/>
        </w:rPr>
        <w:t xml:space="preserve"> район»</w:t>
      </w:r>
      <w:r w:rsidR="00CB49C0" w:rsidRPr="00087977">
        <w:rPr>
          <w:rFonts w:ascii="Times New Roman" w:hAnsi="Times New Roman" w:cs="Times New Roman"/>
        </w:rPr>
        <w:t xml:space="preserve">, на балансе которого учитывается (или подлежит восстановлению) задолженность, а также </w:t>
      </w:r>
      <w:r w:rsidR="00C260EE" w:rsidRPr="00087977">
        <w:rPr>
          <w:rFonts w:ascii="Times New Roman" w:hAnsi="Times New Roman" w:cs="Times New Roman"/>
        </w:rPr>
        <w:t>отдел</w:t>
      </w:r>
      <w:r w:rsidR="00CB49C0" w:rsidRPr="00087977">
        <w:rPr>
          <w:rFonts w:ascii="Times New Roman" w:hAnsi="Times New Roman" w:cs="Times New Roman"/>
        </w:rPr>
        <w:t xml:space="preserve"> </w:t>
      </w:r>
      <w:r w:rsidR="00435591" w:rsidRPr="00087977">
        <w:rPr>
          <w:rFonts w:ascii="Times New Roman" w:hAnsi="Times New Roman" w:cs="Times New Roman"/>
        </w:rPr>
        <w:t>МКУ Администрации МО «</w:t>
      </w:r>
      <w:proofErr w:type="spellStart"/>
      <w:r w:rsidR="00435591" w:rsidRPr="00087977">
        <w:rPr>
          <w:rFonts w:ascii="Times New Roman" w:hAnsi="Times New Roman" w:cs="Times New Roman"/>
        </w:rPr>
        <w:t>Тарбагатайский</w:t>
      </w:r>
      <w:proofErr w:type="spellEnd"/>
      <w:r w:rsidR="00435591" w:rsidRPr="00087977">
        <w:rPr>
          <w:rFonts w:ascii="Times New Roman" w:hAnsi="Times New Roman" w:cs="Times New Roman"/>
        </w:rPr>
        <w:t xml:space="preserve"> район»</w:t>
      </w:r>
      <w:r w:rsidR="00CB49C0" w:rsidRPr="00087977">
        <w:rPr>
          <w:rFonts w:ascii="Times New Roman" w:hAnsi="Times New Roman" w:cs="Times New Roman"/>
        </w:rPr>
        <w:t xml:space="preserve"> осуществляющ</w:t>
      </w:r>
      <w:r w:rsidR="00435591" w:rsidRPr="00087977">
        <w:rPr>
          <w:rFonts w:ascii="Times New Roman" w:hAnsi="Times New Roman" w:cs="Times New Roman"/>
        </w:rPr>
        <w:t>ий</w:t>
      </w:r>
      <w:r w:rsidR="00CB49C0" w:rsidRPr="00087977">
        <w:rPr>
          <w:rFonts w:ascii="Times New Roman" w:hAnsi="Times New Roman" w:cs="Times New Roman"/>
        </w:rPr>
        <w:t xml:space="preserve"> функции по учету данного вида задолженности, отражают списание и восстановление задолженности в учете на основании принятого </w:t>
      </w:r>
      <w:r w:rsidR="00435591" w:rsidRPr="00087977">
        <w:rPr>
          <w:rFonts w:ascii="Times New Roman" w:hAnsi="Times New Roman" w:cs="Times New Roman"/>
        </w:rPr>
        <w:t>Комиссией</w:t>
      </w:r>
      <w:r w:rsidR="00CB49C0" w:rsidRPr="00087977">
        <w:rPr>
          <w:rFonts w:ascii="Times New Roman" w:hAnsi="Times New Roman" w:cs="Times New Roman"/>
        </w:rPr>
        <w:t xml:space="preserve"> решения в соответствии с требованиями, установленными для списания и восстановления задолженности неплатежеспособных дебиторов.</w:t>
      </w:r>
      <w:proofErr w:type="gramEnd"/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93"/>
      <w:bookmarkEnd w:id="7"/>
      <w:r w:rsidRPr="00087977">
        <w:rPr>
          <w:rFonts w:ascii="Times New Roman" w:hAnsi="Times New Roman" w:cs="Times New Roman"/>
        </w:rPr>
        <w:t>8. При наличии оснований решение о списании может содержать по</w:t>
      </w:r>
      <w:r w:rsidR="00435591" w:rsidRPr="00087977">
        <w:rPr>
          <w:rFonts w:ascii="Times New Roman" w:hAnsi="Times New Roman" w:cs="Times New Roman"/>
        </w:rPr>
        <w:t>ручение или рекомендации отделу</w:t>
      </w:r>
      <w:r w:rsidRPr="00087977">
        <w:rPr>
          <w:rFonts w:ascii="Times New Roman" w:hAnsi="Times New Roman" w:cs="Times New Roman"/>
        </w:rPr>
        <w:t>, осуществляющему функции по взысканию (возврату) задолженности, продолжить принятие мер по ее взысканию (возврату), в том числе направленных на прекращение обстоятельств, послуживших основанием для принятия решения о списании.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В этом случае задолженность, в отношении которой </w:t>
      </w:r>
      <w:r w:rsidR="00435591" w:rsidRPr="00087977">
        <w:rPr>
          <w:rFonts w:ascii="Times New Roman" w:hAnsi="Times New Roman" w:cs="Times New Roman"/>
        </w:rPr>
        <w:t>Комиссией</w:t>
      </w:r>
      <w:r w:rsidRPr="00087977">
        <w:rPr>
          <w:rFonts w:ascii="Times New Roman" w:hAnsi="Times New Roman" w:cs="Times New Roman"/>
        </w:rPr>
        <w:t xml:space="preserve"> было принято такое решение, подлежит обособленному учету на </w:t>
      </w:r>
      <w:proofErr w:type="spellStart"/>
      <w:r w:rsidRPr="00087977">
        <w:rPr>
          <w:rFonts w:ascii="Times New Roman" w:hAnsi="Times New Roman" w:cs="Times New Roman"/>
        </w:rPr>
        <w:t>забалансовых</w:t>
      </w:r>
      <w:proofErr w:type="spellEnd"/>
      <w:r w:rsidRPr="00087977">
        <w:rPr>
          <w:rFonts w:ascii="Times New Roman" w:hAnsi="Times New Roman" w:cs="Times New Roman"/>
        </w:rPr>
        <w:t xml:space="preserve"> счетах до принятия им решения о ее восстановлении на балансовых счетах или списании с </w:t>
      </w:r>
      <w:proofErr w:type="spellStart"/>
      <w:r w:rsidRPr="00087977">
        <w:rPr>
          <w:rFonts w:ascii="Times New Roman" w:hAnsi="Times New Roman" w:cs="Times New Roman"/>
        </w:rPr>
        <w:t>забалансовых</w:t>
      </w:r>
      <w:proofErr w:type="spellEnd"/>
      <w:r w:rsidRPr="00087977">
        <w:rPr>
          <w:rFonts w:ascii="Times New Roman" w:hAnsi="Times New Roman" w:cs="Times New Roman"/>
        </w:rPr>
        <w:t xml:space="preserve"> счетов согласно </w:t>
      </w:r>
      <w:hyperlink w:anchor="P95" w:history="1">
        <w:r w:rsidRPr="00087977">
          <w:rPr>
            <w:rFonts w:ascii="Times New Roman" w:hAnsi="Times New Roman" w:cs="Times New Roman"/>
            <w:color w:val="0000FF"/>
          </w:rPr>
          <w:t>пунктам 9</w:t>
        </w:r>
      </w:hyperlink>
      <w:r w:rsidRPr="00087977">
        <w:rPr>
          <w:rFonts w:ascii="Times New Roman" w:hAnsi="Times New Roman" w:cs="Times New Roman"/>
        </w:rPr>
        <w:t xml:space="preserve"> и </w:t>
      </w:r>
      <w:hyperlink w:anchor="P101" w:history="1">
        <w:r w:rsidRPr="00087977">
          <w:rPr>
            <w:rFonts w:ascii="Times New Roman" w:hAnsi="Times New Roman" w:cs="Times New Roman"/>
            <w:color w:val="0000FF"/>
          </w:rPr>
          <w:t>10</w:t>
        </w:r>
      </w:hyperlink>
      <w:r w:rsidR="00BA0BA9">
        <w:rPr>
          <w:rFonts w:ascii="Times New Roman" w:hAnsi="Times New Roman" w:cs="Times New Roman"/>
        </w:rPr>
        <w:t xml:space="preserve"> настоящих Правил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95"/>
      <w:bookmarkEnd w:id="8"/>
      <w:r w:rsidRPr="00087977">
        <w:rPr>
          <w:rFonts w:ascii="Times New Roman" w:hAnsi="Times New Roman" w:cs="Times New Roman"/>
        </w:rPr>
        <w:t>9. Решение о списании подлежит отмене, а задолженность - восстановлению в учете, если установлено, что решение о списании было принято с нарушением требований, установленных настоящим</w:t>
      </w:r>
      <w:r w:rsidR="00BA0BA9">
        <w:rPr>
          <w:rFonts w:ascii="Times New Roman" w:hAnsi="Times New Roman" w:cs="Times New Roman"/>
        </w:rPr>
        <w:t>и Правилами</w:t>
      </w:r>
      <w:r w:rsidRPr="00087977">
        <w:rPr>
          <w:rFonts w:ascii="Times New Roman" w:hAnsi="Times New Roman" w:cs="Times New Roman"/>
        </w:rPr>
        <w:t>, на основании недостоверных (ошибочных) сведений или прекратились обстоятельства, послужившие основанием для принятия решения о списании.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87977">
        <w:rPr>
          <w:rFonts w:ascii="Times New Roman" w:hAnsi="Times New Roman" w:cs="Times New Roman"/>
        </w:rPr>
        <w:t>Если после принятия решения о списании привлечены к имущественной ответственности лица, действия (бездействие) которых привели к возникновению обстоятельств, указанных в абзацах четвертом - шестом подпункта "г" пункта 3 настоящ</w:t>
      </w:r>
      <w:r w:rsidR="00BA0BA9">
        <w:rPr>
          <w:rFonts w:ascii="Times New Roman" w:hAnsi="Times New Roman" w:cs="Times New Roman"/>
        </w:rPr>
        <w:t>их Правил</w:t>
      </w:r>
      <w:r w:rsidRPr="00087977">
        <w:rPr>
          <w:rFonts w:ascii="Times New Roman" w:hAnsi="Times New Roman" w:cs="Times New Roman"/>
        </w:rPr>
        <w:t>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которые законом или иными правовыми</w:t>
      </w:r>
      <w:proofErr w:type="gramEnd"/>
      <w:r w:rsidRPr="00087977">
        <w:rPr>
          <w:rFonts w:ascii="Times New Roman" w:hAnsi="Times New Roman" w:cs="Times New Roman"/>
        </w:rPr>
        <w:t xml:space="preserve"> актами возложено исполнение обязательства должника, задолженность по которому была списана с учета, задолженность подлежит восстановлению в учете за этими лицами путем внесения в решение о списании с учета соответствующих изменений.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Принятие и реализация решения о восстановлении осуществляются в порядке, установленном </w:t>
      </w:r>
      <w:hyperlink w:anchor="P67" w:history="1">
        <w:r w:rsidRPr="00087977">
          <w:rPr>
            <w:rFonts w:ascii="Times New Roman" w:hAnsi="Times New Roman" w:cs="Times New Roman"/>
            <w:color w:val="0000FF"/>
          </w:rPr>
          <w:t>пунктами 5</w:t>
        </w:r>
      </w:hyperlink>
      <w:r w:rsidRPr="00087977">
        <w:rPr>
          <w:rFonts w:ascii="Times New Roman" w:hAnsi="Times New Roman" w:cs="Times New Roman"/>
        </w:rPr>
        <w:t xml:space="preserve"> и </w:t>
      </w:r>
      <w:hyperlink w:anchor="P85" w:history="1">
        <w:r w:rsidRPr="00087977">
          <w:rPr>
            <w:rFonts w:ascii="Times New Roman" w:hAnsi="Times New Roman" w:cs="Times New Roman"/>
            <w:color w:val="0000FF"/>
          </w:rPr>
          <w:t>7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BA0BA9">
        <w:rPr>
          <w:rFonts w:ascii="Times New Roman" w:hAnsi="Times New Roman" w:cs="Times New Roman"/>
        </w:rPr>
        <w:t>их Правил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Восстановление (постановка на учет) задолженности осуществляется</w:t>
      </w:r>
      <w:r w:rsidR="00E17691" w:rsidRPr="00087977">
        <w:rPr>
          <w:rFonts w:ascii="Times New Roman" w:hAnsi="Times New Roman" w:cs="Times New Roman"/>
        </w:rPr>
        <w:t xml:space="preserve"> в отделе</w:t>
      </w:r>
      <w:r w:rsidRPr="00087977">
        <w:rPr>
          <w:rFonts w:ascii="Times New Roman" w:hAnsi="Times New Roman" w:cs="Times New Roman"/>
        </w:rPr>
        <w:t xml:space="preserve">  </w:t>
      </w:r>
      <w:r w:rsidR="00435591" w:rsidRPr="00087977">
        <w:rPr>
          <w:rFonts w:ascii="Times New Roman" w:hAnsi="Times New Roman" w:cs="Times New Roman"/>
        </w:rPr>
        <w:t>МКУ Администрации МО «</w:t>
      </w:r>
      <w:proofErr w:type="spellStart"/>
      <w:r w:rsidR="00435591" w:rsidRPr="00087977">
        <w:rPr>
          <w:rFonts w:ascii="Times New Roman" w:hAnsi="Times New Roman" w:cs="Times New Roman"/>
        </w:rPr>
        <w:t>Тарбагатайский</w:t>
      </w:r>
      <w:proofErr w:type="spellEnd"/>
      <w:r w:rsidR="00435591" w:rsidRPr="00087977">
        <w:rPr>
          <w:rFonts w:ascii="Times New Roman" w:hAnsi="Times New Roman" w:cs="Times New Roman"/>
        </w:rPr>
        <w:t xml:space="preserve"> район»</w:t>
      </w:r>
      <w:proofErr w:type="gramStart"/>
      <w:r w:rsidR="00435591" w:rsidRPr="00087977">
        <w:rPr>
          <w:rFonts w:ascii="Times New Roman" w:hAnsi="Times New Roman" w:cs="Times New Roman"/>
        </w:rPr>
        <w:t xml:space="preserve"> </w:t>
      </w:r>
      <w:r w:rsidRPr="00087977">
        <w:rPr>
          <w:rFonts w:ascii="Times New Roman" w:hAnsi="Times New Roman" w:cs="Times New Roman"/>
        </w:rPr>
        <w:t>,</w:t>
      </w:r>
      <w:proofErr w:type="gramEnd"/>
      <w:r w:rsidRPr="00087977">
        <w:rPr>
          <w:rFonts w:ascii="Times New Roman" w:hAnsi="Times New Roman" w:cs="Times New Roman"/>
        </w:rPr>
        <w:t xml:space="preserve"> осуществляющем балансовый учет данного вида задолженности.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01"/>
      <w:bookmarkEnd w:id="9"/>
      <w:r w:rsidRPr="00087977">
        <w:rPr>
          <w:rFonts w:ascii="Times New Roman" w:hAnsi="Times New Roman" w:cs="Times New Roman"/>
        </w:rPr>
        <w:t xml:space="preserve">10. </w:t>
      </w:r>
      <w:proofErr w:type="gramStart"/>
      <w:r w:rsidRPr="00087977">
        <w:rPr>
          <w:rFonts w:ascii="Times New Roman" w:hAnsi="Times New Roman" w:cs="Times New Roman"/>
        </w:rPr>
        <w:t xml:space="preserve">Задолженность, в отношении которой при принятии решения о списании были даны рекомендации или поручение, предусмотренные </w:t>
      </w:r>
      <w:hyperlink w:anchor="P93" w:history="1">
        <w:r w:rsidRPr="00087977">
          <w:rPr>
            <w:rFonts w:ascii="Times New Roman" w:hAnsi="Times New Roman" w:cs="Times New Roman"/>
            <w:color w:val="0000FF"/>
          </w:rPr>
          <w:t>пунктом 8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990958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</w:t>
      </w:r>
      <w:r w:rsidR="00990958">
        <w:rPr>
          <w:rFonts w:ascii="Times New Roman" w:hAnsi="Times New Roman" w:cs="Times New Roman"/>
        </w:rPr>
        <w:t>Правил</w:t>
      </w:r>
      <w:r w:rsidRPr="00087977">
        <w:rPr>
          <w:rFonts w:ascii="Times New Roman" w:hAnsi="Times New Roman" w:cs="Times New Roman"/>
        </w:rPr>
        <w:t xml:space="preserve">, подлежит списанию с </w:t>
      </w:r>
      <w:proofErr w:type="spellStart"/>
      <w:r w:rsidRPr="00087977">
        <w:rPr>
          <w:rFonts w:ascii="Times New Roman" w:hAnsi="Times New Roman" w:cs="Times New Roman"/>
        </w:rPr>
        <w:t>забалансовых</w:t>
      </w:r>
      <w:proofErr w:type="spellEnd"/>
      <w:r w:rsidRPr="00087977">
        <w:rPr>
          <w:rFonts w:ascii="Times New Roman" w:hAnsi="Times New Roman" w:cs="Times New Roman"/>
        </w:rPr>
        <w:t xml:space="preserve"> счетов в случае, если меры по взысканию (возврату) задолженности (в том числе направленные на прекращение обстоятельств, послуживших основанием для списания задолженности с балансового учета) не принесли результатов и дальнейшее применение такого рода мер невозможно и/или бесперспективно.</w:t>
      </w:r>
      <w:proofErr w:type="gramEnd"/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lastRenderedPageBreak/>
        <w:t xml:space="preserve">В этом случае решение о списании задолженности с </w:t>
      </w:r>
      <w:proofErr w:type="spellStart"/>
      <w:r w:rsidRPr="00087977">
        <w:rPr>
          <w:rFonts w:ascii="Times New Roman" w:hAnsi="Times New Roman" w:cs="Times New Roman"/>
        </w:rPr>
        <w:t>забалансового</w:t>
      </w:r>
      <w:proofErr w:type="spellEnd"/>
      <w:r w:rsidRPr="00087977">
        <w:rPr>
          <w:rFonts w:ascii="Times New Roman" w:hAnsi="Times New Roman" w:cs="Times New Roman"/>
        </w:rPr>
        <w:t xml:space="preserve"> учета принимается</w:t>
      </w:r>
      <w:r w:rsidR="00E17691" w:rsidRPr="00087977">
        <w:rPr>
          <w:rFonts w:ascii="Times New Roman" w:hAnsi="Times New Roman" w:cs="Times New Roman"/>
        </w:rPr>
        <w:t xml:space="preserve"> Комиссией</w:t>
      </w:r>
      <w:r w:rsidRPr="00087977">
        <w:rPr>
          <w:rFonts w:ascii="Times New Roman" w:hAnsi="Times New Roman" w:cs="Times New Roman"/>
        </w:rPr>
        <w:t xml:space="preserve"> на основании мотивированного представления</w:t>
      </w:r>
      <w:r w:rsidR="00435591" w:rsidRPr="00087977">
        <w:rPr>
          <w:rFonts w:ascii="Times New Roman" w:hAnsi="Times New Roman" w:cs="Times New Roman"/>
        </w:rPr>
        <w:t xml:space="preserve"> </w:t>
      </w:r>
      <w:r w:rsidR="00E17691" w:rsidRPr="00087977">
        <w:rPr>
          <w:rFonts w:ascii="Times New Roman" w:hAnsi="Times New Roman" w:cs="Times New Roman"/>
        </w:rPr>
        <w:t>отделов</w:t>
      </w:r>
      <w:r w:rsidRPr="00087977">
        <w:rPr>
          <w:rFonts w:ascii="Times New Roman" w:hAnsi="Times New Roman" w:cs="Times New Roman"/>
        </w:rPr>
        <w:t xml:space="preserve">, указанных в </w:t>
      </w:r>
      <w:hyperlink w:anchor="P68" w:history="1">
        <w:r w:rsidRPr="00087977">
          <w:rPr>
            <w:rFonts w:ascii="Times New Roman" w:hAnsi="Times New Roman" w:cs="Times New Roman"/>
            <w:color w:val="0000FF"/>
          </w:rPr>
          <w:t>абзаце втором пункта 5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990958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990958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>, в котором указываются: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реквизиты решения о списании, на основании которого задолженность была списана с балансового учета и поставлена на </w:t>
      </w:r>
      <w:proofErr w:type="spellStart"/>
      <w:r w:rsidRPr="00087977">
        <w:rPr>
          <w:rFonts w:ascii="Times New Roman" w:hAnsi="Times New Roman" w:cs="Times New Roman"/>
        </w:rPr>
        <w:t>забалансовый</w:t>
      </w:r>
      <w:proofErr w:type="spellEnd"/>
      <w:r w:rsidRPr="00087977">
        <w:rPr>
          <w:rFonts w:ascii="Times New Roman" w:hAnsi="Times New Roman" w:cs="Times New Roman"/>
        </w:rPr>
        <w:t xml:space="preserve"> учет, а также обстоятельства, послужившие основанием для его принятия;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меры, предпринятые для взыскания (возврата) задолженности и прекращения обстоятельств, послуживших основанием для принятия решения о ее списании с балансового учета, их результаты;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>заключение об отсутствии возможностей и/или перспектив по дальнейшему принятию мер по взысканию (возврату) задолженности, в том числе направленных на прекращение обстоятельств, послуживших основанием для принятия решения о списании.</w:t>
      </w:r>
    </w:p>
    <w:p w:rsidR="00CB49C0" w:rsidRPr="00087977" w:rsidRDefault="00CB49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7977">
        <w:rPr>
          <w:rFonts w:ascii="Times New Roman" w:hAnsi="Times New Roman" w:cs="Times New Roman"/>
        </w:rPr>
        <w:t xml:space="preserve">Принятие и реализация решения о списании задолженности с </w:t>
      </w:r>
      <w:proofErr w:type="spellStart"/>
      <w:r w:rsidRPr="00087977">
        <w:rPr>
          <w:rFonts w:ascii="Times New Roman" w:hAnsi="Times New Roman" w:cs="Times New Roman"/>
        </w:rPr>
        <w:t>забалансового</w:t>
      </w:r>
      <w:proofErr w:type="spellEnd"/>
      <w:r w:rsidRPr="00087977">
        <w:rPr>
          <w:rFonts w:ascii="Times New Roman" w:hAnsi="Times New Roman" w:cs="Times New Roman"/>
        </w:rPr>
        <w:t xml:space="preserve"> учета осуществляются в соответствии с </w:t>
      </w:r>
      <w:hyperlink w:anchor="P67" w:history="1">
        <w:r w:rsidRPr="00087977">
          <w:rPr>
            <w:rFonts w:ascii="Times New Roman" w:hAnsi="Times New Roman" w:cs="Times New Roman"/>
            <w:color w:val="0000FF"/>
          </w:rPr>
          <w:t>пунктами 5</w:t>
        </w:r>
      </w:hyperlink>
      <w:r w:rsidRPr="00087977">
        <w:rPr>
          <w:rFonts w:ascii="Times New Roman" w:hAnsi="Times New Roman" w:cs="Times New Roman"/>
        </w:rPr>
        <w:t xml:space="preserve"> и </w:t>
      </w:r>
      <w:hyperlink w:anchor="P85" w:history="1">
        <w:r w:rsidRPr="00087977">
          <w:rPr>
            <w:rFonts w:ascii="Times New Roman" w:hAnsi="Times New Roman" w:cs="Times New Roman"/>
            <w:color w:val="0000FF"/>
          </w:rPr>
          <w:t>7</w:t>
        </w:r>
      </w:hyperlink>
      <w:r w:rsidRPr="00087977">
        <w:rPr>
          <w:rFonts w:ascii="Times New Roman" w:hAnsi="Times New Roman" w:cs="Times New Roman"/>
        </w:rPr>
        <w:t xml:space="preserve"> настоящ</w:t>
      </w:r>
      <w:r w:rsidR="00990958">
        <w:rPr>
          <w:rFonts w:ascii="Times New Roman" w:hAnsi="Times New Roman" w:cs="Times New Roman"/>
        </w:rPr>
        <w:t>их</w:t>
      </w:r>
      <w:r w:rsidRPr="00087977">
        <w:rPr>
          <w:rFonts w:ascii="Times New Roman" w:hAnsi="Times New Roman" w:cs="Times New Roman"/>
        </w:rPr>
        <w:t xml:space="preserve"> П</w:t>
      </w:r>
      <w:r w:rsidR="00990958">
        <w:rPr>
          <w:rFonts w:ascii="Times New Roman" w:hAnsi="Times New Roman" w:cs="Times New Roman"/>
        </w:rPr>
        <w:t>равил</w:t>
      </w:r>
      <w:r w:rsidRPr="00087977">
        <w:rPr>
          <w:rFonts w:ascii="Times New Roman" w:hAnsi="Times New Roman" w:cs="Times New Roman"/>
        </w:rPr>
        <w:t>.</w:t>
      </w:r>
    </w:p>
    <w:p w:rsidR="00CB49C0" w:rsidRPr="00087977" w:rsidRDefault="00CB49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B49C0" w:rsidRPr="00087977" w:rsidRDefault="00CB49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7691" w:rsidRPr="00087977" w:rsidRDefault="00E17691"/>
    <w:p w:rsidR="00E17691" w:rsidRPr="00087977" w:rsidRDefault="00E17691"/>
    <w:p w:rsidR="00E17691" w:rsidRPr="00087977" w:rsidRDefault="00E17691"/>
    <w:p w:rsidR="002A5D03" w:rsidRPr="00087977" w:rsidRDefault="0066450C" w:rsidP="002A5D03">
      <w:pPr>
        <w:jc w:val="both"/>
        <w:rPr>
          <w:b/>
        </w:rPr>
      </w:pPr>
      <w:r>
        <w:rPr>
          <w:b/>
        </w:rPr>
        <w:t>Н</w:t>
      </w:r>
      <w:r w:rsidR="002A5D03" w:rsidRPr="00087977">
        <w:rPr>
          <w:b/>
        </w:rPr>
        <w:t>ачальник Управления финансов</w:t>
      </w:r>
    </w:p>
    <w:p w:rsidR="00E17691" w:rsidRPr="00087977" w:rsidRDefault="002A5D03" w:rsidP="002A5D03">
      <w:r w:rsidRPr="00087977">
        <w:rPr>
          <w:b/>
        </w:rPr>
        <w:t>Администрации МО «</w:t>
      </w:r>
      <w:proofErr w:type="spellStart"/>
      <w:r w:rsidRPr="00087977">
        <w:rPr>
          <w:b/>
        </w:rPr>
        <w:t>Тарбагатайский</w:t>
      </w:r>
      <w:proofErr w:type="spellEnd"/>
      <w:r w:rsidRPr="00087977">
        <w:rPr>
          <w:b/>
        </w:rPr>
        <w:t xml:space="preserve"> район»</w:t>
      </w:r>
      <w:r w:rsidR="00A30DC4" w:rsidRPr="00087977">
        <w:rPr>
          <w:b/>
        </w:rPr>
        <w:t xml:space="preserve">                       </w:t>
      </w:r>
      <w:r w:rsidR="0066450C">
        <w:rPr>
          <w:b/>
        </w:rPr>
        <w:t xml:space="preserve">         </w:t>
      </w:r>
      <w:r w:rsidR="00A30DC4" w:rsidRPr="00087977">
        <w:rPr>
          <w:b/>
        </w:rPr>
        <w:t xml:space="preserve">     С.А. Матвеева</w:t>
      </w:r>
    </w:p>
    <w:p w:rsidR="00E17691" w:rsidRPr="00087977" w:rsidRDefault="00E17691"/>
    <w:p w:rsidR="00E17691" w:rsidRPr="00087977" w:rsidRDefault="00E17691"/>
    <w:p w:rsidR="00E17691" w:rsidRPr="00087977" w:rsidRDefault="00E17691"/>
    <w:p w:rsidR="00E17691" w:rsidRPr="00087977" w:rsidRDefault="00E17691"/>
    <w:p w:rsidR="00E17691" w:rsidRPr="00087977" w:rsidRDefault="00E17691"/>
    <w:p w:rsidR="00E17691" w:rsidRPr="00087977" w:rsidRDefault="00E17691"/>
    <w:p w:rsidR="00E17691" w:rsidRPr="00087977" w:rsidRDefault="00E17691"/>
    <w:p w:rsidR="00E17691" w:rsidRPr="00087977" w:rsidRDefault="00E17691"/>
    <w:p w:rsidR="00A30DC4" w:rsidRPr="00087977" w:rsidRDefault="00A30DC4"/>
    <w:p w:rsidR="00A30DC4" w:rsidRDefault="00A30DC4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Default="00087977"/>
    <w:p w:rsidR="00087977" w:rsidRPr="00087977" w:rsidRDefault="00087977"/>
    <w:p w:rsidR="00A30DC4" w:rsidRPr="00087977" w:rsidRDefault="00A30DC4"/>
    <w:p w:rsidR="00E17691" w:rsidRPr="00087977" w:rsidRDefault="00E17691"/>
    <w:sectPr w:rsidR="00E17691" w:rsidRPr="00087977" w:rsidSect="0055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9C0"/>
    <w:rsid w:val="00045A2F"/>
    <w:rsid w:val="00087977"/>
    <w:rsid w:val="00147EEB"/>
    <w:rsid w:val="00172C0C"/>
    <w:rsid w:val="001B148B"/>
    <w:rsid w:val="00251B29"/>
    <w:rsid w:val="00256D9E"/>
    <w:rsid w:val="00275490"/>
    <w:rsid w:val="00282E11"/>
    <w:rsid w:val="002A5D03"/>
    <w:rsid w:val="002E0611"/>
    <w:rsid w:val="002E5BC7"/>
    <w:rsid w:val="00332D94"/>
    <w:rsid w:val="00385DD3"/>
    <w:rsid w:val="00393497"/>
    <w:rsid w:val="00435591"/>
    <w:rsid w:val="004D03D5"/>
    <w:rsid w:val="004E1FA2"/>
    <w:rsid w:val="00553379"/>
    <w:rsid w:val="005A78D2"/>
    <w:rsid w:val="0066450C"/>
    <w:rsid w:val="007534C6"/>
    <w:rsid w:val="0077256F"/>
    <w:rsid w:val="0078049B"/>
    <w:rsid w:val="008360D8"/>
    <w:rsid w:val="00873B8F"/>
    <w:rsid w:val="00955B36"/>
    <w:rsid w:val="009635F0"/>
    <w:rsid w:val="00965CAB"/>
    <w:rsid w:val="00990958"/>
    <w:rsid w:val="00A30DC4"/>
    <w:rsid w:val="00A66440"/>
    <w:rsid w:val="00AA3756"/>
    <w:rsid w:val="00B96B6C"/>
    <w:rsid w:val="00BA0BA9"/>
    <w:rsid w:val="00BA6E00"/>
    <w:rsid w:val="00BE138A"/>
    <w:rsid w:val="00C260EE"/>
    <w:rsid w:val="00CB49C0"/>
    <w:rsid w:val="00CF1555"/>
    <w:rsid w:val="00E17691"/>
    <w:rsid w:val="00E57DF2"/>
    <w:rsid w:val="00F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8797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DEFA2D7E55128DA20D0125BB4F4FAFAC971A150508677782FA00FB0E7DB90D50F3A5B8FF461E5D54F53317E7A1289A8B1B2D5360F1834l3o2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DDEFA2D7E55128DA20D0125BB4F4FAFAC971A150508677782FA00FB0E7DB90D50F3A5B8FF46DE5DD4F53317E7A1289A8B1B2D5360F1834l3o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DDEFA2D7E55128DA20D0125BB4F4FAFAC971A150508677782FA00FB0E7DB90D50F3A5B8FF56BE4DD4F53317E7A1289A8B1B2D5360F1834l3o2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DDEFA2D7E55128DA20D0125BB4F4FAFAC879A35C538677782FA00FB0E7DB90D50F3A5B8FF56BE5DD4F53317E7A1289A8B1B2D5360F1834l3o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DDEFA2D7E55128DA20D0125BB4F4FAFAC971A150508677782FA00FB0E7DB90D50F3A5B8CF76CEA81154335372D1E95A9AEACD6280Fl1o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2F17-A76C-48E1-B2E4-A41B757B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1234</cp:lastModifiedBy>
  <cp:revision>20</cp:revision>
  <cp:lastPrinted>2020-07-14T00:37:00Z</cp:lastPrinted>
  <dcterms:created xsi:type="dcterms:W3CDTF">2020-01-21T02:40:00Z</dcterms:created>
  <dcterms:modified xsi:type="dcterms:W3CDTF">2020-07-22T02:25:00Z</dcterms:modified>
</cp:coreProperties>
</file>