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17" w:rsidRPr="00E26284" w:rsidRDefault="00172617" w:rsidP="00A741A7">
      <w:pPr>
        <w:tabs>
          <w:tab w:val="left" w:pos="2880"/>
        </w:tabs>
        <w:spacing w:line="360" w:lineRule="auto"/>
        <w:jc w:val="right"/>
        <w:rPr>
          <w:sz w:val="26"/>
          <w:szCs w:val="26"/>
        </w:rPr>
      </w:pPr>
      <w:bookmarkStart w:id="0" w:name="_GoBack"/>
      <w:r w:rsidRPr="00E26284">
        <w:rPr>
          <w:noProof/>
          <w:sz w:val="28"/>
          <w:szCs w:val="28"/>
        </w:rPr>
        <w:drawing>
          <wp:anchor distT="0" distB="0" distL="114300" distR="114300" simplePos="0" relativeHeight="251661312" behindDoc="1" locked="0" layoutInCell="1" allowOverlap="1" wp14:anchorId="3F9B70E6" wp14:editId="4946EF1C">
            <wp:simplePos x="0" y="0"/>
            <wp:positionH relativeFrom="column">
              <wp:posOffset>-775114</wp:posOffset>
            </wp:positionH>
            <wp:positionV relativeFrom="paragraph">
              <wp:posOffset>-767798</wp:posOffset>
            </wp:positionV>
            <wp:extent cx="7615451" cy="10754436"/>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ьный 2 зерк.jpg"/>
                    <pic:cNvPicPr/>
                  </pic:nvPicPr>
                  <pic:blipFill>
                    <a:blip r:embed="rId9">
                      <a:extLst>
                        <a:ext uri="{28A0092B-C50C-407E-A947-70E740481C1C}">
                          <a14:useLocalDpi xmlns:a14="http://schemas.microsoft.com/office/drawing/2010/main" val="0"/>
                        </a:ext>
                      </a:extLst>
                    </a:blip>
                    <a:stretch>
                      <a:fillRect/>
                    </a:stretch>
                  </pic:blipFill>
                  <pic:spPr>
                    <a:xfrm>
                      <a:off x="0" y="0"/>
                      <a:ext cx="7615451" cy="10754436"/>
                    </a:xfrm>
                    <a:prstGeom prst="rect">
                      <a:avLst/>
                    </a:prstGeom>
                  </pic:spPr>
                </pic:pic>
              </a:graphicData>
            </a:graphic>
            <wp14:sizeRelH relativeFrom="margin">
              <wp14:pctWidth>0</wp14:pctWidth>
            </wp14:sizeRelH>
            <wp14:sizeRelV relativeFrom="margin">
              <wp14:pctHeight>0</wp14:pctHeight>
            </wp14:sizeRelV>
          </wp:anchor>
        </w:drawing>
      </w:r>
      <w:bookmarkEnd w:id="0"/>
      <w:r w:rsidR="00EE2DC7">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6.2pt;margin-top:11.65pt;width:211.8pt;height:109.55pt;z-index:2516602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" filled="f" stroked="f">
            <v:textbox style="mso-fit-shape-to-text:t">
              <w:txbxContent>
                <w:p w:rsidR="000B292B" w:rsidRDefault="000B292B" w:rsidP="00172617">
                  <w:pPr>
                    <w:jc w:val="center"/>
                    <w:rPr>
                      <w:b/>
                      <w:color w:val="000000"/>
                      <w:sz w:val="28"/>
                      <w:szCs w:val="28"/>
                    </w:rPr>
                  </w:pPr>
                </w:p>
                <w:p w:rsidR="000B292B" w:rsidRPr="006B2468" w:rsidRDefault="000B292B" w:rsidP="00172617">
                  <w:pPr>
                    <w:jc w:val="center"/>
                    <w:rPr>
                      <w:b/>
                      <w:color w:val="000000"/>
                      <w:sz w:val="28"/>
                      <w:szCs w:val="28"/>
                    </w:rPr>
                  </w:pPr>
                  <w:r w:rsidRPr="006B2468">
                    <w:rPr>
                      <w:b/>
                      <w:color w:val="000000"/>
                      <w:sz w:val="28"/>
                      <w:szCs w:val="28"/>
                    </w:rPr>
                    <w:t>ГЕОЗЕМ</w:t>
                  </w:r>
                  <w:r w:rsidRPr="00906B68">
                    <w:rPr>
                      <w:b/>
                      <w:sz w:val="28"/>
                      <w:szCs w:val="28"/>
                    </w:rPr>
                    <w:t>КАДАСТР</w:t>
                  </w:r>
                </w:p>
                <w:p w:rsidR="000B292B" w:rsidRDefault="000B292B" w:rsidP="00172617">
                  <w:pPr>
                    <w:jc w:val="center"/>
                    <w:rPr>
                      <w:b/>
                      <w:color w:val="0070C0"/>
                      <w:sz w:val="22"/>
                      <w:szCs w:val="22"/>
                    </w:rPr>
                  </w:pPr>
                  <w:r w:rsidRPr="00906B68">
                    <w:rPr>
                      <w:b/>
                      <w:color w:val="0070C0"/>
                      <w:sz w:val="22"/>
                      <w:szCs w:val="22"/>
                    </w:rPr>
                    <w:t>6700</w:t>
                  </w:r>
                  <w:r>
                    <w:rPr>
                      <w:b/>
                      <w:color w:val="0070C0"/>
                      <w:sz w:val="22"/>
                      <w:szCs w:val="22"/>
                    </w:rPr>
                    <w:t>00</w:t>
                  </w:r>
                  <w:r w:rsidRPr="00906B68">
                    <w:rPr>
                      <w:b/>
                      <w:color w:val="0070C0"/>
                      <w:sz w:val="22"/>
                      <w:szCs w:val="22"/>
                    </w:rPr>
                    <w:t xml:space="preserve">, </w:t>
                  </w:r>
                  <w:proofErr w:type="spellStart"/>
                  <w:r w:rsidRPr="00906B68">
                    <w:rPr>
                      <w:b/>
                      <w:color w:val="0070C0"/>
                      <w:sz w:val="22"/>
                      <w:szCs w:val="22"/>
                    </w:rPr>
                    <w:t>Респ</w:t>
                  </w:r>
                  <w:proofErr w:type="spellEnd"/>
                  <w:r w:rsidRPr="00906B68">
                    <w:rPr>
                      <w:b/>
                      <w:color w:val="0070C0"/>
                      <w:sz w:val="22"/>
                      <w:szCs w:val="22"/>
                    </w:rPr>
                    <w:t>. Бурятия, г</w:t>
                  </w:r>
                  <w:r>
                    <w:rPr>
                      <w:b/>
                      <w:color w:val="0070C0"/>
                      <w:sz w:val="22"/>
                      <w:szCs w:val="22"/>
                    </w:rPr>
                    <w:t>. Улан-Удэ,</w:t>
                  </w:r>
                </w:p>
                <w:p w:rsidR="000B292B" w:rsidRPr="00906B68" w:rsidRDefault="000B292B" w:rsidP="00172617">
                  <w:pPr>
                    <w:jc w:val="center"/>
                    <w:rPr>
                      <w:b/>
                      <w:color w:val="0070C0"/>
                      <w:sz w:val="22"/>
                      <w:szCs w:val="22"/>
                    </w:rPr>
                  </w:pPr>
                  <w:r>
                    <w:rPr>
                      <w:b/>
                      <w:color w:val="0070C0"/>
                      <w:sz w:val="22"/>
                      <w:szCs w:val="22"/>
                    </w:rPr>
                    <w:t>ул. Ленина, 55</w:t>
                  </w:r>
                  <w:r w:rsidRPr="00906B68">
                    <w:rPr>
                      <w:b/>
                      <w:color w:val="0070C0"/>
                      <w:sz w:val="22"/>
                      <w:szCs w:val="22"/>
                    </w:rPr>
                    <w:t>, оф</w:t>
                  </w:r>
                  <w:r>
                    <w:rPr>
                      <w:b/>
                      <w:color w:val="0070C0"/>
                      <w:sz w:val="22"/>
                      <w:szCs w:val="22"/>
                    </w:rPr>
                    <w:t>ис</w:t>
                  </w:r>
                  <w:r w:rsidRPr="00906B68">
                    <w:rPr>
                      <w:b/>
                      <w:color w:val="0070C0"/>
                      <w:sz w:val="22"/>
                      <w:szCs w:val="22"/>
                    </w:rPr>
                    <w:t xml:space="preserve"> </w:t>
                  </w:r>
                  <w:r>
                    <w:rPr>
                      <w:b/>
                      <w:color w:val="0070C0"/>
                      <w:sz w:val="22"/>
                      <w:szCs w:val="22"/>
                    </w:rPr>
                    <w:t>77</w:t>
                  </w:r>
                </w:p>
                <w:p w:rsidR="000B292B" w:rsidRPr="00906B68" w:rsidRDefault="000B292B" w:rsidP="00172617">
                  <w:pPr>
                    <w:jc w:val="center"/>
                    <w:rPr>
                      <w:b/>
                      <w:color w:val="0070C0"/>
                      <w:sz w:val="22"/>
                      <w:szCs w:val="22"/>
                    </w:rPr>
                  </w:pPr>
                  <w:proofErr w:type="spellStart"/>
                  <w:r w:rsidRPr="00906B68">
                    <w:rPr>
                      <w:b/>
                      <w:color w:val="0070C0"/>
                      <w:sz w:val="22"/>
                      <w:szCs w:val="22"/>
                      <w:lang w:val="en-US"/>
                    </w:rPr>
                    <w:t>geozemkadastr</w:t>
                  </w:r>
                  <w:proofErr w:type="spellEnd"/>
                  <w:r w:rsidRPr="00906B68">
                    <w:rPr>
                      <w:b/>
                      <w:color w:val="0070C0"/>
                      <w:sz w:val="22"/>
                      <w:szCs w:val="22"/>
                    </w:rPr>
                    <w:t>@</w:t>
                  </w:r>
                  <w:r w:rsidRPr="00906B68">
                    <w:rPr>
                      <w:b/>
                      <w:color w:val="0070C0"/>
                      <w:sz w:val="22"/>
                      <w:szCs w:val="22"/>
                      <w:lang w:val="en-US"/>
                    </w:rPr>
                    <w:t>inbox</w:t>
                  </w:r>
                  <w:r w:rsidRPr="00906B68">
                    <w:rPr>
                      <w:b/>
                      <w:color w:val="0070C0"/>
                      <w:sz w:val="22"/>
                      <w:szCs w:val="22"/>
                    </w:rPr>
                    <w:t>.</w:t>
                  </w:r>
                  <w:proofErr w:type="spellStart"/>
                  <w:r w:rsidRPr="00906B68">
                    <w:rPr>
                      <w:b/>
                      <w:color w:val="0070C0"/>
                      <w:sz w:val="22"/>
                      <w:szCs w:val="22"/>
                      <w:lang w:val="en-US"/>
                    </w:rPr>
                    <w:t>ru</w:t>
                  </w:r>
                  <w:proofErr w:type="spellEnd"/>
                </w:p>
                <w:p w:rsidR="000B292B" w:rsidRPr="00CE5CEB" w:rsidRDefault="000B292B" w:rsidP="00172617">
                  <w:pPr>
                    <w:rPr>
                      <w:b/>
                      <w:sz w:val="28"/>
                      <w:szCs w:val="28"/>
                    </w:rPr>
                  </w:pPr>
                </w:p>
                <w:p w:rsidR="000B292B" w:rsidRPr="00CC076D" w:rsidRDefault="000B292B" w:rsidP="00172617">
                  <w:pPr>
                    <w:rPr>
                      <w:sz w:val="28"/>
                      <w:szCs w:val="28"/>
                    </w:rPr>
                  </w:pPr>
                </w:p>
              </w:txbxContent>
            </v:textbox>
          </v:shape>
        </w:pict>
      </w:r>
    </w:p>
    <w:p w:rsidR="00172617" w:rsidRPr="00E26284" w:rsidRDefault="00172617" w:rsidP="00172617">
      <w:pPr>
        <w:pStyle w:val="zagc-0"/>
        <w:spacing w:before="0" w:after="0"/>
        <w:ind w:firstLine="0"/>
        <w:rPr>
          <w:rFonts w:ascii="Times New Roman" w:hAnsi="Times New Roman" w:cs="Times New Roman"/>
          <w:caps w:val="0"/>
          <w:color w:val="auto"/>
          <w:sz w:val="26"/>
          <w:szCs w:val="26"/>
        </w:rPr>
      </w:pPr>
    </w:p>
    <w:p w:rsidR="00172617" w:rsidRPr="00E26284" w:rsidRDefault="00172617" w:rsidP="00172617">
      <w:pPr>
        <w:rPr>
          <w:sz w:val="28"/>
          <w:szCs w:val="28"/>
        </w:rPr>
      </w:pPr>
    </w:p>
    <w:p w:rsidR="00172617" w:rsidRPr="00E26284" w:rsidRDefault="00172617" w:rsidP="00172617">
      <w:pPr>
        <w:jc w:val="center"/>
        <w:rPr>
          <w:sz w:val="28"/>
          <w:szCs w:val="28"/>
        </w:rPr>
      </w:pPr>
      <w:r w:rsidRPr="00E26284">
        <w:rPr>
          <w:noProof/>
        </w:rPr>
        <w:drawing>
          <wp:anchor distT="0" distB="0" distL="114300" distR="114300" simplePos="0" relativeHeight="251659264" behindDoc="1" locked="0" layoutInCell="1" allowOverlap="1">
            <wp:simplePos x="0" y="0"/>
            <wp:positionH relativeFrom="column">
              <wp:posOffset>-172720</wp:posOffset>
            </wp:positionH>
            <wp:positionV relativeFrom="paragraph">
              <wp:posOffset>60325</wp:posOffset>
            </wp:positionV>
            <wp:extent cx="2072005" cy="1797050"/>
            <wp:effectExtent l="0" t="0" r="0" b="0"/>
            <wp:wrapNone/>
            <wp:docPr id="1" name="Рисунок 1" descr="C:\Users\Phoenix\Desktop\геозем КВАДРТА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C:\Users\Phoenix\Desktop\геозем КВАДРТАТ.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2005" cy="1797050"/>
                    </a:xfrm>
                    <a:prstGeom prst="rect">
                      <a:avLst/>
                    </a:prstGeom>
                    <a:noFill/>
                    <a:ln>
                      <a:noFill/>
                    </a:ln>
                  </pic:spPr>
                </pic:pic>
              </a:graphicData>
            </a:graphic>
          </wp:anchor>
        </w:drawing>
      </w: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172617" w:rsidP="00172617">
      <w:pPr>
        <w:jc w:val="center"/>
        <w:rPr>
          <w:sz w:val="28"/>
          <w:szCs w:val="28"/>
        </w:rPr>
      </w:pPr>
    </w:p>
    <w:p w:rsidR="00172617" w:rsidRPr="00E26284" w:rsidRDefault="002720EA" w:rsidP="002720EA">
      <w:pPr>
        <w:tabs>
          <w:tab w:val="left" w:pos="7500"/>
        </w:tabs>
        <w:jc w:val="right"/>
        <w:rPr>
          <w:sz w:val="28"/>
          <w:szCs w:val="28"/>
        </w:rPr>
      </w:pPr>
      <w:r w:rsidRPr="00E26284">
        <w:rPr>
          <w:sz w:val="28"/>
          <w:szCs w:val="28"/>
        </w:rPr>
        <w:t>Экз. ______</w:t>
      </w:r>
    </w:p>
    <w:p w:rsidR="00172617" w:rsidRPr="00E26284" w:rsidRDefault="00172617" w:rsidP="00172617">
      <w:pPr>
        <w:jc w:val="center"/>
        <w:rPr>
          <w:sz w:val="28"/>
          <w:szCs w:val="28"/>
        </w:rPr>
      </w:pPr>
    </w:p>
    <w:p w:rsidR="002720EA" w:rsidRPr="00E26284" w:rsidRDefault="002720EA" w:rsidP="00172617">
      <w:pPr>
        <w:jc w:val="center"/>
        <w:rPr>
          <w:sz w:val="28"/>
          <w:szCs w:val="28"/>
        </w:rPr>
      </w:pPr>
    </w:p>
    <w:p w:rsidR="002720EA" w:rsidRPr="00E26284" w:rsidRDefault="002720EA" w:rsidP="00172617">
      <w:pPr>
        <w:jc w:val="center"/>
        <w:rPr>
          <w:sz w:val="28"/>
          <w:szCs w:val="28"/>
        </w:rPr>
      </w:pPr>
    </w:p>
    <w:p w:rsidR="007C5628" w:rsidRDefault="007C5628" w:rsidP="007C5628">
      <w:pPr>
        <w:jc w:val="center"/>
        <w:rPr>
          <w:sz w:val="28"/>
          <w:szCs w:val="28"/>
        </w:rPr>
      </w:pPr>
      <w:r w:rsidRPr="00104A5D">
        <w:rPr>
          <w:sz w:val="28"/>
          <w:szCs w:val="28"/>
        </w:rPr>
        <w:t xml:space="preserve">Заказчик: </w:t>
      </w:r>
      <w:r w:rsidRPr="004F1A90">
        <w:rPr>
          <w:sz w:val="28"/>
          <w:szCs w:val="28"/>
        </w:rPr>
        <w:t>Муниципальное казенное учреждение</w:t>
      </w:r>
    </w:p>
    <w:p w:rsidR="00172617" w:rsidRPr="00E26284" w:rsidRDefault="007C5628" w:rsidP="007C5628">
      <w:pPr>
        <w:jc w:val="center"/>
        <w:rPr>
          <w:sz w:val="28"/>
          <w:szCs w:val="28"/>
        </w:rPr>
      </w:pPr>
      <w:r w:rsidRPr="004F1A90">
        <w:rPr>
          <w:sz w:val="28"/>
          <w:szCs w:val="28"/>
        </w:rPr>
        <w:t xml:space="preserve"> «Комитет по развитию инфраструктуры МО «Тарбагатайский район»</w:t>
      </w:r>
    </w:p>
    <w:p w:rsidR="00172617" w:rsidRPr="00E26284" w:rsidRDefault="00172617" w:rsidP="00172617">
      <w:pPr>
        <w:jc w:val="center"/>
        <w:rPr>
          <w:b/>
          <w:sz w:val="32"/>
          <w:szCs w:val="32"/>
        </w:rPr>
      </w:pPr>
    </w:p>
    <w:p w:rsidR="00172617" w:rsidRPr="00E26284" w:rsidRDefault="00172617" w:rsidP="00172617">
      <w:pPr>
        <w:jc w:val="center"/>
        <w:rPr>
          <w:b/>
          <w:sz w:val="32"/>
          <w:szCs w:val="32"/>
        </w:rPr>
      </w:pPr>
    </w:p>
    <w:p w:rsidR="00412449" w:rsidRDefault="00172617" w:rsidP="007C5628">
      <w:pPr>
        <w:jc w:val="center"/>
        <w:rPr>
          <w:b/>
          <w:sz w:val="32"/>
          <w:szCs w:val="32"/>
        </w:rPr>
      </w:pPr>
      <w:r w:rsidRPr="00E26284">
        <w:rPr>
          <w:b/>
          <w:sz w:val="32"/>
          <w:szCs w:val="32"/>
        </w:rPr>
        <w:t>ПРАВИЛА ЗЕМЛЕПОЛЬЗОВАНИЯ И ЗАСТРОЙКИ</w:t>
      </w:r>
    </w:p>
    <w:p w:rsidR="00412449" w:rsidRDefault="00172617" w:rsidP="007C5628">
      <w:pPr>
        <w:jc w:val="center"/>
        <w:rPr>
          <w:b/>
          <w:sz w:val="32"/>
          <w:szCs w:val="32"/>
        </w:rPr>
      </w:pPr>
      <w:r w:rsidRPr="00E26284">
        <w:rPr>
          <w:b/>
          <w:sz w:val="32"/>
          <w:szCs w:val="32"/>
        </w:rPr>
        <w:t xml:space="preserve"> МУНИЦИПАЛЬНОГО ОБРАЗОВАНИЯ</w:t>
      </w:r>
    </w:p>
    <w:p w:rsidR="00412449" w:rsidRDefault="00172617" w:rsidP="007C5628">
      <w:pPr>
        <w:jc w:val="center"/>
        <w:rPr>
          <w:b/>
          <w:sz w:val="32"/>
          <w:szCs w:val="32"/>
        </w:rPr>
      </w:pPr>
      <w:r w:rsidRPr="00E26284">
        <w:rPr>
          <w:b/>
          <w:sz w:val="32"/>
          <w:szCs w:val="32"/>
        </w:rPr>
        <w:t xml:space="preserve"> СЕЛЬСКОГО ПОСЕЛЕНИЯ </w:t>
      </w:r>
    </w:p>
    <w:p w:rsidR="007C5628" w:rsidRDefault="007C5628" w:rsidP="007C5628">
      <w:pPr>
        <w:jc w:val="center"/>
        <w:rPr>
          <w:b/>
          <w:sz w:val="32"/>
          <w:szCs w:val="32"/>
        </w:rPr>
      </w:pPr>
      <w:r w:rsidRPr="00104A5D">
        <w:rPr>
          <w:b/>
          <w:sz w:val="32"/>
          <w:szCs w:val="32"/>
        </w:rPr>
        <w:t>«</w:t>
      </w:r>
      <w:r w:rsidR="000B61CF">
        <w:rPr>
          <w:b/>
          <w:sz w:val="32"/>
          <w:szCs w:val="32"/>
        </w:rPr>
        <w:t>САЯНТУЙ</w:t>
      </w:r>
      <w:r>
        <w:rPr>
          <w:b/>
          <w:sz w:val="32"/>
          <w:szCs w:val="32"/>
        </w:rPr>
        <w:t>СКОЕ</w:t>
      </w:r>
      <w:r w:rsidRPr="00104A5D">
        <w:rPr>
          <w:b/>
          <w:sz w:val="32"/>
          <w:szCs w:val="32"/>
        </w:rPr>
        <w:t xml:space="preserve">» </w:t>
      </w:r>
    </w:p>
    <w:p w:rsidR="007C5628" w:rsidRPr="00104A5D" w:rsidRDefault="007C5628" w:rsidP="007C5628">
      <w:pPr>
        <w:jc w:val="center"/>
        <w:rPr>
          <w:b/>
          <w:sz w:val="32"/>
          <w:szCs w:val="32"/>
        </w:rPr>
      </w:pPr>
      <w:r>
        <w:rPr>
          <w:b/>
          <w:sz w:val="32"/>
          <w:szCs w:val="32"/>
        </w:rPr>
        <w:t>ТАРБАГАТАЙ</w:t>
      </w:r>
      <w:r w:rsidRPr="00104A5D">
        <w:rPr>
          <w:b/>
          <w:sz w:val="32"/>
          <w:szCs w:val="32"/>
        </w:rPr>
        <w:t xml:space="preserve">СКОГО РАЙОНА </w:t>
      </w:r>
    </w:p>
    <w:p w:rsidR="007C5628" w:rsidRPr="00104A5D" w:rsidRDefault="007C5628" w:rsidP="007C5628">
      <w:pPr>
        <w:jc w:val="center"/>
        <w:rPr>
          <w:b/>
          <w:sz w:val="32"/>
          <w:szCs w:val="32"/>
        </w:rPr>
      </w:pPr>
      <w:r w:rsidRPr="00104A5D">
        <w:rPr>
          <w:b/>
          <w:sz w:val="32"/>
          <w:szCs w:val="32"/>
        </w:rPr>
        <w:t xml:space="preserve">РЕСПУБЛИКИ БУРЯТИЯ </w:t>
      </w:r>
    </w:p>
    <w:p w:rsidR="00172617" w:rsidRPr="00E26284" w:rsidRDefault="007C5628" w:rsidP="007C5628">
      <w:pPr>
        <w:jc w:val="center"/>
        <w:rPr>
          <w:b/>
          <w:sz w:val="32"/>
          <w:szCs w:val="32"/>
        </w:rPr>
      </w:pPr>
      <w:r>
        <w:rPr>
          <w:b/>
          <w:sz w:val="28"/>
          <w:szCs w:val="28"/>
        </w:rPr>
        <w:t>(ВНЕСЕНИЕ ИЗМЕНЕНИЙ)</w:t>
      </w:r>
    </w:p>
    <w:p w:rsidR="00172617" w:rsidRPr="00E26284" w:rsidRDefault="00172617" w:rsidP="00172617">
      <w:pPr>
        <w:pStyle w:val="p"/>
      </w:pPr>
    </w:p>
    <w:p w:rsidR="00172617" w:rsidRPr="00E26284" w:rsidRDefault="00172617" w:rsidP="00172617">
      <w:pPr>
        <w:pStyle w:val="p"/>
        <w:tabs>
          <w:tab w:val="left" w:pos="4353"/>
        </w:tabs>
      </w:pPr>
      <w:r w:rsidRPr="00E26284">
        <w:tab/>
      </w:r>
    </w:p>
    <w:p w:rsidR="00172617" w:rsidRPr="00E26284" w:rsidRDefault="00172617" w:rsidP="00172617">
      <w:pPr>
        <w:pStyle w:val="p"/>
        <w:tabs>
          <w:tab w:val="left" w:pos="4353"/>
        </w:tabs>
      </w:pPr>
    </w:p>
    <w:p w:rsidR="00172617" w:rsidRPr="00E26284" w:rsidRDefault="00172617" w:rsidP="00172617">
      <w:pPr>
        <w:pStyle w:val="p"/>
        <w:tabs>
          <w:tab w:val="left" w:pos="4353"/>
        </w:tabs>
      </w:pPr>
    </w:p>
    <w:p w:rsidR="00172617" w:rsidRPr="00E26284" w:rsidRDefault="00172617" w:rsidP="00172617">
      <w:pPr>
        <w:pStyle w:val="p"/>
        <w:tabs>
          <w:tab w:val="left" w:pos="4353"/>
        </w:tabs>
      </w:pPr>
    </w:p>
    <w:p w:rsidR="00172617" w:rsidRPr="00E26284" w:rsidRDefault="00172617" w:rsidP="00172617">
      <w:pPr>
        <w:pStyle w:val="p"/>
        <w:tabs>
          <w:tab w:val="left" w:pos="4353"/>
        </w:tabs>
      </w:pPr>
    </w:p>
    <w:p w:rsidR="00172617" w:rsidRPr="00E26284" w:rsidRDefault="00172617" w:rsidP="00172617">
      <w:pPr>
        <w:pStyle w:val="p"/>
        <w:ind w:firstLine="0"/>
      </w:pPr>
    </w:p>
    <w:p w:rsidR="00172617" w:rsidRPr="00E26284" w:rsidRDefault="00172617" w:rsidP="00172617">
      <w:pPr>
        <w:pStyle w:val="p"/>
        <w:ind w:firstLine="0"/>
      </w:pPr>
    </w:p>
    <w:p w:rsidR="00172617" w:rsidRPr="00E26284" w:rsidRDefault="00172617" w:rsidP="00172617">
      <w:pPr>
        <w:pStyle w:val="p"/>
      </w:pPr>
    </w:p>
    <w:p w:rsidR="00172617" w:rsidRPr="00E26284" w:rsidRDefault="00172617" w:rsidP="00172617">
      <w:pPr>
        <w:pStyle w:val="p"/>
        <w:tabs>
          <w:tab w:val="right" w:pos="8931"/>
        </w:tabs>
        <w:rPr>
          <w:sz w:val="28"/>
          <w:szCs w:val="28"/>
        </w:rPr>
      </w:pPr>
      <w:r w:rsidRPr="00E26284">
        <w:rPr>
          <w:sz w:val="28"/>
          <w:szCs w:val="28"/>
        </w:rPr>
        <w:t xml:space="preserve">Генеральный директор </w:t>
      </w:r>
      <w:r w:rsidRPr="00E26284">
        <w:rPr>
          <w:sz w:val="28"/>
          <w:szCs w:val="28"/>
        </w:rPr>
        <w:tab/>
        <w:t>А.Н. Суранов</w:t>
      </w:r>
    </w:p>
    <w:p w:rsidR="00172617" w:rsidRPr="00E26284" w:rsidRDefault="00172617" w:rsidP="00172617">
      <w:pPr>
        <w:pStyle w:val="p"/>
      </w:pPr>
    </w:p>
    <w:p w:rsidR="00172617" w:rsidRPr="00E26284" w:rsidRDefault="00172617" w:rsidP="00172617">
      <w:pPr>
        <w:pStyle w:val="p"/>
      </w:pPr>
    </w:p>
    <w:p w:rsidR="00172617" w:rsidRPr="00E26284" w:rsidRDefault="00172617" w:rsidP="00172617">
      <w:pPr>
        <w:pStyle w:val="p"/>
      </w:pPr>
    </w:p>
    <w:p w:rsidR="00172617" w:rsidRPr="00E26284" w:rsidRDefault="00172617" w:rsidP="00172617">
      <w:pPr>
        <w:pStyle w:val="p"/>
        <w:ind w:firstLine="0"/>
      </w:pPr>
    </w:p>
    <w:p w:rsidR="00172617" w:rsidRPr="00E26284" w:rsidRDefault="00172617" w:rsidP="00172617">
      <w:pPr>
        <w:pStyle w:val="p"/>
      </w:pPr>
    </w:p>
    <w:p w:rsidR="00172617" w:rsidRPr="00E26284" w:rsidRDefault="00172617" w:rsidP="00172617">
      <w:pPr>
        <w:pStyle w:val="p"/>
      </w:pPr>
    </w:p>
    <w:p w:rsidR="00412449" w:rsidRDefault="00172617" w:rsidP="00412449">
      <w:pPr>
        <w:jc w:val="center"/>
        <w:rPr>
          <w:sz w:val="28"/>
          <w:szCs w:val="28"/>
        </w:rPr>
      </w:pPr>
      <w:r w:rsidRPr="00E26284">
        <w:rPr>
          <w:sz w:val="28"/>
          <w:szCs w:val="28"/>
        </w:rPr>
        <w:t>Улан-Удэ</w:t>
      </w:r>
    </w:p>
    <w:p w:rsidR="00172617" w:rsidRPr="00E26284" w:rsidRDefault="00172617" w:rsidP="00412449">
      <w:pPr>
        <w:jc w:val="center"/>
        <w:rPr>
          <w:sz w:val="28"/>
          <w:szCs w:val="28"/>
        </w:rPr>
      </w:pPr>
      <w:r w:rsidRPr="00E26284">
        <w:rPr>
          <w:sz w:val="28"/>
          <w:szCs w:val="28"/>
        </w:rPr>
        <w:t>202</w:t>
      </w:r>
      <w:r w:rsidR="007C5628">
        <w:rPr>
          <w:sz w:val="28"/>
          <w:szCs w:val="28"/>
        </w:rPr>
        <w:t>3</w:t>
      </w:r>
      <w:r w:rsidRPr="00E26284">
        <w:rPr>
          <w:sz w:val="28"/>
          <w:szCs w:val="28"/>
        </w:rPr>
        <w:t> г.</w:t>
      </w:r>
    </w:p>
    <w:p w:rsidR="00D8080A" w:rsidRPr="00D8080A" w:rsidRDefault="00D8080A" w:rsidP="00D8080A">
      <w:pPr>
        <w:autoSpaceDE w:val="0"/>
        <w:autoSpaceDN w:val="0"/>
        <w:adjustRightInd w:val="0"/>
        <w:jc w:val="center"/>
        <w:rPr>
          <w:rFonts w:eastAsiaTheme="minorHAnsi"/>
          <w:b/>
          <w:bCs/>
          <w:lang w:eastAsia="en-US"/>
        </w:rPr>
      </w:pPr>
      <w:r w:rsidRPr="00D8080A">
        <w:rPr>
          <w:rFonts w:eastAsiaTheme="minorHAnsi"/>
          <w:b/>
          <w:bCs/>
          <w:lang w:eastAsia="en-US"/>
        </w:rPr>
        <w:lastRenderedPageBreak/>
        <w:t>Структура и состав материалов</w:t>
      </w:r>
    </w:p>
    <w:p w:rsidR="00D8080A" w:rsidRPr="00D8080A" w:rsidRDefault="00D8080A" w:rsidP="00D8080A">
      <w:pPr>
        <w:autoSpaceDE w:val="0"/>
        <w:autoSpaceDN w:val="0"/>
        <w:adjustRightInd w:val="0"/>
        <w:jc w:val="center"/>
        <w:rPr>
          <w:rFonts w:eastAsiaTheme="minorHAnsi"/>
          <w:b/>
          <w:bCs/>
          <w:lang w:eastAsia="en-US"/>
        </w:rPr>
      </w:pPr>
      <w:r w:rsidRPr="00D8080A">
        <w:rPr>
          <w:rFonts w:eastAsiaTheme="minorHAnsi"/>
          <w:b/>
          <w:bCs/>
          <w:lang w:eastAsia="en-US"/>
        </w:rPr>
        <w:t>Правил землепользования и застройки</w:t>
      </w:r>
    </w:p>
    <w:p w:rsidR="00D8080A" w:rsidRPr="00D8080A" w:rsidRDefault="00D8080A" w:rsidP="00D8080A">
      <w:pPr>
        <w:autoSpaceDE w:val="0"/>
        <w:autoSpaceDN w:val="0"/>
        <w:adjustRightInd w:val="0"/>
        <w:jc w:val="center"/>
        <w:rPr>
          <w:rFonts w:eastAsiaTheme="minorHAnsi"/>
          <w:b/>
          <w:bCs/>
          <w:lang w:eastAsia="en-US"/>
        </w:rPr>
      </w:pPr>
      <w:r w:rsidRPr="00D8080A">
        <w:rPr>
          <w:rFonts w:eastAsiaTheme="minorHAnsi"/>
          <w:b/>
          <w:bCs/>
          <w:lang w:eastAsia="en-US"/>
        </w:rPr>
        <w:t>муниципального образования сельского поселения</w:t>
      </w:r>
    </w:p>
    <w:p w:rsidR="00D8080A" w:rsidRPr="00D8080A" w:rsidRDefault="00D8080A" w:rsidP="00D8080A">
      <w:pPr>
        <w:ind w:right="175"/>
        <w:jc w:val="center"/>
        <w:rPr>
          <w:rFonts w:eastAsiaTheme="minorHAnsi"/>
          <w:b/>
          <w:bCs/>
          <w:lang w:eastAsia="en-US"/>
        </w:rPr>
      </w:pPr>
      <w:r>
        <w:rPr>
          <w:rFonts w:eastAsiaTheme="minorHAnsi"/>
          <w:b/>
          <w:bCs/>
          <w:lang w:eastAsia="en-US"/>
        </w:rPr>
        <w:t>«</w:t>
      </w:r>
      <w:r w:rsidRPr="00D8080A">
        <w:rPr>
          <w:rFonts w:eastAsiaTheme="minorHAnsi"/>
          <w:b/>
          <w:bCs/>
          <w:lang w:eastAsia="en-US"/>
        </w:rPr>
        <w:t>Саянтуйское</w:t>
      </w:r>
      <w:r>
        <w:rPr>
          <w:rFonts w:eastAsiaTheme="minorHAnsi"/>
          <w:b/>
          <w:bCs/>
          <w:lang w:eastAsia="en-US"/>
        </w:rPr>
        <w:t>»</w:t>
      </w:r>
      <w:r w:rsidRPr="00D8080A">
        <w:rPr>
          <w:rFonts w:eastAsiaTheme="minorHAnsi"/>
          <w:b/>
          <w:bCs/>
          <w:lang w:eastAsia="en-US"/>
        </w:rPr>
        <w:t xml:space="preserve"> Тарбагатайского района Республики Бурятия</w:t>
      </w:r>
    </w:p>
    <w:p w:rsidR="00D8080A" w:rsidRDefault="00D8080A" w:rsidP="00D8080A">
      <w:pPr>
        <w:ind w:right="175"/>
        <w:jc w:val="center"/>
        <w:rPr>
          <w:rFonts w:ascii="Times New Roman,Bold" w:eastAsiaTheme="minorHAnsi" w:hAnsi="Times New Roman,Bold" w:cs="Times New Roman,Bold"/>
          <w:b/>
          <w:bCs/>
          <w:sz w:val="28"/>
          <w:szCs w:val="28"/>
          <w:lang w:eastAsia="en-US"/>
        </w:rPr>
      </w:pPr>
    </w:p>
    <w:tbl>
      <w:tblPr>
        <w:tblStyle w:val="aff3"/>
        <w:tblW w:w="0" w:type="auto"/>
        <w:tblInd w:w="59" w:type="dxa"/>
        <w:tblLayout w:type="fixed"/>
        <w:tblLook w:val="04A0" w:firstRow="1" w:lastRow="0" w:firstColumn="1" w:lastColumn="0" w:noHBand="0" w:noVBand="1"/>
      </w:tblPr>
      <w:tblGrid>
        <w:gridCol w:w="900"/>
        <w:gridCol w:w="1276"/>
        <w:gridCol w:w="6662"/>
        <w:gridCol w:w="1417"/>
      </w:tblGrid>
      <w:tr w:rsidR="00D8080A" w:rsidRPr="00D8080A" w:rsidTr="00882C3E">
        <w:tc>
          <w:tcPr>
            <w:tcW w:w="900" w:type="dxa"/>
            <w:tcBorders>
              <w:top w:val="single" w:sz="4" w:space="0" w:color="auto"/>
              <w:left w:val="single" w:sz="4" w:space="0" w:color="auto"/>
              <w:bottom w:val="single" w:sz="4" w:space="0" w:color="auto"/>
            </w:tcBorders>
            <w:shd w:val="clear" w:color="auto" w:fill="auto"/>
          </w:tcPr>
          <w:p w:rsidR="00D8080A" w:rsidRPr="00D8080A" w:rsidRDefault="00D8080A" w:rsidP="00D8080A">
            <w:pPr>
              <w:autoSpaceDE w:val="0"/>
              <w:autoSpaceDN w:val="0"/>
              <w:adjustRightInd w:val="0"/>
              <w:jc w:val="center"/>
              <w:rPr>
                <w:rFonts w:eastAsiaTheme="minorHAnsi"/>
                <w:sz w:val="24"/>
                <w:szCs w:val="24"/>
                <w:lang w:eastAsia="en-US"/>
              </w:rPr>
            </w:pPr>
            <w:r w:rsidRPr="00D8080A">
              <w:rPr>
                <w:rFonts w:eastAsiaTheme="minorHAnsi"/>
                <w:sz w:val="24"/>
                <w:szCs w:val="24"/>
                <w:lang w:eastAsia="en-US"/>
              </w:rPr>
              <w:t>№ т</w:t>
            </w:r>
            <w:r w:rsidRPr="00D8080A">
              <w:rPr>
                <w:rFonts w:eastAsiaTheme="minorHAnsi"/>
                <w:sz w:val="24"/>
                <w:szCs w:val="24"/>
                <w:lang w:eastAsia="en-US"/>
              </w:rPr>
              <w:t>о</w:t>
            </w:r>
            <w:r w:rsidRPr="00D8080A">
              <w:rPr>
                <w:rFonts w:eastAsiaTheme="minorHAnsi"/>
                <w:sz w:val="24"/>
                <w:szCs w:val="24"/>
                <w:lang w:eastAsia="en-US"/>
              </w:rPr>
              <w:t>мов</w:t>
            </w:r>
          </w:p>
        </w:tc>
        <w:tc>
          <w:tcPr>
            <w:tcW w:w="7938" w:type="dxa"/>
            <w:gridSpan w:val="2"/>
          </w:tcPr>
          <w:p w:rsidR="00D8080A" w:rsidRPr="00D8080A" w:rsidRDefault="00D8080A" w:rsidP="00D8080A">
            <w:pPr>
              <w:autoSpaceDE w:val="0"/>
              <w:autoSpaceDN w:val="0"/>
              <w:adjustRightInd w:val="0"/>
              <w:jc w:val="center"/>
              <w:rPr>
                <w:rFonts w:eastAsiaTheme="minorHAnsi"/>
                <w:b/>
                <w:bCs/>
                <w:sz w:val="24"/>
                <w:szCs w:val="24"/>
                <w:lang w:eastAsia="en-US"/>
              </w:rPr>
            </w:pPr>
            <w:r w:rsidRPr="00D8080A">
              <w:rPr>
                <w:rFonts w:eastAsiaTheme="minorHAnsi"/>
                <w:sz w:val="24"/>
                <w:szCs w:val="24"/>
                <w:lang w:eastAsia="en-US"/>
              </w:rPr>
              <w:t xml:space="preserve">№№ </w:t>
            </w:r>
            <w:r>
              <w:rPr>
                <w:rFonts w:eastAsiaTheme="minorHAnsi"/>
                <w:sz w:val="24"/>
                <w:szCs w:val="24"/>
                <w:lang w:eastAsia="en-US"/>
              </w:rPr>
              <w:t>Н</w:t>
            </w:r>
            <w:r w:rsidRPr="00D8080A">
              <w:rPr>
                <w:rFonts w:eastAsiaTheme="minorHAnsi"/>
                <w:sz w:val="24"/>
                <w:szCs w:val="24"/>
                <w:lang w:eastAsia="en-US"/>
              </w:rPr>
              <w:t>аименование разделов, ведомость чертежей</w:t>
            </w:r>
          </w:p>
        </w:tc>
        <w:tc>
          <w:tcPr>
            <w:tcW w:w="1417" w:type="dxa"/>
          </w:tcPr>
          <w:p w:rsidR="00D8080A" w:rsidRPr="00D8080A" w:rsidRDefault="00D8080A" w:rsidP="00D8080A">
            <w:pPr>
              <w:jc w:val="center"/>
              <w:rPr>
                <w:rFonts w:eastAsiaTheme="minorHAnsi"/>
                <w:bCs/>
                <w:sz w:val="24"/>
                <w:szCs w:val="24"/>
                <w:lang w:eastAsia="en-US"/>
              </w:rPr>
            </w:pPr>
            <w:r w:rsidRPr="00D8080A">
              <w:rPr>
                <w:rFonts w:eastAsiaTheme="minorHAnsi"/>
                <w:bCs/>
                <w:sz w:val="24"/>
                <w:szCs w:val="24"/>
                <w:lang w:eastAsia="en-US"/>
              </w:rPr>
              <w:t>Ко</w:t>
            </w:r>
            <w:r w:rsidRPr="00D8080A">
              <w:rPr>
                <w:rFonts w:eastAsiaTheme="minorHAnsi"/>
                <w:bCs/>
                <w:sz w:val="24"/>
                <w:szCs w:val="24"/>
                <w:lang w:eastAsia="en-US"/>
              </w:rPr>
              <w:t>м</w:t>
            </w:r>
            <w:r w:rsidRPr="00D8080A">
              <w:rPr>
                <w:rFonts w:eastAsiaTheme="minorHAnsi"/>
                <w:bCs/>
                <w:sz w:val="24"/>
                <w:szCs w:val="24"/>
                <w:lang w:eastAsia="en-US"/>
              </w:rPr>
              <w:t>плектация  по томам, листам</w:t>
            </w:r>
          </w:p>
        </w:tc>
      </w:tr>
      <w:tr w:rsidR="00D8080A" w:rsidRPr="00D8080A" w:rsidTr="00882C3E">
        <w:tc>
          <w:tcPr>
            <w:tcW w:w="900" w:type="dxa"/>
            <w:vMerge w:val="restart"/>
            <w:tcBorders>
              <w:top w:val="single" w:sz="4" w:space="0" w:color="auto"/>
              <w:left w:val="single" w:sz="4" w:space="0" w:color="auto"/>
            </w:tcBorders>
            <w:shd w:val="clear" w:color="auto" w:fill="auto"/>
            <w:vAlign w:val="center"/>
          </w:tcPr>
          <w:p w:rsidR="00D8080A" w:rsidRPr="00D8080A" w:rsidRDefault="00D8080A" w:rsidP="00D8080A">
            <w:pPr>
              <w:jc w:val="both"/>
              <w:rPr>
                <w:rFonts w:eastAsiaTheme="minorHAnsi"/>
                <w:bCs/>
                <w:sz w:val="24"/>
                <w:szCs w:val="24"/>
                <w:lang w:val="en-US" w:eastAsia="en-US"/>
              </w:rPr>
            </w:pPr>
            <w:r w:rsidRPr="00D8080A">
              <w:rPr>
                <w:rFonts w:eastAsiaTheme="minorHAnsi"/>
                <w:bCs/>
                <w:sz w:val="24"/>
                <w:szCs w:val="24"/>
                <w:lang w:eastAsia="en-US"/>
              </w:rPr>
              <w:t xml:space="preserve">Том </w:t>
            </w:r>
            <w:r w:rsidRPr="00D8080A">
              <w:rPr>
                <w:rFonts w:eastAsiaTheme="minorHAnsi"/>
                <w:bCs/>
                <w:sz w:val="24"/>
                <w:szCs w:val="24"/>
                <w:lang w:val="en-US" w:eastAsia="en-US"/>
              </w:rPr>
              <w:t>I</w:t>
            </w:r>
          </w:p>
        </w:tc>
        <w:tc>
          <w:tcPr>
            <w:tcW w:w="7938" w:type="dxa"/>
            <w:gridSpan w:val="2"/>
          </w:tcPr>
          <w:p w:rsidR="00D8080A" w:rsidRPr="00D8080A" w:rsidRDefault="00D8080A" w:rsidP="00D8080A">
            <w:pPr>
              <w:jc w:val="center"/>
              <w:rPr>
                <w:rFonts w:eastAsiaTheme="minorHAnsi"/>
                <w:b/>
                <w:bCs/>
                <w:sz w:val="24"/>
                <w:szCs w:val="24"/>
                <w:lang w:eastAsia="en-US"/>
              </w:rPr>
            </w:pPr>
            <w:r w:rsidRPr="00D8080A">
              <w:rPr>
                <w:rFonts w:eastAsiaTheme="minorHAnsi"/>
                <w:b/>
                <w:bCs/>
                <w:sz w:val="24"/>
                <w:szCs w:val="24"/>
                <w:lang w:eastAsia="en-US"/>
              </w:rPr>
              <w:t>Пояснительная записка (материалы по обоснованию)</w:t>
            </w:r>
          </w:p>
        </w:tc>
        <w:tc>
          <w:tcPr>
            <w:tcW w:w="1417" w:type="dxa"/>
            <w:vMerge w:val="restart"/>
          </w:tcPr>
          <w:p w:rsidR="00D8080A" w:rsidRPr="00D8080A" w:rsidRDefault="00D8080A" w:rsidP="00D8080A">
            <w:pPr>
              <w:jc w:val="both"/>
              <w:rPr>
                <w:rFonts w:eastAsiaTheme="minorHAnsi"/>
                <w:b/>
                <w:bCs/>
                <w:sz w:val="24"/>
                <w:szCs w:val="24"/>
                <w:lang w:eastAsia="en-US"/>
              </w:rPr>
            </w:pPr>
          </w:p>
        </w:tc>
      </w:tr>
      <w:tr w:rsidR="00D8080A" w:rsidRPr="00D8080A" w:rsidTr="00882C3E">
        <w:tc>
          <w:tcPr>
            <w:tcW w:w="900" w:type="dxa"/>
            <w:vMerge/>
            <w:tcBorders>
              <w:left w:val="single" w:sz="4" w:space="0" w:color="auto"/>
            </w:tcBorders>
            <w:shd w:val="clear" w:color="auto" w:fill="auto"/>
            <w:vAlign w:val="center"/>
          </w:tcPr>
          <w:p w:rsidR="00D8080A" w:rsidRPr="00D8080A" w:rsidRDefault="00D8080A" w:rsidP="00D8080A">
            <w:pPr>
              <w:jc w:val="both"/>
              <w:rPr>
                <w:rFonts w:eastAsiaTheme="minorHAnsi"/>
                <w:bCs/>
                <w:sz w:val="24"/>
                <w:szCs w:val="24"/>
                <w:lang w:eastAsia="en-US"/>
              </w:rPr>
            </w:pPr>
          </w:p>
        </w:tc>
        <w:tc>
          <w:tcPr>
            <w:tcW w:w="1276" w:type="dxa"/>
            <w:tcBorders>
              <w:right w:val="single" w:sz="4" w:space="0" w:color="auto"/>
            </w:tcBorders>
          </w:tcPr>
          <w:p w:rsidR="00D8080A" w:rsidRPr="00D8080A" w:rsidRDefault="00D8080A" w:rsidP="00D8080A">
            <w:pPr>
              <w:jc w:val="both"/>
              <w:rPr>
                <w:rFonts w:eastAsiaTheme="minorHAnsi"/>
                <w:bCs/>
                <w:sz w:val="24"/>
                <w:szCs w:val="24"/>
                <w:lang w:eastAsia="en-US"/>
              </w:rPr>
            </w:pPr>
            <w:r w:rsidRPr="00D8080A">
              <w:rPr>
                <w:rFonts w:eastAsiaTheme="minorHAnsi"/>
                <w:bCs/>
                <w:sz w:val="24"/>
                <w:szCs w:val="24"/>
                <w:lang w:eastAsia="en-US"/>
              </w:rPr>
              <w:t>Раздел 1</w:t>
            </w:r>
          </w:p>
        </w:tc>
        <w:tc>
          <w:tcPr>
            <w:tcW w:w="6662" w:type="dxa"/>
            <w:tcBorders>
              <w:left w:val="single" w:sz="4" w:space="0" w:color="auto"/>
            </w:tcBorders>
          </w:tcPr>
          <w:p w:rsidR="00D8080A" w:rsidRPr="00D8080A" w:rsidRDefault="00D8080A" w:rsidP="00D8080A">
            <w:pPr>
              <w:jc w:val="both"/>
              <w:rPr>
                <w:rFonts w:eastAsiaTheme="minorHAnsi"/>
                <w:bCs/>
                <w:sz w:val="24"/>
                <w:szCs w:val="24"/>
                <w:lang w:eastAsia="en-US"/>
              </w:rPr>
            </w:pPr>
            <w:r>
              <w:rPr>
                <w:sz w:val="24"/>
                <w:szCs w:val="24"/>
              </w:rPr>
              <w:t>П</w:t>
            </w:r>
            <w:r w:rsidRPr="00D8080A">
              <w:rPr>
                <w:sz w:val="24"/>
                <w:szCs w:val="24"/>
              </w:rPr>
              <w:t>орядок применения правил землепользования и застройки и внесения в них изменений</w:t>
            </w:r>
          </w:p>
        </w:tc>
        <w:tc>
          <w:tcPr>
            <w:tcW w:w="1417" w:type="dxa"/>
            <w:vMerge/>
          </w:tcPr>
          <w:p w:rsidR="00D8080A" w:rsidRPr="00D8080A" w:rsidRDefault="00D8080A" w:rsidP="00D8080A">
            <w:pPr>
              <w:jc w:val="both"/>
              <w:rPr>
                <w:rFonts w:eastAsiaTheme="minorHAnsi"/>
                <w:bCs/>
                <w:sz w:val="24"/>
                <w:szCs w:val="24"/>
                <w:lang w:eastAsia="en-US"/>
              </w:rPr>
            </w:pPr>
          </w:p>
        </w:tc>
      </w:tr>
      <w:tr w:rsidR="00D8080A" w:rsidRPr="00D8080A" w:rsidTr="00882C3E">
        <w:tc>
          <w:tcPr>
            <w:tcW w:w="900" w:type="dxa"/>
            <w:vMerge/>
            <w:tcBorders>
              <w:left w:val="single" w:sz="4" w:space="0" w:color="auto"/>
            </w:tcBorders>
            <w:shd w:val="clear" w:color="auto" w:fill="auto"/>
            <w:vAlign w:val="center"/>
          </w:tcPr>
          <w:p w:rsidR="00D8080A" w:rsidRPr="00D8080A" w:rsidRDefault="00D8080A" w:rsidP="00D8080A">
            <w:pPr>
              <w:jc w:val="both"/>
              <w:rPr>
                <w:rFonts w:eastAsiaTheme="minorHAnsi"/>
                <w:bCs/>
                <w:sz w:val="24"/>
                <w:szCs w:val="24"/>
                <w:lang w:eastAsia="en-US"/>
              </w:rPr>
            </w:pPr>
          </w:p>
        </w:tc>
        <w:tc>
          <w:tcPr>
            <w:tcW w:w="1276" w:type="dxa"/>
            <w:tcBorders>
              <w:right w:val="single" w:sz="4" w:space="0" w:color="auto"/>
            </w:tcBorders>
          </w:tcPr>
          <w:p w:rsidR="00D8080A" w:rsidRPr="00D8080A" w:rsidRDefault="00D8080A" w:rsidP="00D8080A">
            <w:pPr>
              <w:jc w:val="both"/>
              <w:rPr>
                <w:rFonts w:eastAsiaTheme="minorHAnsi"/>
                <w:bCs/>
                <w:sz w:val="24"/>
                <w:szCs w:val="24"/>
                <w:lang w:eastAsia="en-US"/>
              </w:rPr>
            </w:pPr>
            <w:r w:rsidRPr="00D8080A">
              <w:rPr>
                <w:rFonts w:eastAsiaTheme="minorHAnsi"/>
                <w:bCs/>
                <w:sz w:val="24"/>
                <w:szCs w:val="24"/>
                <w:lang w:eastAsia="en-US"/>
              </w:rPr>
              <w:t>Раздел 2</w:t>
            </w:r>
          </w:p>
        </w:tc>
        <w:tc>
          <w:tcPr>
            <w:tcW w:w="6662" w:type="dxa"/>
            <w:tcBorders>
              <w:left w:val="single" w:sz="4" w:space="0" w:color="auto"/>
            </w:tcBorders>
          </w:tcPr>
          <w:p w:rsidR="00D8080A" w:rsidRPr="00D8080A" w:rsidRDefault="00D8080A" w:rsidP="00D8080A">
            <w:pPr>
              <w:jc w:val="both"/>
              <w:rPr>
                <w:rFonts w:eastAsiaTheme="minorHAnsi"/>
                <w:bCs/>
                <w:sz w:val="24"/>
                <w:szCs w:val="24"/>
                <w:lang w:eastAsia="en-US"/>
              </w:rPr>
            </w:pPr>
            <w:r w:rsidRPr="00D8080A">
              <w:rPr>
                <w:rFonts w:eastAsiaTheme="minorHAnsi"/>
                <w:sz w:val="24"/>
                <w:szCs w:val="24"/>
                <w:lang w:eastAsia="en-US"/>
              </w:rPr>
              <w:t>Карты градостроительного зонирования</w:t>
            </w:r>
          </w:p>
        </w:tc>
        <w:tc>
          <w:tcPr>
            <w:tcW w:w="1417" w:type="dxa"/>
            <w:vMerge/>
          </w:tcPr>
          <w:p w:rsidR="00D8080A" w:rsidRPr="00D8080A" w:rsidRDefault="00D8080A" w:rsidP="00D8080A">
            <w:pPr>
              <w:jc w:val="both"/>
              <w:rPr>
                <w:rFonts w:eastAsiaTheme="minorHAnsi"/>
                <w:bCs/>
                <w:sz w:val="24"/>
                <w:szCs w:val="24"/>
                <w:lang w:eastAsia="en-US"/>
              </w:rPr>
            </w:pPr>
          </w:p>
        </w:tc>
      </w:tr>
      <w:tr w:rsidR="00D8080A" w:rsidRPr="00D8080A" w:rsidTr="00882C3E">
        <w:tc>
          <w:tcPr>
            <w:tcW w:w="900" w:type="dxa"/>
            <w:vMerge/>
            <w:tcBorders>
              <w:left w:val="single" w:sz="4" w:space="0" w:color="auto"/>
              <w:bottom w:val="single" w:sz="4" w:space="0" w:color="auto"/>
            </w:tcBorders>
            <w:shd w:val="clear" w:color="auto" w:fill="auto"/>
            <w:vAlign w:val="center"/>
          </w:tcPr>
          <w:p w:rsidR="00D8080A" w:rsidRPr="00D8080A" w:rsidRDefault="00D8080A" w:rsidP="00D8080A">
            <w:pPr>
              <w:jc w:val="both"/>
              <w:rPr>
                <w:rFonts w:eastAsiaTheme="minorHAnsi"/>
                <w:bCs/>
                <w:sz w:val="24"/>
                <w:szCs w:val="24"/>
                <w:lang w:eastAsia="en-US"/>
              </w:rPr>
            </w:pPr>
          </w:p>
        </w:tc>
        <w:tc>
          <w:tcPr>
            <w:tcW w:w="1276" w:type="dxa"/>
            <w:tcBorders>
              <w:right w:val="single" w:sz="4" w:space="0" w:color="auto"/>
            </w:tcBorders>
          </w:tcPr>
          <w:p w:rsidR="00D8080A" w:rsidRPr="00D8080A" w:rsidRDefault="00D8080A" w:rsidP="00D8080A">
            <w:pPr>
              <w:jc w:val="both"/>
              <w:rPr>
                <w:rFonts w:eastAsiaTheme="minorHAnsi"/>
                <w:bCs/>
                <w:sz w:val="24"/>
                <w:szCs w:val="24"/>
                <w:lang w:eastAsia="en-US"/>
              </w:rPr>
            </w:pPr>
            <w:r w:rsidRPr="00D8080A">
              <w:rPr>
                <w:rFonts w:eastAsiaTheme="minorHAnsi"/>
                <w:bCs/>
                <w:sz w:val="24"/>
                <w:szCs w:val="24"/>
                <w:lang w:eastAsia="en-US"/>
              </w:rPr>
              <w:t>Раздел 3</w:t>
            </w:r>
          </w:p>
        </w:tc>
        <w:tc>
          <w:tcPr>
            <w:tcW w:w="6662" w:type="dxa"/>
            <w:tcBorders>
              <w:left w:val="single" w:sz="4" w:space="0" w:color="auto"/>
            </w:tcBorders>
          </w:tcPr>
          <w:p w:rsidR="00D8080A" w:rsidRPr="00D8080A" w:rsidRDefault="00D8080A" w:rsidP="00D8080A">
            <w:pPr>
              <w:jc w:val="both"/>
              <w:rPr>
                <w:rFonts w:eastAsiaTheme="minorHAnsi"/>
                <w:bCs/>
                <w:sz w:val="24"/>
                <w:szCs w:val="24"/>
                <w:lang w:eastAsia="en-US"/>
              </w:rPr>
            </w:pPr>
            <w:r w:rsidRPr="00D8080A">
              <w:rPr>
                <w:rFonts w:eastAsiaTheme="minorHAnsi"/>
                <w:sz w:val="24"/>
                <w:szCs w:val="24"/>
                <w:lang w:eastAsia="en-US"/>
              </w:rPr>
              <w:t>Градостроительные регламенты</w:t>
            </w:r>
          </w:p>
        </w:tc>
        <w:tc>
          <w:tcPr>
            <w:tcW w:w="1417" w:type="dxa"/>
            <w:vMerge/>
          </w:tcPr>
          <w:p w:rsidR="00D8080A" w:rsidRPr="00D8080A" w:rsidRDefault="00D8080A" w:rsidP="00D8080A">
            <w:pPr>
              <w:jc w:val="both"/>
              <w:rPr>
                <w:rFonts w:eastAsiaTheme="minorHAnsi"/>
                <w:bCs/>
                <w:sz w:val="24"/>
                <w:szCs w:val="24"/>
                <w:lang w:eastAsia="en-US"/>
              </w:rPr>
            </w:pPr>
          </w:p>
        </w:tc>
      </w:tr>
      <w:tr w:rsidR="000150C7" w:rsidRPr="00D8080A" w:rsidTr="00882C3E">
        <w:tc>
          <w:tcPr>
            <w:tcW w:w="900" w:type="dxa"/>
            <w:vMerge w:val="restart"/>
            <w:tcBorders>
              <w:top w:val="single" w:sz="4" w:space="0" w:color="auto"/>
              <w:left w:val="single" w:sz="4" w:space="0" w:color="auto"/>
            </w:tcBorders>
            <w:shd w:val="clear" w:color="auto" w:fill="auto"/>
            <w:vAlign w:val="center"/>
          </w:tcPr>
          <w:p w:rsidR="000150C7" w:rsidRPr="00D8080A" w:rsidRDefault="000150C7" w:rsidP="00D8080A">
            <w:pPr>
              <w:jc w:val="both"/>
              <w:rPr>
                <w:rFonts w:eastAsiaTheme="minorHAnsi"/>
                <w:bCs/>
                <w:sz w:val="24"/>
                <w:szCs w:val="24"/>
                <w:lang w:val="en-US" w:eastAsia="en-US"/>
              </w:rPr>
            </w:pPr>
            <w:r w:rsidRPr="00D8080A">
              <w:rPr>
                <w:rFonts w:eastAsiaTheme="minorHAnsi"/>
                <w:bCs/>
                <w:sz w:val="24"/>
                <w:szCs w:val="24"/>
                <w:lang w:eastAsia="en-US"/>
              </w:rPr>
              <w:t xml:space="preserve">Том </w:t>
            </w:r>
            <w:r w:rsidRPr="00D8080A">
              <w:rPr>
                <w:rFonts w:eastAsiaTheme="minorHAnsi"/>
                <w:bCs/>
                <w:sz w:val="24"/>
                <w:szCs w:val="24"/>
                <w:lang w:val="en-US" w:eastAsia="en-US"/>
              </w:rPr>
              <w:t>II</w:t>
            </w:r>
          </w:p>
        </w:tc>
        <w:tc>
          <w:tcPr>
            <w:tcW w:w="7938" w:type="dxa"/>
            <w:gridSpan w:val="2"/>
          </w:tcPr>
          <w:p w:rsidR="000150C7" w:rsidRPr="00D8080A" w:rsidRDefault="000150C7" w:rsidP="00D8080A">
            <w:pPr>
              <w:jc w:val="center"/>
              <w:rPr>
                <w:rFonts w:eastAsiaTheme="minorHAnsi"/>
                <w:bCs/>
                <w:sz w:val="24"/>
                <w:szCs w:val="24"/>
                <w:lang w:eastAsia="en-US"/>
              </w:rPr>
            </w:pPr>
            <w:r w:rsidRPr="00D8080A">
              <w:rPr>
                <w:rFonts w:eastAsiaTheme="minorHAnsi"/>
                <w:b/>
                <w:bCs/>
                <w:sz w:val="24"/>
                <w:szCs w:val="24"/>
                <w:lang w:eastAsia="en-US"/>
              </w:rPr>
              <w:t>Графическая часть</w:t>
            </w:r>
          </w:p>
        </w:tc>
        <w:tc>
          <w:tcPr>
            <w:tcW w:w="1417" w:type="dxa"/>
            <w:vMerge w:val="restart"/>
            <w:vAlign w:val="center"/>
          </w:tcPr>
          <w:p w:rsidR="000150C7" w:rsidRPr="00D8080A" w:rsidRDefault="000150C7" w:rsidP="00D8080A">
            <w:pPr>
              <w:jc w:val="center"/>
              <w:rPr>
                <w:rFonts w:eastAsiaTheme="minorHAnsi"/>
                <w:bCs/>
                <w:sz w:val="24"/>
                <w:szCs w:val="24"/>
                <w:lang w:eastAsia="en-US"/>
              </w:rPr>
            </w:pPr>
            <w:r w:rsidRPr="00D8080A">
              <w:rPr>
                <w:rFonts w:eastAsiaTheme="minorHAnsi"/>
                <w:bCs/>
                <w:sz w:val="24"/>
                <w:szCs w:val="24"/>
                <w:lang w:eastAsia="en-US"/>
              </w:rPr>
              <w:t>1</w:t>
            </w:r>
          </w:p>
        </w:tc>
      </w:tr>
      <w:tr w:rsidR="000150C7" w:rsidRPr="00D8080A" w:rsidTr="000150C7">
        <w:trPr>
          <w:trHeight w:val="552"/>
        </w:trPr>
        <w:tc>
          <w:tcPr>
            <w:tcW w:w="900" w:type="dxa"/>
            <w:vMerge/>
            <w:tcBorders>
              <w:left w:val="single" w:sz="4" w:space="0" w:color="auto"/>
              <w:bottom w:val="single" w:sz="4" w:space="0" w:color="auto"/>
            </w:tcBorders>
            <w:shd w:val="clear" w:color="auto" w:fill="auto"/>
          </w:tcPr>
          <w:p w:rsidR="000150C7" w:rsidRPr="00D8080A" w:rsidRDefault="000150C7" w:rsidP="00D8080A">
            <w:pPr>
              <w:jc w:val="both"/>
              <w:rPr>
                <w:rFonts w:eastAsiaTheme="minorHAnsi"/>
                <w:bCs/>
                <w:sz w:val="24"/>
                <w:szCs w:val="24"/>
                <w:lang w:eastAsia="en-US"/>
              </w:rPr>
            </w:pPr>
          </w:p>
        </w:tc>
        <w:tc>
          <w:tcPr>
            <w:tcW w:w="1276" w:type="dxa"/>
            <w:tcBorders>
              <w:bottom w:val="single" w:sz="4" w:space="0" w:color="auto"/>
              <w:right w:val="single" w:sz="4" w:space="0" w:color="auto"/>
            </w:tcBorders>
          </w:tcPr>
          <w:p w:rsidR="000150C7" w:rsidRPr="00D8080A" w:rsidRDefault="000150C7" w:rsidP="00D8080A">
            <w:pPr>
              <w:jc w:val="both"/>
              <w:rPr>
                <w:rFonts w:eastAsiaTheme="minorHAnsi"/>
                <w:bCs/>
                <w:sz w:val="24"/>
                <w:szCs w:val="24"/>
                <w:lang w:eastAsia="en-US"/>
              </w:rPr>
            </w:pPr>
            <w:r w:rsidRPr="00D8080A">
              <w:rPr>
                <w:rFonts w:eastAsiaTheme="minorHAnsi"/>
                <w:bCs/>
                <w:sz w:val="24"/>
                <w:szCs w:val="24"/>
                <w:lang w:eastAsia="en-US"/>
              </w:rPr>
              <w:t>№ 1</w:t>
            </w:r>
          </w:p>
        </w:tc>
        <w:tc>
          <w:tcPr>
            <w:tcW w:w="6662" w:type="dxa"/>
            <w:tcBorders>
              <w:left w:val="single" w:sz="4" w:space="0" w:color="auto"/>
              <w:bottom w:val="single" w:sz="4" w:space="0" w:color="auto"/>
            </w:tcBorders>
          </w:tcPr>
          <w:p w:rsidR="000150C7" w:rsidRPr="00D8080A" w:rsidRDefault="000150C7" w:rsidP="00D8080A">
            <w:pPr>
              <w:jc w:val="both"/>
              <w:rPr>
                <w:rFonts w:eastAsiaTheme="minorHAnsi"/>
                <w:bCs/>
                <w:sz w:val="24"/>
                <w:szCs w:val="24"/>
                <w:lang w:eastAsia="en-US"/>
              </w:rPr>
            </w:pPr>
            <w:r w:rsidRPr="00D8080A">
              <w:rPr>
                <w:rFonts w:eastAsiaTheme="minorHAnsi"/>
                <w:bCs/>
                <w:sz w:val="24"/>
                <w:szCs w:val="24"/>
                <w:lang w:eastAsia="en-US"/>
              </w:rPr>
              <w:t xml:space="preserve">Карта градостроительного зонирования МО СП </w:t>
            </w:r>
            <w:r>
              <w:rPr>
                <w:rFonts w:eastAsiaTheme="minorHAnsi"/>
                <w:bCs/>
                <w:sz w:val="24"/>
                <w:szCs w:val="24"/>
                <w:lang w:eastAsia="en-US"/>
              </w:rPr>
              <w:t>«</w:t>
            </w:r>
            <w:r w:rsidRPr="00D8080A">
              <w:rPr>
                <w:rFonts w:eastAsiaTheme="minorHAnsi"/>
                <w:bCs/>
                <w:sz w:val="24"/>
                <w:szCs w:val="24"/>
                <w:lang w:eastAsia="en-US"/>
              </w:rPr>
              <w:t>Саянту</w:t>
            </w:r>
            <w:r w:rsidRPr="00D8080A">
              <w:rPr>
                <w:rFonts w:eastAsiaTheme="minorHAnsi"/>
                <w:bCs/>
                <w:sz w:val="24"/>
                <w:szCs w:val="24"/>
                <w:lang w:eastAsia="en-US"/>
              </w:rPr>
              <w:t>й</w:t>
            </w:r>
            <w:r w:rsidRPr="00D8080A">
              <w:rPr>
                <w:rFonts w:eastAsiaTheme="minorHAnsi"/>
                <w:bCs/>
                <w:sz w:val="24"/>
                <w:szCs w:val="24"/>
                <w:lang w:eastAsia="en-US"/>
              </w:rPr>
              <w:t>ское</w:t>
            </w:r>
            <w:r>
              <w:rPr>
                <w:rFonts w:eastAsiaTheme="minorHAnsi"/>
                <w:bCs/>
                <w:sz w:val="24"/>
                <w:szCs w:val="24"/>
                <w:lang w:eastAsia="en-US"/>
              </w:rPr>
              <w:t>»</w:t>
            </w:r>
          </w:p>
        </w:tc>
        <w:tc>
          <w:tcPr>
            <w:tcW w:w="1417" w:type="dxa"/>
            <w:vMerge/>
            <w:tcBorders>
              <w:bottom w:val="single" w:sz="4" w:space="0" w:color="auto"/>
            </w:tcBorders>
            <w:vAlign w:val="center"/>
          </w:tcPr>
          <w:p w:rsidR="000150C7" w:rsidRPr="00D8080A" w:rsidRDefault="000150C7" w:rsidP="00D8080A">
            <w:pPr>
              <w:jc w:val="center"/>
              <w:rPr>
                <w:rFonts w:eastAsiaTheme="minorHAnsi"/>
                <w:bCs/>
                <w:sz w:val="24"/>
                <w:szCs w:val="24"/>
                <w:lang w:eastAsia="en-US"/>
              </w:rPr>
            </w:pPr>
          </w:p>
        </w:tc>
      </w:tr>
      <w:tr w:rsidR="00D8080A" w:rsidRPr="00D8080A" w:rsidTr="00D8080A">
        <w:tc>
          <w:tcPr>
            <w:tcW w:w="2176" w:type="dxa"/>
            <w:gridSpan w:val="2"/>
            <w:tcBorders>
              <w:left w:val="single" w:sz="4" w:space="0" w:color="auto"/>
              <w:bottom w:val="single" w:sz="4" w:space="0" w:color="auto"/>
              <w:right w:val="single" w:sz="4" w:space="0" w:color="auto"/>
            </w:tcBorders>
            <w:shd w:val="clear" w:color="auto" w:fill="auto"/>
          </w:tcPr>
          <w:p w:rsidR="00D8080A" w:rsidRPr="00D8080A" w:rsidRDefault="00D8080A" w:rsidP="00882C3E">
            <w:pPr>
              <w:jc w:val="center"/>
              <w:rPr>
                <w:rFonts w:eastAsiaTheme="minorHAnsi"/>
                <w:bCs/>
                <w:lang w:eastAsia="en-US"/>
              </w:rPr>
            </w:pPr>
            <w:r>
              <w:rPr>
                <w:rFonts w:eastAsiaTheme="minorHAnsi"/>
                <w:bCs/>
                <w:lang w:eastAsia="en-US"/>
              </w:rPr>
              <w:t>Приложение</w:t>
            </w:r>
          </w:p>
        </w:tc>
        <w:tc>
          <w:tcPr>
            <w:tcW w:w="6662" w:type="dxa"/>
            <w:tcBorders>
              <w:left w:val="single" w:sz="4" w:space="0" w:color="auto"/>
            </w:tcBorders>
          </w:tcPr>
          <w:p w:rsidR="00D8080A" w:rsidRPr="00882C3E" w:rsidRDefault="00882C3E" w:rsidP="00882C3E">
            <w:pPr>
              <w:jc w:val="both"/>
              <w:rPr>
                <w:rFonts w:eastAsiaTheme="minorHAnsi"/>
                <w:bCs/>
                <w:sz w:val="24"/>
                <w:szCs w:val="24"/>
                <w:lang w:eastAsia="en-US"/>
              </w:rPr>
            </w:pPr>
            <w:r>
              <w:rPr>
                <w:color w:val="000000"/>
                <w:sz w:val="24"/>
                <w:szCs w:val="24"/>
                <w:shd w:val="clear" w:color="auto" w:fill="FFFFFF"/>
              </w:rPr>
              <w:t>Сведения о границах территориальных зон. П</w:t>
            </w:r>
            <w:r w:rsidRPr="00882C3E">
              <w:rPr>
                <w:color w:val="000000"/>
                <w:sz w:val="24"/>
                <w:szCs w:val="24"/>
                <w:shd w:val="clear" w:color="auto" w:fill="FFFFFF"/>
              </w:rPr>
              <w:t>еречень коорд</w:t>
            </w:r>
            <w:r w:rsidRPr="00882C3E">
              <w:rPr>
                <w:color w:val="000000"/>
                <w:sz w:val="24"/>
                <w:szCs w:val="24"/>
                <w:shd w:val="clear" w:color="auto" w:fill="FFFFFF"/>
              </w:rPr>
              <w:t>и</w:t>
            </w:r>
            <w:r w:rsidRPr="00882C3E">
              <w:rPr>
                <w:color w:val="000000"/>
                <w:sz w:val="24"/>
                <w:szCs w:val="24"/>
                <w:shd w:val="clear" w:color="auto" w:fill="FFFFFF"/>
              </w:rPr>
              <w:t xml:space="preserve">нат характерных точек </w:t>
            </w:r>
            <w:r>
              <w:rPr>
                <w:color w:val="000000"/>
                <w:sz w:val="24"/>
                <w:szCs w:val="24"/>
                <w:shd w:val="clear" w:color="auto" w:fill="FFFFFF"/>
              </w:rPr>
              <w:t>территориальных зон</w:t>
            </w:r>
          </w:p>
        </w:tc>
        <w:tc>
          <w:tcPr>
            <w:tcW w:w="1417" w:type="dxa"/>
            <w:vAlign w:val="center"/>
          </w:tcPr>
          <w:p w:rsidR="00D8080A" w:rsidRPr="00D8080A" w:rsidRDefault="00882C3E" w:rsidP="00D8080A">
            <w:pPr>
              <w:jc w:val="center"/>
              <w:rPr>
                <w:rFonts w:eastAsiaTheme="minorHAnsi"/>
                <w:bCs/>
                <w:lang w:eastAsia="en-US"/>
              </w:rPr>
            </w:pPr>
            <w:r>
              <w:rPr>
                <w:rFonts w:eastAsiaTheme="minorHAnsi"/>
                <w:bCs/>
                <w:lang w:eastAsia="en-US"/>
              </w:rPr>
              <w:t>1</w:t>
            </w:r>
          </w:p>
        </w:tc>
      </w:tr>
    </w:tbl>
    <w:p w:rsidR="00D8080A" w:rsidRDefault="00D8080A"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lang w:val="en-US"/>
        </w:rPr>
      </w:pPr>
    </w:p>
    <w:p w:rsidR="000150C7" w:rsidRDefault="000150C7" w:rsidP="00D220D5">
      <w:pPr>
        <w:jc w:val="center"/>
        <w:rPr>
          <w:b/>
          <w:lang w:val="en-US"/>
        </w:rPr>
      </w:pPr>
    </w:p>
    <w:p w:rsidR="000150C7" w:rsidRDefault="000150C7" w:rsidP="00D220D5">
      <w:pPr>
        <w:jc w:val="center"/>
        <w:rPr>
          <w:b/>
          <w:lang w:val="en-US"/>
        </w:rPr>
      </w:pPr>
    </w:p>
    <w:p w:rsidR="000150C7" w:rsidRDefault="000150C7" w:rsidP="00D220D5">
      <w:pPr>
        <w:jc w:val="center"/>
        <w:rPr>
          <w:b/>
          <w:lang w:val="en-US"/>
        </w:rPr>
      </w:pPr>
    </w:p>
    <w:p w:rsidR="000150C7" w:rsidRPr="000150C7" w:rsidRDefault="000150C7" w:rsidP="00D220D5">
      <w:pPr>
        <w:jc w:val="center"/>
        <w:rPr>
          <w:b/>
          <w:lang w:val="en-US"/>
        </w:rPr>
      </w:pPr>
    </w:p>
    <w:p w:rsidR="00882C3E" w:rsidRPr="00882C3E" w:rsidRDefault="00882C3E" w:rsidP="00882C3E">
      <w:pPr>
        <w:ind w:right="175"/>
        <w:jc w:val="center"/>
        <w:rPr>
          <w:rFonts w:eastAsiaTheme="minorHAnsi"/>
          <w:b/>
          <w:bCs/>
          <w:lang w:eastAsia="en-US"/>
        </w:rPr>
      </w:pPr>
      <w:r w:rsidRPr="00882C3E">
        <w:rPr>
          <w:rFonts w:eastAsiaTheme="minorHAnsi"/>
          <w:b/>
          <w:bCs/>
          <w:lang w:eastAsia="en-US"/>
        </w:rPr>
        <w:lastRenderedPageBreak/>
        <w:t>СОДЕРЖАНИЕ</w:t>
      </w:r>
    </w:p>
    <w:p w:rsidR="00882C3E" w:rsidRDefault="00882C3E" w:rsidP="00882C3E">
      <w:pPr>
        <w:ind w:right="175"/>
        <w:jc w:val="center"/>
        <w:rPr>
          <w:rFonts w:ascii="Times New Roman,Bold" w:eastAsiaTheme="minorHAnsi" w:hAnsi="Times New Roman,Bold" w:cs="Times New Roman,Bold"/>
          <w:b/>
          <w:bCs/>
          <w:lang w:eastAsia="en-US"/>
        </w:rPr>
      </w:pPr>
    </w:p>
    <w:tbl>
      <w:tblPr>
        <w:tblStyle w:val="aff3"/>
        <w:tblW w:w="0" w:type="auto"/>
        <w:tblLook w:val="04A0" w:firstRow="1" w:lastRow="0" w:firstColumn="1" w:lastColumn="0" w:noHBand="0" w:noVBand="1"/>
      </w:tblPr>
      <w:tblGrid>
        <w:gridCol w:w="9120"/>
        <w:gridCol w:w="876"/>
      </w:tblGrid>
      <w:tr w:rsidR="00E82941" w:rsidRPr="00882C3E" w:rsidTr="00B0170E">
        <w:tc>
          <w:tcPr>
            <w:tcW w:w="9120" w:type="dxa"/>
          </w:tcPr>
          <w:p w:rsidR="00E82941" w:rsidRPr="00882C3E" w:rsidRDefault="00E82941" w:rsidP="00B0170E">
            <w:pPr>
              <w:ind w:right="175"/>
              <w:jc w:val="center"/>
              <w:rPr>
                <w:rFonts w:eastAsiaTheme="minorHAnsi"/>
                <w:b/>
                <w:bCs/>
                <w:sz w:val="24"/>
                <w:szCs w:val="24"/>
                <w:lang w:eastAsia="en-US"/>
              </w:rPr>
            </w:pPr>
            <w:r w:rsidRPr="00882C3E">
              <w:rPr>
                <w:rFonts w:eastAsiaTheme="minorHAnsi"/>
                <w:b/>
                <w:bCs/>
                <w:sz w:val="24"/>
                <w:szCs w:val="24"/>
                <w:lang w:eastAsia="en-US"/>
              </w:rPr>
              <w:t>Наименование</w:t>
            </w:r>
          </w:p>
        </w:tc>
        <w:tc>
          <w:tcPr>
            <w:tcW w:w="876" w:type="dxa"/>
          </w:tcPr>
          <w:p w:rsidR="00E82941" w:rsidRPr="00882C3E" w:rsidRDefault="00E82941" w:rsidP="00B0170E">
            <w:pPr>
              <w:ind w:right="175"/>
              <w:jc w:val="center"/>
              <w:rPr>
                <w:rFonts w:eastAsiaTheme="minorHAnsi"/>
                <w:b/>
                <w:bCs/>
                <w:sz w:val="24"/>
                <w:szCs w:val="24"/>
                <w:lang w:eastAsia="en-US"/>
              </w:rPr>
            </w:pPr>
            <w:r w:rsidRPr="00882C3E">
              <w:rPr>
                <w:rFonts w:eastAsiaTheme="minorHAnsi"/>
                <w:b/>
                <w:bCs/>
                <w:sz w:val="24"/>
                <w:szCs w:val="24"/>
                <w:lang w:eastAsia="en-US"/>
              </w:rPr>
              <w:t>Стр.</w:t>
            </w:r>
          </w:p>
        </w:tc>
      </w:tr>
      <w:tr w:rsidR="00E82941" w:rsidRPr="00882C3E" w:rsidTr="00B0170E">
        <w:tc>
          <w:tcPr>
            <w:tcW w:w="9120" w:type="dxa"/>
          </w:tcPr>
          <w:p w:rsidR="00E82941" w:rsidRPr="00882C3E" w:rsidRDefault="00E82941" w:rsidP="00B0170E">
            <w:pPr>
              <w:autoSpaceDE w:val="0"/>
              <w:autoSpaceDN w:val="0"/>
              <w:adjustRightInd w:val="0"/>
              <w:outlineLvl w:val="1"/>
              <w:rPr>
                <w:b/>
                <w:sz w:val="24"/>
                <w:szCs w:val="24"/>
              </w:rPr>
            </w:pPr>
            <w:r w:rsidRPr="00882C3E">
              <w:rPr>
                <w:b/>
                <w:sz w:val="24"/>
                <w:szCs w:val="24"/>
              </w:rPr>
              <w:t>Раздел 1. ПОРЯДОК ПРИМЕНЕНИЯ ПРАВИЛ ЗЕМЛЕПОЛЬЗОВАНИЯ И З</w:t>
            </w:r>
            <w:r w:rsidRPr="00882C3E">
              <w:rPr>
                <w:b/>
                <w:sz w:val="24"/>
                <w:szCs w:val="24"/>
              </w:rPr>
              <w:t>А</w:t>
            </w:r>
            <w:r w:rsidRPr="00882C3E">
              <w:rPr>
                <w:b/>
                <w:sz w:val="24"/>
                <w:szCs w:val="24"/>
              </w:rPr>
              <w:t>СТРОЙКИ И ВНЕСЕНИЯ В НИХ ИЗМЕНЕНИЙ</w:t>
            </w:r>
          </w:p>
        </w:tc>
        <w:tc>
          <w:tcPr>
            <w:tcW w:w="876" w:type="dxa"/>
            <w:vAlign w:val="center"/>
          </w:tcPr>
          <w:p w:rsidR="00E82941" w:rsidRPr="00882C3E" w:rsidRDefault="00E82941" w:rsidP="00B0170E">
            <w:pPr>
              <w:ind w:right="175"/>
              <w:jc w:val="center"/>
              <w:rPr>
                <w:rFonts w:eastAsiaTheme="minorHAnsi"/>
                <w:bCs/>
                <w:sz w:val="24"/>
                <w:szCs w:val="24"/>
                <w:lang w:eastAsia="en-US"/>
              </w:rPr>
            </w:pPr>
            <w:r w:rsidRPr="00882C3E">
              <w:rPr>
                <w:rFonts w:eastAsiaTheme="minorHAnsi"/>
                <w:bCs/>
                <w:sz w:val="24"/>
                <w:szCs w:val="24"/>
                <w:lang w:eastAsia="en-US"/>
              </w:rPr>
              <w:t>4</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Статья 1. Регулирование землепользования и застройки органами местного сам</w:t>
            </w:r>
            <w:r w:rsidRPr="00882C3E">
              <w:rPr>
                <w:sz w:val="24"/>
                <w:szCs w:val="24"/>
              </w:rPr>
              <w:t>о</w:t>
            </w:r>
            <w:r w:rsidRPr="00882C3E">
              <w:rPr>
                <w:sz w:val="24"/>
                <w:szCs w:val="24"/>
              </w:rPr>
              <w:t>управления</w:t>
            </w:r>
          </w:p>
        </w:tc>
        <w:tc>
          <w:tcPr>
            <w:tcW w:w="876" w:type="dxa"/>
            <w:vAlign w:val="center"/>
          </w:tcPr>
          <w:p w:rsidR="00E82941" w:rsidRPr="00882C3E" w:rsidRDefault="00E82941" w:rsidP="00B0170E">
            <w:pPr>
              <w:ind w:right="175"/>
              <w:jc w:val="center"/>
              <w:rPr>
                <w:rFonts w:eastAsiaTheme="minorHAnsi"/>
                <w:bCs/>
                <w:sz w:val="24"/>
                <w:szCs w:val="24"/>
                <w:lang w:eastAsia="en-US"/>
              </w:rPr>
            </w:pPr>
            <w:r w:rsidRPr="00882C3E">
              <w:rPr>
                <w:rFonts w:eastAsiaTheme="minorHAnsi"/>
                <w:bCs/>
                <w:sz w:val="24"/>
                <w:szCs w:val="24"/>
                <w:lang w:eastAsia="en-US"/>
              </w:rPr>
              <w:t>4</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Статья 2. Изменение видов разрешенного использования земельных участков и об</w:t>
            </w:r>
            <w:r w:rsidRPr="00882C3E">
              <w:rPr>
                <w:sz w:val="24"/>
                <w:szCs w:val="24"/>
              </w:rPr>
              <w:t>ъ</w:t>
            </w:r>
            <w:r w:rsidRPr="00882C3E">
              <w:rPr>
                <w:sz w:val="24"/>
                <w:szCs w:val="24"/>
              </w:rPr>
              <w:t>ектов капитального строительства физическими и юридическими лицами</w:t>
            </w:r>
          </w:p>
        </w:tc>
        <w:tc>
          <w:tcPr>
            <w:tcW w:w="876" w:type="dxa"/>
            <w:vAlign w:val="center"/>
          </w:tcPr>
          <w:p w:rsidR="00E82941" w:rsidRPr="00882C3E" w:rsidRDefault="00E82941" w:rsidP="00B0170E">
            <w:pPr>
              <w:ind w:right="175"/>
              <w:jc w:val="center"/>
              <w:rPr>
                <w:rFonts w:eastAsiaTheme="minorHAnsi"/>
                <w:bCs/>
                <w:sz w:val="24"/>
                <w:szCs w:val="24"/>
                <w:lang w:eastAsia="en-US"/>
              </w:rPr>
            </w:pPr>
            <w:r>
              <w:rPr>
                <w:rFonts w:eastAsiaTheme="minorHAnsi"/>
                <w:bCs/>
                <w:lang w:eastAsia="en-US"/>
              </w:rPr>
              <w:t>8</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Статья 3. Подготовка документации по планировке территории органами местного самоуправления</w:t>
            </w:r>
          </w:p>
        </w:tc>
        <w:tc>
          <w:tcPr>
            <w:tcW w:w="876" w:type="dxa"/>
            <w:vAlign w:val="center"/>
          </w:tcPr>
          <w:p w:rsidR="00E82941" w:rsidRPr="00882C3E" w:rsidRDefault="00E82941" w:rsidP="00B0170E">
            <w:pPr>
              <w:ind w:right="175"/>
              <w:jc w:val="center"/>
              <w:rPr>
                <w:rFonts w:eastAsiaTheme="minorHAnsi"/>
                <w:bCs/>
                <w:sz w:val="24"/>
                <w:szCs w:val="24"/>
                <w:lang w:eastAsia="en-US"/>
              </w:rPr>
            </w:pPr>
            <w:r>
              <w:rPr>
                <w:rFonts w:eastAsiaTheme="minorHAnsi"/>
                <w:bCs/>
                <w:lang w:eastAsia="en-US"/>
              </w:rPr>
              <w:t>8</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Статья 4. Проведение публичных слушаний по вопросам землепользования и з</w:t>
            </w:r>
            <w:r w:rsidRPr="00882C3E">
              <w:rPr>
                <w:sz w:val="24"/>
                <w:szCs w:val="24"/>
              </w:rPr>
              <w:t>а</w:t>
            </w:r>
            <w:r w:rsidRPr="00882C3E">
              <w:rPr>
                <w:sz w:val="24"/>
                <w:szCs w:val="24"/>
              </w:rPr>
              <w:t>стройки</w:t>
            </w:r>
          </w:p>
        </w:tc>
        <w:tc>
          <w:tcPr>
            <w:tcW w:w="876" w:type="dxa"/>
            <w:vAlign w:val="center"/>
          </w:tcPr>
          <w:p w:rsidR="00E82941" w:rsidRPr="00882C3E" w:rsidRDefault="00E82941" w:rsidP="00B0170E">
            <w:pPr>
              <w:ind w:right="175"/>
              <w:jc w:val="center"/>
              <w:rPr>
                <w:rFonts w:eastAsiaTheme="minorHAnsi"/>
                <w:bCs/>
                <w:sz w:val="24"/>
                <w:szCs w:val="24"/>
                <w:lang w:eastAsia="en-US"/>
              </w:rPr>
            </w:pPr>
            <w:r>
              <w:rPr>
                <w:rFonts w:eastAsiaTheme="minorHAnsi"/>
                <w:bCs/>
                <w:lang w:eastAsia="en-US"/>
              </w:rPr>
              <w:t>9</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Статья 5. Внесение изменений в настоящие Правила</w:t>
            </w:r>
          </w:p>
        </w:tc>
        <w:tc>
          <w:tcPr>
            <w:tcW w:w="876" w:type="dxa"/>
            <w:vAlign w:val="center"/>
          </w:tcPr>
          <w:p w:rsidR="00E82941" w:rsidRPr="00882C3E" w:rsidRDefault="00E82941" w:rsidP="00B0170E">
            <w:pPr>
              <w:ind w:right="175"/>
              <w:jc w:val="center"/>
              <w:rPr>
                <w:rFonts w:eastAsiaTheme="minorHAnsi"/>
                <w:bCs/>
                <w:sz w:val="24"/>
                <w:szCs w:val="24"/>
                <w:lang w:eastAsia="en-US"/>
              </w:rPr>
            </w:pPr>
            <w:r>
              <w:rPr>
                <w:rFonts w:eastAsiaTheme="minorHAnsi"/>
                <w:bCs/>
                <w:lang w:eastAsia="en-US"/>
              </w:rPr>
              <w:t>9</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Статья 6. Регулирование иных вопросов землепользования и застройки</w:t>
            </w:r>
          </w:p>
        </w:tc>
        <w:tc>
          <w:tcPr>
            <w:tcW w:w="876" w:type="dxa"/>
            <w:vAlign w:val="center"/>
          </w:tcPr>
          <w:p w:rsidR="00E82941" w:rsidRPr="00882C3E" w:rsidRDefault="00E82941" w:rsidP="00B0170E">
            <w:pPr>
              <w:ind w:right="175"/>
              <w:jc w:val="center"/>
              <w:rPr>
                <w:rFonts w:eastAsiaTheme="minorHAnsi"/>
                <w:bCs/>
                <w:sz w:val="24"/>
                <w:szCs w:val="24"/>
                <w:lang w:eastAsia="en-US"/>
              </w:rPr>
            </w:pPr>
            <w:r>
              <w:rPr>
                <w:rFonts w:eastAsiaTheme="minorHAnsi"/>
                <w:bCs/>
                <w:lang w:eastAsia="en-US"/>
              </w:rPr>
              <w:t>9</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b/>
                <w:sz w:val="24"/>
                <w:szCs w:val="24"/>
              </w:rPr>
              <w:t>Раздел 2</w:t>
            </w:r>
            <w:r>
              <w:rPr>
                <w:b/>
                <w:sz w:val="24"/>
                <w:szCs w:val="24"/>
              </w:rPr>
              <w:t xml:space="preserve">. </w:t>
            </w:r>
            <w:r w:rsidRPr="00882C3E">
              <w:rPr>
                <w:b/>
                <w:sz w:val="24"/>
                <w:szCs w:val="24"/>
              </w:rPr>
              <w:t>ГРАДОСТРОИТЕЛЬНЫЕ РЕГЛАМЕНТЫ.</w:t>
            </w:r>
          </w:p>
        </w:tc>
        <w:tc>
          <w:tcPr>
            <w:tcW w:w="876" w:type="dxa"/>
            <w:vAlign w:val="center"/>
          </w:tcPr>
          <w:p w:rsidR="00E82941" w:rsidRPr="00882C3E" w:rsidRDefault="00E82941" w:rsidP="00B0170E">
            <w:pPr>
              <w:ind w:right="175"/>
              <w:jc w:val="center"/>
              <w:rPr>
                <w:rFonts w:eastAsiaTheme="minorHAnsi"/>
                <w:bCs/>
                <w:sz w:val="24"/>
                <w:szCs w:val="24"/>
                <w:lang w:eastAsia="en-US"/>
              </w:rPr>
            </w:pPr>
            <w:r w:rsidRPr="00882C3E">
              <w:rPr>
                <w:rFonts w:eastAsiaTheme="minorHAnsi"/>
                <w:bCs/>
                <w:sz w:val="24"/>
                <w:szCs w:val="24"/>
                <w:lang w:eastAsia="en-US"/>
              </w:rPr>
              <w:t>1</w:t>
            </w:r>
            <w:r>
              <w:rPr>
                <w:rFonts w:eastAsiaTheme="minorHAnsi"/>
                <w:bCs/>
                <w:lang w:eastAsia="en-US"/>
              </w:rPr>
              <w:t>0</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 xml:space="preserve">статья 7. </w:t>
            </w:r>
            <w:r>
              <w:rPr>
                <w:sz w:val="24"/>
                <w:szCs w:val="24"/>
              </w:rPr>
              <w:t>Ж</w:t>
            </w:r>
            <w:r w:rsidRPr="00882C3E">
              <w:rPr>
                <w:sz w:val="24"/>
                <w:szCs w:val="24"/>
              </w:rPr>
              <w:t>илые зоны</w:t>
            </w:r>
          </w:p>
        </w:tc>
        <w:tc>
          <w:tcPr>
            <w:tcW w:w="876" w:type="dxa"/>
            <w:vAlign w:val="center"/>
          </w:tcPr>
          <w:p w:rsidR="00E82941" w:rsidRPr="00882C3E" w:rsidRDefault="00E82941" w:rsidP="00B0170E">
            <w:pPr>
              <w:ind w:right="175"/>
              <w:jc w:val="center"/>
              <w:rPr>
                <w:rFonts w:eastAsiaTheme="minorHAnsi"/>
                <w:bCs/>
                <w:sz w:val="24"/>
                <w:szCs w:val="24"/>
                <w:lang w:eastAsia="en-US"/>
              </w:rPr>
            </w:pPr>
            <w:r>
              <w:rPr>
                <w:rFonts w:eastAsiaTheme="minorHAnsi"/>
                <w:bCs/>
                <w:lang w:eastAsia="en-US"/>
              </w:rPr>
              <w:t>10</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 xml:space="preserve">статья 8. </w:t>
            </w:r>
            <w:r>
              <w:rPr>
                <w:sz w:val="24"/>
                <w:szCs w:val="24"/>
              </w:rPr>
              <w:t>О</w:t>
            </w:r>
            <w:r w:rsidRPr="00882C3E">
              <w:rPr>
                <w:sz w:val="24"/>
                <w:szCs w:val="24"/>
              </w:rPr>
              <w:t>бщественно-деловые и коммерческие зоны</w:t>
            </w:r>
          </w:p>
        </w:tc>
        <w:tc>
          <w:tcPr>
            <w:tcW w:w="876" w:type="dxa"/>
            <w:vAlign w:val="center"/>
          </w:tcPr>
          <w:p w:rsidR="00E82941" w:rsidRPr="00882C3E" w:rsidRDefault="00E82941" w:rsidP="00B0170E">
            <w:pPr>
              <w:ind w:right="175"/>
              <w:jc w:val="center"/>
              <w:rPr>
                <w:rFonts w:eastAsiaTheme="minorHAnsi"/>
                <w:bCs/>
                <w:sz w:val="24"/>
                <w:szCs w:val="24"/>
                <w:lang w:eastAsia="en-US"/>
              </w:rPr>
            </w:pPr>
            <w:r w:rsidRPr="00882C3E">
              <w:rPr>
                <w:rFonts w:eastAsiaTheme="minorHAnsi"/>
                <w:bCs/>
                <w:sz w:val="24"/>
                <w:szCs w:val="24"/>
                <w:lang w:eastAsia="en-US"/>
              </w:rPr>
              <w:t>2</w:t>
            </w:r>
            <w:r>
              <w:rPr>
                <w:rFonts w:eastAsiaTheme="minorHAnsi"/>
                <w:bCs/>
                <w:lang w:eastAsia="en-US"/>
              </w:rPr>
              <w:t>6</w:t>
            </w:r>
          </w:p>
        </w:tc>
      </w:tr>
      <w:tr w:rsidR="00E82941" w:rsidRPr="00882C3E" w:rsidTr="00B0170E">
        <w:tc>
          <w:tcPr>
            <w:tcW w:w="9120" w:type="dxa"/>
          </w:tcPr>
          <w:p w:rsidR="00E82941" w:rsidRPr="00882C3E" w:rsidRDefault="00E82941" w:rsidP="00B0170E">
            <w:pPr>
              <w:numPr>
                <w:ilvl w:val="12"/>
                <w:numId w:val="0"/>
              </w:numPr>
              <w:tabs>
                <w:tab w:val="left" w:pos="-200"/>
                <w:tab w:val="left" w:pos="851"/>
              </w:tabs>
              <w:contextualSpacing/>
              <w:rPr>
                <w:sz w:val="24"/>
                <w:szCs w:val="24"/>
              </w:rPr>
            </w:pPr>
            <w:r w:rsidRPr="00882C3E">
              <w:rPr>
                <w:sz w:val="24"/>
                <w:szCs w:val="24"/>
              </w:rPr>
              <w:t xml:space="preserve">статья 9. </w:t>
            </w:r>
            <w:r>
              <w:rPr>
                <w:sz w:val="24"/>
                <w:szCs w:val="24"/>
              </w:rPr>
              <w:t>П</w:t>
            </w:r>
            <w:r w:rsidRPr="00882C3E">
              <w:rPr>
                <w:sz w:val="24"/>
                <w:szCs w:val="24"/>
              </w:rPr>
              <w:t>роизводственные и коммунальные зоны</w:t>
            </w:r>
          </w:p>
        </w:tc>
        <w:tc>
          <w:tcPr>
            <w:tcW w:w="876" w:type="dxa"/>
            <w:vAlign w:val="center"/>
          </w:tcPr>
          <w:p w:rsidR="00E82941" w:rsidRPr="00882C3E" w:rsidRDefault="00E82941" w:rsidP="00B0170E">
            <w:pPr>
              <w:ind w:right="175"/>
              <w:jc w:val="center"/>
              <w:rPr>
                <w:rFonts w:eastAsiaTheme="minorHAnsi"/>
                <w:bCs/>
                <w:sz w:val="24"/>
                <w:szCs w:val="24"/>
                <w:lang w:eastAsia="en-US"/>
              </w:rPr>
            </w:pPr>
            <w:r>
              <w:rPr>
                <w:rFonts w:eastAsiaTheme="minorHAnsi"/>
                <w:bCs/>
                <w:lang w:eastAsia="en-US"/>
              </w:rPr>
              <w:t>32</w:t>
            </w:r>
          </w:p>
        </w:tc>
      </w:tr>
      <w:tr w:rsidR="00E82941" w:rsidRPr="00882C3E" w:rsidTr="00B0170E">
        <w:tc>
          <w:tcPr>
            <w:tcW w:w="9120" w:type="dxa"/>
          </w:tcPr>
          <w:p w:rsidR="00E82941" w:rsidRPr="00882C3E" w:rsidRDefault="00E82941" w:rsidP="00B0170E">
            <w:pPr>
              <w:ind w:right="-1"/>
              <w:rPr>
                <w:sz w:val="24"/>
                <w:szCs w:val="24"/>
              </w:rPr>
            </w:pPr>
            <w:r w:rsidRPr="00882C3E">
              <w:rPr>
                <w:sz w:val="24"/>
                <w:szCs w:val="24"/>
              </w:rPr>
              <w:t xml:space="preserve">статья 10. </w:t>
            </w:r>
            <w:r>
              <w:rPr>
                <w:sz w:val="24"/>
                <w:szCs w:val="24"/>
              </w:rPr>
              <w:t>З</w:t>
            </w:r>
            <w:r w:rsidRPr="00882C3E">
              <w:rPr>
                <w:sz w:val="24"/>
                <w:szCs w:val="24"/>
              </w:rPr>
              <w:t>оны специального назначения</w:t>
            </w:r>
          </w:p>
        </w:tc>
        <w:tc>
          <w:tcPr>
            <w:tcW w:w="876" w:type="dxa"/>
            <w:vAlign w:val="center"/>
          </w:tcPr>
          <w:p w:rsidR="00E82941" w:rsidRPr="00882C3E" w:rsidRDefault="00E82941" w:rsidP="00B0170E">
            <w:pPr>
              <w:ind w:right="175"/>
              <w:jc w:val="center"/>
              <w:rPr>
                <w:rFonts w:eastAsiaTheme="minorHAnsi"/>
                <w:bCs/>
                <w:sz w:val="24"/>
                <w:szCs w:val="24"/>
                <w:lang w:eastAsia="en-US"/>
              </w:rPr>
            </w:pPr>
            <w:r w:rsidRPr="00882C3E">
              <w:rPr>
                <w:rFonts w:eastAsiaTheme="minorHAnsi"/>
                <w:bCs/>
                <w:sz w:val="24"/>
                <w:szCs w:val="24"/>
                <w:lang w:eastAsia="en-US"/>
              </w:rPr>
              <w:t>4</w:t>
            </w:r>
            <w:r>
              <w:rPr>
                <w:rFonts w:eastAsiaTheme="minorHAnsi"/>
                <w:bCs/>
                <w:lang w:eastAsia="en-US"/>
              </w:rPr>
              <w:t>8</w:t>
            </w:r>
          </w:p>
        </w:tc>
      </w:tr>
      <w:tr w:rsidR="00E82941" w:rsidRPr="00882C3E" w:rsidTr="00B0170E">
        <w:tc>
          <w:tcPr>
            <w:tcW w:w="9120" w:type="dxa"/>
          </w:tcPr>
          <w:p w:rsidR="00E82941" w:rsidRPr="00882C3E" w:rsidRDefault="00E82941" w:rsidP="00B0170E">
            <w:pPr>
              <w:ind w:right="-1"/>
              <w:rPr>
                <w:sz w:val="24"/>
                <w:szCs w:val="24"/>
              </w:rPr>
            </w:pPr>
            <w:r w:rsidRPr="00882C3E">
              <w:rPr>
                <w:sz w:val="24"/>
                <w:szCs w:val="24"/>
              </w:rPr>
              <w:t xml:space="preserve">статья 11. </w:t>
            </w:r>
            <w:r>
              <w:rPr>
                <w:sz w:val="24"/>
                <w:szCs w:val="24"/>
              </w:rPr>
              <w:t>З</w:t>
            </w:r>
            <w:r w:rsidRPr="00882C3E">
              <w:rPr>
                <w:sz w:val="24"/>
                <w:szCs w:val="24"/>
              </w:rPr>
              <w:t>оны</w:t>
            </w:r>
            <w:r>
              <w:rPr>
                <w:sz w:val="24"/>
                <w:szCs w:val="24"/>
              </w:rPr>
              <w:t xml:space="preserve"> </w:t>
            </w:r>
            <w:r w:rsidRPr="00882C3E">
              <w:rPr>
                <w:sz w:val="24"/>
                <w:szCs w:val="24"/>
              </w:rPr>
              <w:t>сельскохозяйственного назначения</w:t>
            </w:r>
          </w:p>
        </w:tc>
        <w:tc>
          <w:tcPr>
            <w:tcW w:w="876" w:type="dxa"/>
            <w:vAlign w:val="center"/>
          </w:tcPr>
          <w:p w:rsidR="00E82941" w:rsidRPr="00882C3E" w:rsidRDefault="00AA6163" w:rsidP="00B0170E">
            <w:pPr>
              <w:ind w:right="175"/>
              <w:jc w:val="center"/>
              <w:rPr>
                <w:rFonts w:eastAsiaTheme="minorHAnsi"/>
                <w:bCs/>
                <w:sz w:val="24"/>
                <w:szCs w:val="24"/>
                <w:lang w:eastAsia="en-US"/>
              </w:rPr>
            </w:pPr>
            <w:r>
              <w:rPr>
                <w:rFonts w:eastAsiaTheme="minorHAnsi"/>
                <w:bCs/>
                <w:sz w:val="24"/>
                <w:szCs w:val="24"/>
                <w:lang w:eastAsia="en-US"/>
              </w:rPr>
              <w:t>49</w:t>
            </w:r>
          </w:p>
        </w:tc>
      </w:tr>
      <w:tr w:rsidR="00E82941" w:rsidRPr="00882C3E" w:rsidTr="00B0170E">
        <w:tc>
          <w:tcPr>
            <w:tcW w:w="9120" w:type="dxa"/>
          </w:tcPr>
          <w:p w:rsidR="00E82941" w:rsidRPr="00882C3E" w:rsidRDefault="00E82941" w:rsidP="00B0170E">
            <w:pPr>
              <w:rPr>
                <w:sz w:val="24"/>
                <w:szCs w:val="24"/>
              </w:rPr>
            </w:pPr>
            <w:r w:rsidRPr="00882C3E">
              <w:rPr>
                <w:sz w:val="24"/>
                <w:szCs w:val="24"/>
              </w:rPr>
              <w:t xml:space="preserve">статья 12. </w:t>
            </w:r>
            <w:r>
              <w:rPr>
                <w:sz w:val="24"/>
                <w:szCs w:val="24"/>
              </w:rPr>
              <w:t>П</w:t>
            </w:r>
            <w:r w:rsidRPr="00882C3E">
              <w:rPr>
                <w:sz w:val="24"/>
                <w:szCs w:val="24"/>
              </w:rPr>
              <w:t>риродно-рекреационные зоны</w:t>
            </w:r>
          </w:p>
        </w:tc>
        <w:tc>
          <w:tcPr>
            <w:tcW w:w="876" w:type="dxa"/>
            <w:vAlign w:val="center"/>
          </w:tcPr>
          <w:p w:rsidR="00E82941" w:rsidRPr="00882C3E" w:rsidRDefault="00AA6163" w:rsidP="00B0170E">
            <w:pPr>
              <w:ind w:right="175"/>
              <w:jc w:val="center"/>
              <w:rPr>
                <w:rFonts w:eastAsiaTheme="minorHAnsi"/>
                <w:bCs/>
                <w:sz w:val="24"/>
                <w:szCs w:val="24"/>
                <w:lang w:eastAsia="en-US"/>
              </w:rPr>
            </w:pPr>
            <w:r>
              <w:rPr>
                <w:rFonts w:eastAsiaTheme="minorHAnsi"/>
                <w:bCs/>
                <w:sz w:val="24"/>
                <w:szCs w:val="24"/>
                <w:lang w:eastAsia="en-US"/>
              </w:rPr>
              <w:t>57</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sz w:val="24"/>
                <w:szCs w:val="24"/>
              </w:rPr>
              <w:t>Статья 13. Ограничения использования земельных участков и объектов капитального строительства</w:t>
            </w:r>
          </w:p>
        </w:tc>
        <w:tc>
          <w:tcPr>
            <w:tcW w:w="876" w:type="dxa"/>
            <w:vAlign w:val="center"/>
          </w:tcPr>
          <w:p w:rsidR="00E82941" w:rsidRPr="00882C3E" w:rsidRDefault="00AA6163" w:rsidP="00B0170E">
            <w:pPr>
              <w:ind w:right="175"/>
              <w:jc w:val="center"/>
              <w:rPr>
                <w:rFonts w:eastAsiaTheme="minorHAnsi"/>
                <w:bCs/>
                <w:sz w:val="24"/>
                <w:szCs w:val="24"/>
                <w:lang w:eastAsia="en-US"/>
              </w:rPr>
            </w:pPr>
            <w:r>
              <w:rPr>
                <w:rFonts w:eastAsiaTheme="minorHAnsi"/>
                <w:bCs/>
                <w:sz w:val="24"/>
                <w:szCs w:val="24"/>
                <w:lang w:eastAsia="en-US"/>
              </w:rPr>
              <w:t>61</w:t>
            </w:r>
          </w:p>
        </w:tc>
      </w:tr>
      <w:tr w:rsidR="00E82941" w:rsidRPr="00882C3E" w:rsidTr="00B0170E">
        <w:tc>
          <w:tcPr>
            <w:tcW w:w="9120" w:type="dxa"/>
          </w:tcPr>
          <w:p w:rsidR="00E82941" w:rsidRPr="00882C3E" w:rsidRDefault="00E82941" w:rsidP="00B0170E">
            <w:pPr>
              <w:widowControl w:val="0"/>
              <w:autoSpaceDE w:val="0"/>
              <w:autoSpaceDN w:val="0"/>
              <w:adjustRightInd w:val="0"/>
              <w:outlineLvl w:val="2"/>
              <w:rPr>
                <w:sz w:val="24"/>
                <w:szCs w:val="24"/>
              </w:rPr>
            </w:pPr>
            <w:r w:rsidRPr="00882C3E">
              <w:rPr>
                <w:b/>
                <w:sz w:val="24"/>
                <w:szCs w:val="24"/>
              </w:rPr>
              <w:t>ПРИЛОЖЕНИЕ</w:t>
            </w:r>
            <w:r>
              <w:rPr>
                <w:b/>
                <w:sz w:val="24"/>
                <w:szCs w:val="24"/>
              </w:rPr>
              <w:t>.</w:t>
            </w:r>
            <w:r w:rsidRPr="00882C3E">
              <w:rPr>
                <w:b/>
                <w:sz w:val="24"/>
                <w:szCs w:val="24"/>
              </w:rPr>
              <w:t xml:space="preserve"> </w:t>
            </w:r>
            <w:r>
              <w:rPr>
                <w:color w:val="000000"/>
                <w:sz w:val="24"/>
                <w:szCs w:val="24"/>
                <w:shd w:val="clear" w:color="auto" w:fill="FFFFFF"/>
              </w:rPr>
              <w:t>Сведения о границах территориальных зон. П</w:t>
            </w:r>
            <w:r w:rsidRPr="00882C3E">
              <w:rPr>
                <w:color w:val="000000"/>
                <w:sz w:val="24"/>
                <w:szCs w:val="24"/>
                <w:shd w:val="clear" w:color="auto" w:fill="FFFFFF"/>
              </w:rPr>
              <w:t xml:space="preserve">еречень координат характерных точек </w:t>
            </w:r>
            <w:r>
              <w:rPr>
                <w:color w:val="000000"/>
                <w:sz w:val="24"/>
                <w:szCs w:val="24"/>
                <w:shd w:val="clear" w:color="auto" w:fill="FFFFFF"/>
              </w:rPr>
              <w:t>территориальных зон</w:t>
            </w:r>
          </w:p>
        </w:tc>
        <w:tc>
          <w:tcPr>
            <w:tcW w:w="876" w:type="dxa"/>
            <w:vAlign w:val="center"/>
          </w:tcPr>
          <w:p w:rsidR="00E82941" w:rsidRPr="00882C3E" w:rsidRDefault="00E82941" w:rsidP="00B0170E">
            <w:pPr>
              <w:ind w:right="175"/>
              <w:jc w:val="center"/>
              <w:rPr>
                <w:rFonts w:eastAsiaTheme="minorHAnsi"/>
                <w:bCs/>
                <w:sz w:val="24"/>
                <w:szCs w:val="24"/>
                <w:lang w:eastAsia="en-US"/>
              </w:rPr>
            </w:pPr>
          </w:p>
        </w:tc>
      </w:tr>
    </w:tbl>
    <w:p w:rsidR="00882C3E" w:rsidRDefault="00882C3E" w:rsidP="00882C3E">
      <w:pPr>
        <w:ind w:right="175"/>
        <w:jc w:val="center"/>
        <w:rPr>
          <w:rFonts w:ascii="Times New Roman,Bold" w:eastAsiaTheme="minorHAnsi" w:hAnsi="Times New Roman,Bold" w:cs="Times New Roman,Bold"/>
          <w:b/>
          <w:bCs/>
          <w:sz w:val="28"/>
          <w:szCs w:val="28"/>
          <w:lang w:eastAsia="en-US"/>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Default="00882C3E" w:rsidP="00D220D5">
      <w:pPr>
        <w:jc w:val="center"/>
        <w:rPr>
          <w:b/>
        </w:rPr>
      </w:pPr>
    </w:p>
    <w:p w:rsidR="00882C3E" w:rsidRPr="00882C3E" w:rsidRDefault="00882C3E" w:rsidP="00E1607B">
      <w:pPr>
        <w:autoSpaceDE w:val="0"/>
        <w:autoSpaceDN w:val="0"/>
        <w:adjustRightInd w:val="0"/>
        <w:ind w:firstLine="709"/>
        <w:jc w:val="center"/>
        <w:rPr>
          <w:b/>
        </w:rPr>
      </w:pPr>
      <w:r w:rsidRPr="00882C3E">
        <w:rPr>
          <w:b/>
        </w:rPr>
        <w:lastRenderedPageBreak/>
        <w:t>Раздел 1. ПОРЯДОК ПРИМЕНЕНИЯ ПРАВИЛ ЗЕМЛЕПОЛЬЗОВАНИЯ И З</w:t>
      </w:r>
      <w:r w:rsidRPr="00882C3E">
        <w:rPr>
          <w:b/>
        </w:rPr>
        <w:t>А</w:t>
      </w:r>
      <w:r w:rsidRPr="00882C3E">
        <w:rPr>
          <w:b/>
        </w:rPr>
        <w:t>СТРОЙКИ И ВНЕСЕНИЯ В НИХ ИЗМЕНЕНИЙ</w:t>
      </w:r>
    </w:p>
    <w:p w:rsidR="00882C3E" w:rsidRPr="00882C3E" w:rsidRDefault="00882C3E" w:rsidP="00882C3E">
      <w:pPr>
        <w:widowControl w:val="0"/>
        <w:autoSpaceDE w:val="0"/>
        <w:autoSpaceDN w:val="0"/>
        <w:adjustRightInd w:val="0"/>
        <w:ind w:firstLine="709"/>
        <w:jc w:val="both"/>
        <w:rPr>
          <w:b/>
        </w:rPr>
      </w:pPr>
    </w:p>
    <w:p w:rsidR="00882C3E" w:rsidRPr="00882C3E" w:rsidRDefault="00882C3E" w:rsidP="00882C3E">
      <w:pPr>
        <w:widowControl w:val="0"/>
        <w:autoSpaceDE w:val="0"/>
        <w:autoSpaceDN w:val="0"/>
        <w:adjustRightInd w:val="0"/>
        <w:ind w:firstLine="709"/>
        <w:jc w:val="both"/>
        <w:rPr>
          <w:b/>
        </w:rPr>
      </w:pPr>
      <w:r w:rsidRPr="00882C3E">
        <w:rPr>
          <w:b/>
        </w:rPr>
        <w:t>Статья 1. Регулирование землепользования и застройки органами местного сам</w:t>
      </w:r>
      <w:r w:rsidRPr="00882C3E">
        <w:rPr>
          <w:b/>
        </w:rPr>
        <w:t>о</w:t>
      </w:r>
      <w:r w:rsidRPr="00882C3E">
        <w:rPr>
          <w:b/>
        </w:rPr>
        <w:t>управления</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pPr>
      <w:r w:rsidRPr="00882C3E">
        <w:t>1. Понятия, применяемые в настоящих Правилах, используются в значениях, установле</w:t>
      </w:r>
      <w:r w:rsidRPr="00882C3E">
        <w:t>н</w:t>
      </w:r>
      <w:r w:rsidRPr="00882C3E">
        <w:t>ных законодательством Российской Федерации.</w:t>
      </w:r>
    </w:p>
    <w:p w:rsidR="00882C3E" w:rsidRPr="00882C3E" w:rsidRDefault="00882C3E" w:rsidP="00882C3E">
      <w:pPr>
        <w:widowControl w:val="0"/>
        <w:autoSpaceDE w:val="0"/>
        <w:autoSpaceDN w:val="0"/>
        <w:adjustRightInd w:val="0"/>
        <w:ind w:firstLine="709"/>
        <w:jc w:val="both"/>
      </w:pPr>
      <w:r w:rsidRPr="00882C3E">
        <w:t>2. Настоящие Правила применяются ко всей территории сельского поселения.</w:t>
      </w:r>
    </w:p>
    <w:p w:rsidR="00882C3E" w:rsidRPr="00882C3E" w:rsidRDefault="00882C3E" w:rsidP="00882C3E">
      <w:pPr>
        <w:widowControl w:val="0"/>
        <w:autoSpaceDE w:val="0"/>
        <w:autoSpaceDN w:val="0"/>
        <w:adjustRightInd w:val="0"/>
        <w:ind w:firstLine="709"/>
        <w:jc w:val="both"/>
      </w:pPr>
      <w:r w:rsidRPr="00882C3E">
        <w:t>3. Настоящие Правила вступают в силу со дня их официального опубликования.</w:t>
      </w:r>
    </w:p>
    <w:p w:rsidR="00882C3E" w:rsidRPr="00882C3E" w:rsidRDefault="00882C3E" w:rsidP="00882C3E">
      <w:pPr>
        <w:widowControl w:val="0"/>
        <w:autoSpaceDE w:val="0"/>
        <w:autoSpaceDN w:val="0"/>
        <w:adjustRightInd w:val="0"/>
        <w:ind w:firstLine="709"/>
        <w:jc w:val="both"/>
      </w:pPr>
      <w:r w:rsidRPr="00882C3E">
        <w:t xml:space="preserve">4. </w:t>
      </w:r>
      <w:proofErr w:type="gramStart"/>
      <w:r w:rsidRPr="00882C3E">
        <w:t>Решения по землепользованию и застройке принимаются на основе градостроительных регламентов (</w:t>
      </w:r>
      <w:hyperlink w:anchor="Par240" w:history="1">
        <w:r w:rsidRPr="00882C3E">
          <w:t>глава</w:t>
        </w:r>
      </w:hyperlink>
      <w:r w:rsidRPr="00882C3E">
        <w:t xml:space="preserve"> 2 настоящих Правил), установленных в пределах соответствующих территор</w:t>
      </w:r>
      <w:r w:rsidRPr="00882C3E">
        <w:t>и</w:t>
      </w:r>
      <w:r w:rsidRPr="00882C3E">
        <w:t>альных зон, обозначенных на карте градостроительного зонирования,  действие которых распр</w:t>
      </w:r>
      <w:r w:rsidRPr="00882C3E">
        <w:t>о</w:t>
      </w:r>
      <w:r w:rsidRPr="00882C3E">
        <w:t>страняется в равной мере на все расположенные в одной и той же территориальной зоне земел</w:t>
      </w:r>
      <w:r w:rsidRPr="00882C3E">
        <w:t>ь</w:t>
      </w:r>
      <w:r w:rsidRPr="00882C3E">
        <w:t>ные участки и объекты капитального строительства независимо от форм собственности.</w:t>
      </w:r>
      <w:proofErr w:type="gramEnd"/>
    </w:p>
    <w:p w:rsidR="00882C3E" w:rsidRPr="00882C3E" w:rsidRDefault="00882C3E" w:rsidP="00882C3E">
      <w:pPr>
        <w:widowControl w:val="0"/>
        <w:autoSpaceDE w:val="0"/>
        <w:autoSpaceDN w:val="0"/>
        <w:adjustRightInd w:val="0"/>
        <w:ind w:firstLine="709"/>
        <w:jc w:val="both"/>
      </w:pPr>
      <w:r w:rsidRPr="00882C3E">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w:t>
      </w:r>
      <w:r w:rsidRPr="00882C3E">
        <w:t>е</w:t>
      </w:r>
      <w:r w:rsidRPr="00882C3E">
        <w:t>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w:t>
      </w:r>
      <w:r w:rsidRPr="00882C3E">
        <w:t>а</w:t>
      </w:r>
      <w:r w:rsidRPr="00882C3E">
        <w:t>нами местного самоуправления в соответствии с федеральными законами.</w:t>
      </w:r>
    </w:p>
    <w:p w:rsidR="00882C3E" w:rsidRPr="00882C3E" w:rsidRDefault="00882C3E" w:rsidP="00882C3E">
      <w:pPr>
        <w:widowControl w:val="0"/>
        <w:autoSpaceDE w:val="0"/>
        <w:autoSpaceDN w:val="0"/>
        <w:adjustRightInd w:val="0"/>
        <w:ind w:firstLine="709"/>
        <w:jc w:val="both"/>
      </w:pPr>
      <w:r w:rsidRPr="00882C3E">
        <w:t>Настоящие Правила не применяются в отношении объектов, не являющихся объектами к</w:t>
      </w:r>
      <w:r w:rsidRPr="00882C3E">
        <w:t>а</w:t>
      </w:r>
      <w:r w:rsidRPr="00882C3E">
        <w:t>питального строительства.</w:t>
      </w:r>
    </w:p>
    <w:p w:rsidR="00882C3E" w:rsidRPr="00882C3E" w:rsidRDefault="00882C3E" w:rsidP="00882C3E">
      <w:pPr>
        <w:widowControl w:val="0"/>
        <w:autoSpaceDE w:val="0"/>
        <w:autoSpaceDN w:val="0"/>
        <w:adjustRightInd w:val="0"/>
        <w:ind w:firstLine="709"/>
        <w:jc w:val="both"/>
      </w:pPr>
      <w:proofErr w:type="gramStart"/>
      <w:r w:rsidRPr="00882C3E">
        <w:t>Земельные участки или объекты капитального строительства, виды разрешенного испол</w:t>
      </w:r>
      <w:r w:rsidRPr="00882C3E">
        <w:t>ь</w:t>
      </w:r>
      <w:r w:rsidRPr="00882C3E">
        <w:t>зования, предельные (минимальные и (или) максимальные) размеры и предельные параметры к</w:t>
      </w:r>
      <w:r w:rsidRPr="00882C3E">
        <w:t>о</w:t>
      </w:r>
      <w:r w:rsidRPr="00882C3E">
        <w:t>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82C3E" w:rsidRPr="00882C3E" w:rsidRDefault="00882C3E" w:rsidP="00882C3E">
      <w:pPr>
        <w:widowControl w:val="0"/>
        <w:autoSpaceDE w:val="0"/>
        <w:autoSpaceDN w:val="0"/>
        <w:adjustRightInd w:val="0"/>
        <w:ind w:firstLine="709"/>
        <w:jc w:val="both"/>
      </w:pPr>
      <w:r w:rsidRPr="00882C3E">
        <w:t xml:space="preserve">5. </w:t>
      </w:r>
      <w:proofErr w:type="gramStart"/>
      <w:r w:rsidRPr="00882C3E">
        <w:t>В градостроительном регламенте в отношении земельных участков и объектов капитал</w:t>
      </w:r>
      <w:r w:rsidRPr="00882C3E">
        <w:t>ь</w:t>
      </w:r>
      <w:r w:rsidRPr="00882C3E">
        <w:t>ного строительства, расположенных в пределах соответствующей территориальной зоны, указаны:</w:t>
      </w:r>
      <w:proofErr w:type="gramEnd"/>
    </w:p>
    <w:p w:rsidR="00882C3E" w:rsidRPr="00882C3E" w:rsidRDefault="00882C3E" w:rsidP="00882C3E">
      <w:pPr>
        <w:widowControl w:val="0"/>
        <w:autoSpaceDE w:val="0"/>
        <w:autoSpaceDN w:val="0"/>
        <w:adjustRightInd w:val="0"/>
        <w:ind w:firstLine="709"/>
        <w:jc w:val="both"/>
      </w:pPr>
      <w:r w:rsidRPr="00882C3E">
        <w:t>1) виды разрешенного использования земельных участков и объектов капитального стро</w:t>
      </w:r>
      <w:r w:rsidRPr="00882C3E">
        <w:t>и</w:t>
      </w:r>
      <w:r w:rsidRPr="00882C3E">
        <w:t>тельства (статья 7 настоящих Правил);</w:t>
      </w:r>
    </w:p>
    <w:p w:rsidR="00882C3E" w:rsidRPr="00882C3E" w:rsidRDefault="00882C3E" w:rsidP="00882C3E">
      <w:pPr>
        <w:widowControl w:val="0"/>
        <w:autoSpaceDE w:val="0"/>
        <w:autoSpaceDN w:val="0"/>
        <w:adjustRightInd w:val="0"/>
        <w:ind w:firstLine="709"/>
        <w:jc w:val="both"/>
      </w:pPr>
      <w:r w:rsidRPr="00882C3E">
        <w:t>2) предельные (минимальные и/или максимальные) размеры земельных участков и пр</w:t>
      </w:r>
      <w:r w:rsidRPr="00882C3E">
        <w:t>е</w:t>
      </w:r>
      <w:r w:rsidRPr="00882C3E">
        <w:t>дельные параметры разрешенного строительства, реконструкции объектов капитального стро</w:t>
      </w:r>
      <w:r w:rsidRPr="00882C3E">
        <w:t>и</w:t>
      </w:r>
      <w:r w:rsidRPr="00882C3E">
        <w:t>тельства (статья 8 настоящих Правил);</w:t>
      </w:r>
    </w:p>
    <w:p w:rsidR="00882C3E" w:rsidRPr="00882C3E" w:rsidRDefault="00882C3E" w:rsidP="00882C3E">
      <w:pPr>
        <w:widowControl w:val="0"/>
        <w:autoSpaceDE w:val="0"/>
        <w:autoSpaceDN w:val="0"/>
        <w:adjustRightInd w:val="0"/>
        <w:ind w:firstLine="709"/>
        <w:jc w:val="both"/>
      </w:pPr>
      <w:r w:rsidRPr="00882C3E">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(статья 9 настоящих Правил).</w:t>
      </w:r>
    </w:p>
    <w:p w:rsidR="00882C3E" w:rsidRPr="00882C3E" w:rsidRDefault="00882C3E" w:rsidP="00882C3E">
      <w:pPr>
        <w:widowControl w:val="0"/>
        <w:autoSpaceDE w:val="0"/>
        <w:autoSpaceDN w:val="0"/>
        <w:adjustRightInd w:val="0"/>
        <w:ind w:firstLine="709"/>
        <w:jc w:val="both"/>
      </w:pPr>
      <w:r w:rsidRPr="00882C3E">
        <w:t xml:space="preserve">6. </w:t>
      </w:r>
      <w:proofErr w:type="gramStart"/>
      <w:r w:rsidRPr="00882C3E">
        <w:t>Предельные (минимальные и/или максимальные) размеры земельных участков и пр</w:t>
      </w:r>
      <w:r w:rsidRPr="00882C3E">
        <w:t>е</w:t>
      </w:r>
      <w:r w:rsidRPr="00882C3E">
        <w:t>дельные параметры разрешенного строительства, реконструкции объектов капитального стро</w:t>
      </w:r>
      <w:r w:rsidRPr="00882C3E">
        <w:t>и</w:t>
      </w:r>
      <w:r w:rsidRPr="00882C3E">
        <w:t>тельства (</w:t>
      </w:r>
      <w:hyperlink w:anchor="Par1546" w:history="1">
        <w:r w:rsidRPr="00882C3E">
          <w:t>статья 8</w:t>
        </w:r>
      </w:hyperlink>
      <w:r w:rsidRPr="00882C3E">
        <w:t xml:space="preserve"> настоящих Правил) установлены, исходя из условия обеспечения использования земельных участков и объектов капитального строительства в соответствии с каждым из поимен</w:t>
      </w:r>
      <w:r w:rsidRPr="00882C3E">
        <w:t>о</w:t>
      </w:r>
      <w:r w:rsidRPr="00882C3E">
        <w:t>ванных в градостроительном регламенте основным видом разрешенного использования или условно разрешенным видом использования земельных участков и объектов капитального стро</w:t>
      </w:r>
      <w:r w:rsidRPr="00882C3E">
        <w:t>и</w:t>
      </w:r>
      <w:r w:rsidRPr="00882C3E">
        <w:t>тельства (</w:t>
      </w:r>
      <w:hyperlink w:anchor="Par243" w:history="1">
        <w:r w:rsidRPr="00882C3E">
          <w:t>статья 9</w:t>
        </w:r>
      </w:hyperlink>
      <w:r w:rsidRPr="00882C3E">
        <w:t xml:space="preserve"> настоящих</w:t>
      </w:r>
      <w:proofErr w:type="gramEnd"/>
      <w:r w:rsidRPr="00882C3E">
        <w:t xml:space="preserve"> </w:t>
      </w:r>
      <w:proofErr w:type="gramStart"/>
      <w:r w:rsidRPr="00882C3E">
        <w:t>Правил), а также осуществления совместно с ним вспомогательных видов использования.</w:t>
      </w:r>
      <w:proofErr w:type="gramEnd"/>
      <w:r w:rsidRPr="00882C3E">
        <w:t xml:space="preserve"> Вспомогательные виды разрешенного использования являются допустим</w:t>
      </w:r>
      <w:r w:rsidRPr="00882C3E">
        <w:t>ы</w:t>
      </w:r>
      <w:r w:rsidRPr="00882C3E">
        <w:t xml:space="preserve">ми только в качестве </w:t>
      </w:r>
      <w:proofErr w:type="gramStart"/>
      <w:r w:rsidRPr="00882C3E">
        <w:t>дополнительных</w:t>
      </w:r>
      <w:proofErr w:type="gramEnd"/>
      <w:r w:rsidRPr="00882C3E">
        <w:t xml:space="preserve"> по отношению к основным видам разрешенного использ</w:t>
      </w:r>
      <w:r w:rsidRPr="00882C3E">
        <w:t>о</w:t>
      </w:r>
      <w:r w:rsidRPr="00882C3E">
        <w:t>вания и условно разрешенным видам использования и осуществляемыми совместно с ними.</w:t>
      </w:r>
    </w:p>
    <w:p w:rsidR="00882C3E" w:rsidRPr="00882C3E" w:rsidRDefault="00882C3E" w:rsidP="00882C3E">
      <w:pPr>
        <w:widowControl w:val="0"/>
        <w:autoSpaceDE w:val="0"/>
        <w:autoSpaceDN w:val="0"/>
        <w:adjustRightInd w:val="0"/>
        <w:ind w:firstLine="709"/>
        <w:jc w:val="both"/>
      </w:pPr>
      <w:r w:rsidRPr="00882C3E">
        <w:t>Предельные (минимальные и/или максимальные) размеры земельных участков и предел</w:t>
      </w:r>
      <w:r w:rsidRPr="00882C3E">
        <w:t>ь</w:t>
      </w:r>
      <w:r w:rsidRPr="00882C3E">
        <w:t>ные параметры разрешенного строительства, реконструкции объектов капитального строител</w:t>
      </w:r>
      <w:r w:rsidRPr="00882C3E">
        <w:t>ь</w:t>
      </w:r>
      <w:r w:rsidRPr="00882C3E">
        <w:t xml:space="preserve">ства, установленные статьей 8 настоящих Правил, применяются при образовании земельных </w:t>
      </w:r>
      <w:r w:rsidRPr="00882C3E">
        <w:lastRenderedPageBreak/>
        <w:t>участков, в том числе при подготовке документации по планировке территорий, и в иных пред</w:t>
      </w:r>
      <w:r w:rsidRPr="00882C3E">
        <w:t>у</w:t>
      </w:r>
      <w:r w:rsidRPr="00882C3E">
        <w:t>смотренных законодательством случаях.</w:t>
      </w:r>
    </w:p>
    <w:p w:rsidR="00882C3E" w:rsidRPr="00882C3E" w:rsidRDefault="00882C3E" w:rsidP="00882C3E">
      <w:pPr>
        <w:widowControl w:val="0"/>
        <w:autoSpaceDE w:val="0"/>
        <w:autoSpaceDN w:val="0"/>
        <w:adjustRightInd w:val="0"/>
        <w:ind w:firstLine="709"/>
        <w:jc w:val="both"/>
      </w:pPr>
      <w:r w:rsidRPr="00882C3E">
        <w:t>7. Градостроительные регламенты приписаны к территориальным зонам, выделенным на картах градостроительного зонирования.</w:t>
      </w:r>
    </w:p>
    <w:p w:rsidR="00882C3E" w:rsidRPr="00882C3E" w:rsidRDefault="00882C3E" w:rsidP="00882C3E">
      <w:pPr>
        <w:widowControl w:val="0"/>
        <w:autoSpaceDE w:val="0"/>
        <w:autoSpaceDN w:val="0"/>
        <w:adjustRightInd w:val="0"/>
        <w:ind w:firstLine="709"/>
        <w:jc w:val="both"/>
      </w:pPr>
      <w:r w:rsidRPr="00882C3E">
        <w:t>В случае расположения земельного участка в границах зон с особыми условиями использ</w:t>
      </w:r>
      <w:r w:rsidRPr="00882C3E">
        <w:t>о</w:t>
      </w:r>
      <w:r w:rsidRPr="00882C3E">
        <w:t>вания территории, в том числе в границах зон объектов культурного наследия, на земельный уч</w:t>
      </w:r>
      <w:r w:rsidRPr="00882C3E">
        <w:t>а</w:t>
      </w:r>
      <w:r w:rsidRPr="00882C3E">
        <w:t>сток и расположенные на нем объекты капитального строительства распространяется действие ограничений, указанных в статье 9 настоящих Правил.</w:t>
      </w:r>
    </w:p>
    <w:p w:rsidR="00882C3E" w:rsidRPr="00882C3E" w:rsidRDefault="00882C3E" w:rsidP="00882C3E">
      <w:pPr>
        <w:widowControl w:val="0"/>
        <w:autoSpaceDE w:val="0"/>
        <w:autoSpaceDN w:val="0"/>
        <w:adjustRightInd w:val="0"/>
        <w:ind w:firstLine="709"/>
        <w:jc w:val="both"/>
      </w:pPr>
      <w:r w:rsidRPr="00882C3E">
        <w:t>8. На картах градостроительного зонирования выделены следующие территориальные з</w:t>
      </w:r>
      <w:r w:rsidRPr="00882C3E">
        <w:t>о</w:t>
      </w:r>
      <w:r w:rsidRPr="00882C3E">
        <w:t>ны:</w:t>
      </w:r>
    </w:p>
    <w:p w:rsidR="00882C3E" w:rsidRPr="00882C3E" w:rsidRDefault="00882C3E" w:rsidP="00882C3E">
      <w:pPr>
        <w:widowControl w:val="0"/>
        <w:autoSpaceDE w:val="0"/>
        <w:autoSpaceDN w:val="0"/>
        <w:adjustRightInd w:val="0"/>
        <w:ind w:firstLine="540"/>
        <w:jc w:val="both"/>
      </w:pPr>
    </w:p>
    <w:tbl>
      <w:tblPr>
        <w:tblStyle w:val="aff3"/>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97"/>
        <w:gridCol w:w="7724"/>
      </w:tblGrid>
      <w:tr w:rsidR="00882C3E" w:rsidRPr="00882C3E" w:rsidTr="00882C3E">
        <w:trPr>
          <w:trHeight w:val="340"/>
          <w:tblHeader/>
          <w:jc w:val="center"/>
        </w:trPr>
        <w:tc>
          <w:tcPr>
            <w:tcW w:w="1294" w:type="pct"/>
            <w:vAlign w:val="center"/>
          </w:tcPr>
          <w:p w:rsidR="00882C3E" w:rsidRPr="00882C3E" w:rsidRDefault="00882C3E" w:rsidP="00882C3E">
            <w:pPr>
              <w:spacing w:before="96" w:after="96"/>
              <w:ind w:left="127" w:right="126"/>
              <w:jc w:val="center"/>
              <w:rPr>
                <w:b/>
                <w:bCs/>
                <w:sz w:val="24"/>
                <w:szCs w:val="24"/>
              </w:rPr>
            </w:pPr>
            <w:r w:rsidRPr="00882C3E">
              <w:rPr>
                <w:b/>
                <w:bCs/>
                <w:sz w:val="24"/>
                <w:szCs w:val="24"/>
              </w:rPr>
              <w:t>Кодовое обознач</w:t>
            </w:r>
            <w:r w:rsidRPr="00882C3E">
              <w:rPr>
                <w:b/>
                <w:bCs/>
                <w:sz w:val="24"/>
                <w:szCs w:val="24"/>
              </w:rPr>
              <w:t>е</w:t>
            </w:r>
            <w:r w:rsidRPr="00882C3E">
              <w:rPr>
                <w:b/>
                <w:bCs/>
                <w:sz w:val="24"/>
                <w:szCs w:val="24"/>
              </w:rPr>
              <w:t>ние территориал</w:t>
            </w:r>
            <w:r w:rsidRPr="00882C3E">
              <w:rPr>
                <w:b/>
                <w:bCs/>
                <w:sz w:val="24"/>
                <w:szCs w:val="24"/>
              </w:rPr>
              <w:t>ь</w:t>
            </w:r>
            <w:r w:rsidRPr="00882C3E">
              <w:rPr>
                <w:b/>
                <w:bCs/>
                <w:sz w:val="24"/>
                <w:szCs w:val="24"/>
              </w:rPr>
              <w:t>ных зон</w:t>
            </w:r>
          </w:p>
        </w:tc>
        <w:tc>
          <w:tcPr>
            <w:tcW w:w="3706" w:type="pct"/>
            <w:vAlign w:val="center"/>
          </w:tcPr>
          <w:p w:rsidR="00882C3E" w:rsidRPr="00882C3E" w:rsidRDefault="00882C3E" w:rsidP="00882C3E">
            <w:pPr>
              <w:spacing w:before="96" w:after="96"/>
              <w:ind w:right="282"/>
              <w:jc w:val="center"/>
              <w:rPr>
                <w:b/>
                <w:bCs/>
                <w:sz w:val="24"/>
                <w:szCs w:val="24"/>
              </w:rPr>
            </w:pPr>
            <w:r w:rsidRPr="00882C3E">
              <w:rPr>
                <w:b/>
                <w:bCs/>
                <w:sz w:val="24"/>
                <w:szCs w:val="24"/>
              </w:rPr>
              <w:t>Наименование территориальных зон</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sz w:val="24"/>
                <w:szCs w:val="24"/>
              </w:rPr>
            </w:pPr>
          </w:p>
        </w:tc>
        <w:tc>
          <w:tcPr>
            <w:tcW w:w="3706" w:type="pct"/>
            <w:vAlign w:val="center"/>
          </w:tcPr>
          <w:p w:rsidR="00882C3E" w:rsidRPr="00C965FB" w:rsidRDefault="00882C3E" w:rsidP="00882C3E">
            <w:pPr>
              <w:ind w:left="223" w:right="282"/>
              <w:jc w:val="center"/>
              <w:rPr>
                <w:b/>
                <w:sz w:val="24"/>
                <w:szCs w:val="24"/>
              </w:rPr>
            </w:pPr>
            <w:r w:rsidRPr="00C965FB">
              <w:rPr>
                <w:b/>
                <w:sz w:val="24"/>
                <w:szCs w:val="24"/>
              </w:rPr>
              <w:t>Жилые зоны</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sz w:val="24"/>
                <w:szCs w:val="24"/>
              </w:rPr>
            </w:pPr>
            <w:r w:rsidRPr="00C965FB">
              <w:rPr>
                <w:b/>
                <w:sz w:val="24"/>
                <w:szCs w:val="24"/>
              </w:rPr>
              <w:t>Ж</w:t>
            </w:r>
            <w:proofErr w:type="gramStart"/>
            <w:r w:rsidRPr="00C965FB">
              <w:rPr>
                <w:b/>
                <w:sz w:val="24"/>
                <w:szCs w:val="24"/>
              </w:rPr>
              <w:t>1</w:t>
            </w:r>
            <w:proofErr w:type="gramEnd"/>
          </w:p>
        </w:tc>
        <w:tc>
          <w:tcPr>
            <w:tcW w:w="3706" w:type="pct"/>
            <w:vAlign w:val="center"/>
          </w:tcPr>
          <w:p w:rsidR="00882C3E" w:rsidRPr="00C965FB" w:rsidRDefault="00882C3E" w:rsidP="00882C3E">
            <w:pPr>
              <w:ind w:left="223" w:right="282"/>
              <w:jc w:val="center"/>
              <w:rPr>
                <w:sz w:val="24"/>
                <w:szCs w:val="24"/>
              </w:rPr>
            </w:pPr>
            <w:r w:rsidRPr="00C965FB">
              <w:rPr>
                <w:sz w:val="24"/>
                <w:szCs w:val="24"/>
              </w:rPr>
              <w:t>Зона застройки индивидуальными жилыми домами</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sz w:val="24"/>
                <w:szCs w:val="24"/>
              </w:rPr>
            </w:pPr>
            <w:r w:rsidRPr="00C965FB">
              <w:rPr>
                <w:b/>
                <w:sz w:val="24"/>
                <w:szCs w:val="24"/>
                <w:lang w:val="en-US"/>
              </w:rPr>
              <w:t>Ж2</w:t>
            </w:r>
          </w:p>
        </w:tc>
        <w:tc>
          <w:tcPr>
            <w:tcW w:w="3706" w:type="pct"/>
            <w:vAlign w:val="center"/>
          </w:tcPr>
          <w:p w:rsidR="00882C3E" w:rsidRPr="00C965FB" w:rsidRDefault="00882C3E" w:rsidP="00C965FB">
            <w:pPr>
              <w:ind w:left="223" w:right="282"/>
              <w:jc w:val="center"/>
              <w:rPr>
                <w:sz w:val="24"/>
                <w:szCs w:val="24"/>
              </w:rPr>
            </w:pPr>
            <w:r w:rsidRPr="00C965FB">
              <w:rPr>
                <w:sz w:val="24"/>
                <w:szCs w:val="24"/>
              </w:rPr>
              <w:t>Зона садоводческих товариществ</w:t>
            </w:r>
          </w:p>
        </w:tc>
      </w:tr>
      <w:tr w:rsidR="004A2B72" w:rsidRPr="00882C3E" w:rsidTr="00882C3E">
        <w:trPr>
          <w:trHeight w:val="340"/>
          <w:jc w:val="center"/>
        </w:trPr>
        <w:tc>
          <w:tcPr>
            <w:tcW w:w="1294" w:type="pct"/>
            <w:vAlign w:val="center"/>
          </w:tcPr>
          <w:p w:rsidR="004A2B72" w:rsidRPr="00C965FB" w:rsidRDefault="004A2B72" w:rsidP="00882C3E">
            <w:pPr>
              <w:ind w:left="127" w:right="173" w:hanging="5"/>
              <w:jc w:val="center"/>
              <w:rPr>
                <w:b/>
                <w:sz w:val="24"/>
                <w:szCs w:val="24"/>
              </w:rPr>
            </w:pPr>
            <w:r w:rsidRPr="00C965FB">
              <w:rPr>
                <w:b/>
                <w:sz w:val="24"/>
                <w:szCs w:val="24"/>
              </w:rPr>
              <w:t>Ж3</w:t>
            </w:r>
          </w:p>
        </w:tc>
        <w:tc>
          <w:tcPr>
            <w:tcW w:w="3706" w:type="pct"/>
            <w:vAlign w:val="center"/>
          </w:tcPr>
          <w:p w:rsidR="004A2B72" w:rsidRPr="00C965FB" w:rsidRDefault="004A2B72" w:rsidP="00882C3E">
            <w:pPr>
              <w:ind w:left="223" w:right="282"/>
              <w:jc w:val="center"/>
              <w:rPr>
                <w:sz w:val="24"/>
                <w:szCs w:val="24"/>
              </w:rPr>
            </w:pPr>
            <w:r w:rsidRPr="00C965FB">
              <w:rPr>
                <w:sz w:val="24"/>
                <w:szCs w:val="24"/>
              </w:rPr>
              <w:t>Зона смешанной жилой застройки</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sz w:val="24"/>
                <w:szCs w:val="24"/>
              </w:rPr>
            </w:pPr>
          </w:p>
        </w:tc>
        <w:tc>
          <w:tcPr>
            <w:tcW w:w="3706" w:type="pct"/>
            <w:vAlign w:val="center"/>
          </w:tcPr>
          <w:p w:rsidR="00882C3E" w:rsidRPr="00C965FB" w:rsidRDefault="00882C3E" w:rsidP="00882C3E">
            <w:pPr>
              <w:ind w:left="223" w:right="282"/>
              <w:jc w:val="center"/>
              <w:rPr>
                <w:b/>
                <w:sz w:val="24"/>
                <w:szCs w:val="24"/>
              </w:rPr>
            </w:pPr>
            <w:r w:rsidRPr="00C965FB">
              <w:rPr>
                <w:b/>
                <w:sz w:val="24"/>
                <w:szCs w:val="24"/>
              </w:rPr>
              <w:t>Общественно-деловые и коммерческие зоны</w:t>
            </w:r>
          </w:p>
        </w:tc>
      </w:tr>
      <w:tr w:rsidR="00882C3E" w:rsidRPr="00882C3E" w:rsidTr="00882C3E">
        <w:trPr>
          <w:trHeight w:val="340"/>
          <w:jc w:val="center"/>
        </w:trPr>
        <w:tc>
          <w:tcPr>
            <w:tcW w:w="1294" w:type="pct"/>
            <w:vAlign w:val="center"/>
          </w:tcPr>
          <w:p w:rsidR="00882C3E" w:rsidRPr="00C965FB" w:rsidRDefault="00882C3E" w:rsidP="00882C3E">
            <w:pPr>
              <w:tabs>
                <w:tab w:val="left" w:pos="2112"/>
              </w:tabs>
              <w:ind w:left="127" w:right="173" w:hanging="5"/>
              <w:jc w:val="center"/>
              <w:rPr>
                <w:sz w:val="24"/>
                <w:szCs w:val="24"/>
              </w:rPr>
            </w:pPr>
            <w:r w:rsidRPr="00C965FB">
              <w:rPr>
                <w:b/>
                <w:bCs/>
                <w:sz w:val="24"/>
                <w:szCs w:val="24"/>
              </w:rPr>
              <w:t>О</w:t>
            </w:r>
            <w:r w:rsidR="00C965FB">
              <w:rPr>
                <w:b/>
                <w:bCs/>
                <w:sz w:val="24"/>
                <w:szCs w:val="24"/>
              </w:rPr>
              <w:t>Д</w:t>
            </w:r>
          </w:p>
        </w:tc>
        <w:tc>
          <w:tcPr>
            <w:tcW w:w="3706" w:type="pct"/>
            <w:vAlign w:val="center"/>
          </w:tcPr>
          <w:p w:rsidR="00882C3E" w:rsidRPr="00C965FB" w:rsidRDefault="00882C3E" w:rsidP="00882C3E">
            <w:pPr>
              <w:ind w:left="238" w:right="231"/>
              <w:jc w:val="center"/>
              <w:rPr>
                <w:sz w:val="24"/>
                <w:szCs w:val="24"/>
              </w:rPr>
            </w:pPr>
            <w:r w:rsidRPr="00C965FB">
              <w:rPr>
                <w:sz w:val="24"/>
                <w:szCs w:val="24"/>
              </w:rPr>
              <w:t>Зона делового, общественного и коммерческого назначения</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bCs/>
                <w:sz w:val="24"/>
                <w:szCs w:val="24"/>
              </w:rPr>
            </w:pPr>
          </w:p>
        </w:tc>
        <w:tc>
          <w:tcPr>
            <w:tcW w:w="3706" w:type="pct"/>
            <w:vAlign w:val="center"/>
          </w:tcPr>
          <w:p w:rsidR="00882C3E" w:rsidRPr="00C965FB" w:rsidRDefault="00882C3E" w:rsidP="00882C3E">
            <w:pPr>
              <w:ind w:left="223" w:right="282"/>
              <w:jc w:val="center"/>
              <w:rPr>
                <w:b/>
                <w:bCs/>
                <w:sz w:val="24"/>
                <w:szCs w:val="24"/>
              </w:rPr>
            </w:pPr>
            <w:r w:rsidRPr="00C965FB">
              <w:rPr>
                <w:b/>
                <w:sz w:val="24"/>
                <w:szCs w:val="24"/>
              </w:rPr>
              <w:t>Производственные и коммунальные зоны</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bCs/>
                <w:sz w:val="24"/>
                <w:szCs w:val="24"/>
              </w:rPr>
            </w:pPr>
            <w:proofErr w:type="gramStart"/>
            <w:r w:rsidRPr="00C965FB">
              <w:rPr>
                <w:b/>
                <w:bCs/>
                <w:sz w:val="24"/>
                <w:szCs w:val="24"/>
              </w:rPr>
              <w:t>П</w:t>
            </w:r>
            <w:proofErr w:type="gramEnd"/>
          </w:p>
        </w:tc>
        <w:tc>
          <w:tcPr>
            <w:tcW w:w="3706" w:type="pct"/>
            <w:vAlign w:val="center"/>
          </w:tcPr>
          <w:p w:rsidR="00882C3E" w:rsidRPr="00C965FB" w:rsidRDefault="00882C3E" w:rsidP="00882C3E">
            <w:pPr>
              <w:ind w:left="223" w:right="282"/>
              <w:jc w:val="center"/>
              <w:rPr>
                <w:sz w:val="24"/>
                <w:szCs w:val="24"/>
              </w:rPr>
            </w:pPr>
            <w:r w:rsidRPr="00C965FB">
              <w:rPr>
                <w:sz w:val="24"/>
                <w:szCs w:val="24"/>
              </w:rPr>
              <w:t>Зона производственных и коммунальных объектов</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bCs/>
                <w:sz w:val="24"/>
                <w:szCs w:val="24"/>
              </w:rPr>
            </w:pPr>
            <w:r w:rsidRPr="00C965FB">
              <w:rPr>
                <w:b/>
                <w:bCs/>
                <w:sz w:val="24"/>
                <w:szCs w:val="24"/>
              </w:rPr>
              <w:t>И</w:t>
            </w:r>
          </w:p>
        </w:tc>
        <w:tc>
          <w:tcPr>
            <w:tcW w:w="3706" w:type="pct"/>
            <w:vAlign w:val="center"/>
          </w:tcPr>
          <w:p w:rsidR="00882C3E" w:rsidRPr="00C965FB" w:rsidRDefault="00882C3E" w:rsidP="00882C3E">
            <w:pPr>
              <w:ind w:left="223" w:right="282"/>
              <w:jc w:val="center"/>
              <w:rPr>
                <w:sz w:val="24"/>
                <w:szCs w:val="24"/>
              </w:rPr>
            </w:pPr>
            <w:r w:rsidRPr="00C965FB">
              <w:rPr>
                <w:sz w:val="24"/>
                <w:szCs w:val="24"/>
              </w:rPr>
              <w:t>Зона инженерной инфраструктуры</w:t>
            </w:r>
          </w:p>
        </w:tc>
      </w:tr>
      <w:tr w:rsidR="00882C3E" w:rsidRPr="00882C3E" w:rsidTr="00882C3E">
        <w:trPr>
          <w:trHeight w:val="340"/>
          <w:jc w:val="center"/>
        </w:trPr>
        <w:tc>
          <w:tcPr>
            <w:tcW w:w="1294" w:type="pct"/>
            <w:tcBorders>
              <w:bottom w:val="single" w:sz="4" w:space="0" w:color="auto"/>
            </w:tcBorders>
            <w:vAlign w:val="center"/>
          </w:tcPr>
          <w:p w:rsidR="00882C3E" w:rsidRPr="00C965FB" w:rsidRDefault="00882C3E" w:rsidP="00882C3E">
            <w:pPr>
              <w:ind w:left="127" w:right="173" w:hanging="5"/>
              <w:jc w:val="center"/>
              <w:rPr>
                <w:b/>
                <w:bCs/>
                <w:sz w:val="24"/>
                <w:szCs w:val="24"/>
              </w:rPr>
            </w:pPr>
            <w:r w:rsidRPr="00C965FB">
              <w:rPr>
                <w:b/>
                <w:bCs/>
                <w:sz w:val="24"/>
                <w:szCs w:val="24"/>
              </w:rPr>
              <w:t>Т</w:t>
            </w:r>
            <w:proofErr w:type="gramStart"/>
            <w:r w:rsidRPr="00C965FB">
              <w:rPr>
                <w:b/>
                <w:bCs/>
                <w:sz w:val="24"/>
                <w:szCs w:val="24"/>
              </w:rPr>
              <w:t>1</w:t>
            </w:r>
            <w:proofErr w:type="gramEnd"/>
          </w:p>
        </w:tc>
        <w:tc>
          <w:tcPr>
            <w:tcW w:w="3706" w:type="pct"/>
            <w:vAlign w:val="center"/>
          </w:tcPr>
          <w:p w:rsidR="00882C3E" w:rsidRPr="00C965FB" w:rsidRDefault="00882C3E" w:rsidP="00882C3E">
            <w:pPr>
              <w:ind w:left="223" w:right="282"/>
              <w:jc w:val="center"/>
              <w:rPr>
                <w:sz w:val="24"/>
                <w:szCs w:val="24"/>
              </w:rPr>
            </w:pPr>
            <w:r w:rsidRPr="00C965FB">
              <w:rPr>
                <w:sz w:val="24"/>
                <w:szCs w:val="24"/>
              </w:rPr>
              <w:t>Зона автомобильного транспорта</w:t>
            </w:r>
          </w:p>
        </w:tc>
      </w:tr>
      <w:tr w:rsidR="00882C3E" w:rsidRPr="00882C3E" w:rsidTr="00882C3E">
        <w:trPr>
          <w:trHeight w:val="340"/>
          <w:jc w:val="center"/>
        </w:trPr>
        <w:tc>
          <w:tcPr>
            <w:tcW w:w="1294" w:type="pct"/>
            <w:tcBorders>
              <w:top w:val="single" w:sz="4" w:space="0" w:color="auto"/>
            </w:tcBorders>
            <w:vAlign w:val="center"/>
          </w:tcPr>
          <w:p w:rsidR="00882C3E" w:rsidRPr="00C965FB" w:rsidRDefault="00882C3E" w:rsidP="00882C3E">
            <w:pPr>
              <w:ind w:left="127" w:right="173" w:hanging="5"/>
              <w:jc w:val="center"/>
              <w:rPr>
                <w:b/>
                <w:bCs/>
                <w:sz w:val="24"/>
                <w:szCs w:val="24"/>
              </w:rPr>
            </w:pPr>
            <w:r w:rsidRPr="00C965FB">
              <w:rPr>
                <w:b/>
                <w:bCs/>
                <w:sz w:val="24"/>
                <w:szCs w:val="24"/>
              </w:rPr>
              <w:t>Т</w:t>
            </w:r>
            <w:proofErr w:type="gramStart"/>
            <w:r w:rsidRPr="00C965FB">
              <w:rPr>
                <w:b/>
                <w:bCs/>
                <w:sz w:val="24"/>
                <w:szCs w:val="24"/>
              </w:rPr>
              <w:t>2</w:t>
            </w:r>
            <w:proofErr w:type="gramEnd"/>
          </w:p>
        </w:tc>
        <w:tc>
          <w:tcPr>
            <w:tcW w:w="3706" w:type="pct"/>
            <w:vAlign w:val="center"/>
          </w:tcPr>
          <w:p w:rsidR="00882C3E" w:rsidRPr="00C965FB" w:rsidRDefault="00882C3E" w:rsidP="00C965FB">
            <w:pPr>
              <w:ind w:left="223" w:right="282"/>
              <w:jc w:val="center"/>
              <w:rPr>
                <w:sz w:val="24"/>
                <w:szCs w:val="24"/>
              </w:rPr>
            </w:pPr>
            <w:r w:rsidRPr="00C965FB">
              <w:rPr>
                <w:sz w:val="24"/>
                <w:szCs w:val="24"/>
              </w:rPr>
              <w:t>Зона железнодорожно</w:t>
            </w:r>
            <w:r w:rsidR="00C965FB">
              <w:rPr>
                <w:sz w:val="24"/>
                <w:szCs w:val="24"/>
              </w:rPr>
              <w:t>го</w:t>
            </w:r>
            <w:r w:rsidRPr="00C965FB">
              <w:rPr>
                <w:sz w:val="24"/>
                <w:szCs w:val="24"/>
              </w:rPr>
              <w:t xml:space="preserve"> транспорта</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sz w:val="24"/>
                <w:szCs w:val="24"/>
              </w:rPr>
            </w:pPr>
          </w:p>
        </w:tc>
        <w:tc>
          <w:tcPr>
            <w:tcW w:w="3706" w:type="pct"/>
            <w:vAlign w:val="center"/>
          </w:tcPr>
          <w:p w:rsidR="00882C3E" w:rsidRPr="00C965FB" w:rsidRDefault="00882C3E" w:rsidP="00882C3E">
            <w:pPr>
              <w:ind w:left="223" w:right="282"/>
              <w:jc w:val="center"/>
              <w:rPr>
                <w:b/>
                <w:sz w:val="24"/>
                <w:szCs w:val="24"/>
              </w:rPr>
            </w:pPr>
            <w:r w:rsidRPr="00C965FB">
              <w:rPr>
                <w:b/>
                <w:sz w:val="24"/>
                <w:szCs w:val="24"/>
              </w:rPr>
              <w:t>Зоны специального назначения</w:t>
            </w:r>
          </w:p>
        </w:tc>
      </w:tr>
      <w:tr w:rsidR="00882C3E" w:rsidRPr="00882C3E" w:rsidTr="00882C3E">
        <w:trPr>
          <w:trHeight w:val="340"/>
          <w:jc w:val="center"/>
        </w:trPr>
        <w:tc>
          <w:tcPr>
            <w:tcW w:w="1294" w:type="pct"/>
            <w:vAlign w:val="center"/>
          </w:tcPr>
          <w:p w:rsidR="00882C3E" w:rsidRPr="00C965FB" w:rsidRDefault="00882C3E" w:rsidP="004A2B72">
            <w:pPr>
              <w:ind w:left="127" w:right="173" w:hanging="5"/>
              <w:jc w:val="center"/>
              <w:rPr>
                <w:b/>
                <w:sz w:val="24"/>
                <w:szCs w:val="24"/>
              </w:rPr>
            </w:pPr>
            <w:r w:rsidRPr="00C965FB">
              <w:rPr>
                <w:b/>
                <w:bCs/>
                <w:sz w:val="24"/>
                <w:szCs w:val="24"/>
              </w:rPr>
              <w:t>С</w:t>
            </w:r>
            <w:r w:rsidR="004A2B72" w:rsidRPr="00C965FB">
              <w:rPr>
                <w:b/>
                <w:bCs/>
                <w:sz w:val="24"/>
                <w:szCs w:val="24"/>
              </w:rPr>
              <w:t>Н</w:t>
            </w:r>
            <w:proofErr w:type="gramStart"/>
            <w:r w:rsidR="004A2B72" w:rsidRPr="00C965FB">
              <w:rPr>
                <w:b/>
                <w:bCs/>
                <w:sz w:val="24"/>
                <w:szCs w:val="24"/>
              </w:rPr>
              <w:t>1</w:t>
            </w:r>
            <w:proofErr w:type="gramEnd"/>
          </w:p>
        </w:tc>
        <w:tc>
          <w:tcPr>
            <w:tcW w:w="3706" w:type="pct"/>
            <w:vAlign w:val="center"/>
          </w:tcPr>
          <w:p w:rsidR="00882C3E" w:rsidRPr="00C965FB" w:rsidRDefault="00882C3E" w:rsidP="004A2B72">
            <w:pPr>
              <w:ind w:left="223" w:right="282"/>
              <w:jc w:val="center"/>
              <w:rPr>
                <w:b/>
                <w:sz w:val="24"/>
                <w:szCs w:val="24"/>
              </w:rPr>
            </w:pPr>
            <w:r w:rsidRPr="00C965FB">
              <w:rPr>
                <w:bCs/>
                <w:sz w:val="24"/>
                <w:szCs w:val="24"/>
              </w:rPr>
              <w:t xml:space="preserve">Зона </w:t>
            </w:r>
            <w:r w:rsidR="004A2B72" w:rsidRPr="00C965FB">
              <w:rPr>
                <w:bCs/>
                <w:sz w:val="24"/>
                <w:szCs w:val="24"/>
              </w:rPr>
              <w:t>кладбищ</w:t>
            </w:r>
          </w:p>
        </w:tc>
      </w:tr>
      <w:tr w:rsidR="004A2B72" w:rsidRPr="00882C3E" w:rsidTr="00882C3E">
        <w:trPr>
          <w:trHeight w:val="340"/>
          <w:jc w:val="center"/>
        </w:trPr>
        <w:tc>
          <w:tcPr>
            <w:tcW w:w="1294" w:type="pct"/>
            <w:vAlign w:val="center"/>
          </w:tcPr>
          <w:p w:rsidR="004A2B72" w:rsidRPr="00C965FB" w:rsidRDefault="004A2B72" w:rsidP="00882C3E">
            <w:pPr>
              <w:ind w:left="127" w:right="173" w:hanging="5"/>
              <w:jc w:val="center"/>
              <w:rPr>
                <w:b/>
                <w:bCs/>
                <w:sz w:val="24"/>
                <w:szCs w:val="24"/>
              </w:rPr>
            </w:pPr>
            <w:r w:rsidRPr="00C965FB">
              <w:rPr>
                <w:b/>
                <w:bCs/>
                <w:sz w:val="24"/>
                <w:szCs w:val="24"/>
              </w:rPr>
              <w:t>СН</w:t>
            </w:r>
            <w:proofErr w:type="gramStart"/>
            <w:r w:rsidRPr="00C965FB">
              <w:rPr>
                <w:b/>
                <w:bCs/>
                <w:sz w:val="24"/>
                <w:szCs w:val="24"/>
              </w:rPr>
              <w:t>2</w:t>
            </w:r>
            <w:proofErr w:type="gramEnd"/>
          </w:p>
        </w:tc>
        <w:tc>
          <w:tcPr>
            <w:tcW w:w="3706" w:type="pct"/>
            <w:vAlign w:val="center"/>
          </w:tcPr>
          <w:p w:rsidR="004A2B72" w:rsidRPr="00C965FB" w:rsidRDefault="004A2B72" w:rsidP="004A2B72">
            <w:pPr>
              <w:ind w:left="223" w:right="282"/>
              <w:jc w:val="center"/>
              <w:rPr>
                <w:bCs/>
                <w:sz w:val="24"/>
                <w:szCs w:val="24"/>
              </w:rPr>
            </w:pPr>
            <w:r w:rsidRPr="00C965FB">
              <w:rPr>
                <w:bCs/>
                <w:sz w:val="24"/>
                <w:szCs w:val="24"/>
              </w:rPr>
              <w:t>Зона размещения отходов</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bCs/>
                <w:sz w:val="24"/>
                <w:szCs w:val="24"/>
              </w:rPr>
            </w:pPr>
          </w:p>
        </w:tc>
        <w:tc>
          <w:tcPr>
            <w:tcW w:w="3706" w:type="pct"/>
            <w:vAlign w:val="center"/>
          </w:tcPr>
          <w:p w:rsidR="00882C3E" w:rsidRPr="00C965FB" w:rsidRDefault="00882C3E" w:rsidP="00882C3E">
            <w:pPr>
              <w:ind w:left="223" w:right="282"/>
              <w:jc w:val="center"/>
              <w:rPr>
                <w:b/>
                <w:sz w:val="24"/>
                <w:szCs w:val="24"/>
              </w:rPr>
            </w:pPr>
            <w:r w:rsidRPr="00C965FB">
              <w:rPr>
                <w:b/>
                <w:sz w:val="24"/>
                <w:szCs w:val="24"/>
              </w:rPr>
              <w:t>Зоны сельскохозяйственного использования</w:t>
            </w:r>
          </w:p>
        </w:tc>
      </w:tr>
      <w:tr w:rsidR="00882C3E" w:rsidRPr="00882C3E" w:rsidTr="00882C3E">
        <w:trPr>
          <w:trHeight w:val="340"/>
          <w:jc w:val="center"/>
        </w:trPr>
        <w:tc>
          <w:tcPr>
            <w:tcW w:w="1294" w:type="pct"/>
            <w:vAlign w:val="center"/>
          </w:tcPr>
          <w:p w:rsidR="00882C3E" w:rsidRPr="00C965FB" w:rsidRDefault="004A2B72" w:rsidP="00882C3E">
            <w:pPr>
              <w:ind w:left="127" w:right="173" w:hanging="5"/>
              <w:jc w:val="center"/>
              <w:rPr>
                <w:sz w:val="24"/>
                <w:szCs w:val="24"/>
              </w:rPr>
            </w:pPr>
            <w:r w:rsidRPr="00C965FB">
              <w:rPr>
                <w:b/>
                <w:bCs/>
                <w:sz w:val="24"/>
                <w:szCs w:val="24"/>
              </w:rPr>
              <w:t>СХ</w:t>
            </w:r>
          </w:p>
        </w:tc>
        <w:tc>
          <w:tcPr>
            <w:tcW w:w="3706" w:type="pct"/>
            <w:vAlign w:val="center"/>
          </w:tcPr>
          <w:p w:rsidR="00882C3E" w:rsidRPr="00C965FB" w:rsidRDefault="00882C3E" w:rsidP="00C965FB">
            <w:pPr>
              <w:ind w:right="282" w:firstLine="228"/>
              <w:jc w:val="center"/>
              <w:rPr>
                <w:sz w:val="24"/>
                <w:szCs w:val="24"/>
              </w:rPr>
            </w:pPr>
            <w:r w:rsidRPr="00C965FB">
              <w:rPr>
                <w:sz w:val="24"/>
                <w:szCs w:val="24"/>
              </w:rPr>
              <w:t>Зона</w:t>
            </w:r>
            <w:r w:rsidR="00C965FB">
              <w:rPr>
                <w:sz w:val="24"/>
                <w:szCs w:val="24"/>
              </w:rPr>
              <w:t xml:space="preserve"> </w:t>
            </w:r>
            <w:r w:rsidR="00C965FB" w:rsidRPr="00C965FB">
              <w:rPr>
                <w:sz w:val="24"/>
                <w:szCs w:val="24"/>
              </w:rPr>
              <w:t>сельскохозяйственного использования</w:t>
            </w:r>
          </w:p>
        </w:tc>
      </w:tr>
      <w:tr w:rsidR="00882C3E" w:rsidRPr="00882C3E" w:rsidTr="00882C3E">
        <w:trPr>
          <w:trHeight w:val="340"/>
          <w:jc w:val="center"/>
        </w:trPr>
        <w:tc>
          <w:tcPr>
            <w:tcW w:w="1294" w:type="pct"/>
            <w:vAlign w:val="center"/>
          </w:tcPr>
          <w:p w:rsidR="00882C3E" w:rsidRPr="002D7349" w:rsidRDefault="00882C3E" w:rsidP="002D7349">
            <w:pPr>
              <w:ind w:left="127" w:right="173" w:hanging="5"/>
              <w:jc w:val="center"/>
              <w:rPr>
                <w:b/>
                <w:bCs/>
                <w:sz w:val="24"/>
                <w:szCs w:val="24"/>
                <w:lang w:val="en-US"/>
              </w:rPr>
            </w:pPr>
            <w:r w:rsidRPr="00C965FB">
              <w:rPr>
                <w:b/>
                <w:bCs/>
                <w:sz w:val="24"/>
                <w:szCs w:val="24"/>
              </w:rPr>
              <w:t>С</w:t>
            </w:r>
            <w:r w:rsidR="004A2B72" w:rsidRPr="00C965FB">
              <w:rPr>
                <w:b/>
                <w:bCs/>
                <w:sz w:val="24"/>
                <w:szCs w:val="24"/>
              </w:rPr>
              <w:t>Х</w:t>
            </w:r>
            <w:proofErr w:type="gramStart"/>
            <w:r w:rsidR="002D7349">
              <w:rPr>
                <w:b/>
                <w:bCs/>
                <w:sz w:val="24"/>
                <w:szCs w:val="24"/>
                <w:lang w:val="en-US"/>
              </w:rPr>
              <w:t>1</w:t>
            </w:r>
            <w:proofErr w:type="gramEnd"/>
          </w:p>
        </w:tc>
        <w:tc>
          <w:tcPr>
            <w:tcW w:w="3706" w:type="pct"/>
            <w:vAlign w:val="center"/>
          </w:tcPr>
          <w:p w:rsidR="00882C3E" w:rsidRPr="00C965FB" w:rsidRDefault="00882C3E" w:rsidP="002D7349">
            <w:pPr>
              <w:ind w:right="282" w:firstLine="228"/>
              <w:jc w:val="center"/>
              <w:rPr>
                <w:sz w:val="24"/>
                <w:szCs w:val="24"/>
              </w:rPr>
            </w:pPr>
            <w:r w:rsidRPr="00C965FB">
              <w:rPr>
                <w:sz w:val="24"/>
                <w:szCs w:val="24"/>
              </w:rPr>
              <w:t xml:space="preserve">Зона, </w:t>
            </w:r>
            <w:r w:rsidR="002D7349" w:rsidRPr="002D7349">
              <w:rPr>
                <w:sz w:val="24"/>
                <w:szCs w:val="24"/>
              </w:rPr>
              <w:t xml:space="preserve">предназначенная </w:t>
            </w:r>
            <w:r w:rsidR="002D7349">
              <w:rPr>
                <w:sz w:val="24"/>
                <w:szCs w:val="24"/>
              </w:rPr>
              <w:t xml:space="preserve">для ведения сельского хозяйства, </w:t>
            </w:r>
            <w:r w:rsidR="002D7349" w:rsidRPr="002D7349">
              <w:rPr>
                <w:sz w:val="24"/>
                <w:szCs w:val="24"/>
              </w:rPr>
              <w:t>садово</w:t>
            </w:r>
            <w:r w:rsidR="002D7349" w:rsidRPr="002D7349">
              <w:rPr>
                <w:sz w:val="24"/>
                <w:szCs w:val="24"/>
              </w:rPr>
              <w:t>д</w:t>
            </w:r>
            <w:r w:rsidR="002D7349" w:rsidRPr="002D7349">
              <w:rPr>
                <w:sz w:val="24"/>
                <w:szCs w:val="24"/>
              </w:rPr>
              <w:t>ства, огородничества</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bCs/>
                <w:sz w:val="24"/>
                <w:szCs w:val="24"/>
              </w:rPr>
            </w:pPr>
          </w:p>
        </w:tc>
        <w:tc>
          <w:tcPr>
            <w:tcW w:w="3706" w:type="pct"/>
            <w:vAlign w:val="center"/>
          </w:tcPr>
          <w:p w:rsidR="00882C3E" w:rsidRPr="00C965FB" w:rsidRDefault="00882C3E" w:rsidP="00882C3E">
            <w:pPr>
              <w:ind w:left="223" w:right="282"/>
              <w:jc w:val="center"/>
              <w:rPr>
                <w:b/>
                <w:sz w:val="24"/>
                <w:szCs w:val="24"/>
              </w:rPr>
            </w:pPr>
            <w:r w:rsidRPr="00C965FB">
              <w:rPr>
                <w:b/>
                <w:sz w:val="24"/>
                <w:szCs w:val="24"/>
              </w:rPr>
              <w:t>Природно-рекреационные зоны</w:t>
            </w:r>
          </w:p>
        </w:tc>
      </w:tr>
      <w:tr w:rsidR="00882C3E" w:rsidRPr="00882C3E" w:rsidTr="00882C3E">
        <w:trPr>
          <w:trHeight w:val="340"/>
          <w:jc w:val="center"/>
        </w:trPr>
        <w:tc>
          <w:tcPr>
            <w:tcW w:w="1294" w:type="pct"/>
            <w:vAlign w:val="center"/>
          </w:tcPr>
          <w:p w:rsidR="00882C3E" w:rsidRPr="00C965FB" w:rsidRDefault="00882C3E" w:rsidP="00882C3E">
            <w:pPr>
              <w:ind w:left="127" w:right="173" w:hanging="5"/>
              <w:jc w:val="center"/>
              <w:rPr>
                <w:b/>
                <w:bCs/>
                <w:sz w:val="24"/>
                <w:szCs w:val="24"/>
              </w:rPr>
            </w:pPr>
            <w:proofErr w:type="gramStart"/>
            <w:r w:rsidRPr="00C965FB">
              <w:rPr>
                <w:b/>
                <w:bCs/>
                <w:sz w:val="24"/>
                <w:szCs w:val="24"/>
              </w:rPr>
              <w:t>Р</w:t>
            </w:r>
            <w:proofErr w:type="gramEnd"/>
          </w:p>
        </w:tc>
        <w:tc>
          <w:tcPr>
            <w:tcW w:w="3706" w:type="pct"/>
            <w:vAlign w:val="center"/>
          </w:tcPr>
          <w:p w:rsidR="00882C3E" w:rsidRPr="00C965FB" w:rsidRDefault="00882C3E" w:rsidP="00882C3E">
            <w:pPr>
              <w:ind w:left="223" w:right="282"/>
              <w:jc w:val="center"/>
              <w:rPr>
                <w:sz w:val="24"/>
                <w:szCs w:val="24"/>
              </w:rPr>
            </w:pPr>
            <w:r w:rsidRPr="00C965FB">
              <w:rPr>
                <w:sz w:val="24"/>
                <w:szCs w:val="24"/>
              </w:rPr>
              <w:t>Зона рекреационного назначения</w:t>
            </w:r>
          </w:p>
        </w:tc>
      </w:tr>
    </w:tbl>
    <w:p w:rsidR="00882C3E" w:rsidRDefault="00882C3E" w:rsidP="00882C3E">
      <w:pPr>
        <w:autoSpaceDE w:val="0"/>
        <w:autoSpaceDN w:val="0"/>
        <w:adjustRightInd w:val="0"/>
        <w:ind w:firstLine="851"/>
        <w:jc w:val="both"/>
      </w:pPr>
    </w:p>
    <w:p w:rsidR="00882C3E" w:rsidRPr="00882C3E" w:rsidRDefault="00882C3E" w:rsidP="00882C3E">
      <w:pPr>
        <w:autoSpaceDE w:val="0"/>
        <w:autoSpaceDN w:val="0"/>
        <w:adjustRightInd w:val="0"/>
        <w:ind w:firstLine="709"/>
        <w:jc w:val="both"/>
      </w:pPr>
      <w:r w:rsidRPr="00882C3E">
        <w:t>Градостроительные регламенты установлены с учетом:</w:t>
      </w:r>
    </w:p>
    <w:p w:rsidR="00882C3E" w:rsidRPr="00882C3E" w:rsidRDefault="00882C3E" w:rsidP="00882C3E">
      <w:pPr>
        <w:autoSpaceDE w:val="0"/>
        <w:autoSpaceDN w:val="0"/>
        <w:adjustRightInd w:val="0"/>
        <w:ind w:firstLine="709"/>
        <w:jc w:val="both"/>
      </w:pPr>
      <w:r w:rsidRPr="00882C3E">
        <w:t>а) фактического использования земельных участков и объектов капитального строительства в границах территориальной зоны;</w:t>
      </w:r>
    </w:p>
    <w:p w:rsidR="00882C3E" w:rsidRPr="00882C3E" w:rsidRDefault="00882C3E" w:rsidP="00882C3E">
      <w:pPr>
        <w:autoSpaceDE w:val="0"/>
        <w:autoSpaceDN w:val="0"/>
        <w:adjustRightInd w:val="0"/>
        <w:ind w:firstLine="709"/>
        <w:jc w:val="both"/>
      </w:pPr>
      <w:r w:rsidRPr="00882C3E">
        <w:t>б) возможности сочетания в пределах одной территориальной зоны различных видов сущ</w:t>
      </w:r>
      <w:r w:rsidRPr="00882C3E">
        <w:t>е</w:t>
      </w:r>
      <w:r w:rsidRPr="00882C3E">
        <w:t>ствующего и планируемого использования земельных участков и объектов капитального стро</w:t>
      </w:r>
      <w:r w:rsidRPr="00882C3E">
        <w:t>и</w:t>
      </w:r>
      <w:r w:rsidRPr="00882C3E">
        <w:t>тельства;</w:t>
      </w:r>
    </w:p>
    <w:p w:rsidR="00882C3E" w:rsidRPr="00882C3E" w:rsidRDefault="00882C3E" w:rsidP="00882C3E">
      <w:pPr>
        <w:autoSpaceDE w:val="0"/>
        <w:autoSpaceDN w:val="0"/>
        <w:adjustRightInd w:val="0"/>
        <w:ind w:firstLine="709"/>
        <w:jc w:val="both"/>
      </w:pPr>
      <w:r w:rsidRPr="00882C3E">
        <w:t>в) функциональных зон и характеристик их планируемого развития, определенных док</w:t>
      </w:r>
      <w:r w:rsidRPr="00882C3E">
        <w:t>у</w:t>
      </w:r>
      <w:r w:rsidRPr="00882C3E">
        <w:t>ментами территориального планирования муниципальных образований;</w:t>
      </w:r>
    </w:p>
    <w:p w:rsidR="00882C3E" w:rsidRPr="00882C3E" w:rsidRDefault="00882C3E" w:rsidP="00882C3E">
      <w:pPr>
        <w:autoSpaceDE w:val="0"/>
        <w:autoSpaceDN w:val="0"/>
        <w:adjustRightInd w:val="0"/>
        <w:ind w:firstLine="709"/>
        <w:jc w:val="both"/>
      </w:pPr>
      <w:r w:rsidRPr="00882C3E">
        <w:t>г) видов территориальных зон;</w:t>
      </w:r>
    </w:p>
    <w:p w:rsidR="00882C3E" w:rsidRPr="00882C3E" w:rsidRDefault="00882C3E" w:rsidP="00882C3E">
      <w:pPr>
        <w:autoSpaceDE w:val="0"/>
        <w:autoSpaceDN w:val="0"/>
        <w:adjustRightInd w:val="0"/>
        <w:ind w:firstLine="709"/>
        <w:jc w:val="both"/>
      </w:pPr>
      <w:r w:rsidRPr="00882C3E">
        <w:lastRenderedPageBreak/>
        <w:t>д) требований охраны объектов культурного наследия, а также особо охраняемых приро</w:t>
      </w:r>
      <w:r w:rsidRPr="00882C3E">
        <w:t>д</w:t>
      </w:r>
      <w:r w:rsidRPr="00882C3E">
        <w:t>ных территорий, иных природных объектов.</w:t>
      </w:r>
    </w:p>
    <w:p w:rsidR="00882C3E" w:rsidRPr="00882C3E" w:rsidRDefault="00882C3E" w:rsidP="00882C3E">
      <w:pPr>
        <w:autoSpaceDE w:val="0"/>
        <w:autoSpaceDN w:val="0"/>
        <w:adjustRightInd w:val="0"/>
        <w:ind w:firstLine="709"/>
        <w:jc w:val="both"/>
      </w:pPr>
      <w:r w:rsidRPr="00882C3E">
        <w:t>В границах одной территориальной зоны выделены земельные участки с разными видами использования, разрешёнными в этой территориальной зоне, в то же время, в границах</w:t>
      </w:r>
      <w:r>
        <w:t xml:space="preserve"> </w:t>
      </w:r>
      <w:r w:rsidRPr="00882C3E">
        <w:t>одного з</w:t>
      </w:r>
      <w:r w:rsidRPr="00882C3E">
        <w:t>е</w:t>
      </w:r>
      <w:r w:rsidRPr="00882C3E">
        <w:t>мельного участка может быть только одна территориальная зона.</w:t>
      </w:r>
    </w:p>
    <w:p w:rsidR="00882C3E" w:rsidRPr="00882C3E" w:rsidRDefault="00882C3E" w:rsidP="00882C3E">
      <w:pPr>
        <w:autoSpaceDE w:val="0"/>
        <w:autoSpaceDN w:val="0"/>
        <w:adjustRightInd w:val="0"/>
        <w:ind w:firstLine="709"/>
        <w:jc w:val="both"/>
      </w:pPr>
      <w:r w:rsidRPr="00882C3E">
        <w:t>Виды разрешенного использования земельных участков, установленные градостроител</w:t>
      </w:r>
      <w:r w:rsidRPr="00882C3E">
        <w:t>ь</w:t>
      </w:r>
      <w:r w:rsidRPr="00882C3E">
        <w:t>ными регламентами, согласно требованиям действующего земельного законодательства Росси</w:t>
      </w:r>
      <w:r w:rsidRPr="00882C3E">
        <w:t>й</w:t>
      </w:r>
      <w:r w:rsidRPr="00882C3E">
        <w:t xml:space="preserve">ской Федерации, определены с </w:t>
      </w:r>
      <w:r>
        <w:t>в соответствии с</w:t>
      </w:r>
      <w:r w:rsidRPr="00882C3E">
        <w:t xml:space="preserve"> классификатор</w:t>
      </w:r>
      <w:r>
        <w:t>ом</w:t>
      </w:r>
      <w:r w:rsidRPr="00882C3E">
        <w:t xml:space="preserve"> видов разрешённого использ</w:t>
      </w:r>
      <w:r w:rsidRPr="00882C3E">
        <w:t>о</w:t>
      </w:r>
      <w:r w:rsidRPr="00882C3E">
        <w:t>вания земельных участков, утверждённ</w:t>
      </w:r>
      <w:r>
        <w:t>ым</w:t>
      </w:r>
      <w:r w:rsidRPr="00882C3E">
        <w:t xml:space="preserve"> приказом </w:t>
      </w:r>
      <w:proofErr w:type="spellStart"/>
      <w:r>
        <w:t>Росреестра</w:t>
      </w:r>
      <w:proofErr w:type="spellEnd"/>
      <w:r w:rsidRPr="00882C3E">
        <w:t xml:space="preserve"> от </w:t>
      </w:r>
      <w:r>
        <w:t>10.11.2020</w:t>
      </w:r>
      <w:r w:rsidRPr="00882C3E">
        <w:t xml:space="preserve"> г. №</w:t>
      </w:r>
      <w:r>
        <w:t xml:space="preserve"> </w:t>
      </w:r>
      <w:proofErr w:type="gramStart"/>
      <w:r>
        <w:t>П</w:t>
      </w:r>
      <w:proofErr w:type="gramEnd"/>
      <w:r>
        <w:t>/0412.</w:t>
      </w:r>
    </w:p>
    <w:p w:rsidR="00882C3E" w:rsidRPr="00882C3E" w:rsidRDefault="00882C3E" w:rsidP="00882C3E">
      <w:pPr>
        <w:autoSpaceDE w:val="0"/>
        <w:autoSpaceDN w:val="0"/>
        <w:adjustRightInd w:val="0"/>
        <w:ind w:firstLine="709"/>
        <w:jc w:val="both"/>
      </w:pPr>
      <w:r w:rsidRPr="00882C3E">
        <w:t>Классификационные коды видов разрешённого использования земельных участков прив</w:t>
      </w:r>
      <w:r w:rsidRPr="00882C3E">
        <w:t>о</w:t>
      </w:r>
      <w:r w:rsidRPr="00882C3E">
        <w:t>дятся для каждого из видов основного, условно-разрешённого или вспомогательного использов</w:t>
      </w:r>
      <w:r w:rsidRPr="00882C3E">
        <w:t>а</w:t>
      </w:r>
      <w:r w:rsidRPr="00882C3E">
        <w:t>ния в формате, установленном классификатором видов использования земель.</w:t>
      </w:r>
    </w:p>
    <w:p w:rsidR="00882C3E" w:rsidRPr="00882C3E" w:rsidRDefault="00882C3E" w:rsidP="00882C3E">
      <w:pPr>
        <w:widowControl w:val="0"/>
        <w:autoSpaceDE w:val="0"/>
        <w:autoSpaceDN w:val="0"/>
        <w:adjustRightInd w:val="0"/>
        <w:ind w:firstLine="709"/>
        <w:jc w:val="both"/>
      </w:pPr>
      <w:r w:rsidRPr="00882C3E">
        <w:t xml:space="preserve">Описание видов разрешённого использования земельных участков – того, какие именно объекты допускается размещать на земельном участке того или иного вида использования </w:t>
      </w:r>
      <w:proofErr w:type="gramStart"/>
      <w:r w:rsidRPr="00882C3E">
        <w:t>–с</w:t>
      </w:r>
      <w:proofErr w:type="gramEnd"/>
      <w:r w:rsidRPr="00882C3E">
        <w:t xml:space="preserve">ледует принимать </w:t>
      </w:r>
      <w:r>
        <w:t xml:space="preserve">в соответствии с </w:t>
      </w:r>
      <w:r w:rsidRPr="00882C3E">
        <w:t>классификатор</w:t>
      </w:r>
      <w:r>
        <w:t>ом</w:t>
      </w:r>
      <w:r w:rsidRPr="00882C3E">
        <w:t xml:space="preserve"> видов разрешённого использования земел</w:t>
      </w:r>
      <w:r w:rsidRPr="00882C3E">
        <w:t>ь</w:t>
      </w:r>
      <w:r w:rsidRPr="00882C3E">
        <w:t>ных участков, утверждённ</w:t>
      </w:r>
      <w:r>
        <w:t>ым</w:t>
      </w:r>
      <w:r w:rsidRPr="00882C3E">
        <w:t xml:space="preserve"> приказом </w:t>
      </w:r>
      <w:proofErr w:type="spellStart"/>
      <w:r>
        <w:t>Росреестра</w:t>
      </w:r>
      <w:proofErr w:type="spellEnd"/>
      <w:r w:rsidRPr="00882C3E">
        <w:t xml:space="preserve"> от </w:t>
      </w:r>
      <w:r>
        <w:t>10.11.2020</w:t>
      </w:r>
      <w:r w:rsidRPr="00882C3E">
        <w:t xml:space="preserve"> г. №</w:t>
      </w:r>
      <w:r>
        <w:t xml:space="preserve"> П/0412</w:t>
      </w:r>
      <w:r w:rsidRPr="00882C3E">
        <w:t>.</w:t>
      </w:r>
    </w:p>
    <w:p w:rsidR="00882C3E" w:rsidRPr="00882C3E" w:rsidRDefault="00882C3E" w:rsidP="00882C3E">
      <w:pPr>
        <w:widowControl w:val="0"/>
        <w:autoSpaceDE w:val="0"/>
        <w:autoSpaceDN w:val="0"/>
        <w:adjustRightInd w:val="0"/>
        <w:ind w:firstLine="709"/>
        <w:jc w:val="both"/>
        <w:rPr>
          <w:b/>
        </w:rPr>
      </w:pPr>
      <w:r w:rsidRPr="00882C3E">
        <w:rPr>
          <w:b/>
        </w:rPr>
        <w:t>Жилые зоны</w:t>
      </w:r>
    </w:p>
    <w:p w:rsidR="00C965FB" w:rsidRPr="00882C3E" w:rsidRDefault="00C965FB" w:rsidP="00882C3E">
      <w:pPr>
        <w:shd w:val="clear" w:color="auto" w:fill="FFFFFF"/>
        <w:ind w:firstLine="709"/>
        <w:jc w:val="both"/>
        <w:textAlignment w:val="baseline"/>
      </w:pPr>
      <w:bookmarkStart w:id="1" w:name="Par100"/>
      <w:bookmarkEnd w:id="1"/>
      <w:r w:rsidRPr="00C965FB">
        <w:t>Зона застройки индивидуальными жилыми домами</w:t>
      </w:r>
      <w:r w:rsidR="00882C3E" w:rsidRPr="00882C3E">
        <w:t xml:space="preserve"> (Ж</w:t>
      </w:r>
      <w:proofErr w:type="gramStart"/>
      <w:r w:rsidR="00882C3E" w:rsidRPr="00882C3E">
        <w:t>1</w:t>
      </w:r>
      <w:proofErr w:type="gramEnd"/>
      <w:r w:rsidR="00882C3E" w:rsidRPr="00882C3E">
        <w:t>) включает в себя участки террит</w:t>
      </w:r>
      <w:r w:rsidR="00882C3E" w:rsidRPr="00882C3E">
        <w:t>о</w:t>
      </w:r>
      <w:r w:rsidR="00882C3E" w:rsidRPr="00882C3E">
        <w:t>рии, предназначенные для размещения индивидуальных жилых домов, многоквартирных жилых домов с прилегающими земельными участками</w:t>
      </w:r>
      <w:r>
        <w:t xml:space="preserve">, </w:t>
      </w:r>
      <w:r w:rsidRPr="006602C6">
        <w:rPr>
          <w:iCs/>
        </w:rPr>
        <w:t>приусадебными земельными участками с созд</w:t>
      </w:r>
      <w:r w:rsidRPr="006602C6">
        <w:rPr>
          <w:iCs/>
        </w:rPr>
        <w:t>а</w:t>
      </w:r>
      <w:r w:rsidRPr="006602C6">
        <w:rPr>
          <w:iCs/>
        </w:rPr>
        <w:t>нием условий ведения личного подсобного хозяйства с возможностью содержания домашнего скота и птицы на приусадебном участке, с минимально разрешенным набором услуг местного зн</w:t>
      </w:r>
      <w:r w:rsidRPr="006602C6">
        <w:rPr>
          <w:iCs/>
        </w:rPr>
        <w:t>а</w:t>
      </w:r>
      <w:r w:rsidRPr="006602C6">
        <w:rPr>
          <w:iCs/>
        </w:rPr>
        <w:t>чения</w:t>
      </w:r>
    </w:p>
    <w:p w:rsidR="00882C3E" w:rsidRDefault="00C965FB" w:rsidP="00882C3E">
      <w:pPr>
        <w:shd w:val="clear" w:color="auto" w:fill="FFFFFF"/>
        <w:ind w:firstLine="709"/>
        <w:jc w:val="both"/>
        <w:textAlignment w:val="baseline"/>
      </w:pPr>
      <w:r w:rsidRPr="00C965FB">
        <w:t>Зона застройки индивидуальными жилыми домами</w:t>
      </w:r>
      <w:r w:rsidRPr="00882C3E">
        <w:t xml:space="preserve"> (Ж</w:t>
      </w:r>
      <w:proofErr w:type="gramStart"/>
      <w:r w:rsidRPr="00882C3E">
        <w:t>1</w:t>
      </w:r>
      <w:proofErr w:type="gramEnd"/>
      <w:r w:rsidRPr="00882C3E">
        <w:t>)</w:t>
      </w:r>
      <w:r w:rsidR="00882C3E" w:rsidRPr="00882C3E">
        <w:t xml:space="preserve"> включает в себя участки террит</w:t>
      </w:r>
      <w:r w:rsidR="00882C3E" w:rsidRPr="00882C3E">
        <w:t>о</w:t>
      </w:r>
      <w:r w:rsidR="00882C3E" w:rsidRPr="00882C3E">
        <w:t>рии села, предназначенные для размещения многоквартирных жилых домов малой этажности.</w:t>
      </w:r>
    </w:p>
    <w:p w:rsidR="00C965FB" w:rsidRDefault="00C965FB" w:rsidP="00882C3E">
      <w:pPr>
        <w:shd w:val="clear" w:color="auto" w:fill="FFFFFF"/>
        <w:ind w:firstLine="709"/>
        <w:jc w:val="both"/>
        <w:textAlignment w:val="baseline"/>
        <w:rPr>
          <w:bCs/>
        </w:rPr>
      </w:pPr>
      <w:r w:rsidRPr="006602C6">
        <w:rPr>
          <w:bCs/>
        </w:rPr>
        <w:t xml:space="preserve">Зона </w:t>
      </w:r>
      <w:r>
        <w:rPr>
          <w:bCs/>
        </w:rPr>
        <w:t>садоводческих товариществ (</w:t>
      </w:r>
      <w:r w:rsidRPr="006602C6">
        <w:rPr>
          <w:bCs/>
        </w:rPr>
        <w:t>Ж</w:t>
      </w:r>
      <w:proofErr w:type="gramStart"/>
      <w:r w:rsidRPr="006602C6">
        <w:rPr>
          <w:bCs/>
        </w:rPr>
        <w:t>2</w:t>
      </w:r>
      <w:proofErr w:type="gramEnd"/>
      <w:r>
        <w:rPr>
          <w:bCs/>
        </w:rPr>
        <w:t>)</w:t>
      </w:r>
      <w:r w:rsidRPr="006602C6">
        <w:rPr>
          <w:bCs/>
        </w:rPr>
        <w:t xml:space="preserve"> выделена для обеспечения правовых условий фо</w:t>
      </w:r>
      <w:r w:rsidRPr="006602C6">
        <w:rPr>
          <w:bCs/>
        </w:rPr>
        <w:t>р</w:t>
      </w:r>
      <w:r w:rsidRPr="006602C6">
        <w:rPr>
          <w:bCs/>
        </w:rPr>
        <w:t>мирования территорий, используемых в целях удовлетворения потребностей населения в выращ</w:t>
      </w:r>
      <w:r w:rsidRPr="006602C6">
        <w:rPr>
          <w:bCs/>
        </w:rPr>
        <w:t>и</w:t>
      </w:r>
      <w:r w:rsidRPr="006602C6">
        <w:rPr>
          <w:bCs/>
        </w:rPr>
        <w:t>вании фруктов и овощей, а также отдыха</w:t>
      </w:r>
      <w:r>
        <w:rPr>
          <w:bCs/>
        </w:rPr>
        <w:t>.</w:t>
      </w:r>
    </w:p>
    <w:p w:rsidR="004936F4" w:rsidRDefault="004936F4" w:rsidP="004936F4">
      <w:pPr>
        <w:ind w:firstLine="697"/>
        <w:jc w:val="both"/>
        <w:rPr>
          <w:iCs/>
        </w:rPr>
      </w:pPr>
      <w:r w:rsidRPr="006602C6">
        <w:rPr>
          <w:iCs/>
        </w:rPr>
        <w:t xml:space="preserve">Зона </w:t>
      </w:r>
      <w:r>
        <w:rPr>
          <w:iCs/>
        </w:rPr>
        <w:t>смешанной</w:t>
      </w:r>
      <w:r w:rsidRPr="006602C6">
        <w:rPr>
          <w:iCs/>
        </w:rPr>
        <w:t xml:space="preserve"> жилой застройки </w:t>
      </w:r>
      <w:r>
        <w:rPr>
          <w:iCs/>
        </w:rPr>
        <w:t>(</w:t>
      </w:r>
      <w:r w:rsidRPr="006602C6">
        <w:rPr>
          <w:iCs/>
        </w:rPr>
        <w:t>Ж</w:t>
      </w:r>
      <w:r>
        <w:rPr>
          <w:iCs/>
        </w:rPr>
        <w:t>3)</w:t>
      </w:r>
      <w:r w:rsidRPr="006602C6">
        <w:rPr>
          <w:iCs/>
        </w:rPr>
        <w:t xml:space="preserve"> выделена для формирования жил</w:t>
      </w:r>
      <w:r>
        <w:rPr>
          <w:iCs/>
        </w:rPr>
        <w:t>ых</w:t>
      </w:r>
      <w:r w:rsidRPr="006602C6">
        <w:rPr>
          <w:iCs/>
        </w:rPr>
        <w:t xml:space="preserve"> квартал</w:t>
      </w:r>
      <w:r>
        <w:rPr>
          <w:iCs/>
        </w:rPr>
        <w:t>ов</w:t>
      </w:r>
      <w:r w:rsidRPr="006602C6">
        <w:rPr>
          <w:iCs/>
        </w:rPr>
        <w:t xml:space="preserve"> с размещением </w:t>
      </w:r>
      <w:r>
        <w:rPr>
          <w:iCs/>
        </w:rPr>
        <w:t xml:space="preserve">индивидуальных жилых домов, малоэтажных, </w:t>
      </w:r>
      <w:proofErr w:type="spellStart"/>
      <w:r>
        <w:rPr>
          <w:iCs/>
        </w:rPr>
        <w:t>среднеэтажных</w:t>
      </w:r>
      <w:proofErr w:type="spellEnd"/>
      <w:r>
        <w:rPr>
          <w:iCs/>
        </w:rPr>
        <w:t xml:space="preserve">, многоэтажных </w:t>
      </w:r>
      <w:r w:rsidRPr="006602C6">
        <w:rPr>
          <w:iCs/>
        </w:rPr>
        <w:t>мн</w:t>
      </w:r>
      <w:r w:rsidRPr="006602C6">
        <w:rPr>
          <w:iCs/>
        </w:rPr>
        <w:t>о</w:t>
      </w:r>
      <w:r w:rsidRPr="006602C6">
        <w:rPr>
          <w:iCs/>
        </w:rPr>
        <w:t>гоквартирных жилых домов</w:t>
      </w:r>
      <w:r>
        <w:rPr>
          <w:iCs/>
        </w:rPr>
        <w:t>.</w:t>
      </w:r>
    </w:p>
    <w:p w:rsidR="00882C3E" w:rsidRPr="00882C3E" w:rsidRDefault="00882C3E" w:rsidP="00882C3E">
      <w:pPr>
        <w:widowControl w:val="0"/>
        <w:autoSpaceDE w:val="0"/>
        <w:autoSpaceDN w:val="0"/>
        <w:adjustRightInd w:val="0"/>
        <w:ind w:firstLine="709"/>
        <w:jc w:val="both"/>
        <w:rPr>
          <w:b/>
        </w:rPr>
      </w:pPr>
      <w:bookmarkStart w:id="2" w:name="Par102"/>
      <w:bookmarkEnd w:id="2"/>
      <w:r w:rsidRPr="00882C3E">
        <w:rPr>
          <w:b/>
        </w:rPr>
        <w:t>Общественно-деловые зоны</w:t>
      </w:r>
    </w:p>
    <w:p w:rsidR="00882C3E" w:rsidRPr="00882C3E" w:rsidRDefault="00882C3E" w:rsidP="00882C3E">
      <w:pPr>
        <w:shd w:val="clear" w:color="auto" w:fill="FFFFFF"/>
        <w:ind w:firstLine="709"/>
        <w:jc w:val="both"/>
        <w:textAlignment w:val="baseline"/>
      </w:pPr>
      <w:bookmarkStart w:id="3" w:name="Par71"/>
      <w:bookmarkStart w:id="4" w:name="Par73"/>
      <w:bookmarkStart w:id="5" w:name="Par75"/>
      <w:bookmarkStart w:id="6" w:name="Par77"/>
      <w:bookmarkEnd w:id="3"/>
      <w:bookmarkEnd w:id="4"/>
      <w:bookmarkEnd w:id="5"/>
      <w:bookmarkEnd w:id="6"/>
      <w:r w:rsidRPr="00882C3E">
        <w:t>Общественно-деловые зоны включают в себя участки, предназначенные для размещения административно-деловых, общественных, культурных и иных объектов федерального, реги</w:t>
      </w:r>
      <w:r w:rsidRPr="00882C3E">
        <w:t>о</w:t>
      </w:r>
      <w:r w:rsidRPr="00882C3E">
        <w:t>нального и общепоселенческого значения, коммерческих объектов, объектов торговли, общ</w:t>
      </w:r>
      <w:r w:rsidRPr="00882C3E">
        <w:t>е</w:t>
      </w:r>
      <w:r w:rsidRPr="00882C3E">
        <w:t>ственного питания, бытового обслуживания и иных объектов, связанных с обеспечением жизнед</w:t>
      </w:r>
      <w:r w:rsidRPr="00882C3E">
        <w:t>е</w:t>
      </w:r>
      <w:r w:rsidRPr="00882C3E">
        <w:t>ятельности граждан.</w:t>
      </w:r>
    </w:p>
    <w:p w:rsidR="00882C3E" w:rsidRPr="00882C3E" w:rsidRDefault="00882C3E" w:rsidP="00882C3E">
      <w:pPr>
        <w:widowControl w:val="0"/>
        <w:autoSpaceDE w:val="0"/>
        <w:autoSpaceDN w:val="0"/>
        <w:adjustRightInd w:val="0"/>
        <w:ind w:firstLine="709"/>
        <w:jc w:val="both"/>
      </w:pPr>
      <w:r w:rsidRPr="00882C3E">
        <w:t>О</w:t>
      </w:r>
      <w:r w:rsidR="00C965FB">
        <w:t>Д</w:t>
      </w:r>
      <w:r w:rsidRPr="00882C3E">
        <w:t xml:space="preserve"> - зона центра деловой, общественной и коммерческой активности.</w:t>
      </w:r>
    </w:p>
    <w:p w:rsidR="00882C3E" w:rsidRPr="00882C3E" w:rsidRDefault="00882C3E" w:rsidP="00882C3E">
      <w:pPr>
        <w:widowControl w:val="0"/>
        <w:autoSpaceDE w:val="0"/>
        <w:autoSpaceDN w:val="0"/>
        <w:adjustRightInd w:val="0"/>
        <w:ind w:firstLine="709"/>
        <w:jc w:val="both"/>
      </w:pPr>
      <w:r w:rsidRPr="00882C3E">
        <w:t>Территориальная зона выделена для обеспечения правовых условий использования земел</w:t>
      </w:r>
      <w:r w:rsidRPr="00882C3E">
        <w:t>ь</w:t>
      </w:r>
      <w:r w:rsidRPr="00882C3E">
        <w:t>ных участков и объектов капитального строительства (в том числе федерального, регионального и местного значения) с широким спектром административных, деловых, общественных, культу</w:t>
      </w:r>
      <w:r w:rsidRPr="00882C3E">
        <w:t>р</w:t>
      </w:r>
      <w:r w:rsidRPr="00882C3E">
        <w:t>ных, обслуживающих и коммерческих видов использования в сочетании с жилой застройкой и зданиями смешанного использования.</w:t>
      </w:r>
    </w:p>
    <w:p w:rsidR="00882C3E" w:rsidRPr="00882C3E" w:rsidRDefault="00882C3E" w:rsidP="00882C3E">
      <w:pPr>
        <w:widowControl w:val="0"/>
        <w:autoSpaceDE w:val="0"/>
        <w:autoSpaceDN w:val="0"/>
        <w:adjustRightInd w:val="0"/>
        <w:ind w:firstLine="709"/>
        <w:jc w:val="both"/>
        <w:rPr>
          <w:b/>
          <w:bCs/>
        </w:rPr>
      </w:pPr>
      <w:bookmarkStart w:id="7" w:name="Par79"/>
      <w:bookmarkStart w:id="8" w:name="Par81"/>
      <w:bookmarkStart w:id="9" w:name="Par110"/>
      <w:bookmarkEnd w:id="7"/>
      <w:bookmarkEnd w:id="8"/>
      <w:bookmarkEnd w:id="9"/>
      <w:r w:rsidRPr="00882C3E">
        <w:rPr>
          <w:b/>
          <w:bCs/>
        </w:rPr>
        <w:t>Производственные зоны</w:t>
      </w:r>
    </w:p>
    <w:p w:rsidR="00882C3E" w:rsidRPr="00882C3E" w:rsidRDefault="00882C3E" w:rsidP="00882C3E">
      <w:pPr>
        <w:shd w:val="clear" w:color="auto" w:fill="FFFFFF"/>
        <w:ind w:firstLine="709"/>
        <w:jc w:val="both"/>
        <w:textAlignment w:val="baseline"/>
      </w:pPr>
      <w:r w:rsidRPr="00882C3E">
        <w:t>Производственные зоны (П)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w:t>
      </w:r>
      <w:r w:rsidRPr="00882C3E">
        <w:t>н</w:t>
      </w:r>
      <w:r w:rsidRPr="00882C3E">
        <w:t>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w:t>
      </w:r>
      <w:r w:rsidRPr="00882C3E">
        <w:t>и</w:t>
      </w:r>
      <w:r w:rsidRPr="00882C3E">
        <w:t>ческих регламентов.</w:t>
      </w:r>
    </w:p>
    <w:p w:rsidR="00882C3E" w:rsidRPr="00882C3E" w:rsidRDefault="00882C3E" w:rsidP="00882C3E">
      <w:pPr>
        <w:shd w:val="clear" w:color="auto" w:fill="FFFFFF"/>
        <w:ind w:firstLine="709"/>
        <w:jc w:val="both"/>
        <w:textAlignment w:val="baseline"/>
      </w:pPr>
      <w:r w:rsidRPr="00882C3E">
        <w:lastRenderedPageBreak/>
        <w:t>Зона производственно-коммунальных объектов включает в себя участки, предназначенные для размещения промышленных, производственно-коммунальных и коммунально-складских предприятий, а также для установления санитарно-защитных зон таких объектов в соответствии с требованиями технических регламентов.</w:t>
      </w:r>
    </w:p>
    <w:p w:rsidR="00882C3E" w:rsidRPr="00882C3E" w:rsidRDefault="00882C3E" w:rsidP="00882C3E">
      <w:pPr>
        <w:widowControl w:val="0"/>
        <w:autoSpaceDE w:val="0"/>
        <w:autoSpaceDN w:val="0"/>
        <w:adjustRightInd w:val="0"/>
        <w:ind w:firstLine="709"/>
        <w:jc w:val="both"/>
        <w:rPr>
          <w:b/>
          <w:bCs/>
        </w:rPr>
      </w:pPr>
      <w:r w:rsidRPr="00882C3E">
        <w:rPr>
          <w:b/>
          <w:bCs/>
        </w:rPr>
        <w:t>Зоны сельскохозяйственного использования</w:t>
      </w:r>
    </w:p>
    <w:p w:rsidR="00882C3E" w:rsidRPr="00882C3E" w:rsidRDefault="00882C3E" w:rsidP="00882C3E">
      <w:pPr>
        <w:shd w:val="clear" w:color="auto" w:fill="FFFFFF"/>
        <w:ind w:firstLine="709"/>
        <w:jc w:val="both"/>
        <w:textAlignment w:val="baseline"/>
      </w:pPr>
      <w:r w:rsidRPr="00882C3E">
        <w:t>Зоны сельскохозяйственного использования (С</w:t>
      </w:r>
      <w:r w:rsidR="00C965FB">
        <w:t>Х</w:t>
      </w:r>
      <w:r w:rsidRPr="00882C3E">
        <w:t>) выделены для обеспечения правовых условий размещения сельскохозяйственных угодий, а также зданий, строений, сооружений сел</w:t>
      </w:r>
      <w:r w:rsidRPr="00882C3E">
        <w:t>ь</w:t>
      </w:r>
      <w:r w:rsidRPr="00882C3E">
        <w:t>скохозяйственного назначения, предназначенных для ведения сельского хозяйства, садоводства, личного подсобного хозяйства, развития объектов сельскохозяйственного назначения.</w:t>
      </w:r>
    </w:p>
    <w:p w:rsidR="00882C3E" w:rsidRPr="00882C3E" w:rsidRDefault="00882C3E" w:rsidP="00882C3E">
      <w:pPr>
        <w:widowControl w:val="0"/>
        <w:autoSpaceDE w:val="0"/>
        <w:autoSpaceDN w:val="0"/>
        <w:adjustRightInd w:val="0"/>
        <w:ind w:firstLine="709"/>
        <w:jc w:val="both"/>
        <w:rPr>
          <w:b/>
          <w:bCs/>
        </w:rPr>
      </w:pPr>
      <w:r w:rsidRPr="00882C3E">
        <w:rPr>
          <w:b/>
          <w:bCs/>
        </w:rPr>
        <w:t>Рекреационные зоны</w:t>
      </w:r>
    </w:p>
    <w:p w:rsidR="00882C3E" w:rsidRPr="00882C3E" w:rsidRDefault="00C965FB" w:rsidP="00882C3E">
      <w:pPr>
        <w:shd w:val="clear" w:color="auto" w:fill="FFFFFF"/>
        <w:ind w:firstLine="709"/>
        <w:jc w:val="both"/>
        <w:textAlignment w:val="baseline"/>
        <w:rPr>
          <w:color w:val="333333"/>
        </w:rPr>
      </w:pPr>
      <w:r>
        <w:t>Зона р</w:t>
      </w:r>
      <w:r w:rsidR="00882C3E" w:rsidRPr="00882C3E">
        <w:t>екреационн</w:t>
      </w:r>
      <w:r>
        <w:t>ого назначения</w:t>
      </w:r>
      <w:r w:rsidR="00882C3E" w:rsidRPr="00882C3E">
        <w:t xml:space="preserve"> (Р) выделен</w:t>
      </w:r>
      <w:r>
        <w:t>а</w:t>
      </w:r>
      <w:r w:rsidR="00882C3E" w:rsidRPr="00882C3E">
        <w:t xml:space="preserve"> для сохранения и развития  благоустроенных озелененных территорий (парки, сады, скверы, бульвары, места для отдыха, для занятий физич</w:t>
      </w:r>
      <w:r w:rsidR="00882C3E" w:rsidRPr="00882C3E">
        <w:t>е</w:t>
      </w:r>
      <w:r w:rsidR="00882C3E" w:rsidRPr="00882C3E">
        <w:t>ской культурой и спортом) на всей территории села, предназначенных для повседневного кратк</w:t>
      </w:r>
      <w:r w:rsidR="00882C3E" w:rsidRPr="00882C3E">
        <w:t>о</w:t>
      </w:r>
      <w:r w:rsidR="00882C3E" w:rsidRPr="00882C3E">
        <w:t>временного отдыха населения.</w:t>
      </w:r>
    </w:p>
    <w:p w:rsidR="00882C3E" w:rsidRPr="00882C3E" w:rsidRDefault="00882C3E" w:rsidP="00882C3E">
      <w:pPr>
        <w:shd w:val="clear" w:color="auto" w:fill="FFFFFF"/>
        <w:ind w:firstLine="709"/>
        <w:jc w:val="both"/>
        <w:textAlignment w:val="baseline"/>
        <w:rPr>
          <w:b/>
        </w:rPr>
      </w:pPr>
      <w:r w:rsidRPr="00882C3E">
        <w:rPr>
          <w:b/>
        </w:rPr>
        <w:t>Зона транспортной инфраструктуры</w:t>
      </w:r>
    </w:p>
    <w:p w:rsidR="00882C3E" w:rsidRPr="00882C3E" w:rsidRDefault="00882C3E" w:rsidP="00882C3E">
      <w:pPr>
        <w:shd w:val="clear" w:color="auto" w:fill="FFFFFF"/>
        <w:ind w:firstLine="709"/>
        <w:jc w:val="both"/>
        <w:textAlignment w:val="baseline"/>
      </w:pPr>
      <w:r w:rsidRPr="00882C3E">
        <w:t>Зона транспортной инфраструктуры включают земельные участки, используемые для обе</w:t>
      </w:r>
      <w:r w:rsidRPr="00882C3E">
        <w:t>с</w:t>
      </w:r>
      <w:r w:rsidRPr="00882C3E">
        <w:t>печения деятельности организаций и (или) эксплуатации объектов автомобильного</w:t>
      </w:r>
      <w:r w:rsidR="00C965FB">
        <w:t xml:space="preserve"> и железнод</w:t>
      </w:r>
      <w:r w:rsidR="00C965FB">
        <w:t>о</w:t>
      </w:r>
      <w:r w:rsidR="00C965FB">
        <w:t>рожного</w:t>
      </w:r>
      <w:r w:rsidRPr="00882C3E">
        <w:t xml:space="preserve"> транспорта.</w:t>
      </w:r>
    </w:p>
    <w:p w:rsidR="00882C3E" w:rsidRPr="00882C3E" w:rsidRDefault="00882C3E" w:rsidP="00882C3E">
      <w:pPr>
        <w:shd w:val="clear" w:color="auto" w:fill="FFFFFF"/>
        <w:ind w:firstLine="709"/>
        <w:jc w:val="both"/>
        <w:textAlignment w:val="baseline"/>
        <w:rPr>
          <w:b/>
          <w:color w:val="333333"/>
        </w:rPr>
      </w:pPr>
      <w:r w:rsidRPr="00882C3E">
        <w:rPr>
          <w:b/>
        </w:rPr>
        <w:t>Зона инженерной инфраструктуры</w:t>
      </w:r>
    </w:p>
    <w:p w:rsidR="00882C3E" w:rsidRPr="00882C3E" w:rsidRDefault="00882C3E" w:rsidP="00882C3E">
      <w:pPr>
        <w:shd w:val="clear" w:color="auto" w:fill="FFFFFF"/>
        <w:ind w:firstLine="709"/>
        <w:jc w:val="both"/>
        <w:textAlignment w:val="baseline"/>
        <w:rPr>
          <w:color w:val="333333"/>
        </w:rPr>
      </w:pPr>
      <w:r w:rsidRPr="00882C3E">
        <w:t>Зона инженерной инфраструктуры выделены для размещения объектов инженерной инфр</w:t>
      </w:r>
      <w:r w:rsidRPr="00882C3E">
        <w:t>а</w:t>
      </w:r>
      <w:r w:rsidRPr="00882C3E">
        <w:t>структуры.</w:t>
      </w:r>
    </w:p>
    <w:p w:rsidR="00882C3E" w:rsidRPr="00882C3E" w:rsidRDefault="00882C3E" w:rsidP="00882C3E">
      <w:pPr>
        <w:widowControl w:val="0"/>
        <w:autoSpaceDE w:val="0"/>
        <w:autoSpaceDN w:val="0"/>
        <w:adjustRightInd w:val="0"/>
        <w:ind w:firstLine="709"/>
        <w:jc w:val="both"/>
        <w:rPr>
          <w:b/>
          <w:bCs/>
        </w:rPr>
      </w:pPr>
      <w:r w:rsidRPr="00882C3E">
        <w:rPr>
          <w:b/>
          <w:bCs/>
        </w:rPr>
        <w:t>Зоны специального назначения</w:t>
      </w:r>
    </w:p>
    <w:p w:rsidR="00882C3E" w:rsidRPr="00882C3E" w:rsidRDefault="00882C3E" w:rsidP="00882C3E">
      <w:pPr>
        <w:shd w:val="clear" w:color="auto" w:fill="FFFFFF"/>
        <w:ind w:firstLine="709"/>
        <w:jc w:val="both"/>
        <w:textAlignment w:val="baseline"/>
      </w:pPr>
      <w:r w:rsidRPr="00882C3E">
        <w:t>Зона кладбищ (С</w:t>
      </w:r>
      <w:r w:rsidR="004A2B72">
        <w:t>Н</w:t>
      </w:r>
      <w:proofErr w:type="gramStart"/>
      <w:r w:rsidR="004A2B72">
        <w:t>1</w:t>
      </w:r>
      <w:proofErr w:type="gramEnd"/>
      <w:r w:rsidRPr="00882C3E">
        <w:t>) включа</w:t>
      </w:r>
      <w:r w:rsidR="00C965FB">
        <w:t>ю</w:t>
      </w:r>
      <w:r w:rsidRPr="00882C3E">
        <w:t>т в себя участки территории, предназначенные для размещ</w:t>
      </w:r>
      <w:r w:rsidRPr="00882C3E">
        <w:t>е</w:t>
      </w:r>
      <w:r w:rsidRPr="00882C3E">
        <w:t>ния мест погребения, объектов похоронного обслуживания с обеспечением размера санитарно-защитных зон. Местами погребения являются отведенные в соответствии с этическими, санита</w:t>
      </w:r>
      <w:r w:rsidRPr="00882C3E">
        <w:t>р</w:t>
      </w:r>
      <w:r w:rsidRPr="00882C3E">
        <w:t>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w:t>
      </w:r>
      <w:r w:rsidRPr="00882C3E">
        <w:t>и</w:t>
      </w:r>
      <w:r w:rsidRPr="00882C3E">
        <w:t>ями, предназначенными для осуществления погребения умерших.</w:t>
      </w:r>
    </w:p>
    <w:p w:rsidR="00882C3E" w:rsidRPr="00882C3E" w:rsidRDefault="00882C3E" w:rsidP="00882C3E">
      <w:pPr>
        <w:shd w:val="clear" w:color="auto" w:fill="FFFFFF"/>
        <w:ind w:firstLine="709"/>
        <w:jc w:val="both"/>
        <w:textAlignment w:val="baseline"/>
      </w:pPr>
      <w:r w:rsidRPr="00882C3E">
        <w:t>Зона размещения отходов (С</w:t>
      </w:r>
      <w:r w:rsidR="004A2B72">
        <w:t>Н</w:t>
      </w:r>
      <w:proofErr w:type="gramStart"/>
      <w:r w:rsidR="004A2B72">
        <w:t>2</w:t>
      </w:r>
      <w:proofErr w:type="gramEnd"/>
      <w:r w:rsidRPr="00882C3E">
        <w:t>) включает в себя участки территории, предназначенные для размещения объектов для переработки, обезвреживания и хранения отходов производства и п</w:t>
      </w:r>
      <w:r w:rsidRPr="00882C3E">
        <w:t>о</w:t>
      </w:r>
      <w:r w:rsidRPr="00882C3E">
        <w:t>требления с обеспечением размера санитарно-защитных зон таких объектов.</w:t>
      </w:r>
    </w:p>
    <w:p w:rsidR="00882C3E" w:rsidRPr="00882C3E" w:rsidRDefault="00882C3E" w:rsidP="00882C3E">
      <w:pPr>
        <w:widowControl w:val="0"/>
        <w:autoSpaceDE w:val="0"/>
        <w:autoSpaceDN w:val="0"/>
        <w:adjustRightInd w:val="0"/>
        <w:ind w:firstLine="709"/>
        <w:jc w:val="both"/>
      </w:pPr>
      <w:bookmarkStart w:id="10" w:name="Par121"/>
      <w:bookmarkStart w:id="11" w:name="Par128"/>
      <w:bookmarkStart w:id="12" w:name="Par130"/>
      <w:bookmarkStart w:id="13" w:name="Par158"/>
      <w:bookmarkEnd w:id="10"/>
      <w:bookmarkEnd w:id="11"/>
      <w:bookmarkEnd w:id="12"/>
      <w:bookmarkEnd w:id="13"/>
      <w:r w:rsidRPr="00882C3E">
        <w:t xml:space="preserve">9. Виды использования земельных участков и объектов капитального строительства, не указанные в </w:t>
      </w:r>
      <w:hyperlink w:anchor="Par243" w:history="1">
        <w:r w:rsidRPr="00882C3E">
          <w:t>7</w:t>
        </w:r>
      </w:hyperlink>
      <w:r w:rsidRPr="00882C3E">
        <w:t xml:space="preserve"> настоящих Правил, являются неразрешенными для соответствующей территориал</w:t>
      </w:r>
      <w:r w:rsidRPr="00882C3E">
        <w:t>ь</w:t>
      </w:r>
      <w:r w:rsidRPr="00882C3E">
        <w:t>ной зоны и не могут быть разрешены в порядке подачи заявления на получение разрешения на условно разрешенный вид использования.</w:t>
      </w:r>
    </w:p>
    <w:p w:rsidR="00882C3E" w:rsidRPr="00882C3E" w:rsidRDefault="00882C3E" w:rsidP="00882C3E">
      <w:pPr>
        <w:widowControl w:val="0"/>
        <w:autoSpaceDE w:val="0"/>
        <w:autoSpaceDN w:val="0"/>
        <w:adjustRightInd w:val="0"/>
        <w:ind w:firstLine="709"/>
        <w:jc w:val="both"/>
      </w:pPr>
      <w:r w:rsidRPr="00882C3E">
        <w:t>10. Соответствующим градостроительному регламенту является такое использование з</w:t>
      </w:r>
      <w:r w:rsidRPr="00882C3E">
        <w:t>е</w:t>
      </w:r>
      <w:r w:rsidRPr="00882C3E">
        <w:t>мельных участков и объектов капитального строительства, которое соответствует в совокупности:</w:t>
      </w:r>
    </w:p>
    <w:p w:rsidR="00882C3E" w:rsidRPr="00882C3E" w:rsidRDefault="00882C3E" w:rsidP="00882C3E">
      <w:pPr>
        <w:widowControl w:val="0"/>
        <w:autoSpaceDE w:val="0"/>
        <w:autoSpaceDN w:val="0"/>
        <w:adjustRightInd w:val="0"/>
        <w:ind w:firstLine="709"/>
        <w:jc w:val="both"/>
      </w:pPr>
      <w:r w:rsidRPr="00882C3E">
        <w:t>- видам разрешенного использования земельных участков и объектов капитального стро</w:t>
      </w:r>
      <w:r w:rsidRPr="00882C3E">
        <w:t>и</w:t>
      </w:r>
      <w:r w:rsidRPr="00882C3E">
        <w:t>тельства (</w:t>
      </w:r>
      <w:hyperlink w:anchor="Par243" w:history="1">
        <w:r w:rsidRPr="00882C3E">
          <w:t>статья 7</w:t>
        </w:r>
      </w:hyperlink>
      <w:r w:rsidRPr="00882C3E">
        <w:t xml:space="preserve"> настоящих Правил), установленным для соответствующей территориальной з</w:t>
      </w:r>
      <w:r w:rsidRPr="00882C3E">
        <w:t>о</w:t>
      </w:r>
      <w:r w:rsidRPr="00882C3E">
        <w:t>ны, обозначенной на карте градостроительного зонирования;</w:t>
      </w:r>
    </w:p>
    <w:p w:rsidR="00882C3E" w:rsidRPr="00882C3E" w:rsidRDefault="00882C3E" w:rsidP="00882C3E">
      <w:pPr>
        <w:widowControl w:val="0"/>
        <w:autoSpaceDE w:val="0"/>
        <w:autoSpaceDN w:val="0"/>
        <w:adjustRightInd w:val="0"/>
        <w:ind w:firstLine="709"/>
        <w:jc w:val="both"/>
      </w:pPr>
      <w:r w:rsidRPr="00882C3E">
        <w:t>- предельным (минимальным и/или максимальным) размерам земельных участков и пр</w:t>
      </w:r>
      <w:r w:rsidRPr="00882C3E">
        <w:t>е</w:t>
      </w:r>
      <w:r w:rsidRPr="00882C3E">
        <w:t>дельным параметрам разрешенного строительства, реконструкции объектов капитального стро</w:t>
      </w:r>
      <w:r w:rsidRPr="00882C3E">
        <w:t>и</w:t>
      </w:r>
      <w:r w:rsidRPr="00882C3E">
        <w:t>тельства (</w:t>
      </w:r>
      <w:hyperlink w:anchor="Par1546" w:history="1">
        <w:r w:rsidRPr="00882C3E">
          <w:t>статья 8</w:t>
        </w:r>
      </w:hyperlink>
      <w:r w:rsidRPr="00882C3E">
        <w:t xml:space="preserve"> настоящих Правил), установленным для соответствующей территориальной з</w:t>
      </w:r>
      <w:r w:rsidRPr="00882C3E">
        <w:t>о</w:t>
      </w:r>
      <w:r w:rsidRPr="00882C3E">
        <w:t>ны, обозначенной на карте градостроительного зонирования;</w:t>
      </w:r>
    </w:p>
    <w:p w:rsidR="00882C3E" w:rsidRPr="00882C3E" w:rsidRDefault="00882C3E" w:rsidP="00882C3E">
      <w:pPr>
        <w:widowControl w:val="0"/>
        <w:autoSpaceDE w:val="0"/>
        <w:autoSpaceDN w:val="0"/>
        <w:adjustRightInd w:val="0"/>
        <w:ind w:firstLine="709"/>
        <w:jc w:val="both"/>
      </w:pPr>
      <w:r w:rsidRPr="00882C3E">
        <w:t>- условиям ограничений на использование земельных участков и объектов капитального строительства в случаях расположения земельных участков в границах зон с особыми условиями использования территорий, в том числе в границах зон охраны объектов культурного наследия.</w:t>
      </w:r>
    </w:p>
    <w:p w:rsidR="00882C3E" w:rsidRPr="00882C3E" w:rsidRDefault="00882C3E" w:rsidP="00882C3E">
      <w:pPr>
        <w:widowControl w:val="0"/>
        <w:autoSpaceDE w:val="0"/>
        <w:autoSpaceDN w:val="0"/>
        <w:adjustRightInd w:val="0"/>
        <w:ind w:firstLine="709"/>
        <w:jc w:val="both"/>
      </w:pPr>
      <w:r w:rsidRPr="00882C3E">
        <w:t>11. При использовании земельных участков помимо требований градостроительных регл</w:t>
      </w:r>
      <w:r w:rsidRPr="00882C3E">
        <w:t>а</w:t>
      </w:r>
      <w:r w:rsidRPr="00882C3E">
        <w:t>ментов в соответствии с законодательством подлежат соблюдению:</w:t>
      </w:r>
    </w:p>
    <w:p w:rsidR="00882C3E" w:rsidRPr="00882C3E" w:rsidRDefault="00882C3E" w:rsidP="00882C3E">
      <w:pPr>
        <w:widowControl w:val="0"/>
        <w:autoSpaceDE w:val="0"/>
        <w:autoSpaceDN w:val="0"/>
        <w:adjustRightInd w:val="0"/>
        <w:ind w:firstLine="709"/>
        <w:jc w:val="both"/>
      </w:pPr>
      <w:r w:rsidRPr="00882C3E">
        <w:t>- требования технических регламентов и нормативных правовых актов;</w:t>
      </w:r>
    </w:p>
    <w:p w:rsidR="00882C3E" w:rsidRPr="00882C3E" w:rsidRDefault="00882C3E" w:rsidP="00882C3E">
      <w:pPr>
        <w:widowControl w:val="0"/>
        <w:autoSpaceDE w:val="0"/>
        <w:autoSpaceDN w:val="0"/>
        <w:adjustRightInd w:val="0"/>
        <w:ind w:firstLine="709"/>
        <w:jc w:val="both"/>
      </w:pPr>
      <w:r w:rsidRPr="00882C3E">
        <w:lastRenderedPageBreak/>
        <w:t>- иные документально зафиксированные требования, параметры, ограничения, сервитуты на использование земельных участков, установленные на стадии образования земельных участков, в том числе посредством подготовки документации по планировке территории (проекты план</w:t>
      </w:r>
      <w:r w:rsidRPr="00882C3E">
        <w:t>и</w:t>
      </w:r>
      <w:r w:rsidRPr="00882C3E">
        <w:t>ровки, проекты межевания).</w:t>
      </w:r>
    </w:p>
    <w:p w:rsidR="00882C3E" w:rsidRPr="00882C3E" w:rsidRDefault="00882C3E" w:rsidP="00882C3E">
      <w:pPr>
        <w:widowControl w:val="0"/>
        <w:autoSpaceDE w:val="0"/>
        <w:autoSpaceDN w:val="0"/>
        <w:adjustRightInd w:val="0"/>
        <w:ind w:firstLine="709"/>
        <w:jc w:val="both"/>
      </w:pPr>
      <w:r w:rsidRPr="00882C3E">
        <w:t xml:space="preserve">12. </w:t>
      </w:r>
      <w:proofErr w:type="gramStart"/>
      <w:r w:rsidRPr="00882C3E">
        <w:t>При отсутствии возможности образования земельных участков для использования в с</w:t>
      </w:r>
      <w:r w:rsidRPr="00882C3E">
        <w:t>о</w:t>
      </w:r>
      <w:r w:rsidRPr="00882C3E">
        <w:t>ответствии с основными и условно разрешенными видами использования образование земельных участков, подготовка градостроительных планов, выдача разрешений на строительство отдельно для объектов, отнесенных к вспомогательным видам разрешенного использования, не производи</w:t>
      </w:r>
      <w:r w:rsidRPr="00882C3E">
        <w:t>т</w:t>
      </w:r>
      <w:r w:rsidRPr="00882C3E">
        <w:t>ся, в том числе в случаях, когда для отнесенных к вспомогательным видам разрешенного испол</w:t>
      </w:r>
      <w:r w:rsidRPr="00882C3E">
        <w:t>ь</w:t>
      </w:r>
      <w:r w:rsidRPr="00882C3E">
        <w:t>зования объектов требуется технологическое размещение вне границ земельного участка, разр</w:t>
      </w:r>
      <w:r w:rsidRPr="00882C3E">
        <w:t>е</w:t>
      </w:r>
      <w:r w:rsidRPr="00882C3E">
        <w:t>шенное</w:t>
      </w:r>
      <w:proofErr w:type="gramEnd"/>
      <w:r w:rsidRPr="00882C3E">
        <w:t xml:space="preserve"> </w:t>
      </w:r>
      <w:proofErr w:type="gramStart"/>
      <w:r w:rsidRPr="00882C3E">
        <w:t>использование</w:t>
      </w:r>
      <w:proofErr w:type="gramEnd"/>
      <w:r w:rsidRPr="00882C3E">
        <w:t xml:space="preserve"> которого они обеспечивают.</w:t>
      </w:r>
    </w:p>
    <w:p w:rsidR="00882C3E" w:rsidRPr="00882C3E" w:rsidRDefault="00882C3E" w:rsidP="00882C3E">
      <w:pPr>
        <w:widowControl w:val="0"/>
        <w:autoSpaceDE w:val="0"/>
        <w:autoSpaceDN w:val="0"/>
        <w:adjustRightInd w:val="0"/>
        <w:ind w:firstLine="709"/>
        <w:jc w:val="both"/>
      </w:pPr>
      <w:proofErr w:type="gramStart"/>
      <w:r w:rsidRPr="00882C3E">
        <w:t>В случаях, когда для отнесенных к вспомогательным видам разрешенного использования объектов требуется технологическое размещение вне границ земельного участка, разрешенное и</w:t>
      </w:r>
      <w:r w:rsidRPr="00882C3E">
        <w:t>с</w:t>
      </w:r>
      <w:r w:rsidRPr="00882C3E">
        <w:t>пользование которого они обеспечивают, для ограниченного пользования чужим земельным участком в соответствии с законодательством устанавливается сервитут, в том числе:</w:t>
      </w:r>
      <w:proofErr w:type="gramEnd"/>
    </w:p>
    <w:p w:rsidR="00882C3E" w:rsidRPr="00882C3E" w:rsidRDefault="00882C3E" w:rsidP="00882C3E">
      <w:pPr>
        <w:widowControl w:val="0"/>
        <w:autoSpaceDE w:val="0"/>
        <w:autoSpaceDN w:val="0"/>
        <w:adjustRightInd w:val="0"/>
        <w:ind w:firstLine="709"/>
        <w:jc w:val="both"/>
      </w:pPr>
      <w:r w:rsidRPr="00882C3E">
        <w:t>- для прохода или проезда через земельный участок;</w:t>
      </w:r>
    </w:p>
    <w:p w:rsidR="00882C3E" w:rsidRPr="00882C3E" w:rsidRDefault="00882C3E" w:rsidP="00882C3E">
      <w:pPr>
        <w:widowControl w:val="0"/>
        <w:autoSpaceDE w:val="0"/>
        <w:autoSpaceDN w:val="0"/>
        <w:adjustRightInd w:val="0"/>
        <w:ind w:firstLine="709"/>
        <w:jc w:val="both"/>
      </w:pPr>
      <w:r w:rsidRPr="00882C3E">
        <w:t>- для использования земельного участка в целях прокладки, эксплуатации, ремонта объе</w:t>
      </w:r>
      <w:r w:rsidRPr="00882C3E">
        <w:t>к</w:t>
      </w:r>
      <w:r w:rsidRPr="00882C3E">
        <w:t>тов (сетей, сооружений) инженерно-технического обеспечения, в том числе коммунальных, инж</w:t>
      </w:r>
      <w:r w:rsidRPr="00882C3E">
        <w:t>е</w:t>
      </w:r>
      <w:r w:rsidRPr="00882C3E">
        <w:t>нерных, электрических и других линий и сетей, а также объектов транспортной инфраструктуры;</w:t>
      </w:r>
    </w:p>
    <w:p w:rsidR="00882C3E" w:rsidRPr="00882C3E" w:rsidRDefault="00882C3E" w:rsidP="00882C3E">
      <w:pPr>
        <w:widowControl w:val="0"/>
        <w:autoSpaceDE w:val="0"/>
        <w:autoSpaceDN w:val="0"/>
        <w:adjustRightInd w:val="0"/>
        <w:ind w:firstLine="709"/>
        <w:jc w:val="both"/>
      </w:pPr>
      <w:r w:rsidRPr="00882C3E">
        <w:t>- для временного пользования земельным участком в целях проведения строительных, изыскательских, исследовательских и других работ.</w:t>
      </w:r>
    </w:p>
    <w:p w:rsidR="00882C3E" w:rsidRPr="00882C3E" w:rsidRDefault="00882C3E" w:rsidP="00882C3E">
      <w:pPr>
        <w:widowControl w:val="0"/>
        <w:autoSpaceDE w:val="0"/>
        <w:autoSpaceDN w:val="0"/>
        <w:adjustRightInd w:val="0"/>
        <w:ind w:firstLine="709"/>
        <w:jc w:val="both"/>
      </w:pPr>
      <w:r w:rsidRPr="00882C3E">
        <w:t>13. Принятые до вступления в силу настоящих Правил нормативные правовые акты орг</w:t>
      </w:r>
      <w:r w:rsidRPr="00882C3E">
        <w:t>а</w:t>
      </w:r>
      <w:r w:rsidRPr="00882C3E">
        <w:t>нов местного самоуправления по вопросам, касающимся землепользования и застройки, примен</w:t>
      </w:r>
      <w:r w:rsidRPr="00882C3E">
        <w:t>я</w:t>
      </w:r>
      <w:r w:rsidRPr="00882C3E">
        <w:t>ются постольку, поскольку они не противоречат настоящим Правилам.</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rPr>
          <w:b/>
        </w:rPr>
      </w:pPr>
      <w:r w:rsidRPr="00882C3E">
        <w:rPr>
          <w:b/>
        </w:rPr>
        <w:t>Статья 2. Изменение видов разрешенного использования земельных участков и об</w:t>
      </w:r>
      <w:r w:rsidRPr="00882C3E">
        <w:rPr>
          <w:b/>
        </w:rPr>
        <w:t>ъ</w:t>
      </w:r>
      <w:r w:rsidRPr="00882C3E">
        <w:rPr>
          <w:b/>
        </w:rPr>
        <w:t>ектов капитального строительства физическими и юридическими лицами</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pPr>
      <w:r w:rsidRPr="00882C3E">
        <w:t>1. Изменение видов разрешенного использования земельных участков и объектов кап</w:t>
      </w:r>
      <w:r w:rsidRPr="00882C3E">
        <w:t>и</w:t>
      </w:r>
      <w:r w:rsidRPr="00882C3E">
        <w:t>тального строительства физическими и юридическими лицами осуществляется в рамках град</w:t>
      </w:r>
      <w:r w:rsidRPr="00882C3E">
        <w:t>о</w:t>
      </w:r>
      <w:r w:rsidRPr="00882C3E">
        <w:t xml:space="preserve">строительного регламента в соответствии со </w:t>
      </w:r>
      <w:hyperlink r:id="rId11" w:history="1">
        <w:r w:rsidRPr="00882C3E">
          <w:t>статьями 7</w:t>
        </w:r>
      </w:hyperlink>
      <w:r w:rsidRPr="00882C3E">
        <w:t xml:space="preserve">, </w:t>
      </w:r>
      <w:hyperlink r:id="rId12" w:history="1">
        <w:r w:rsidRPr="00882C3E">
          <w:t>40</w:t>
        </w:r>
      </w:hyperlink>
      <w:r w:rsidRPr="00882C3E">
        <w:t xml:space="preserve">, </w:t>
      </w:r>
      <w:hyperlink r:id="rId13" w:history="1">
        <w:r w:rsidRPr="00882C3E">
          <w:t>41</w:t>
        </w:r>
      </w:hyperlink>
      <w:r w:rsidRPr="00882C3E">
        <w:t xml:space="preserve">, </w:t>
      </w:r>
      <w:hyperlink r:id="rId14" w:history="1">
        <w:r w:rsidRPr="00882C3E">
          <w:t>85</w:t>
        </w:r>
      </w:hyperlink>
      <w:r w:rsidRPr="00882C3E">
        <w:t xml:space="preserve"> Земельного кодекса Российской Федерации, </w:t>
      </w:r>
      <w:hyperlink r:id="rId15" w:history="1">
        <w:r w:rsidRPr="00882C3E">
          <w:t>статьями 36</w:t>
        </w:r>
      </w:hyperlink>
      <w:r w:rsidRPr="00882C3E">
        <w:t xml:space="preserve">, </w:t>
      </w:r>
      <w:hyperlink r:id="rId16" w:history="1">
        <w:r w:rsidRPr="00882C3E">
          <w:t>37</w:t>
        </w:r>
      </w:hyperlink>
      <w:r w:rsidRPr="00882C3E">
        <w:t xml:space="preserve">, </w:t>
      </w:r>
      <w:hyperlink r:id="rId17" w:history="1">
        <w:r w:rsidRPr="00882C3E">
          <w:t>38</w:t>
        </w:r>
      </w:hyperlink>
      <w:r w:rsidRPr="00882C3E">
        <w:t xml:space="preserve">, </w:t>
      </w:r>
      <w:hyperlink r:id="rId18" w:history="1">
        <w:r w:rsidRPr="00882C3E">
          <w:t>39</w:t>
        </w:r>
      </w:hyperlink>
      <w:r w:rsidRPr="00882C3E">
        <w:t xml:space="preserve">, </w:t>
      </w:r>
      <w:hyperlink r:id="rId19" w:history="1">
        <w:r w:rsidRPr="00882C3E">
          <w:t>40</w:t>
        </w:r>
      </w:hyperlink>
      <w:r w:rsidRPr="00882C3E">
        <w:t xml:space="preserve">, </w:t>
      </w:r>
      <w:hyperlink r:id="rId20" w:history="1">
        <w:r w:rsidRPr="00882C3E">
          <w:t>47</w:t>
        </w:r>
      </w:hyperlink>
      <w:r w:rsidRPr="00882C3E">
        <w:t xml:space="preserve">, </w:t>
      </w:r>
      <w:hyperlink r:id="rId21" w:history="1">
        <w:r w:rsidRPr="00882C3E">
          <w:t>48</w:t>
        </w:r>
      </w:hyperlink>
      <w:r w:rsidRPr="00882C3E">
        <w:t>,</w:t>
      </w:r>
      <w:hyperlink r:id="rId22" w:history="1">
        <w:r w:rsidRPr="00882C3E">
          <w:t>49</w:t>
        </w:r>
      </w:hyperlink>
      <w:r w:rsidRPr="00882C3E">
        <w:t xml:space="preserve">, </w:t>
      </w:r>
      <w:hyperlink r:id="rId23" w:history="1">
        <w:r w:rsidRPr="00882C3E">
          <w:t>50</w:t>
        </w:r>
      </w:hyperlink>
      <w:r w:rsidRPr="00882C3E">
        <w:t xml:space="preserve">, </w:t>
      </w:r>
      <w:hyperlink r:id="rId24" w:history="1">
        <w:r w:rsidRPr="00882C3E">
          <w:t>51</w:t>
        </w:r>
      </w:hyperlink>
      <w:r w:rsidRPr="00882C3E">
        <w:t xml:space="preserve">, </w:t>
      </w:r>
      <w:hyperlink r:id="rId25" w:history="1">
        <w:r w:rsidRPr="00882C3E">
          <w:t>52</w:t>
        </w:r>
      </w:hyperlink>
      <w:r w:rsidRPr="00882C3E">
        <w:t xml:space="preserve">, </w:t>
      </w:r>
      <w:hyperlink r:id="rId26" w:history="1">
        <w:r w:rsidRPr="00882C3E">
          <w:t>55</w:t>
        </w:r>
      </w:hyperlink>
      <w:r w:rsidRPr="00882C3E">
        <w:t xml:space="preserve"> Градостроительного кодекса Ро</w:t>
      </w:r>
      <w:r w:rsidRPr="00882C3E">
        <w:t>с</w:t>
      </w:r>
      <w:r w:rsidRPr="00882C3E">
        <w:t>сийской Федерации.</w:t>
      </w:r>
    </w:p>
    <w:p w:rsidR="00882C3E" w:rsidRPr="00882C3E" w:rsidRDefault="00882C3E" w:rsidP="00882C3E">
      <w:pPr>
        <w:widowControl w:val="0"/>
        <w:autoSpaceDE w:val="0"/>
        <w:autoSpaceDN w:val="0"/>
        <w:adjustRightInd w:val="0"/>
        <w:ind w:firstLine="709"/>
        <w:jc w:val="both"/>
      </w:pPr>
      <w:r w:rsidRPr="00882C3E">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w:t>
      </w:r>
      <w:r w:rsidRPr="00882C3E">
        <w:t>и</w:t>
      </w:r>
      <w:r w:rsidRPr="00882C3E">
        <w:t>тального строительства (за исключением органов государственной власти, органов местного сам</w:t>
      </w:r>
      <w:r w:rsidRPr="00882C3E">
        <w:t>о</w:t>
      </w:r>
      <w:r w:rsidRPr="00882C3E">
        <w:t>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w:t>
      </w:r>
      <w:r w:rsidRPr="00882C3E">
        <w:t>о</w:t>
      </w:r>
      <w:r w:rsidRPr="00882C3E">
        <w:t>ваний.</w:t>
      </w:r>
    </w:p>
    <w:p w:rsidR="00882C3E" w:rsidRPr="00882C3E" w:rsidRDefault="00882C3E" w:rsidP="00882C3E">
      <w:pPr>
        <w:widowControl w:val="0"/>
        <w:autoSpaceDE w:val="0"/>
        <w:autoSpaceDN w:val="0"/>
        <w:adjustRightInd w:val="0"/>
        <w:ind w:firstLine="709"/>
        <w:jc w:val="both"/>
      </w:pPr>
      <w:r w:rsidRPr="00882C3E">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7" w:history="1">
        <w:r w:rsidRPr="00882C3E">
          <w:t>статьей 39</w:t>
        </w:r>
      </w:hyperlink>
      <w:r w:rsidRPr="00882C3E">
        <w:t xml:space="preserve"> Градостроительного кодекса Российской Федерации.</w:t>
      </w:r>
    </w:p>
    <w:p w:rsidR="00882C3E" w:rsidRPr="00882C3E" w:rsidRDefault="00882C3E" w:rsidP="00882C3E">
      <w:pPr>
        <w:widowControl w:val="0"/>
        <w:autoSpaceDE w:val="0"/>
        <w:autoSpaceDN w:val="0"/>
        <w:adjustRightInd w:val="0"/>
        <w:ind w:firstLine="709"/>
        <w:jc w:val="both"/>
      </w:pPr>
      <w:r w:rsidRPr="00882C3E">
        <w:t>4. Выбор вида разрешенного использования и размещение объекта капитального стро</w:t>
      </w:r>
      <w:r w:rsidRPr="00882C3E">
        <w:t>и</w:t>
      </w:r>
      <w:r w:rsidRPr="00882C3E">
        <w:t>тельства федерального, регионального, местного значения, объекта инженерно-технического обеспечения, объекта социальной сферы (в том числе объекта образования, здравоохранения, б</w:t>
      </w:r>
      <w:r w:rsidRPr="00882C3E">
        <w:t>ы</w:t>
      </w:r>
      <w:r w:rsidRPr="00882C3E">
        <w:t>тового обслуживания), для расположения которого требуется отдельный земельный участок, ос</w:t>
      </w:r>
      <w:r w:rsidRPr="00882C3E">
        <w:t>у</w:t>
      </w:r>
      <w:r w:rsidRPr="00882C3E">
        <w:t>ществляется в соответствии с документами территориального планирования и документацией по планировке территории.</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rPr>
          <w:b/>
        </w:rPr>
      </w:pPr>
      <w:r w:rsidRPr="00882C3E">
        <w:rPr>
          <w:b/>
        </w:rPr>
        <w:t>Статья 3. Подготовка документации по планировке территории органами местного самоуправления</w:t>
      </w:r>
    </w:p>
    <w:p w:rsidR="00882C3E" w:rsidRPr="00882C3E" w:rsidRDefault="00882C3E" w:rsidP="00882C3E">
      <w:pPr>
        <w:widowControl w:val="0"/>
        <w:autoSpaceDE w:val="0"/>
        <w:autoSpaceDN w:val="0"/>
        <w:adjustRightInd w:val="0"/>
        <w:ind w:firstLine="709"/>
        <w:jc w:val="both"/>
        <w:rPr>
          <w:b/>
        </w:rPr>
      </w:pPr>
    </w:p>
    <w:p w:rsidR="00882C3E" w:rsidRPr="00882C3E" w:rsidRDefault="00882C3E" w:rsidP="00882C3E">
      <w:pPr>
        <w:widowControl w:val="0"/>
        <w:autoSpaceDE w:val="0"/>
        <w:autoSpaceDN w:val="0"/>
        <w:adjustRightInd w:val="0"/>
        <w:ind w:firstLine="709"/>
        <w:jc w:val="both"/>
      </w:pPr>
      <w:r w:rsidRPr="00882C3E">
        <w:t xml:space="preserve">Подготовка документации по планировке территории осуществляется в соответствии с Градостроительным </w:t>
      </w:r>
      <w:hyperlink r:id="rId28" w:history="1">
        <w:r w:rsidRPr="00882C3E">
          <w:t>кодексом</w:t>
        </w:r>
      </w:hyperlink>
      <w:r w:rsidRPr="00882C3E">
        <w:t xml:space="preserve"> РФ, законами и иными нормативными правовыми актами Респу</w:t>
      </w:r>
      <w:r w:rsidRPr="00882C3E">
        <w:t>б</w:t>
      </w:r>
      <w:r w:rsidRPr="00882C3E">
        <w:t>лики Бурятия, нормативными правовыми актами администрации сельского поселения.</w:t>
      </w:r>
    </w:p>
    <w:p w:rsidR="00882C3E" w:rsidRPr="00882C3E" w:rsidRDefault="00882C3E" w:rsidP="00882C3E">
      <w:pPr>
        <w:widowControl w:val="0"/>
        <w:autoSpaceDE w:val="0"/>
        <w:autoSpaceDN w:val="0"/>
        <w:adjustRightInd w:val="0"/>
        <w:ind w:firstLine="709"/>
        <w:jc w:val="both"/>
        <w:rPr>
          <w:b/>
        </w:rPr>
      </w:pPr>
      <w:r w:rsidRPr="00882C3E">
        <w:rPr>
          <w:b/>
        </w:rPr>
        <w:t>Статья 4. Проведение публичных слушаний по вопросам землепользования и з</w:t>
      </w:r>
      <w:r w:rsidRPr="00882C3E">
        <w:rPr>
          <w:b/>
        </w:rPr>
        <w:t>а</w:t>
      </w:r>
      <w:r w:rsidRPr="00882C3E">
        <w:rPr>
          <w:b/>
        </w:rPr>
        <w:t>стройки</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pPr>
      <w:r w:rsidRPr="00882C3E">
        <w:t>Проведение публичных слушаний по вопросам землепользования и застройки осуществл</w:t>
      </w:r>
      <w:r w:rsidRPr="00882C3E">
        <w:t>я</w:t>
      </w:r>
      <w:r w:rsidRPr="00882C3E">
        <w:t xml:space="preserve">ется в соответствии с Градостроительным </w:t>
      </w:r>
      <w:hyperlink r:id="rId29" w:history="1">
        <w:r w:rsidRPr="00882C3E">
          <w:t>кодексом</w:t>
        </w:r>
      </w:hyperlink>
      <w:r w:rsidRPr="00882C3E">
        <w:t xml:space="preserve"> Российской Федерации и </w:t>
      </w:r>
      <w:hyperlink r:id="rId30" w:history="1">
        <w:r w:rsidRPr="00882C3E">
          <w:t>Положением</w:t>
        </w:r>
      </w:hyperlink>
      <w:r w:rsidRPr="00882C3E">
        <w:t xml:space="preserve"> о пу</w:t>
      </w:r>
      <w:r w:rsidRPr="00882C3E">
        <w:t>б</w:t>
      </w:r>
      <w:r w:rsidRPr="00882C3E">
        <w:t>личных слушаниях в МО  «Тарбагатайский район».</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rPr>
          <w:b/>
        </w:rPr>
      </w:pPr>
      <w:r w:rsidRPr="00882C3E">
        <w:rPr>
          <w:b/>
        </w:rPr>
        <w:t>Статья 5. Внесение изменений в настоящие Правила</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pPr>
      <w:r w:rsidRPr="00882C3E">
        <w:t>Внесение изменений в настоящие Правила осуществляется в соответствии с Градостро</w:t>
      </w:r>
      <w:r w:rsidRPr="00882C3E">
        <w:t>и</w:t>
      </w:r>
      <w:r w:rsidRPr="00882C3E">
        <w:t xml:space="preserve">тельным </w:t>
      </w:r>
      <w:hyperlink r:id="rId31" w:history="1">
        <w:r w:rsidRPr="00882C3E">
          <w:t>кодексом</w:t>
        </w:r>
      </w:hyperlink>
      <w:r w:rsidRPr="00882C3E">
        <w:t xml:space="preserve"> Российской Федерации.</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widowControl w:val="0"/>
        <w:autoSpaceDE w:val="0"/>
        <w:autoSpaceDN w:val="0"/>
        <w:adjustRightInd w:val="0"/>
        <w:ind w:firstLine="709"/>
        <w:jc w:val="both"/>
        <w:rPr>
          <w:b/>
        </w:rPr>
      </w:pPr>
      <w:r w:rsidRPr="00882C3E">
        <w:rPr>
          <w:b/>
        </w:rPr>
        <w:t>Статья 6. Регулирование иных вопросов землепользования и застройки</w:t>
      </w:r>
    </w:p>
    <w:p w:rsidR="00882C3E" w:rsidRPr="00882C3E" w:rsidRDefault="00882C3E" w:rsidP="00882C3E">
      <w:pPr>
        <w:widowControl w:val="0"/>
        <w:autoSpaceDE w:val="0"/>
        <w:autoSpaceDN w:val="0"/>
        <w:adjustRightInd w:val="0"/>
        <w:ind w:firstLine="709"/>
        <w:jc w:val="both"/>
      </w:pPr>
    </w:p>
    <w:p w:rsidR="00882C3E" w:rsidRPr="00882C3E" w:rsidRDefault="00882C3E" w:rsidP="00882C3E">
      <w:pPr>
        <w:ind w:firstLine="709"/>
        <w:jc w:val="both"/>
        <w:rPr>
          <w:b/>
        </w:rPr>
      </w:pPr>
      <w:r w:rsidRPr="00882C3E">
        <w:t>Сведения информационной системы обеспечения градостроительной деятельности для принятия решений по вопросам в области градостроительной деятельности, иным вопросам зе</w:t>
      </w:r>
      <w:r w:rsidRPr="00882C3E">
        <w:t>м</w:t>
      </w:r>
      <w:r w:rsidRPr="00882C3E">
        <w:t>лепользования и застройки предоставляются администрацией МО «Тарбагатайский район».</w:t>
      </w:r>
    </w:p>
    <w:p w:rsidR="00882C3E" w:rsidRPr="00882C3E" w:rsidRDefault="00882C3E" w:rsidP="00882C3E">
      <w:pPr>
        <w:widowControl w:val="0"/>
        <w:autoSpaceDE w:val="0"/>
        <w:autoSpaceDN w:val="0"/>
        <w:adjustRightInd w:val="0"/>
        <w:ind w:firstLine="709"/>
        <w:jc w:val="both"/>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82C3E" w:rsidRDefault="00882C3E" w:rsidP="00882C3E">
      <w:pPr>
        <w:widowControl w:val="0"/>
        <w:autoSpaceDE w:val="0"/>
        <w:autoSpaceDN w:val="0"/>
        <w:adjustRightInd w:val="0"/>
        <w:ind w:firstLine="709"/>
        <w:jc w:val="both"/>
        <w:rPr>
          <w:b/>
          <w:sz w:val="28"/>
        </w:rPr>
      </w:pPr>
    </w:p>
    <w:p w:rsidR="008F5A0F" w:rsidRDefault="008F5A0F" w:rsidP="00D220D5">
      <w:pPr>
        <w:jc w:val="center"/>
        <w:rPr>
          <w:b/>
        </w:rPr>
      </w:pPr>
    </w:p>
    <w:p w:rsidR="008F5A0F" w:rsidRDefault="008F5A0F" w:rsidP="00D220D5">
      <w:pPr>
        <w:jc w:val="center"/>
        <w:rPr>
          <w:b/>
        </w:rPr>
      </w:pPr>
    </w:p>
    <w:p w:rsidR="008F5A0F" w:rsidRDefault="008F5A0F" w:rsidP="00D220D5">
      <w:pPr>
        <w:jc w:val="center"/>
        <w:rPr>
          <w:b/>
        </w:rPr>
      </w:pPr>
    </w:p>
    <w:p w:rsidR="008F5A0F" w:rsidRDefault="008F5A0F" w:rsidP="00D220D5">
      <w:pPr>
        <w:jc w:val="center"/>
        <w:rPr>
          <w:b/>
        </w:rPr>
      </w:pPr>
    </w:p>
    <w:p w:rsidR="008F5A0F" w:rsidRDefault="008F5A0F" w:rsidP="00D220D5">
      <w:pPr>
        <w:jc w:val="center"/>
        <w:rPr>
          <w:b/>
        </w:rPr>
      </w:pPr>
    </w:p>
    <w:p w:rsidR="008F5A0F" w:rsidRDefault="008F5A0F" w:rsidP="00D220D5">
      <w:pPr>
        <w:jc w:val="center"/>
        <w:rPr>
          <w:b/>
        </w:rPr>
      </w:pPr>
    </w:p>
    <w:p w:rsidR="008F5A0F" w:rsidRDefault="008F5A0F" w:rsidP="00D220D5">
      <w:pPr>
        <w:jc w:val="center"/>
        <w:rPr>
          <w:b/>
        </w:rPr>
      </w:pPr>
    </w:p>
    <w:p w:rsidR="008F5A0F" w:rsidRDefault="008F5A0F" w:rsidP="00D220D5">
      <w:pPr>
        <w:jc w:val="center"/>
        <w:rPr>
          <w:b/>
        </w:rPr>
      </w:pPr>
    </w:p>
    <w:p w:rsidR="005900C7" w:rsidRDefault="005900C7" w:rsidP="00D220D5">
      <w:pPr>
        <w:jc w:val="center"/>
        <w:rPr>
          <w:b/>
        </w:rPr>
      </w:pPr>
    </w:p>
    <w:p w:rsidR="008F5A0F" w:rsidRDefault="008F5A0F" w:rsidP="00D220D5">
      <w:pPr>
        <w:jc w:val="center"/>
        <w:rPr>
          <w:b/>
        </w:rPr>
      </w:pPr>
    </w:p>
    <w:p w:rsidR="008F5A0F" w:rsidRDefault="008F5A0F" w:rsidP="00D220D5">
      <w:pPr>
        <w:jc w:val="center"/>
        <w:rPr>
          <w:b/>
        </w:rPr>
      </w:pPr>
    </w:p>
    <w:p w:rsidR="008F5A0F" w:rsidRDefault="008F5A0F" w:rsidP="00D220D5">
      <w:pPr>
        <w:jc w:val="center"/>
        <w:rPr>
          <w:b/>
        </w:rPr>
      </w:pPr>
    </w:p>
    <w:p w:rsidR="00C965FB" w:rsidRDefault="00C965FB" w:rsidP="00D220D5">
      <w:pPr>
        <w:jc w:val="center"/>
        <w:rPr>
          <w:b/>
        </w:rPr>
      </w:pPr>
    </w:p>
    <w:p w:rsidR="008F5A0F" w:rsidRPr="006602C6" w:rsidRDefault="008F5A0F" w:rsidP="00E1607B">
      <w:pPr>
        <w:adjustRightInd w:val="0"/>
        <w:ind w:firstLine="709"/>
        <w:rPr>
          <w:b/>
        </w:rPr>
      </w:pPr>
      <w:r w:rsidRPr="006602C6">
        <w:rPr>
          <w:b/>
        </w:rPr>
        <w:lastRenderedPageBreak/>
        <w:t>Раздел 2. ГРАДОСТРОИТЕЛЬНЫЕ РЕГЛАМЕНТЫ.</w:t>
      </w:r>
    </w:p>
    <w:p w:rsidR="00E1607B" w:rsidRDefault="00E1607B" w:rsidP="008F5A0F">
      <w:pPr>
        <w:adjustRightInd w:val="0"/>
        <w:ind w:firstLine="709"/>
        <w:jc w:val="both"/>
        <w:rPr>
          <w:b/>
        </w:rPr>
      </w:pPr>
    </w:p>
    <w:p w:rsidR="008F5A0F" w:rsidRPr="006602C6" w:rsidRDefault="008F5A0F" w:rsidP="008F5A0F">
      <w:pPr>
        <w:adjustRightInd w:val="0"/>
        <w:ind w:firstLine="709"/>
        <w:jc w:val="both"/>
      </w:pPr>
      <w:r w:rsidRPr="006602C6">
        <w:rPr>
          <w:b/>
        </w:rPr>
        <w:t>Статья 7.</w:t>
      </w:r>
      <w:r>
        <w:rPr>
          <w:b/>
        </w:rPr>
        <w:t xml:space="preserve"> Ж</w:t>
      </w:r>
      <w:r w:rsidRPr="006602C6">
        <w:rPr>
          <w:b/>
        </w:rPr>
        <w:t>илые зоны</w:t>
      </w:r>
    </w:p>
    <w:p w:rsidR="008F5A0F" w:rsidRPr="00E1607B" w:rsidRDefault="008F5A0F" w:rsidP="008F5A0F">
      <w:pPr>
        <w:tabs>
          <w:tab w:val="left" w:pos="-300"/>
          <w:tab w:val="left" w:pos="851"/>
        </w:tabs>
        <w:ind w:firstLine="709"/>
        <w:jc w:val="both"/>
      </w:pPr>
      <w:r w:rsidRPr="00E1607B">
        <w:t>К жилым зонам относятся участки территории села, используемые и предназначенные для размещения жилых домов, хозяйственных построек, построек, необходимых для хранения и о</w:t>
      </w:r>
      <w:r w:rsidRPr="00E1607B">
        <w:t>б</w:t>
      </w:r>
      <w:r w:rsidRPr="00E1607B">
        <w:t>служивания индивидуальных транспортных средств, иных зданий и сооружений, необходимых для ведения домашнего хозяйства. 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объектов здравоохранения, объектов образования, стоянок автом</w:t>
      </w:r>
      <w:r w:rsidRPr="00E1607B">
        <w:t>о</w:t>
      </w:r>
      <w:r w:rsidRPr="00E1607B">
        <w:t>бильного транспорта, гаражей и иных объектов, деятельность которых не оказывает вредного во</w:t>
      </w:r>
      <w:r w:rsidRPr="00E1607B">
        <w:t>з</w:t>
      </w:r>
      <w:r w:rsidRPr="00E1607B">
        <w:t>действия на окружающую среду.</w:t>
      </w:r>
    </w:p>
    <w:p w:rsidR="008F5A0F" w:rsidRPr="006602C6" w:rsidRDefault="008F5A0F" w:rsidP="008F5A0F">
      <w:pPr>
        <w:spacing w:before="160" w:line="360" w:lineRule="auto"/>
        <w:ind w:firstLine="709"/>
        <w:jc w:val="both"/>
        <w:rPr>
          <w:bCs/>
          <w:u w:val="single"/>
        </w:rPr>
      </w:pPr>
      <w:r w:rsidRPr="006602C6">
        <w:rPr>
          <w:b/>
          <w:bCs/>
          <w:u w:val="single"/>
        </w:rPr>
        <w:t>Ж</w:t>
      </w:r>
      <w:proofErr w:type="gramStart"/>
      <w:r w:rsidRPr="006602C6">
        <w:rPr>
          <w:b/>
          <w:bCs/>
          <w:u w:val="single"/>
        </w:rPr>
        <w:t>1</w:t>
      </w:r>
      <w:proofErr w:type="gramEnd"/>
      <w:r w:rsidRPr="006602C6">
        <w:rPr>
          <w:b/>
          <w:bCs/>
          <w:u w:val="single"/>
        </w:rPr>
        <w:t xml:space="preserve">. </w:t>
      </w:r>
      <w:r w:rsidRPr="006602C6">
        <w:rPr>
          <w:b/>
          <w:u w:val="single"/>
        </w:rPr>
        <w:t>Зона застройки индивидуальными жилыми домами</w:t>
      </w:r>
    </w:p>
    <w:p w:rsidR="008F5A0F" w:rsidRPr="006602C6" w:rsidRDefault="008F5A0F" w:rsidP="008F5A0F">
      <w:pPr>
        <w:ind w:firstLine="709"/>
        <w:jc w:val="both"/>
        <w:rPr>
          <w:iCs/>
        </w:rPr>
      </w:pPr>
      <w:r w:rsidRPr="006602C6">
        <w:rPr>
          <w:iCs/>
        </w:rPr>
        <w:t>Зона индивидуальной жилой застройки Ж</w:t>
      </w:r>
      <w:proofErr w:type="gramStart"/>
      <w:r w:rsidRPr="006602C6">
        <w:rPr>
          <w:iCs/>
        </w:rPr>
        <w:t>1</w:t>
      </w:r>
      <w:proofErr w:type="gramEnd"/>
      <w:r w:rsidRPr="006602C6">
        <w:rPr>
          <w:iCs/>
        </w:rPr>
        <w:t xml:space="preserve"> выделена для обеспечения правовых условий формирования жилых районов из отдельно стоящих домов малой этажности: индивидуальных и многоквартирных жилых домов, стоящих индивидуальных жилых домов с приусадебными з</w:t>
      </w:r>
      <w:r w:rsidRPr="006602C6">
        <w:rPr>
          <w:iCs/>
        </w:rPr>
        <w:t>е</w:t>
      </w:r>
      <w:r w:rsidRPr="006602C6">
        <w:rPr>
          <w:iCs/>
        </w:rPr>
        <w:t>мельными участками с созданием условий ведения личного подсобного хозяйства с возможностью содержания домашнего скота и птицы на приусадебном участке, с минимально разрешенным набором услуг местного значения.</w:t>
      </w:r>
    </w:p>
    <w:p w:rsidR="008F5A0F" w:rsidRPr="006602C6" w:rsidRDefault="008F5A0F" w:rsidP="008F5A0F">
      <w:pPr>
        <w:ind w:firstLine="697"/>
        <w:jc w:val="both"/>
      </w:pPr>
      <w:r w:rsidRPr="006602C6">
        <w:rPr>
          <w:iCs/>
        </w:rPr>
        <w:t>Зона индивидуальной жилой застройки Ж</w:t>
      </w:r>
      <w:proofErr w:type="gramStart"/>
      <w:r w:rsidRPr="006602C6">
        <w:rPr>
          <w:iCs/>
        </w:rPr>
        <w:t>1</w:t>
      </w:r>
      <w:proofErr w:type="gramEnd"/>
      <w:r w:rsidRPr="006602C6">
        <w:rPr>
          <w:iCs/>
        </w:rPr>
        <w:t xml:space="preserve"> выделена для формирования жилого квартала с размещением многоквартирных жилых домов секционного типа этажностью 1-3 этажа. </w:t>
      </w:r>
      <w:r w:rsidRPr="006602C6">
        <w:t>Допуск</w:t>
      </w:r>
      <w:r w:rsidRPr="006602C6">
        <w:t>а</w:t>
      </w:r>
      <w:r w:rsidRPr="006602C6">
        <w:t>ется ограниченный спектр услуг местного значения, некоммерческие коммунальные предприятия.</w:t>
      </w:r>
    </w:p>
    <w:p w:rsidR="008F5A0F" w:rsidRDefault="008F5A0F" w:rsidP="008F5A0F">
      <w:pPr>
        <w:ind w:firstLine="697"/>
        <w:jc w:val="both"/>
      </w:pPr>
      <w:r w:rsidRPr="006602C6">
        <w:rPr>
          <w:iCs/>
        </w:rPr>
        <w:t>Формирование данной территориальной зоны предполагает установление границ земел</w:t>
      </w:r>
      <w:r w:rsidRPr="006602C6">
        <w:rPr>
          <w:iCs/>
        </w:rPr>
        <w:t>ь</w:t>
      </w:r>
      <w:r w:rsidRPr="006602C6">
        <w:rPr>
          <w:iCs/>
        </w:rPr>
        <w:t>ных участков многоквартирных жилых домов с размещением на придомовых территориях площ</w:t>
      </w:r>
      <w:r w:rsidRPr="006602C6">
        <w:rPr>
          <w:iCs/>
        </w:rPr>
        <w:t>а</w:t>
      </w:r>
      <w:r w:rsidRPr="006602C6">
        <w:rPr>
          <w:iCs/>
        </w:rPr>
        <w:t>док для отдыха, детских и спортивных площадок, постепенное освобождение придомовых терр</w:t>
      </w:r>
      <w:r w:rsidRPr="006602C6">
        <w:rPr>
          <w:iCs/>
        </w:rPr>
        <w:t>и</w:t>
      </w:r>
      <w:r w:rsidRPr="006602C6">
        <w:rPr>
          <w:iCs/>
        </w:rPr>
        <w:t>торий от хозяйственных построек и гаражей. Допускается размещение сопутствующих объектов повседневного обслуживания в первых этажах многоквартирных жилых</w:t>
      </w:r>
      <w:r w:rsidRPr="006602C6">
        <w:t>, а также площадки для отдыха, игр, спортивные площадки.</w:t>
      </w:r>
    </w:p>
    <w:p w:rsidR="008F5A0F" w:rsidRPr="006602C6" w:rsidRDefault="008F5A0F" w:rsidP="008F5A0F">
      <w:pPr>
        <w:ind w:firstLine="697"/>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8F5A0F" w:rsidRPr="0084454A" w:rsidTr="00865548">
        <w:tc>
          <w:tcPr>
            <w:tcW w:w="851"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jc w:val="center"/>
              <w:outlineLvl w:val="3"/>
            </w:pPr>
            <w:r w:rsidRPr="0084454A">
              <w:t xml:space="preserve">№ </w:t>
            </w:r>
            <w:proofErr w:type="gramStart"/>
            <w:r w:rsidRPr="0084454A">
              <w:t>п</w:t>
            </w:r>
            <w:proofErr w:type="gramEnd"/>
            <w:r w:rsidRPr="0084454A">
              <w:t>/п</w:t>
            </w:r>
          </w:p>
        </w:tc>
        <w:tc>
          <w:tcPr>
            <w:tcW w:w="2835"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jc w:val="center"/>
              <w:outlineLvl w:val="3"/>
            </w:pPr>
            <w:r w:rsidRPr="0084454A">
              <w:t>Наименование видов разрешенного использ</w:t>
            </w:r>
            <w:r w:rsidRPr="0084454A">
              <w:t>о</w:t>
            </w:r>
            <w:r w:rsidRPr="0084454A">
              <w:t>вания земельного учас</w:t>
            </w:r>
            <w:r w:rsidRPr="0084454A">
              <w:t>т</w:t>
            </w:r>
            <w:r w:rsidRPr="0084454A">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jc w:val="center"/>
              <w:outlineLvl w:val="3"/>
            </w:pPr>
            <w:r w:rsidRPr="0084454A">
              <w:t>Наименование вида разрешенного использования объекта к</w:t>
            </w:r>
            <w:r w:rsidRPr="0084454A">
              <w:t>а</w:t>
            </w:r>
            <w:r w:rsidRPr="0084454A">
              <w:t>питального строительства</w:t>
            </w:r>
          </w:p>
        </w:tc>
      </w:tr>
      <w:tr w:rsidR="008F5A0F" w:rsidRPr="0084454A" w:rsidTr="00865548">
        <w:tc>
          <w:tcPr>
            <w:tcW w:w="851"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jc w:val="center"/>
              <w:outlineLvl w:val="3"/>
            </w:pPr>
            <w:r w:rsidRPr="0084454A">
              <w:t>1</w:t>
            </w:r>
          </w:p>
        </w:tc>
        <w:tc>
          <w:tcPr>
            <w:tcW w:w="2835"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jc w:val="center"/>
              <w:outlineLvl w:val="3"/>
            </w:pPr>
            <w:r w:rsidRPr="0084454A">
              <w:t>2</w:t>
            </w:r>
          </w:p>
        </w:tc>
        <w:tc>
          <w:tcPr>
            <w:tcW w:w="6628"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jc w:val="center"/>
              <w:outlineLvl w:val="3"/>
            </w:pPr>
            <w:r w:rsidRPr="0084454A">
              <w:t>3</w:t>
            </w:r>
          </w:p>
        </w:tc>
      </w:tr>
      <w:tr w:rsidR="008F5A0F" w:rsidRPr="0084454A" w:rsidTr="00865548">
        <w:tc>
          <w:tcPr>
            <w:tcW w:w="10314" w:type="dxa"/>
            <w:gridSpan w:val="3"/>
            <w:tcBorders>
              <w:top w:val="single" w:sz="4" w:space="0" w:color="auto"/>
              <w:left w:val="single" w:sz="4" w:space="0" w:color="auto"/>
              <w:bottom w:val="single" w:sz="4" w:space="0" w:color="auto"/>
              <w:right w:val="single" w:sz="4" w:space="0" w:color="auto"/>
            </w:tcBorders>
          </w:tcPr>
          <w:p w:rsidR="008F5A0F" w:rsidRPr="0084454A" w:rsidRDefault="008F5A0F" w:rsidP="008F5A0F">
            <w:pPr>
              <w:widowControl w:val="0"/>
              <w:numPr>
                <w:ilvl w:val="0"/>
                <w:numId w:val="33"/>
              </w:numPr>
              <w:autoSpaceDE w:val="0"/>
              <w:autoSpaceDN w:val="0"/>
              <w:adjustRightInd w:val="0"/>
              <w:jc w:val="center"/>
              <w:outlineLvl w:val="3"/>
            </w:pPr>
            <w:r w:rsidRPr="0084454A">
              <w:t>Основные виды разрешенного использования</w:t>
            </w:r>
          </w:p>
        </w:tc>
      </w:tr>
      <w:tr w:rsidR="008F5A0F" w:rsidRPr="0084454A" w:rsidTr="00865548">
        <w:tc>
          <w:tcPr>
            <w:tcW w:w="851"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t>1</w:t>
            </w:r>
          </w:p>
        </w:tc>
        <w:tc>
          <w:tcPr>
            <w:tcW w:w="2835"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t>Для индивидуального жилищного строител</w:t>
            </w:r>
            <w:r w:rsidRPr="0084454A">
              <w:t>ь</w:t>
            </w:r>
            <w:r w:rsidRPr="0084454A">
              <w:t>ства (2.1)</w:t>
            </w:r>
          </w:p>
        </w:tc>
        <w:tc>
          <w:tcPr>
            <w:tcW w:w="6628" w:type="dxa"/>
            <w:tcBorders>
              <w:top w:val="single" w:sz="4" w:space="0" w:color="auto"/>
              <w:left w:val="single" w:sz="4" w:space="0" w:color="auto"/>
              <w:bottom w:val="single" w:sz="4" w:space="0" w:color="auto"/>
              <w:right w:val="single" w:sz="4" w:space="0" w:color="auto"/>
            </w:tcBorders>
          </w:tcPr>
          <w:p w:rsidR="00B0170E" w:rsidRPr="00B0170E" w:rsidRDefault="00B0170E" w:rsidP="00F25921">
            <w:pPr>
              <w:pStyle w:val="ConsPlusNormal"/>
              <w:ind w:firstLine="0"/>
              <w:jc w:val="both"/>
              <w:rPr>
                <w:rFonts w:ascii="Times New Roman" w:hAnsi="Times New Roman" w:cs="Times New Roman"/>
                <w:sz w:val="24"/>
                <w:szCs w:val="24"/>
              </w:rPr>
            </w:pPr>
            <w:r w:rsidRPr="00B0170E">
              <w:rPr>
                <w:rFonts w:ascii="Times New Roman" w:hAnsi="Times New Roman" w:cs="Times New Roman"/>
                <w:sz w:val="24"/>
                <w:szCs w:val="24"/>
              </w:rPr>
              <w:t>Размещение жилого дома (отдельно стоящего здания колич</w:t>
            </w:r>
            <w:r w:rsidRPr="00B0170E">
              <w:rPr>
                <w:rFonts w:ascii="Times New Roman" w:hAnsi="Times New Roman" w:cs="Times New Roman"/>
                <w:sz w:val="24"/>
                <w:szCs w:val="24"/>
              </w:rPr>
              <w:t>е</w:t>
            </w:r>
            <w:r w:rsidRPr="00B0170E">
              <w:rPr>
                <w:rFonts w:ascii="Times New Roman" w:hAnsi="Times New Roman" w:cs="Times New Roman"/>
                <w:sz w:val="24"/>
                <w:szCs w:val="24"/>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w:t>
            </w:r>
            <w:r w:rsidRPr="00B0170E">
              <w:rPr>
                <w:rFonts w:ascii="Times New Roman" w:hAnsi="Times New Roman" w:cs="Times New Roman"/>
                <w:sz w:val="24"/>
                <w:szCs w:val="24"/>
              </w:rPr>
              <w:t>о</w:t>
            </w:r>
            <w:r w:rsidRPr="00B0170E">
              <w:rPr>
                <w:rFonts w:ascii="Times New Roman" w:hAnsi="Times New Roman" w:cs="Times New Roman"/>
                <w:sz w:val="24"/>
                <w:szCs w:val="24"/>
              </w:rPr>
              <w:t>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0170E" w:rsidRPr="00B0170E" w:rsidRDefault="00B0170E" w:rsidP="00F25921">
            <w:pPr>
              <w:pStyle w:val="ConsPlusNormal"/>
              <w:ind w:firstLine="0"/>
              <w:jc w:val="both"/>
              <w:rPr>
                <w:rFonts w:ascii="Times New Roman" w:hAnsi="Times New Roman" w:cs="Times New Roman"/>
                <w:sz w:val="24"/>
                <w:szCs w:val="24"/>
              </w:rPr>
            </w:pPr>
            <w:r w:rsidRPr="00B0170E">
              <w:rPr>
                <w:rFonts w:ascii="Times New Roman" w:hAnsi="Times New Roman" w:cs="Times New Roman"/>
                <w:sz w:val="24"/>
                <w:szCs w:val="24"/>
              </w:rPr>
              <w:t>выращивание сельскохозяйственных культур;</w:t>
            </w:r>
          </w:p>
          <w:p w:rsidR="008F5A0F" w:rsidRPr="0084454A" w:rsidRDefault="00B0170E" w:rsidP="00F25921">
            <w:pPr>
              <w:adjustRightInd w:val="0"/>
              <w:jc w:val="both"/>
              <w:outlineLvl w:val="3"/>
            </w:pPr>
            <w:r w:rsidRPr="00B0170E">
              <w:t>размещение гаражей для собственных нужд и хозяйственных построек</w:t>
            </w:r>
          </w:p>
        </w:tc>
      </w:tr>
      <w:tr w:rsidR="008F5A0F" w:rsidRPr="0084454A" w:rsidTr="00865548">
        <w:tc>
          <w:tcPr>
            <w:tcW w:w="851"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t>2</w:t>
            </w:r>
          </w:p>
        </w:tc>
        <w:tc>
          <w:tcPr>
            <w:tcW w:w="2835"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t>Малоэтажная мног</w:t>
            </w:r>
            <w:r w:rsidRPr="0084454A">
              <w:t>о</w:t>
            </w:r>
            <w:r w:rsidRPr="0084454A">
              <w:t>квартирная жилая з</w:t>
            </w:r>
            <w:r w:rsidRPr="0084454A">
              <w:t>а</w:t>
            </w:r>
            <w:r w:rsidRPr="0084454A">
              <w:t>стройка (2.1.1)</w:t>
            </w:r>
          </w:p>
        </w:tc>
        <w:tc>
          <w:tcPr>
            <w:tcW w:w="6628" w:type="dxa"/>
            <w:tcBorders>
              <w:top w:val="single" w:sz="4" w:space="0" w:color="auto"/>
              <w:left w:val="single" w:sz="4" w:space="0" w:color="auto"/>
              <w:bottom w:val="single" w:sz="4" w:space="0" w:color="auto"/>
              <w:right w:val="single" w:sz="4" w:space="0" w:color="auto"/>
            </w:tcBorders>
          </w:tcPr>
          <w:p w:rsidR="00F25921" w:rsidRPr="00F25921" w:rsidRDefault="00F25921" w:rsidP="00F25921">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Размещение малоэтажных многоквартирных домов (мног</w:t>
            </w:r>
            <w:r w:rsidRPr="00F25921">
              <w:rPr>
                <w:rFonts w:ascii="Times New Roman" w:hAnsi="Times New Roman" w:cs="Times New Roman"/>
                <w:sz w:val="24"/>
                <w:szCs w:val="24"/>
              </w:rPr>
              <w:t>о</w:t>
            </w:r>
            <w:r w:rsidRPr="00F25921">
              <w:rPr>
                <w:rFonts w:ascii="Times New Roman" w:hAnsi="Times New Roman" w:cs="Times New Roman"/>
                <w:sz w:val="24"/>
                <w:szCs w:val="24"/>
              </w:rPr>
              <w:t xml:space="preserve">квартирные дома высотой до 4 этажей, включая </w:t>
            </w:r>
            <w:proofErr w:type="gramStart"/>
            <w:r w:rsidRPr="00F25921">
              <w:rPr>
                <w:rFonts w:ascii="Times New Roman" w:hAnsi="Times New Roman" w:cs="Times New Roman"/>
                <w:sz w:val="24"/>
                <w:szCs w:val="24"/>
              </w:rPr>
              <w:t>мансардный</w:t>
            </w:r>
            <w:proofErr w:type="gramEnd"/>
            <w:r w:rsidRPr="00F25921">
              <w:rPr>
                <w:rFonts w:ascii="Times New Roman" w:hAnsi="Times New Roman" w:cs="Times New Roman"/>
                <w:sz w:val="24"/>
                <w:szCs w:val="24"/>
              </w:rPr>
              <w:t>);</w:t>
            </w:r>
          </w:p>
          <w:p w:rsidR="00F25921" w:rsidRDefault="00F25921" w:rsidP="00F25921">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обустройство спортивных и детских площадок, площадок для отдыха;</w:t>
            </w:r>
          </w:p>
          <w:p w:rsidR="008F5A0F" w:rsidRPr="00F25921" w:rsidRDefault="00F25921" w:rsidP="00F25921">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 xml:space="preserve">размещение объектов обслуживания жилой застройки во </w:t>
            </w:r>
            <w:r w:rsidRPr="00F25921">
              <w:rPr>
                <w:rFonts w:ascii="Times New Roman" w:hAnsi="Times New Roman" w:cs="Times New Roman"/>
                <w:sz w:val="24"/>
                <w:szCs w:val="24"/>
              </w:rPr>
              <w:lastRenderedPageBreak/>
              <w:t>встроенных, пристроенных и встроенно-пристроенных пом</w:t>
            </w:r>
            <w:r w:rsidRPr="00F25921">
              <w:rPr>
                <w:rFonts w:ascii="Times New Roman" w:hAnsi="Times New Roman" w:cs="Times New Roman"/>
                <w:sz w:val="24"/>
                <w:szCs w:val="24"/>
              </w:rPr>
              <w:t>е</w:t>
            </w:r>
            <w:r w:rsidRPr="00F25921">
              <w:rPr>
                <w:rFonts w:ascii="Times New Roman" w:hAnsi="Times New Roman" w:cs="Times New Roman"/>
                <w:sz w:val="24"/>
                <w:szCs w:val="24"/>
              </w:rPr>
              <w:t>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8F5A0F" w:rsidRPr="0084454A" w:rsidTr="00865548">
        <w:tc>
          <w:tcPr>
            <w:tcW w:w="851"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lastRenderedPageBreak/>
              <w:t>3</w:t>
            </w:r>
          </w:p>
        </w:tc>
        <w:tc>
          <w:tcPr>
            <w:tcW w:w="2835"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t>Для ведения личного подсобного хозяйства (2.2)</w:t>
            </w:r>
          </w:p>
        </w:tc>
        <w:tc>
          <w:tcPr>
            <w:tcW w:w="6628" w:type="dxa"/>
            <w:tcBorders>
              <w:top w:val="single" w:sz="4" w:space="0" w:color="auto"/>
              <w:left w:val="single" w:sz="4" w:space="0" w:color="auto"/>
              <w:bottom w:val="single" w:sz="4" w:space="0" w:color="auto"/>
              <w:right w:val="single" w:sz="4" w:space="0" w:color="auto"/>
            </w:tcBorders>
          </w:tcPr>
          <w:p w:rsidR="00F25921" w:rsidRPr="00F25921" w:rsidRDefault="00F25921" w:rsidP="00F25921">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Размещение жилого дома, указанного в описании вида ра</w:t>
            </w:r>
            <w:r w:rsidRPr="00F25921">
              <w:rPr>
                <w:rFonts w:ascii="Times New Roman" w:hAnsi="Times New Roman" w:cs="Times New Roman"/>
                <w:sz w:val="24"/>
                <w:szCs w:val="24"/>
              </w:rPr>
              <w:t>з</w:t>
            </w:r>
            <w:r w:rsidRPr="00F25921">
              <w:rPr>
                <w:rFonts w:ascii="Times New Roman" w:hAnsi="Times New Roman" w:cs="Times New Roman"/>
                <w:sz w:val="24"/>
                <w:szCs w:val="24"/>
              </w:rPr>
              <w:t xml:space="preserve">решенного использования с </w:t>
            </w:r>
            <w:hyperlink w:anchor="Par136" w:tooltip="2.1" w:history="1">
              <w:r w:rsidRPr="00F25921">
                <w:rPr>
                  <w:rFonts w:ascii="Times New Roman" w:hAnsi="Times New Roman" w:cs="Times New Roman"/>
                  <w:sz w:val="24"/>
                  <w:szCs w:val="24"/>
                </w:rPr>
                <w:t>кодом 2.1</w:t>
              </w:r>
            </w:hyperlink>
            <w:r w:rsidRPr="00F25921">
              <w:rPr>
                <w:rFonts w:ascii="Times New Roman" w:hAnsi="Times New Roman" w:cs="Times New Roman"/>
                <w:sz w:val="24"/>
                <w:szCs w:val="24"/>
              </w:rPr>
              <w:t>;</w:t>
            </w:r>
          </w:p>
          <w:p w:rsidR="00F25921" w:rsidRPr="00F25921" w:rsidRDefault="00F25921" w:rsidP="00F25921">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производство сельскохозяйственной продукции;</w:t>
            </w:r>
          </w:p>
          <w:p w:rsidR="00F25921" w:rsidRPr="00F25921" w:rsidRDefault="00F25921" w:rsidP="00F25921">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размещение гаража и иных вспомогательных сооружений;</w:t>
            </w:r>
          </w:p>
          <w:p w:rsidR="008F5A0F" w:rsidRPr="0084454A" w:rsidRDefault="00F25921" w:rsidP="00F25921">
            <w:pPr>
              <w:adjustRightInd w:val="0"/>
              <w:jc w:val="both"/>
              <w:outlineLvl w:val="3"/>
            </w:pPr>
            <w:r w:rsidRPr="00F25921">
              <w:t>содержание сельскохозяйственных животных</w:t>
            </w:r>
          </w:p>
        </w:tc>
      </w:tr>
      <w:tr w:rsidR="008F5A0F" w:rsidRPr="0084454A" w:rsidTr="00865548">
        <w:tc>
          <w:tcPr>
            <w:tcW w:w="851"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t>4</w:t>
            </w:r>
          </w:p>
        </w:tc>
        <w:tc>
          <w:tcPr>
            <w:tcW w:w="2835" w:type="dxa"/>
            <w:tcBorders>
              <w:top w:val="single" w:sz="4" w:space="0" w:color="auto"/>
              <w:left w:val="single" w:sz="4" w:space="0" w:color="auto"/>
              <w:bottom w:val="single" w:sz="4" w:space="0" w:color="auto"/>
              <w:right w:val="single" w:sz="4" w:space="0" w:color="auto"/>
            </w:tcBorders>
          </w:tcPr>
          <w:p w:rsidR="008F5A0F" w:rsidRPr="0084454A" w:rsidRDefault="008F5A0F" w:rsidP="00C15907">
            <w:pPr>
              <w:adjustRightInd w:val="0"/>
              <w:outlineLvl w:val="3"/>
            </w:pPr>
            <w:r w:rsidRPr="0084454A">
              <w:t>Блокированная жилая застройка (2.3)</w:t>
            </w:r>
          </w:p>
        </w:tc>
        <w:tc>
          <w:tcPr>
            <w:tcW w:w="6628" w:type="dxa"/>
            <w:tcBorders>
              <w:top w:val="single" w:sz="4" w:space="0" w:color="auto"/>
              <w:left w:val="single" w:sz="4" w:space="0" w:color="auto"/>
              <w:bottom w:val="single" w:sz="4" w:space="0" w:color="auto"/>
              <w:right w:val="single" w:sz="4" w:space="0" w:color="auto"/>
            </w:tcBorders>
          </w:tcPr>
          <w:p w:rsidR="00F25921" w:rsidRDefault="00F25921" w:rsidP="00F25921">
            <w:pPr>
              <w:adjustRightInd w:val="0"/>
              <w:jc w:val="both"/>
              <w:outlineLvl w:val="3"/>
            </w:pPr>
            <w:r>
              <w:t>Размещение жилого дома, блокированного с другим жилым домом (другими жилыми домами) в одном ряду общей бок</w:t>
            </w:r>
            <w:r>
              <w:t>о</w:t>
            </w:r>
            <w:r>
              <w:t>вой стеной (общими боковыми стенами) без проемов и им</w:t>
            </w:r>
            <w:r>
              <w:t>е</w:t>
            </w:r>
            <w:r>
              <w:t>ющего отдельный выход на земельный участок;</w:t>
            </w:r>
          </w:p>
          <w:p w:rsidR="00F25921" w:rsidRDefault="00F25921" w:rsidP="00F25921">
            <w:pPr>
              <w:adjustRightInd w:val="0"/>
              <w:jc w:val="both"/>
              <w:outlineLvl w:val="3"/>
            </w:pPr>
            <w:r>
              <w:t>разведение декоративных и плодовых деревьев, овощных и ягодных культур;</w:t>
            </w:r>
          </w:p>
          <w:p w:rsidR="00F25921" w:rsidRDefault="00F25921" w:rsidP="00F25921">
            <w:pPr>
              <w:adjustRightInd w:val="0"/>
              <w:jc w:val="both"/>
              <w:outlineLvl w:val="3"/>
            </w:pPr>
            <w:r>
              <w:t>размещение гаражей для собственных нужд и иных вспомог</w:t>
            </w:r>
            <w:r>
              <w:t>а</w:t>
            </w:r>
            <w:r>
              <w:t>тельных сооружений;</w:t>
            </w:r>
          </w:p>
          <w:p w:rsidR="008F5A0F" w:rsidRPr="0084454A" w:rsidRDefault="00F25921" w:rsidP="00F25921">
            <w:pPr>
              <w:adjustRightInd w:val="0"/>
              <w:jc w:val="both"/>
              <w:outlineLvl w:val="3"/>
            </w:pPr>
            <w:r>
              <w:t>обустройство спортивных и детских площадок, площадок для отдыха</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C15907">
            <w:pPr>
              <w:adjustRightInd w:val="0"/>
              <w:outlineLvl w:val="3"/>
            </w:pPr>
            <w:r w:rsidRPr="0084454A">
              <w:t>5</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Обслуживание жилой застройки (2.7)</w:t>
            </w:r>
          </w:p>
        </w:tc>
        <w:tc>
          <w:tcPr>
            <w:tcW w:w="6628" w:type="dxa"/>
            <w:tcBorders>
              <w:top w:val="single" w:sz="4" w:space="0" w:color="auto"/>
              <w:left w:val="single" w:sz="4" w:space="0" w:color="auto"/>
              <w:bottom w:val="single" w:sz="4" w:space="0" w:color="auto"/>
              <w:right w:val="single" w:sz="4" w:space="0" w:color="auto"/>
            </w:tcBorders>
          </w:tcPr>
          <w:p w:rsidR="004C11AA" w:rsidRPr="00F25921" w:rsidRDefault="00F25921" w:rsidP="00F25921">
            <w:pPr>
              <w:adjustRightInd w:val="0"/>
              <w:jc w:val="both"/>
              <w:outlineLvl w:val="3"/>
            </w:pPr>
            <w:r w:rsidRPr="00F25921">
              <w:t>Размещение объектов капитального строительства, размещ</w:t>
            </w:r>
            <w:r w:rsidRPr="00F25921">
              <w:t>е</w:t>
            </w:r>
            <w:r w:rsidRPr="00F25921">
              <w:t>ние которых предусмотрено видами разрешенного использ</w:t>
            </w:r>
            <w:r w:rsidRPr="00F25921">
              <w:t>о</w:t>
            </w:r>
            <w:r w:rsidRPr="00F25921">
              <w:t xml:space="preserve">вания с </w:t>
            </w:r>
            <w:hyperlink w:anchor="Par189" w:tooltip="3.1" w:history="1">
              <w:r w:rsidRPr="00F25921">
                <w:t>кодами 3.1</w:t>
              </w:r>
            </w:hyperlink>
            <w:r w:rsidRPr="00F25921">
              <w:t xml:space="preserve">, </w:t>
            </w:r>
            <w:hyperlink w:anchor="Par198" w:tooltip="3.2" w:history="1">
              <w:r w:rsidRPr="00F25921">
                <w:t>3.2</w:t>
              </w:r>
            </w:hyperlink>
            <w:r w:rsidRPr="00F25921">
              <w:t xml:space="preserve">, </w:t>
            </w:r>
            <w:hyperlink w:anchor="Par215" w:tooltip="3.3" w:history="1">
              <w:r w:rsidRPr="00F25921">
                <w:t>3.3</w:t>
              </w:r>
            </w:hyperlink>
            <w:r w:rsidRPr="00F25921">
              <w:t xml:space="preserve">, </w:t>
            </w:r>
            <w:hyperlink w:anchor="Par218" w:tooltip="3.4" w:history="1">
              <w:r w:rsidRPr="00F25921">
                <w:t>3.4</w:t>
              </w:r>
            </w:hyperlink>
            <w:r w:rsidRPr="00F25921">
              <w:t xml:space="preserve">, </w:t>
            </w:r>
            <w:hyperlink w:anchor="Par221" w:tooltip="3.4.1" w:history="1">
              <w:r w:rsidRPr="00F25921">
                <w:t>3.4.1</w:t>
              </w:r>
            </w:hyperlink>
            <w:r w:rsidRPr="00F25921">
              <w:t xml:space="preserve">, </w:t>
            </w:r>
            <w:hyperlink w:anchor="Par235" w:tooltip="3.5.1" w:history="1">
              <w:r w:rsidRPr="00F25921">
                <w:t>3.5.1</w:t>
              </w:r>
            </w:hyperlink>
            <w:r w:rsidRPr="00F25921">
              <w:t xml:space="preserve">, </w:t>
            </w:r>
            <w:hyperlink w:anchor="Par241" w:tooltip="3.6" w:history="1">
              <w:r w:rsidRPr="00F25921">
                <w:t>3.6</w:t>
              </w:r>
            </w:hyperlink>
            <w:r w:rsidRPr="00F25921">
              <w:t xml:space="preserve">, </w:t>
            </w:r>
            <w:hyperlink w:anchor="Par253" w:tooltip="3.7" w:history="1">
              <w:r w:rsidRPr="00F25921">
                <w:t>3.7</w:t>
              </w:r>
            </w:hyperlink>
            <w:r w:rsidRPr="00F25921">
              <w:t xml:space="preserve">, </w:t>
            </w:r>
            <w:hyperlink w:anchor="Par286" w:tooltip="3.10.1" w:history="1">
              <w:r w:rsidRPr="00F25921">
                <w:t>3.10.1</w:t>
              </w:r>
            </w:hyperlink>
            <w:r w:rsidRPr="00F25921">
              <w:t xml:space="preserve">, </w:t>
            </w:r>
            <w:hyperlink w:anchor="Par297" w:tooltip="4.1" w:history="1">
              <w:r w:rsidRPr="00F25921">
                <w:t>4.1</w:t>
              </w:r>
            </w:hyperlink>
            <w:r w:rsidRPr="00F25921">
              <w:t xml:space="preserve">, </w:t>
            </w:r>
            <w:hyperlink w:anchor="Par305" w:tooltip="4.3" w:history="1">
              <w:r w:rsidRPr="00F25921">
                <w:t>4.3</w:t>
              </w:r>
            </w:hyperlink>
            <w:r w:rsidRPr="00F25921">
              <w:t xml:space="preserve">, </w:t>
            </w:r>
            <w:hyperlink w:anchor="Par308" w:tooltip="4.4" w:history="1">
              <w:r w:rsidRPr="00F25921">
                <w:t>4.4</w:t>
              </w:r>
            </w:hyperlink>
            <w:r w:rsidRPr="00F25921">
              <w:t xml:space="preserve">, </w:t>
            </w:r>
            <w:hyperlink w:anchor="Par314" w:tooltip="4.6" w:history="1">
              <w:r w:rsidRPr="00F25921">
                <w:t>4.6</w:t>
              </w:r>
            </w:hyperlink>
            <w:r w:rsidRPr="00F25921">
              <w:t xml:space="preserve">, </w:t>
            </w:r>
            <w:hyperlink w:anchor="Par367" w:tooltip="5.1.2" w:history="1">
              <w:r w:rsidRPr="00F25921">
                <w:t>5.1.2</w:t>
              </w:r>
            </w:hyperlink>
            <w:r w:rsidRPr="00F25921">
              <w:t xml:space="preserve">, </w:t>
            </w:r>
            <w:hyperlink w:anchor="Par370" w:tooltip="5.1.3" w:history="1">
              <w:r w:rsidRPr="00F25921">
                <w:t>5.1.3</w:t>
              </w:r>
            </w:hyperlink>
            <w:r w:rsidRPr="00F25921">
              <w:t>, если их размещение необходимо для обслуживания жилой застройки, а также связано с пр</w:t>
            </w:r>
            <w:r w:rsidRPr="00F25921">
              <w:t>о</w:t>
            </w:r>
            <w:r w:rsidRPr="00F25921">
              <w:t>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4C11AA" w:rsidRPr="0084454A" w:rsidTr="004C11AA">
        <w:trPr>
          <w:trHeight w:val="689"/>
        </w:trPr>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C15907">
            <w:pPr>
              <w:adjustRightInd w:val="0"/>
              <w:outlineLvl w:val="3"/>
            </w:pPr>
            <w:r w:rsidRPr="0084454A">
              <w:t>6</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Хранение автотранспо</w:t>
            </w:r>
            <w:r>
              <w:rPr>
                <w:rFonts w:ascii="Times New Roman" w:hAnsi="Times New Roman" w:cs="Times New Roman"/>
                <w:sz w:val="24"/>
                <w:szCs w:val="24"/>
              </w:rPr>
              <w:t>р</w:t>
            </w:r>
            <w:r>
              <w:rPr>
                <w:rFonts w:ascii="Times New Roman" w:hAnsi="Times New Roman" w:cs="Times New Roman"/>
                <w:sz w:val="24"/>
                <w:szCs w:val="24"/>
              </w:rPr>
              <w:t>та</w:t>
            </w:r>
            <w:r w:rsidRPr="0084454A">
              <w:rPr>
                <w:rFonts w:ascii="Times New Roman" w:hAnsi="Times New Roman" w:cs="Times New Roman"/>
                <w:sz w:val="24"/>
                <w:szCs w:val="24"/>
              </w:rPr>
              <w:t xml:space="preserve"> (2.7.1)</w:t>
            </w:r>
          </w:p>
          <w:p w:rsidR="004C11AA" w:rsidRPr="0084454A" w:rsidRDefault="004C11AA" w:rsidP="004A2B72">
            <w:pPr>
              <w:pStyle w:val="ConsPlusNormal"/>
              <w:ind w:firstLine="0"/>
              <w:jc w:val="both"/>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4C11AA" w:rsidP="00F25921">
            <w:pPr>
              <w:adjustRightInd w:val="0"/>
              <w:jc w:val="both"/>
              <w:outlineLvl w:val="3"/>
            </w:pPr>
            <w:r>
              <w:t>Размещение отдельно стоящих и пристроенных гаражей, в том числе подземных, предназначенных для хранения авт</w:t>
            </w:r>
            <w:r>
              <w:t>о</w:t>
            </w:r>
            <w:r>
              <w:t xml:space="preserve">транспорта, в том числе с разделением на </w:t>
            </w:r>
            <w:proofErr w:type="spellStart"/>
            <w:r>
              <w:t>машино</w:t>
            </w:r>
            <w:proofErr w:type="spellEnd"/>
            <w:r>
              <w:t xml:space="preserve">-места, за исключением гаражей, размещение которых предусмотрено содержанием видов разрешенного использования с </w:t>
            </w:r>
            <w:hyperlink w:anchor="Par181" w:tooltip="2.7.2" w:history="1">
              <w:r w:rsidRPr="004C11AA">
                <w:t>кодами 2.7.2</w:t>
              </w:r>
            </w:hyperlink>
            <w:r w:rsidRPr="004C11AA">
              <w:t xml:space="preserve">, </w:t>
            </w:r>
            <w:hyperlink w:anchor="Par333" w:tooltip="4.9" w:history="1">
              <w:r w:rsidRPr="004C11AA">
                <w:t>4.9</w:t>
              </w:r>
            </w:hyperlink>
          </w:p>
        </w:tc>
      </w:tr>
      <w:tr w:rsidR="004C11AA" w:rsidRPr="0084454A" w:rsidTr="00865548">
        <w:trPr>
          <w:trHeight w:val="964"/>
        </w:trPr>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7</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Размещение гаражей для собственных нужд (2.7.2)</w:t>
            </w:r>
          </w:p>
          <w:p w:rsidR="004C11AA" w:rsidRPr="0084454A" w:rsidRDefault="004C11AA" w:rsidP="004A2B72">
            <w:pPr>
              <w:pStyle w:val="ConsPlusNormal"/>
              <w:jc w:val="both"/>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4C11AA" w:rsidP="00F25921">
            <w:pPr>
              <w:adjustRightInd w:val="0"/>
              <w:jc w:val="both"/>
              <w:outlineLvl w:val="3"/>
            </w:pPr>
            <w:r>
              <w:t>Размещение для собственных нужд отдельно стоящих гар</w:t>
            </w:r>
            <w:r>
              <w:t>а</w:t>
            </w:r>
            <w:r>
              <w:t>жей и (или) гаражей, блокированных общими стенами с др</w:t>
            </w:r>
            <w:r>
              <w:t>у</w:t>
            </w:r>
            <w:r>
              <w:t>гими гаражами в одном ряду, имеющих общие с ними крышу, фундамент и коммуникации</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8</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Коммунальное обслуж</w:t>
            </w:r>
            <w:r w:rsidRPr="0084454A">
              <w:rPr>
                <w:rFonts w:ascii="Times New Roman" w:hAnsi="Times New Roman" w:cs="Times New Roman"/>
                <w:sz w:val="24"/>
                <w:szCs w:val="24"/>
              </w:rPr>
              <w:t>и</w:t>
            </w:r>
            <w:r w:rsidRPr="0084454A">
              <w:rPr>
                <w:rFonts w:ascii="Times New Roman" w:hAnsi="Times New Roman" w:cs="Times New Roman"/>
                <w:sz w:val="24"/>
                <w:szCs w:val="24"/>
              </w:rPr>
              <w:t>вание (3.1)</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736BF8" w:rsidP="00736BF8">
            <w:pPr>
              <w:adjustRightInd w:val="0"/>
              <w:jc w:val="both"/>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9</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Социальное обслужив</w:t>
            </w:r>
            <w:r w:rsidRPr="0084454A">
              <w:rPr>
                <w:rFonts w:ascii="Times New Roman" w:hAnsi="Times New Roman" w:cs="Times New Roman"/>
                <w:sz w:val="24"/>
                <w:szCs w:val="24"/>
              </w:rPr>
              <w:t>а</w:t>
            </w:r>
            <w:r w:rsidRPr="0084454A">
              <w:rPr>
                <w:rFonts w:ascii="Times New Roman" w:hAnsi="Times New Roman" w:cs="Times New Roman"/>
                <w:sz w:val="24"/>
                <w:szCs w:val="24"/>
              </w:rPr>
              <w:t>ние (3.2)</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736BF8" w:rsidP="00736BF8">
            <w:pPr>
              <w:adjustRightInd w:val="0"/>
              <w:jc w:val="both"/>
              <w:outlineLvl w:val="3"/>
            </w:pPr>
            <w:r>
              <w:t>Размещение зданий, предназначенных для оказания гражд</w:t>
            </w:r>
            <w:r>
              <w:t>а</w:t>
            </w:r>
            <w:r>
              <w:t>нам социальной помощи. Содержание данного вида разр</w:t>
            </w:r>
            <w:r>
              <w:t>е</w:t>
            </w:r>
            <w:r>
              <w:t xml:space="preserve">шенного использования включает в себя содержание видов разрешенного использования с </w:t>
            </w:r>
            <w:hyperlink w:anchor="Par202" w:tooltip="3.2.1" w:history="1">
              <w:r w:rsidRPr="00736BF8">
                <w:t>кодами 3.2.1</w:t>
              </w:r>
            </w:hyperlink>
            <w:r w:rsidRPr="00736BF8">
              <w:t xml:space="preserve"> - </w:t>
            </w:r>
            <w:hyperlink w:anchor="Par212" w:tooltip="3.2.4" w:history="1">
              <w:r w:rsidRPr="00736BF8">
                <w:t>3.2.4</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10</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Бытовое обслуживание (3.3)</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736BF8" w:rsidP="00736BF8">
            <w:pPr>
              <w:adjustRightInd w:val="0"/>
              <w:jc w:val="both"/>
              <w:outlineLvl w:val="3"/>
            </w:pPr>
            <w:r>
              <w:t>Размещение объектов капитального строительства, предн</w:t>
            </w:r>
            <w:r>
              <w:t>а</w:t>
            </w:r>
            <w:r>
              <w:t>значенных для оказания населению или организациям быт</w:t>
            </w:r>
            <w:r>
              <w:t>о</w:t>
            </w:r>
            <w:r>
              <w:t>вых услуг (мастерские мелкого ремонта, ателье, бани, пари</w:t>
            </w:r>
            <w:r>
              <w:t>к</w:t>
            </w:r>
            <w:r>
              <w:lastRenderedPageBreak/>
              <w:t>махерские, прачечные, химчистки, похоронные бюро)</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lastRenderedPageBreak/>
              <w:t>11</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Здравоохранение (3.4)</w:t>
            </w:r>
          </w:p>
        </w:tc>
        <w:tc>
          <w:tcPr>
            <w:tcW w:w="6628" w:type="dxa"/>
            <w:tcBorders>
              <w:top w:val="single" w:sz="4" w:space="0" w:color="auto"/>
              <w:left w:val="single" w:sz="4" w:space="0" w:color="auto"/>
              <w:bottom w:val="single" w:sz="4" w:space="0" w:color="auto"/>
              <w:right w:val="single" w:sz="4" w:space="0" w:color="auto"/>
            </w:tcBorders>
          </w:tcPr>
          <w:p w:rsidR="004C11AA" w:rsidRPr="00736BF8" w:rsidRDefault="00736BF8" w:rsidP="00736BF8">
            <w:pPr>
              <w:adjustRightInd w:val="0"/>
              <w:jc w:val="both"/>
              <w:outlineLvl w:val="3"/>
            </w:pPr>
            <w:r w:rsidRPr="00736BF8">
              <w:t>Размещение объектов капитального строительства, предн</w:t>
            </w:r>
            <w:r w:rsidRPr="00736BF8">
              <w:t>а</w:t>
            </w:r>
            <w:r w:rsidRPr="00736BF8">
              <w:t>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w:t>
            </w:r>
            <w:r w:rsidRPr="00736BF8">
              <w:t>а</w:t>
            </w:r>
            <w:r w:rsidRPr="00736BF8">
              <w:t xml:space="preserve">ния с </w:t>
            </w:r>
            <w:hyperlink w:anchor="Par221" w:tooltip="3.4.1" w:history="1">
              <w:r w:rsidRPr="00736BF8">
                <w:t>кодами 3.4.1</w:t>
              </w:r>
            </w:hyperlink>
            <w:r w:rsidRPr="00736BF8">
              <w:t xml:space="preserve"> - </w:t>
            </w:r>
            <w:hyperlink w:anchor="Par226" w:tooltip="3.4.2" w:history="1">
              <w:r w:rsidRPr="00736BF8">
                <w:t>3.4.2</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12</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Дошкольное, начальное и среднее общее образ</w:t>
            </w:r>
            <w:r w:rsidRPr="0084454A">
              <w:rPr>
                <w:rFonts w:ascii="Times New Roman" w:hAnsi="Times New Roman" w:cs="Times New Roman"/>
                <w:sz w:val="24"/>
                <w:szCs w:val="24"/>
              </w:rPr>
              <w:t>о</w:t>
            </w:r>
            <w:r w:rsidRPr="0084454A">
              <w:rPr>
                <w:rFonts w:ascii="Times New Roman" w:hAnsi="Times New Roman" w:cs="Times New Roman"/>
                <w:sz w:val="24"/>
                <w:szCs w:val="24"/>
              </w:rPr>
              <w:t>вание (3.5.1)</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736BF8" w:rsidP="00736BF8">
            <w:pPr>
              <w:adjustRightInd w:val="0"/>
              <w:jc w:val="both"/>
              <w:outlineLvl w:val="3"/>
            </w:pPr>
            <w:proofErr w:type="gramStart"/>
            <w:r>
              <w:t>Размещение объектов капитального строительства, предн</w:t>
            </w:r>
            <w:r>
              <w:t>а</w:t>
            </w:r>
            <w:r>
              <w:t>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w:t>
            </w:r>
            <w:r>
              <w:t>у</w:t>
            </w:r>
            <w:r>
              <w:t>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13</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Культурное развитие (3.6)</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736BF8" w:rsidP="00736BF8">
            <w:pPr>
              <w:adjustRightInd w:val="0"/>
              <w:jc w:val="both"/>
              <w:outlineLvl w:val="3"/>
            </w:pPr>
            <w:r>
              <w:t>Размещение зданий и сооружений, предназначенных для ра</w:t>
            </w:r>
            <w:r>
              <w:t>з</w:t>
            </w:r>
            <w:r>
              <w:t>мещения объектов культуры. Содержание данного вида ра</w:t>
            </w:r>
            <w:r>
              <w:t>з</w:t>
            </w:r>
            <w:r>
              <w:t xml:space="preserve">решенного использования включает в себя содержание видов разрешенного использования с </w:t>
            </w:r>
            <w:hyperlink w:anchor="Par244" w:tooltip="3.6.1" w:history="1">
              <w:r w:rsidRPr="00736BF8">
                <w:t>кодами 3.6.1</w:t>
              </w:r>
            </w:hyperlink>
            <w:r w:rsidRPr="00736BF8">
              <w:t xml:space="preserve"> - </w:t>
            </w:r>
            <w:hyperlink w:anchor="Par250" w:tooltip="3.6.3" w:history="1">
              <w:r w:rsidRPr="00736BF8">
                <w:t>3.6.3</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14</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Общественное управл</w:t>
            </w:r>
            <w:r w:rsidRPr="0084454A">
              <w:rPr>
                <w:rFonts w:ascii="Times New Roman" w:hAnsi="Times New Roman" w:cs="Times New Roman"/>
                <w:sz w:val="24"/>
                <w:szCs w:val="24"/>
              </w:rPr>
              <w:t>е</w:t>
            </w:r>
            <w:r w:rsidRPr="0084454A">
              <w:rPr>
                <w:rFonts w:ascii="Times New Roman" w:hAnsi="Times New Roman" w:cs="Times New Roman"/>
                <w:sz w:val="24"/>
                <w:szCs w:val="24"/>
              </w:rPr>
              <w:t>ние (3.8)</w:t>
            </w:r>
          </w:p>
        </w:tc>
        <w:tc>
          <w:tcPr>
            <w:tcW w:w="6628" w:type="dxa"/>
            <w:tcBorders>
              <w:top w:val="single" w:sz="4" w:space="0" w:color="auto"/>
              <w:left w:val="single" w:sz="4" w:space="0" w:color="auto"/>
              <w:bottom w:val="single" w:sz="4" w:space="0" w:color="auto"/>
              <w:right w:val="single" w:sz="4" w:space="0" w:color="auto"/>
            </w:tcBorders>
          </w:tcPr>
          <w:p w:rsidR="004C11AA" w:rsidRPr="00736BF8" w:rsidRDefault="00736BF8" w:rsidP="00736BF8">
            <w:pPr>
              <w:adjustRightInd w:val="0"/>
              <w:jc w:val="both"/>
              <w:outlineLvl w:val="3"/>
            </w:pPr>
            <w:r w:rsidRPr="00736BF8">
              <w:t>Размещение зданий, предназначенных для размещения орг</w:t>
            </w:r>
            <w:r w:rsidRPr="00736BF8">
              <w:t>а</w:t>
            </w:r>
            <w:r w:rsidRPr="00736BF8">
              <w:t xml:space="preserve">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5" w:tooltip="3.8.1" w:history="1">
              <w:r w:rsidRPr="00736BF8">
                <w:t>кодами 3.8.1</w:t>
              </w:r>
            </w:hyperlink>
            <w:r w:rsidRPr="00736BF8">
              <w:t xml:space="preserve"> - </w:t>
            </w:r>
            <w:hyperlink w:anchor="Par268" w:tooltip="3.8.2" w:history="1">
              <w:r w:rsidRPr="00736BF8">
                <w:t>3.8.2</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15</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Ветеринарное обслуж</w:t>
            </w:r>
            <w:r w:rsidRPr="0084454A">
              <w:rPr>
                <w:rFonts w:ascii="Times New Roman" w:hAnsi="Times New Roman" w:cs="Times New Roman"/>
                <w:sz w:val="24"/>
                <w:szCs w:val="24"/>
              </w:rPr>
              <w:t>и</w:t>
            </w:r>
            <w:r w:rsidRPr="0084454A">
              <w:rPr>
                <w:rFonts w:ascii="Times New Roman" w:hAnsi="Times New Roman" w:cs="Times New Roman"/>
                <w:sz w:val="24"/>
                <w:szCs w:val="24"/>
              </w:rPr>
              <w:t>вание (3.10)</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2C740E" w:rsidP="002C740E">
            <w:pPr>
              <w:adjustRightInd w:val="0"/>
              <w:jc w:val="both"/>
              <w:outlineLvl w:val="3"/>
            </w:pPr>
            <w:r w:rsidRPr="002C740E">
              <w:t>Размещение объектов капитального строительства, предн</w:t>
            </w:r>
            <w:r w:rsidRPr="002C740E">
              <w:t>а</w:t>
            </w:r>
            <w:r w:rsidRPr="002C740E">
              <w:t>значенных для оказания ветеринарных услуг, содержания или разведения животных, не являющихся сельскохозяйственн</w:t>
            </w:r>
            <w:r w:rsidRPr="002C740E">
              <w:t>ы</w:t>
            </w:r>
            <w:r w:rsidRPr="002C740E">
              <w:t>ми, под надзором человека. Содержание данного вида разр</w:t>
            </w:r>
            <w:r w:rsidRPr="002C740E">
              <w:t>е</w:t>
            </w:r>
            <w:r w:rsidRPr="002C740E">
              <w:t xml:space="preserve">шенного использования включает в себя содержание видов разрешенного использования с </w:t>
            </w:r>
            <w:hyperlink w:anchor="Par286" w:tooltip="3.10.1" w:history="1">
              <w:r w:rsidRPr="002C740E">
                <w:t>кодами 3.10.1</w:t>
              </w:r>
            </w:hyperlink>
            <w:r w:rsidRPr="002C740E">
              <w:t xml:space="preserve"> - </w:t>
            </w:r>
            <w:hyperlink w:anchor="Par291" w:tooltip="3.10.2" w:history="1">
              <w:r w:rsidRPr="002C740E">
                <w:t>3.10.2</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16</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Деловое управление (4.1)</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2C740E" w:rsidP="002C740E">
            <w:pPr>
              <w:adjustRightInd w:val="0"/>
              <w:jc w:val="both"/>
              <w:outlineLvl w:val="3"/>
            </w:pPr>
            <w:r>
              <w:t>Размещение объектов капитального строительства с целью: размещения объектов управленческой деятельности, не св</w:t>
            </w:r>
            <w:r>
              <w:t>я</w:t>
            </w:r>
            <w:r>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t>е</w:t>
            </w:r>
            <w:r>
              <w:t>ния между организациями, в том числе биржевая деятел</w:t>
            </w:r>
            <w:r>
              <w:t>ь</w:t>
            </w:r>
            <w:r>
              <w:t>ность (за исключением банковской и страховой деятельности)</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17</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Рынки (4.3)</w:t>
            </w:r>
          </w:p>
        </w:tc>
        <w:tc>
          <w:tcPr>
            <w:tcW w:w="6628" w:type="dxa"/>
            <w:tcBorders>
              <w:top w:val="single" w:sz="4" w:space="0" w:color="auto"/>
              <w:left w:val="single" w:sz="4" w:space="0" w:color="auto"/>
              <w:bottom w:val="single" w:sz="4" w:space="0" w:color="auto"/>
              <w:right w:val="single" w:sz="4" w:space="0" w:color="auto"/>
            </w:tcBorders>
          </w:tcPr>
          <w:p w:rsidR="002C740E" w:rsidRPr="002C740E" w:rsidRDefault="002C740E" w:rsidP="002C740E">
            <w:pPr>
              <w:pStyle w:val="ConsPlusNormal"/>
              <w:ind w:firstLine="0"/>
              <w:jc w:val="both"/>
              <w:rPr>
                <w:rFonts w:ascii="Times New Roman" w:hAnsi="Times New Roman" w:cs="Times New Roman"/>
                <w:sz w:val="24"/>
                <w:szCs w:val="24"/>
              </w:rPr>
            </w:pPr>
            <w:r w:rsidRPr="002C740E">
              <w:rPr>
                <w:rFonts w:ascii="Times New Roman" w:hAnsi="Times New Roman" w:cs="Times New Roman"/>
                <w:sz w:val="24"/>
                <w:szCs w:val="24"/>
              </w:rPr>
              <w:t>Размещение объектов капитального строительства, сооруж</w:t>
            </w:r>
            <w:r w:rsidRPr="002C740E">
              <w:rPr>
                <w:rFonts w:ascii="Times New Roman" w:hAnsi="Times New Roman" w:cs="Times New Roman"/>
                <w:sz w:val="24"/>
                <w:szCs w:val="24"/>
              </w:rPr>
              <w:t>е</w:t>
            </w:r>
            <w:r w:rsidRPr="002C740E">
              <w:rPr>
                <w:rFonts w:ascii="Times New Roman" w:hAnsi="Times New Roman" w:cs="Times New Roman"/>
                <w:sz w:val="24"/>
                <w:szCs w:val="24"/>
              </w:rPr>
              <w:t>ний, предназначенных для организации постоянной или вр</w:t>
            </w:r>
            <w:r w:rsidRPr="002C740E">
              <w:rPr>
                <w:rFonts w:ascii="Times New Roman" w:hAnsi="Times New Roman" w:cs="Times New Roman"/>
                <w:sz w:val="24"/>
                <w:szCs w:val="24"/>
              </w:rPr>
              <w:t>е</w:t>
            </w:r>
            <w:r w:rsidRPr="002C740E">
              <w:rPr>
                <w:rFonts w:ascii="Times New Roman" w:hAnsi="Times New Roman" w:cs="Times New Roman"/>
                <w:sz w:val="24"/>
                <w:szCs w:val="24"/>
              </w:rPr>
              <w:t>менной торговли (ярмарка, рынок, базар), с учетом того, что каждое из торговых мест не располагает торговой площадью более 200 кв. м;</w:t>
            </w:r>
          </w:p>
          <w:p w:rsidR="004C11AA" w:rsidRPr="0084454A" w:rsidRDefault="002C740E" w:rsidP="002C740E">
            <w:pPr>
              <w:adjustRightInd w:val="0"/>
              <w:jc w:val="both"/>
              <w:outlineLvl w:val="3"/>
            </w:pPr>
            <w:r w:rsidRPr="002C740E">
              <w:t>размещение гаражей и (или) стоянок для автомобилей с</w:t>
            </w:r>
            <w:r w:rsidRPr="002C740E">
              <w:t>о</w:t>
            </w:r>
            <w:r w:rsidRPr="002C740E">
              <w:t>трудников и посетителей рынка</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18</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Магазины (4.4)</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2C740E" w:rsidP="002C740E">
            <w:pPr>
              <w:adjustRightInd w:val="0"/>
              <w:jc w:val="both"/>
              <w:outlineLvl w:val="3"/>
            </w:pPr>
            <w:r>
              <w:t>Размещение объектов капитального строительства, предн</w:t>
            </w:r>
            <w:r>
              <w:t>а</w:t>
            </w:r>
            <w:r>
              <w:t>значенных для продажи товаров, торговая площадь которых составляет до 5000 кв. м</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19</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Банковская и страховая деятельность (4.5)</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2C740E" w:rsidP="002C740E">
            <w:pPr>
              <w:adjustRightInd w:val="0"/>
              <w:jc w:val="both"/>
              <w:outlineLvl w:val="3"/>
            </w:pPr>
            <w:r>
              <w:t>Размещение объектов капитального строительства, предн</w:t>
            </w:r>
            <w:r>
              <w:t>а</w:t>
            </w:r>
            <w:r>
              <w:t>значенных для размещения организаций, оказывающих ба</w:t>
            </w:r>
            <w:r>
              <w:t>н</w:t>
            </w:r>
            <w:r>
              <w:t>ковские и страховые услуги</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lastRenderedPageBreak/>
              <w:t>20</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Общественное питание (4.6)</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2C740E" w:rsidP="002C740E">
            <w:pPr>
              <w:adjustRightInd w:val="0"/>
              <w:jc w:val="both"/>
              <w:outlineLvl w:val="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21</w:t>
            </w:r>
          </w:p>
        </w:tc>
        <w:tc>
          <w:tcPr>
            <w:tcW w:w="2835" w:type="dxa"/>
            <w:tcBorders>
              <w:top w:val="single" w:sz="4" w:space="0" w:color="auto"/>
              <w:left w:val="single" w:sz="4" w:space="0" w:color="auto"/>
              <w:bottom w:val="single" w:sz="4" w:space="0" w:color="auto"/>
              <w:right w:val="single" w:sz="4" w:space="0" w:color="auto"/>
            </w:tcBorders>
          </w:tcPr>
          <w:p w:rsidR="004C11AA" w:rsidRPr="0086125C" w:rsidRDefault="004C11AA" w:rsidP="004A2B72">
            <w:pPr>
              <w:pStyle w:val="ConsPlusNormal"/>
              <w:ind w:firstLine="0"/>
              <w:rPr>
                <w:rFonts w:ascii="Times New Roman" w:hAnsi="Times New Roman" w:cs="Times New Roman"/>
                <w:sz w:val="24"/>
                <w:szCs w:val="24"/>
              </w:rPr>
            </w:pPr>
            <w:r w:rsidRPr="0086125C">
              <w:rPr>
                <w:rFonts w:ascii="Times New Roman" w:hAnsi="Times New Roman" w:cs="Times New Roman"/>
                <w:sz w:val="24"/>
                <w:szCs w:val="24"/>
              </w:rPr>
              <w:t>Развлекательные мер</w:t>
            </w:r>
            <w:r w:rsidRPr="0086125C">
              <w:rPr>
                <w:rFonts w:ascii="Times New Roman" w:hAnsi="Times New Roman" w:cs="Times New Roman"/>
                <w:sz w:val="24"/>
                <w:szCs w:val="24"/>
              </w:rPr>
              <w:t>о</w:t>
            </w:r>
            <w:r w:rsidRPr="0086125C">
              <w:rPr>
                <w:rFonts w:ascii="Times New Roman" w:hAnsi="Times New Roman" w:cs="Times New Roman"/>
                <w:sz w:val="24"/>
                <w:szCs w:val="24"/>
              </w:rPr>
              <w:t>приятия</w:t>
            </w:r>
            <w:r>
              <w:rPr>
                <w:rFonts w:ascii="Times New Roman" w:hAnsi="Times New Roman" w:cs="Times New Roman"/>
                <w:sz w:val="24"/>
                <w:szCs w:val="24"/>
              </w:rPr>
              <w:t xml:space="preserve"> (4.8.1)</w:t>
            </w:r>
          </w:p>
        </w:tc>
        <w:tc>
          <w:tcPr>
            <w:tcW w:w="6628" w:type="dxa"/>
            <w:tcBorders>
              <w:top w:val="single" w:sz="4" w:space="0" w:color="auto"/>
              <w:left w:val="single" w:sz="4" w:space="0" w:color="auto"/>
              <w:bottom w:val="single" w:sz="4" w:space="0" w:color="auto"/>
              <w:right w:val="single" w:sz="4" w:space="0" w:color="auto"/>
            </w:tcBorders>
          </w:tcPr>
          <w:p w:rsidR="004C11AA" w:rsidRPr="00E3431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зданий и сооружений, предназначенных для о</w:t>
            </w:r>
            <w:r w:rsidRPr="00E3431C">
              <w:rPr>
                <w:rFonts w:ascii="Times New Roman" w:hAnsi="Times New Roman" w:cs="Times New Roman"/>
                <w:sz w:val="24"/>
                <w:szCs w:val="24"/>
              </w:rPr>
              <w:t>р</w:t>
            </w:r>
            <w:r w:rsidRPr="00E3431C">
              <w:rPr>
                <w:rFonts w:ascii="Times New Roman" w:hAnsi="Times New Roman" w:cs="Times New Roman"/>
                <w:sz w:val="24"/>
                <w:szCs w:val="24"/>
              </w:rPr>
              <w:t>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22</w:t>
            </w:r>
          </w:p>
        </w:tc>
        <w:tc>
          <w:tcPr>
            <w:tcW w:w="2835" w:type="dxa"/>
            <w:tcBorders>
              <w:top w:val="single" w:sz="4" w:space="0" w:color="auto"/>
              <w:left w:val="single" w:sz="4" w:space="0" w:color="auto"/>
              <w:bottom w:val="single" w:sz="4" w:space="0" w:color="auto"/>
              <w:right w:val="single" w:sz="4" w:space="0" w:color="auto"/>
            </w:tcBorders>
          </w:tcPr>
          <w:p w:rsidR="004C11AA" w:rsidRPr="0086125C" w:rsidRDefault="004C11AA" w:rsidP="004A2B72">
            <w:pPr>
              <w:pStyle w:val="ConsPlusNormal"/>
              <w:ind w:firstLine="0"/>
              <w:rPr>
                <w:rFonts w:ascii="Times New Roman" w:hAnsi="Times New Roman" w:cs="Times New Roman"/>
                <w:sz w:val="24"/>
                <w:szCs w:val="24"/>
              </w:rPr>
            </w:pPr>
            <w:proofErr w:type="spellStart"/>
            <w:r w:rsidRPr="0086125C">
              <w:rPr>
                <w:rFonts w:ascii="Times New Roman" w:hAnsi="Times New Roman" w:cs="Times New Roman"/>
                <w:sz w:val="24"/>
                <w:szCs w:val="24"/>
              </w:rPr>
              <w:t>Выставочно</w:t>
            </w:r>
            <w:proofErr w:type="spellEnd"/>
            <w:r w:rsidRPr="0086125C">
              <w:rPr>
                <w:rFonts w:ascii="Times New Roman" w:hAnsi="Times New Roman" w:cs="Times New Roman"/>
                <w:sz w:val="24"/>
                <w:szCs w:val="24"/>
              </w:rPr>
              <w:t>-ярмарочная деятельность</w:t>
            </w:r>
            <w:r>
              <w:rPr>
                <w:rFonts w:ascii="Times New Roman" w:hAnsi="Times New Roman" w:cs="Times New Roman"/>
                <w:sz w:val="24"/>
                <w:szCs w:val="24"/>
              </w:rPr>
              <w:t xml:space="preserve"> (4.10)</w:t>
            </w:r>
          </w:p>
        </w:tc>
        <w:tc>
          <w:tcPr>
            <w:tcW w:w="6628" w:type="dxa"/>
            <w:tcBorders>
              <w:top w:val="single" w:sz="4" w:space="0" w:color="auto"/>
              <w:left w:val="single" w:sz="4" w:space="0" w:color="auto"/>
              <w:bottom w:val="single" w:sz="4" w:space="0" w:color="auto"/>
              <w:right w:val="single" w:sz="4" w:space="0" w:color="auto"/>
            </w:tcBorders>
          </w:tcPr>
          <w:p w:rsidR="004C11AA" w:rsidRPr="00E3431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капитального строительства, сооруж</w:t>
            </w:r>
            <w:r w:rsidRPr="00E3431C">
              <w:rPr>
                <w:rFonts w:ascii="Times New Roman" w:hAnsi="Times New Roman" w:cs="Times New Roman"/>
                <w:sz w:val="24"/>
                <w:szCs w:val="24"/>
              </w:rPr>
              <w:t>е</w:t>
            </w:r>
            <w:r w:rsidRPr="00E3431C">
              <w:rPr>
                <w:rFonts w:ascii="Times New Roman" w:hAnsi="Times New Roman" w:cs="Times New Roman"/>
                <w:sz w:val="24"/>
                <w:szCs w:val="24"/>
              </w:rPr>
              <w:t xml:space="preserve">ний, предназначенных для осуществления </w:t>
            </w:r>
            <w:proofErr w:type="spellStart"/>
            <w:r w:rsidRPr="00E3431C">
              <w:rPr>
                <w:rFonts w:ascii="Times New Roman" w:hAnsi="Times New Roman" w:cs="Times New Roman"/>
                <w:sz w:val="24"/>
                <w:szCs w:val="24"/>
              </w:rPr>
              <w:t>выставочно</w:t>
            </w:r>
            <w:proofErr w:type="spellEnd"/>
            <w:r w:rsidRPr="00E3431C">
              <w:rPr>
                <w:rFonts w:ascii="Times New Roman" w:hAnsi="Times New Roman" w:cs="Times New Roman"/>
                <w:sz w:val="24"/>
                <w:szCs w:val="24"/>
              </w:rPr>
              <w:t xml:space="preserve">-ярмарочной и </w:t>
            </w:r>
            <w:proofErr w:type="spellStart"/>
            <w:r w:rsidRPr="00E3431C">
              <w:rPr>
                <w:rFonts w:ascii="Times New Roman" w:hAnsi="Times New Roman" w:cs="Times New Roman"/>
                <w:sz w:val="24"/>
                <w:szCs w:val="24"/>
              </w:rPr>
              <w:t>конгрессной</w:t>
            </w:r>
            <w:proofErr w:type="spellEnd"/>
            <w:r w:rsidRPr="00E3431C">
              <w:rPr>
                <w:rFonts w:ascii="Times New Roman" w:hAnsi="Times New Roman" w:cs="Times New Roman"/>
                <w:sz w:val="24"/>
                <w:szCs w:val="24"/>
              </w:rPr>
              <w:t xml:space="preserve"> деятельности, включая деятел</w:t>
            </w:r>
            <w:r w:rsidRPr="00E3431C">
              <w:rPr>
                <w:rFonts w:ascii="Times New Roman" w:hAnsi="Times New Roman" w:cs="Times New Roman"/>
                <w:sz w:val="24"/>
                <w:szCs w:val="24"/>
              </w:rPr>
              <w:t>ь</w:t>
            </w:r>
            <w:r w:rsidRPr="00E3431C">
              <w:rPr>
                <w:rFonts w:ascii="Times New Roman" w:hAnsi="Times New Roman" w:cs="Times New Roman"/>
                <w:sz w:val="24"/>
                <w:szCs w:val="24"/>
              </w:rPr>
              <w:t>ность, необходимую для обслуживания указанных меропри</w:t>
            </w:r>
            <w:r w:rsidRPr="00E3431C">
              <w:rPr>
                <w:rFonts w:ascii="Times New Roman" w:hAnsi="Times New Roman" w:cs="Times New Roman"/>
                <w:sz w:val="24"/>
                <w:szCs w:val="24"/>
              </w:rPr>
              <w:t>я</w:t>
            </w:r>
            <w:r w:rsidRPr="00E3431C">
              <w:rPr>
                <w:rFonts w:ascii="Times New Roman" w:hAnsi="Times New Roman" w:cs="Times New Roman"/>
                <w:sz w:val="24"/>
                <w:szCs w:val="24"/>
              </w:rPr>
              <w:t>тий (застройка экспозиционной площади, организация пит</w:t>
            </w:r>
            <w:r w:rsidRPr="00E3431C">
              <w:rPr>
                <w:rFonts w:ascii="Times New Roman" w:hAnsi="Times New Roman" w:cs="Times New Roman"/>
                <w:sz w:val="24"/>
                <w:szCs w:val="24"/>
              </w:rPr>
              <w:t>а</w:t>
            </w:r>
            <w:r w:rsidRPr="00E3431C">
              <w:rPr>
                <w:rFonts w:ascii="Times New Roman" w:hAnsi="Times New Roman" w:cs="Times New Roman"/>
                <w:sz w:val="24"/>
                <w:szCs w:val="24"/>
              </w:rPr>
              <w:t>ния участников мероприятий)</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23</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color w:val="424242"/>
                <w:sz w:val="24"/>
                <w:szCs w:val="24"/>
                <w:shd w:val="clear" w:color="auto" w:fill="FFFFFF"/>
              </w:rPr>
              <w:t>Спорт (5.1)</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E3431C" w:rsidP="00E3431C">
            <w:pPr>
              <w:adjustRightInd w:val="0"/>
              <w:jc w:val="both"/>
              <w:outlineLvl w:val="3"/>
            </w:pPr>
            <w:r>
              <w:t>Размещение зданий и сооружений для занятия спортом.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364" w:tooltip="5.1.1" w:history="1">
              <w:r w:rsidRPr="00E3431C">
                <w:t>кодами 5.1.1</w:t>
              </w:r>
            </w:hyperlink>
            <w:r w:rsidRPr="00E3431C">
              <w:t xml:space="preserve"> - </w:t>
            </w:r>
            <w:hyperlink w:anchor="Par382" w:tooltip="5.1.7" w:history="1">
              <w:r w:rsidRPr="00E3431C">
                <w:t>5.1.7</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24</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pStyle w:val="ConsPlusNormal"/>
              <w:ind w:firstLine="0"/>
              <w:rPr>
                <w:rFonts w:ascii="Times New Roman" w:hAnsi="Times New Roman" w:cs="Times New Roman"/>
                <w:sz w:val="24"/>
                <w:szCs w:val="24"/>
              </w:rPr>
            </w:pPr>
            <w:r w:rsidRPr="0084454A">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E3431C" w:rsidRPr="00E3431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E3431C">
              <w:rPr>
                <w:rFonts w:ascii="Times New Roman" w:hAnsi="Times New Roman" w:cs="Times New Roman"/>
                <w:sz w:val="24"/>
                <w:szCs w:val="24"/>
              </w:rPr>
              <w:t>о</w:t>
            </w:r>
            <w:r w:rsidRPr="00E3431C">
              <w:rPr>
                <w:rFonts w:ascii="Times New Roman" w:hAnsi="Times New Roman" w:cs="Times New Roman"/>
                <w:sz w:val="24"/>
                <w:szCs w:val="24"/>
              </w:rPr>
              <w:t>могательных для электростанций сооружений (</w:t>
            </w:r>
            <w:proofErr w:type="spellStart"/>
            <w:r w:rsidRPr="00E3431C">
              <w:rPr>
                <w:rFonts w:ascii="Times New Roman" w:hAnsi="Times New Roman" w:cs="Times New Roman"/>
                <w:sz w:val="24"/>
                <w:szCs w:val="24"/>
              </w:rPr>
              <w:t>золоотвалов</w:t>
            </w:r>
            <w:proofErr w:type="spellEnd"/>
            <w:r w:rsidRPr="00E3431C">
              <w:rPr>
                <w:rFonts w:ascii="Times New Roman" w:hAnsi="Times New Roman" w:cs="Times New Roman"/>
                <w:sz w:val="24"/>
                <w:szCs w:val="24"/>
              </w:rPr>
              <w:t>, гидротехнических сооружений);</w:t>
            </w:r>
          </w:p>
          <w:p w:rsidR="004C11AA" w:rsidRPr="0084454A"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электросетевого хозяйства, за исключ</w:t>
            </w:r>
            <w:r w:rsidRPr="00E3431C">
              <w:rPr>
                <w:rFonts w:ascii="Times New Roman" w:hAnsi="Times New Roman" w:cs="Times New Roman"/>
                <w:sz w:val="24"/>
                <w:szCs w:val="24"/>
              </w:rPr>
              <w:t>е</w:t>
            </w:r>
            <w:r w:rsidRPr="00E3431C">
              <w:rPr>
                <w:rFonts w:ascii="Times New Roman" w:hAnsi="Times New Roman" w:cs="Times New Roman"/>
                <w:sz w:val="24"/>
                <w:szCs w:val="24"/>
              </w:rPr>
              <w:t>нием объектов энергетики, размещение которых предусмо</w:t>
            </w:r>
            <w:r w:rsidRPr="00E3431C">
              <w:rPr>
                <w:rFonts w:ascii="Times New Roman" w:hAnsi="Times New Roman" w:cs="Times New Roman"/>
                <w:sz w:val="24"/>
                <w:szCs w:val="24"/>
              </w:rPr>
              <w:t>т</w:t>
            </w:r>
            <w:r w:rsidRPr="00E3431C">
              <w:rPr>
                <w:rFonts w:ascii="Times New Roman" w:hAnsi="Times New Roman" w:cs="Times New Roman"/>
                <w:sz w:val="24"/>
                <w:szCs w:val="24"/>
              </w:rPr>
              <w:t xml:space="preserve">рено содержанием вида разрешенного использования с </w:t>
            </w:r>
            <w:hyperlink w:anchor="Par189" w:tooltip="3.1" w:history="1">
              <w:r w:rsidRPr="00E3431C">
                <w:rPr>
                  <w:rFonts w:ascii="Times New Roman" w:hAnsi="Times New Roman" w:cs="Times New Roman"/>
                  <w:sz w:val="24"/>
                  <w:szCs w:val="24"/>
                </w:rPr>
                <w:t>кодом 3.1</w:t>
              </w:r>
            </w:hyperlink>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rPr>
                <w:lang w:val="en-US"/>
              </w:rPr>
              <w:t>2</w:t>
            </w:r>
            <w:r w:rsidRPr="0084454A">
              <w:t>5</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Связь (6.8)</w:t>
            </w:r>
          </w:p>
        </w:tc>
        <w:tc>
          <w:tcPr>
            <w:tcW w:w="6628" w:type="dxa"/>
            <w:tcBorders>
              <w:top w:val="single" w:sz="4" w:space="0" w:color="auto"/>
              <w:left w:val="single" w:sz="4" w:space="0" w:color="auto"/>
              <w:bottom w:val="single" w:sz="4" w:space="0" w:color="auto"/>
              <w:right w:val="single" w:sz="4" w:space="0" w:color="auto"/>
            </w:tcBorders>
          </w:tcPr>
          <w:p w:rsidR="004C11AA" w:rsidRPr="00E3431C" w:rsidRDefault="00E3431C" w:rsidP="00E3431C">
            <w:pPr>
              <w:adjustRightInd w:val="0"/>
              <w:jc w:val="both"/>
              <w:outlineLvl w:val="3"/>
            </w:pPr>
            <w:r w:rsidRPr="00E3431C">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t>а</w:t>
            </w:r>
            <w:r w:rsidRPr="00E3431C">
              <w:t>структуру спутниковой связи и телерадиовещания, за искл</w:t>
            </w:r>
            <w:r w:rsidRPr="00E3431C">
              <w:t>ю</w:t>
            </w:r>
            <w:r w:rsidRPr="00E3431C">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t>кодами 3.1.1</w:t>
              </w:r>
            </w:hyperlink>
            <w:r w:rsidRPr="00E3431C">
              <w:t xml:space="preserve">, </w:t>
            </w:r>
            <w:hyperlink w:anchor="Par209" w:tooltip="3.2.3" w:history="1">
              <w:r w:rsidRPr="00E3431C">
                <w:t>3.2.3</w:t>
              </w:r>
            </w:hyperlink>
          </w:p>
        </w:tc>
      </w:tr>
      <w:tr w:rsidR="004C11AA" w:rsidRPr="0084454A" w:rsidTr="00865548">
        <w:trPr>
          <w:trHeight w:val="1991"/>
        </w:trPr>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26</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Склады (6.9)</w:t>
            </w:r>
          </w:p>
        </w:tc>
        <w:tc>
          <w:tcPr>
            <w:tcW w:w="6628" w:type="dxa"/>
            <w:tcBorders>
              <w:top w:val="single" w:sz="4" w:space="0" w:color="auto"/>
              <w:left w:val="single" w:sz="4" w:space="0" w:color="auto"/>
              <w:bottom w:val="single" w:sz="4" w:space="0" w:color="auto"/>
              <w:right w:val="single" w:sz="4" w:space="0" w:color="auto"/>
            </w:tcBorders>
          </w:tcPr>
          <w:p w:rsidR="004C11AA" w:rsidRPr="00793D43" w:rsidRDefault="00793D43" w:rsidP="00793D43">
            <w:pPr>
              <w:pStyle w:val="Default"/>
              <w:jc w:val="both"/>
              <w:rPr>
                <w:rFonts w:ascii="Times New Roman" w:hAnsi="Times New Roman" w:cs="Times New Roman"/>
                <w:color w:val="auto"/>
              </w:rPr>
            </w:pPr>
            <w:r w:rsidRPr="00793D43">
              <w:rPr>
                <w:rFonts w:ascii="Times New Roman" w:hAnsi="Times New Roman" w:cs="Times New Roman"/>
              </w:rPr>
              <w:t>Размещение сооружений, имеющих назначение по временн</w:t>
            </w:r>
            <w:r w:rsidRPr="00793D43">
              <w:rPr>
                <w:rFonts w:ascii="Times New Roman" w:hAnsi="Times New Roman" w:cs="Times New Roman"/>
              </w:rPr>
              <w:t>о</w:t>
            </w:r>
            <w:r w:rsidRPr="00793D43">
              <w:rPr>
                <w:rFonts w:ascii="Times New Roman" w:hAnsi="Times New Roman" w:cs="Times New Roman"/>
              </w:rPr>
              <w:t>му хранению, распределению и перевалке грузов (за искл</w:t>
            </w:r>
            <w:r w:rsidRPr="00793D43">
              <w:rPr>
                <w:rFonts w:ascii="Times New Roman" w:hAnsi="Times New Roman" w:cs="Times New Roman"/>
              </w:rPr>
              <w:t>ю</w:t>
            </w:r>
            <w:r w:rsidRPr="00793D43">
              <w:rPr>
                <w:rFonts w:ascii="Times New Roman" w:hAnsi="Times New Roman" w:cs="Times New Roman"/>
              </w:rPr>
              <w:t>чением хранения стратегических запасов), не являющихся частями производственных комплексов, на которых был с</w:t>
            </w:r>
            <w:r w:rsidRPr="00793D43">
              <w:rPr>
                <w:rFonts w:ascii="Times New Roman" w:hAnsi="Times New Roman" w:cs="Times New Roman"/>
              </w:rPr>
              <w:t>о</w:t>
            </w:r>
            <w:r w:rsidRPr="00793D43">
              <w:rPr>
                <w:rFonts w:ascii="Times New Roman" w:hAnsi="Times New Roman" w:cs="Times New Roman"/>
              </w:rPr>
              <w:t>здан груз: промышленные базы, склады, погрузочные терм</w:t>
            </w:r>
            <w:r w:rsidRPr="00793D43">
              <w:rPr>
                <w:rFonts w:ascii="Times New Roman" w:hAnsi="Times New Roman" w:cs="Times New Roman"/>
              </w:rPr>
              <w:t>и</w:t>
            </w:r>
            <w:r w:rsidRPr="00793D43">
              <w:rPr>
                <w:rFonts w:ascii="Times New Roman" w:hAnsi="Times New Roman" w:cs="Times New Roman"/>
              </w:rPr>
              <w:t>налы и доки, нефтехранилища и нефтеналивные станции, г</w:t>
            </w:r>
            <w:r w:rsidRPr="00793D43">
              <w:rPr>
                <w:rFonts w:ascii="Times New Roman" w:hAnsi="Times New Roman" w:cs="Times New Roman"/>
              </w:rPr>
              <w:t>а</w:t>
            </w:r>
            <w:r w:rsidRPr="00793D43">
              <w:rPr>
                <w:rFonts w:ascii="Times New Roman" w:hAnsi="Times New Roman" w:cs="Times New Roman"/>
              </w:rPr>
              <w:t>зовые хранилища и обслуживающие их газоконденсатные и газоперекачивающие станции, элеваторы и продовольстве</w:t>
            </w:r>
            <w:r w:rsidRPr="00793D43">
              <w:rPr>
                <w:rFonts w:ascii="Times New Roman" w:hAnsi="Times New Roman" w:cs="Times New Roman"/>
              </w:rPr>
              <w:t>н</w:t>
            </w:r>
            <w:r w:rsidRPr="00793D43">
              <w:rPr>
                <w:rFonts w:ascii="Times New Roman" w:hAnsi="Times New Roman" w:cs="Times New Roman"/>
              </w:rPr>
              <w:t>ные склады, за исключением железнодорожных перевало</w:t>
            </w:r>
            <w:r w:rsidRPr="00793D43">
              <w:rPr>
                <w:rFonts w:ascii="Times New Roman" w:hAnsi="Times New Roman" w:cs="Times New Roman"/>
              </w:rPr>
              <w:t>ч</w:t>
            </w:r>
            <w:r w:rsidRPr="00793D43">
              <w:rPr>
                <w:rFonts w:ascii="Times New Roman" w:hAnsi="Times New Roman" w:cs="Times New Roman"/>
              </w:rPr>
              <w:t>ных складов</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t>27</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Обеспечение внутренн</w:t>
            </w:r>
            <w:r w:rsidRPr="0084454A">
              <w:t>е</w:t>
            </w:r>
            <w:r w:rsidRPr="0084454A">
              <w:t>го правопорядка (8.3)</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793D43" w:rsidP="00793D43">
            <w:pPr>
              <w:adjustRightInd w:val="0"/>
              <w:jc w:val="both"/>
              <w:outlineLvl w:val="3"/>
            </w:pPr>
            <w:r>
              <w:t>Размещение объектов капитального строительства, необх</w:t>
            </w:r>
            <w:r>
              <w:t>о</w:t>
            </w:r>
            <w:r>
              <w:t xml:space="preserve">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w:t>
            </w:r>
            <w:r>
              <w:t>н</w:t>
            </w:r>
            <w:r>
              <w:t>ской обороны, являющихся частями производственных зд</w:t>
            </w:r>
            <w:r>
              <w:t>а</w:t>
            </w:r>
            <w:r>
              <w:lastRenderedPageBreak/>
              <w:t>ний</w:t>
            </w:r>
          </w:p>
        </w:tc>
      </w:tr>
      <w:tr w:rsidR="004C11AA" w:rsidRPr="0084454A" w:rsidTr="00865548">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C15907">
            <w:pPr>
              <w:adjustRightInd w:val="0"/>
              <w:outlineLvl w:val="3"/>
            </w:pPr>
            <w:r>
              <w:lastRenderedPageBreak/>
              <w:t>28</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4A2B72">
            <w:pPr>
              <w:adjustRightInd w:val="0"/>
              <w:outlineLvl w:val="3"/>
            </w:pPr>
            <w:r w:rsidRPr="0084454A">
              <w:t>Земельные участки (те</w:t>
            </w:r>
            <w:r w:rsidRPr="0084454A">
              <w:t>р</w:t>
            </w:r>
            <w:r w:rsidRPr="0084454A">
              <w:t>ритории) общего польз</w:t>
            </w:r>
            <w:r w:rsidRPr="0084454A">
              <w:t>о</w:t>
            </w:r>
            <w:r w:rsidRPr="0084454A">
              <w:t>вания (12.0)</w:t>
            </w:r>
          </w:p>
        </w:tc>
        <w:tc>
          <w:tcPr>
            <w:tcW w:w="6628" w:type="dxa"/>
            <w:tcBorders>
              <w:top w:val="single" w:sz="4" w:space="0" w:color="auto"/>
              <w:left w:val="single" w:sz="4" w:space="0" w:color="auto"/>
              <w:bottom w:val="single" w:sz="4" w:space="0" w:color="auto"/>
              <w:right w:val="single" w:sz="4" w:space="0" w:color="auto"/>
            </w:tcBorders>
          </w:tcPr>
          <w:p w:rsidR="004C11AA" w:rsidRPr="00793D43" w:rsidRDefault="00793D43" w:rsidP="00793D43">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4C11AA" w:rsidRPr="0084454A" w:rsidTr="00865548">
        <w:tc>
          <w:tcPr>
            <w:tcW w:w="10314" w:type="dxa"/>
            <w:gridSpan w:val="3"/>
            <w:tcBorders>
              <w:top w:val="single" w:sz="4" w:space="0" w:color="auto"/>
              <w:left w:val="single" w:sz="4" w:space="0" w:color="auto"/>
              <w:bottom w:val="single" w:sz="4" w:space="0" w:color="auto"/>
              <w:right w:val="single" w:sz="4" w:space="0" w:color="auto"/>
            </w:tcBorders>
          </w:tcPr>
          <w:p w:rsidR="004C11AA" w:rsidRPr="0084454A" w:rsidRDefault="004C11AA" w:rsidP="00C15907">
            <w:pPr>
              <w:adjustRightInd w:val="0"/>
              <w:jc w:val="center"/>
              <w:outlineLvl w:val="3"/>
            </w:pPr>
            <w:r w:rsidRPr="0084454A">
              <w:t>2. Условно разрешенные виды использования</w:t>
            </w:r>
          </w:p>
        </w:tc>
      </w:tr>
      <w:tr w:rsidR="004C11AA" w:rsidRPr="0084454A" w:rsidTr="00C31963">
        <w:trPr>
          <w:trHeight w:val="1145"/>
        </w:trPr>
        <w:tc>
          <w:tcPr>
            <w:tcW w:w="851" w:type="dxa"/>
            <w:tcBorders>
              <w:top w:val="single" w:sz="4" w:space="0" w:color="auto"/>
              <w:left w:val="single" w:sz="4" w:space="0" w:color="auto"/>
              <w:right w:val="single" w:sz="4" w:space="0" w:color="auto"/>
            </w:tcBorders>
          </w:tcPr>
          <w:p w:rsidR="004C11AA" w:rsidRPr="0084454A" w:rsidRDefault="004C11AA" w:rsidP="00C15907">
            <w:pPr>
              <w:adjustRightInd w:val="0"/>
              <w:outlineLvl w:val="3"/>
            </w:pPr>
            <w:r>
              <w:t>1</w:t>
            </w:r>
          </w:p>
        </w:tc>
        <w:tc>
          <w:tcPr>
            <w:tcW w:w="2835" w:type="dxa"/>
            <w:tcBorders>
              <w:top w:val="single" w:sz="4" w:space="0" w:color="auto"/>
              <w:left w:val="single" w:sz="4" w:space="0" w:color="auto"/>
              <w:right w:val="single" w:sz="4" w:space="0" w:color="auto"/>
            </w:tcBorders>
          </w:tcPr>
          <w:p w:rsidR="004C11AA" w:rsidRPr="0084454A" w:rsidRDefault="004C11AA" w:rsidP="00C15907">
            <w:pPr>
              <w:adjustRightInd w:val="0"/>
              <w:outlineLvl w:val="3"/>
            </w:pPr>
            <w:r w:rsidRPr="0084454A">
              <w:t>Религиозное использ</w:t>
            </w:r>
            <w:r w:rsidRPr="0084454A">
              <w:t>о</w:t>
            </w:r>
            <w:r w:rsidRPr="0084454A">
              <w:t>вание (3.7)</w:t>
            </w:r>
          </w:p>
        </w:tc>
        <w:tc>
          <w:tcPr>
            <w:tcW w:w="6628" w:type="dxa"/>
            <w:tcBorders>
              <w:top w:val="single" w:sz="4" w:space="0" w:color="auto"/>
              <w:left w:val="single" w:sz="4" w:space="0" w:color="auto"/>
              <w:right w:val="single" w:sz="4" w:space="0" w:color="auto"/>
            </w:tcBorders>
          </w:tcPr>
          <w:p w:rsidR="004C11AA" w:rsidRPr="00C31963" w:rsidRDefault="00C31963" w:rsidP="00C31963">
            <w:pPr>
              <w:adjustRightInd w:val="0"/>
              <w:jc w:val="both"/>
              <w:outlineLvl w:val="3"/>
            </w:pPr>
            <w:r w:rsidRPr="00C31963">
              <w:t>Размещение зданий и сооружений религиозного использов</w:t>
            </w:r>
            <w:r w:rsidRPr="00C31963">
              <w:t>а</w:t>
            </w:r>
            <w:r w:rsidRPr="00C31963">
              <w:t>ния. Содержание данного вида разрешенного использования включает в себя содержание видов разрешенного использов</w:t>
            </w:r>
            <w:r w:rsidRPr="00C31963">
              <w:t>а</w:t>
            </w:r>
            <w:r w:rsidRPr="00C31963">
              <w:t xml:space="preserve">ния с </w:t>
            </w:r>
            <w:hyperlink w:anchor="Par256" w:tooltip="3.7.1" w:history="1">
              <w:r w:rsidRPr="00C31963">
                <w:t>кодами 3.7.1</w:t>
              </w:r>
            </w:hyperlink>
            <w:r w:rsidRPr="00C31963">
              <w:t xml:space="preserve"> - </w:t>
            </w:r>
            <w:hyperlink w:anchor="Par259" w:tooltip="3.7.2" w:history="1">
              <w:r w:rsidRPr="00C31963">
                <w:t>3.7.2</w:t>
              </w:r>
            </w:hyperlink>
          </w:p>
        </w:tc>
      </w:tr>
      <w:tr w:rsidR="004C11AA" w:rsidRPr="0084454A" w:rsidTr="00C31963">
        <w:trPr>
          <w:trHeight w:val="1404"/>
        </w:trPr>
        <w:tc>
          <w:tcPr>
            <w:tcW w:w="851" w:type="dxa"/>
            <w:tcBorders>
              <w:top w:val="single" w:sz="4" w:space="0" w:color="auto"/>
              <w:left w:val="single" w:sz="4" w:space="0" w:color="auto"/>
              <w:bottom w:val="single" w:sz="4" w:space="0" w:color="auto"/>
              <w:right w:val="single" w:sz="4" w:space="0" w:color="auto"/>
            </w:tcBorders>
          </w:tcPr>
          <w:p w:rsidR="004C11AA" w:rsidRPr="0084454A" w:rsidRDefault="004C11AA" w:rsidP="00C15907">
            <w:pPr>
              <w:adjustRightInd w:val="0"/>
              <w:outlineLvl w:val="3"/>
            </w:pPr>
            <w:r w:rsidRPr="0084454A">
              <w:t>2</w:t>
            </w:r>
          </w:p>
        </w:tc>
        <w:tc>
          <w:tcPr>
            <w:tcW w:w="2835" w:type="dxa"/>
            <w:tcBorders>
              <w:top w:val="single" w:sz="4" w:space="0" w:color="auto"/>
              <w:left w:val="single" w:sz="4" w:space="0" w:color="auto"/>
              <w:bottom w:val="single" w:sz="4" w:space="0" w:color="auto"/>
              <w:right w:val="single" w:sz="4" w:space="0" w:color="auto"/>
            </w:tcBorders>
          </w:tcPr>
          <w:p w:rsidR="004C11AA" w:rsidRPr="0084454A" w:rsidRDefault="004C11AA" w:rsidP="00C15907">
            <w:pPr>
              <w:adjustRightInd w:val="0"/>
              <w:outlineLvl w:val="3"/>
            </w:pPr>
            <w:r w:rsidRPr="0084454A">
              <w:t>Гидротехнические с</w:t>
            </w:r>
            <w:r w:rsidRPr="0084454A">
              <w:t>о</w:t>
            </w:r>
            <w:r w:rsidRPr="0084454A">
              <w:t>оружения (11.3)</w:t>
            </w:r>
          </w:p>
        </w:tc>
        <w:tc>
          <w:tcPr>
            <w:tcW w:w="6628" w:type="dxa"/>
            <w:tcBorders>
              <w:top w:val="single" w:sz="4" w:space="0" w:color="auto"/>
              <w:left w:val="single" w:sz="4" w:space="0" w:color="auto"/>
              <w:bottom w:val="single" w:sz="4" w:space="0" w:color="auto"/>
              <w:right w:val="single" w:sz="4" w:space="0" w:color="auto"/>
            </w:tcBorders>
          </w:tcPr>
          <w:p w:rsidR="004C11AA" w:rsidRPr="0084454A" w:rsidRDefault="00C31963"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4C11AA" w:rsidRPr="0084454A" w:rsidTr="00865548">
        <w:tc>
          <w:tcPr>
            <w:tcW w:w="10314" w:type="dxa"/>
            <w:gridSpan w:val="3"/>
            <w:tcBorders>
              <w:top w:val="single" w:sz="4" w:space="0" w:color="auto"/>
              <w:left w:val="single" w:sz="4" w:space="0" w:color="auto"/>
              <w:bottom w:val="single" w:sz="4" w:space="0" w:color="auto"/>
              <w:right w:val="single" w:sz="4" w:space="0" w:color="auto"/>
            </w:tcBorders>
          </w:tcPr>
          <w:p w:rsidR="004C11AA" w:rsidRPr="0084454A" w:rsidRDefault="004C11AA" w:rsidP="00C15907">
            <w:pPr>
              <w:jc w:val="center"/>
            </w:pPr>
            <w:r w:rsidRPr="0084454A">
              <w:t xml:space="preserve">2. </w:t>
            </w:r>
            <w:r w:rsidRPr="0084454A">
              <w:rPr>
                <w:bCs/>
              </w:rPr>
              <w:t>Вспомогательные виды разрешенного использования</w:t>
            </w:r>
          </w:p>
        </w:tc>
      </w:tr>
      <w:tr w:rsidR="004C11AA" w:rsidRPr="0084454A" w:rsidTr="00865548">
        <w:tc>
          <w:tcPr>
            <w:tcW w:w="10314" w:type="dxa"/>
            <w:gridSpan w:val="3"/>
            <w:tcBorders>
              <w:top w:val="single" w:sz="4" w:space="0" w:color="auto"/>
              <w:left w:val="single" w:sz="4" w:space="0" w:color="auto"/>
              <w:bottom w:val="single" w:sz="4" w:space="0" w:color="auto"/>
              <w:right w:val="single" w:sz="4" w:space="0" w:color="auto"/>
            </w:tcBorders>
          </w:tcPr>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84454A">
              <w:rPr>
                <w:color w:val="000000"/>
              </w:rPr>
              <w:t>о</w:t>
            </w:r>
            <w:r w:rsidRPr="0084454A">
              <w:rPr>
                <w:color w:val="000000"/>
              </w:rPr>
              <w:t>логически связанных с объектами, имеющими основной и условно разрешенный вид использов</w:t>
            </w:r>
            <w:r w:rsidRPr="0084454A">
              <w:rPr>
                <w:color w:val="000000"/>
              </w:rPr>
              <w:t>а</w:t>
            </w:r>
            <w:r w:rsidRPr="0084454A">
              <w:rPr>
                <w:color w:val="000000"/>
              </w:rPr>
              <w:t>ния или обеспечивающих их безопасность в соответствии с нормативно-техническими докуме</w:t>
            </w:r>
            <w:r w:rsidRPr="0084454A">
              <w:rPr>
                <w:color w:val="000000"/>
              </w:rPr>
              <w:t>н</w:t>
            </w:r>
            <w:r w:rsidRPr="0084454A">
              <w:rPr>
                <w:color w:val="000000"/>
              </w:rPr>
              <w:t>тами, в том числе:</w:t>
            </w:r>
          </w:p>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1) объекты инженерной инфраструктуры (электро-, тепл</w:t>
            </w:r>
            <w:proofErr w:type="gramStart"/>
            <w:r w:rsidRPr="0084454A">
              <w:rPr>
                <w:color w:val="000000"/>
              </w:rPr>
              <w:t>о-</w:t>
            </w:r>
            <w:proofErr w:type="gramEnd"/>
            <w:r w:rsidRPr="0084454A">
              <w:rPr>
                <w:color w:val="000000"/>
              </w:rPr>
              <w:t>, газо-, водоснабжения, водоо</w:t>
            </w:r>
            <w:r w:rsidRPr="0084454A">
              <w:rPr>
                <w:color w:val="000000"/>
              </w:rPr>
              <w:t>т</w:t>
            </w:r>
            <w:r w:rsidRPr="0084454A">
              <w:rPr>
                <w:color w:val="000000"/>
              </w:rPr>
              <w:t>ведения, связи и т.д.), в том числе линейные сооружения, необходимые для инженерного обесп</w:t>
            </w:r>
            <w:r w:rsidRPr="0084454A">
              <w:rPr>
                <w:color w:val="000000"/>
              </w:rPr>
              <w:t>е</w:t>
            </w:r>
            <w:r w:rsidRPr="0084454A">
              <w:rPr>
                <w:color w:val="000000"/>
              </w:rPr>
              <w:t>чения объектов основных, условно разрешенных, а также иных вспомогательных видов испол</w:t>
            </w:r>
            <w:r w:rsidRPr="0084454A">
              <w:rPr>
                <w:color w:val="000000"/>
              </w:rPr>
              <w:t>ь</w:t>
            </w:r>
            <w:r w:rsidRPr="0084454A">
              <w:rPr>
                <w:color w:val="000000"/>
              </w:rPr>
              <w:t>зования;</w:t>
            </w:r>
          </w:p>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2) объекты транспортной инфраструктуры, включая проезды общего пользования, авт</w:t>
            </w:r>
            <w:r w:rsidRPr="0084454A">
              <w:rPr>
                <w:color w:val="000000"/>
              </w:rPr>
              <w:t>о</w:t>
            </w:r>
            <w:r w:rsidRPr="0084454A">
              <w:rPr>
                <w:color w:val="000000"/>
              </w:rPr>
              <w:t>стоянки и гаражи для обслуживания жителей и посетителей основных, условно разрешенных, а также иных вспомогательных видов использования;</w:t>
            </w:r>
          </w:p>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3) благоустроенные, в том числе озелененные, детские площадки, площадки для отдыха, спортивных занятий;</w:t>
            </w:r>
          </w:p>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4) площадки хозяйственные, в том числе площадки для мусоросборников;</w:t>
            </w:r>
          </w:p>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5) общественные туалеты;</w:t>
            </w:r>
          </w:p>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84454A">
              <w:rPr>
                <w:color w:val="000000"/>
              </w:rPr>
              <w:t>и</w:t>
            </w:r>
            <w:r w:rsidRPr="0084454A">
              <w:rPr>
                <w:color w:val="000000"/>
              </w:rPr>
              <w:t>дов использования;</w:t>
            </w:r>
          </w:p>
          <w:p w:rsidR="004C11AA" w:rsidRPr="0084454A" w:rsidRDefault="004C11AA" w:rsidP="00C15907">
            <w:pPr>
              <w:pStyle w:val="p9"/>
              <w:shd w:val="clear" w:color="auto" w:fill="FFFFFF"/>
              <w:spacing w:before="0" w:beforeAutospacing="0" w:after="0" w:afterAutospacing="0"/>
              <w:ind w:firstLine="720"/>
              <w:jc w:val="both"/>
              <w:rPr>
                <w:color w:val="000000"/>
              </w:rPr>
            </w:pPr>
            <w:r w:rsidRPr="0084454A">
              <w:rPr>
                <w:color w:val="000000"/>
              </w:rPr>
              <w:t>7) объекты временного проживания, необходимые для обслуживания посетителей осно</w:t>
            </w:r>
            <w:r w:rsidRPr="0084454A">
              <w:rPr>
                <w:color w:val="000000"/>
              </w:rPr>
              <w:t>в</w:t>
            </w:r>
            <w:r w:rsidRPr="0084454A">
              <w:rPr>
                <w:color w:val="000000"/>
              </w:rPr>
              <w:t>ных, условно разрешенных, а также иных вспомогательных видов использования;</w:t>
            </w:r>
          </w:p>
          <w:p w:rsidR="004C11AA" w:rsidRPr="0084454A" w:rsidRDefault="004C11AA" w:rsidP="00C15907">
            <w:pPr>
              <w:adjustRightInd w:val="0"/>
              <w:outlineLvl w:val="3"/>
            </w:pPr>
            <w:r w:rsidRPr="0084454A">
              <w:rPr>
                <w:color w:val="000000"/>
              </w:rPr>
              <w:t>8) иные объекты, в том числе обеспечивающие безопасность объектов основных и условно ра</w:t>
            </w:r>
            <w:r w:rsidRPr="0084454A">
              <w:rPr>
                <w:color w:val="000000"/>
              </w:rPr>
              <w:t>з</w:t>
            </w:r>
            <w:r w:rsidRPr="0084454A">
              <w:rPr>
                <w:color w:val="000000"/>
              </w:rPr>
              <w:t>решенных видов использования, включая противопожарную.</w:t>
            </w:r>
          </w:p>
        </w:tc>
      </w:tr>
    </w:tbl>
    <w:p w:rsidR="008F5A0F" w:rsidRPr="006602C6" w:rsidRDefault="008F5A0F" w:rsidP="00865548">
      <w:pPr>
        <w:ind w:firstLine="709"/>
        <w:jc w:val="both"/>
      </w:pPr>
      <w:r w:rsidRPr="006602C6">
        <w:t>Вид разрешённого использования с кодом 4.3 «Рынки» допускает только размещение о</w:t>
      </w:r>
      <w:r w:rsidRPr="006602C6">
        <w:t>т</w:t>
      </w:r>
      <w:r w:rsidRPr="006602C6">
        <w:t>крытых мини-рынков с торговой площадью до 400 кв. м., а также размещение гаражей и (или) стоянок для автомобилей сотрудников и посетителей ранка.</w:t>
      </w:r>
    </w:p>
    <w:p w:rsidR="008F5A0F" w:rsidRPr="006602C6" w:rsidRDefault="008F5A0F" w:rsidP="00865548">
      <w:pPr>
        <w:ind w:firstLine="709"/>
        <w:jc w:val="both"/>
      </w:pPr>
      <w:r w:rsidRPr="006602C6">
        <w:t>Допускается размещение магазинов общей площадью не более 100 кв.м., закусочных и к</w:t>
      </w:r>
      <w:r w:rsidRPr="006602C6">
        <w:t>а</w:t>
      </w:r>
      <w:r w:rsidRPr="006602C6">
        <w:t>фе общей площадью до 50 кв.м (с ограничением по времени работы).</w:t>
      </w:r>
    </w:p>
    <w:p w:rsidR="008F5A0F" w:rsidRPr="006602C6" w:rsidRDefault="008F5A0F" w:rsidP="00865548">
      <w:pPr>
        <w:ind w:firstLine="709"/>
        <w:jc w:val="both"/>
      </w:pPr>
      <w:r w:rsidRPr="006602C6">
        <w:t>Предприятия обслуживания допускается размещать в отдельно стоящих нежилых строен</w:t>
      </w:r>
      <w:r w:rsidRPr="006602C6">
        <w:t>и</w:t>
      </w:r>
      <w:r w:rsidRPr="006602C6">
        <w:t>ях или встроенно-пристроенных к жилому дому нежилых помещениях с изолированными от ж</w:t>
      </w:r>
      <w:r w:rsidRPr="006602C6">
        <w:t>и</w:t>
      </w:r>
      <w:r w:rsidRPr="006602C6">
        <w:t xml:space="preserve">лой части дома входами. </w:t>
      </w:r>
    </w:p>
    <w:p w:rsidR="008F5A0F" w:rsidRPr="006602C6" w:rsidRDefault="008F5A0F" w:rsidP="00865548">
      <w:pPr>
        <w:ind w:firstLine="709"/>
        <w:jc w:val="both"/>
      </w:pPr>
      <w:r w:rsidRPr="006602C6">
        <w:t>Запрещается размещение объектов, оказывающих негативное воздействие на окружающую среду и здоровье населения (</w:t>
      </w:r>
      <w:proofErr w:type="spellStart"/>
      <w:r w:rsidRPr="006602C6">
        <w:t>рентгеноустановок</w:t>
      </w:r>
      <w:proofErr w:type="spellEnd"/>
      <w:r w:rsidRPr="006602C6">
        <w:t>, москательно-химических товаров и т. п.).</w:t>
      </w:r>
    </w:p>
    <w:p w:rsidR="008F5A0F" w:rsidRPr="006602C6" w:rsidRDefault="008F5A0F" w:rsidP="00865548">
      <w:pPr>
        <w:ind w:firstLine="709"/>
        <w:jc w:val="both"/>
      </w:pPr>
      <w:r w:rsidRPr="006602C6">
        <w:lastRenderedPageBreak/>
        <w:t>Запрещается размещать в основных видах разрешенного использования объекты капитал</w:t>
      </w:r>
      <w:r w:rsidRPr="006602C6">
        <w:t>ь</w:t>
      </w:r>
      <w:r w:rsidRPr="006602C6">
        <w:t>ного строительства, размещение которых предусмотрено видом разрешенного использования с кодом 3.7</w:t>
      </w:r>
      <w:r w:rsidR="00865548">
        <w:t>.</w:t>
      </w:r>
    </w:p>
    <w:p w:rsidR="008F5A0F" w:rsidRPr="006602C6" w:rsidRDefault="008F5A0F" w:rsidP="00865548">
      <w:pPr>
        <w:ind w:firstLine="709"/>
        <w:jc w:val="both"/>
      </w:pPr>
      <w:r w:rsidRPr="006602C6">
        <w:rPr>
          <w:b/>
        </w:rPr>
        <w:t>Предельные параметры застройки:</w:t>
      </w:r>
    </w:p>
    <w:p w:rsidR="008F5A0F" w:rsidRPr="006602C6" w:rsidRDefault="008F5A0F" w:rsidP="00865548">
      <w:pPr>
        <w:ind w:firstLine="709"/>
        <w:jc w:val="both"/>
      </w:pPr>
      <w:r w:rsidRPr="006602C6">
        <w:t>Минимальные и (или) максимальные размеры земельного участка:</w:t>
      </w:r>
    </w:p>
    <w:p w:rsidR="008F5A0F" w:rsidRPr="006602C6" w:rsidRDefault="00865548" w:rsidP="00865548">
      <w:pPr>
        <w:pStyle w:val="12"/>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д</w:t>
      </w:r>
      <w:r w:rsidR="008F5A0F" w:rsidRPr="006602C6">
        <w:rPr>
          <w:rFonts w:ascii="Times New Roman" w:hAnsi="Times New Roman" w:cs="Times New Roman"/>
          <w:b/>
          <w:sz w:val="24"/>
          <w:szCs w:val="24"/>
        </w:rPr>
        <w:t>ля индивидуальной жилой застройки</w:t>
      </w:r>
      <w:r w:rsidR="008F5A0F" w:rsidRPr="006602C6">
        <w:rPr>
          <w:rFonts w:ascii="Times New Roman" w:hAnsi="Times New Roman" w:cs="Times New Roman"/>
          <w:sz w:val="24"/>
          <w:szCs w:val="24"/>
        </w:rPr>
        <w:t>:</w:t>
      </w:r>
      <w:r w:rsidR="00E1607B">
        <w:rPr>
          <w:rFonts w:ascii="Times New Roman" w:hAnsi="Times New Roman" w:cs="Times New Roman"/>
          <w:sz w:val="24"/>
          <w:szCs w:val="24"/>
        </w:rPr>
        <w:t xml:space="preserve"> </w:t>
      </w:r>
    </w:p>
    <w:p w:rsidR="008F5A0F" w:rsidRPr="006602C6" w:rsidRDefault="008F5A0F" w:rsidP="00865548">
      <w:pPr>
        <w:pStyle w:val="12"/>
        <w:spacing w:after="0" w:line="240" w:lineRule="auto"/>
        <w:ind w:left="0" w:firstLine="709"/>
        <w:jc w:val="both"/>
        <w:rPr>
          <w:rFonts w:ascii="Times New Roman" w:hAnsi="Times New Roman" w:cs="Times New Roman"/>
          <w:b/>
          <w:sz w:val="24"/>
          <w:szCs w:val="24"/>
        </w:rPr>
      </w:pPr>
      <w:r w:rsidRPr="006602C6">
        <w:rPr>
          <w:rFonts w:ascii="Times New Roman" w:hAnsi="Times New Roman" w:cs="Times New Roman"/>
          <w:sz w:val="24"/>
          <w:szCs w:val="24"/>
        </w:rPr>
        <w:t xml:space="preserve">- минимальные размеры земельных участков – </w:t>
      </w:r>
      <w:r w:rsidRPr="006602C6">
        <w:rPr>
          <w:rFonts w:ascii="Times New Roman" w:hAnsi="Times New Roman" w:cs="Times New Roman"/>
          <w:b/>
          <w:sz w:val="24"/>
          <w:szCs w:val="24"/>
        </w:rPr>
        <w:t>400 кв.м</w:t>
      </w:r>
      <w:r w:rsidR="00E1607B">
        <w:rPr>
          <w:rFonts w:ascii="Times New Roman" w:hAnsi="Times New Roman" w:cs="Times New Roman"/>
          <w:b/>
          <w:sz w:val="24"/>
          <w:szCs w:val="24"/>
        </w:rPr>
        <w:t>,</w:t>
      </w:r>
    </w:p>
    <w:p w:rsidR="008F5A0F" w:rsidRPr="006602C6" w:rsidRDefault="008F5A0F" w:rsidP="00865548">
      <w:pPr>
        <w:pStyle w:val="12"/>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 xml:space="preserve">- максимальные размеры земельных участков – </w:t>
      </w:r>
      <w:r w:rsidRPr="006602C6">
        <w:rPr>
          <w:rFonts w:ascii="Times New Roman" w:hAnsi="Times New Roman" w:cs="Times New Roman"/>
          <w:b/>
          <w:sz w:val="24"/>
          <w:szCs w:val="24"/>
        </w:rPr>
        <w:t>2500 кв.м</w:t>
      </w:r>
      <w:r w:rsidR="00E1607B">
        <w:rPr>
          <w:rFonts w:ascii="Times New Roman" w:hAnsi="Times New Roman" w:cs="Times New Roman"/>
          <w:b/>
          <w:sz w:val="24"/>
          <w:szCs w:val="24"/>
        </w:rPr>
        <w:t>;</w:t>
      </w:r>
    </w:p>
    <w:p w:rsidR="008F5A0F" w:rsidRPr="006602C6" w:rsidRDefault="00865548" w:rsidP="00865548">
      <w:pPr>
        <w:pStyle w:val="12"/>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д</w:t>
      </w:r>
      <w:r w:rsidR="008F5A0F" w:rsidRPr="006602C6">
        <w:rPr>
          <w:rFonts w:ascii="Times New Roman" w:hAnsi="Times New Roman" w:cs="Times New Roman"/>
          <w:b/>
          <w:sz w:val="24"/>
          <w:szCs w:val="24"/>
        </w:rPr>
        <w:t>ля личного подсобного хозяйства:</w:t>
      </w:r>
    </w:p>
    <w:p w:rsidR="008F5A0F" w:rsidRPr="006602C6" w:rsidRDefault="008F5A0F" w:rsidP="00865548">
      <w:pPr>
        <w:pStyle w:val="12"/>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 xml:space="preserve">- минимальные размеры земельных участков – </w:t>
      </w:r>
      <w:r w:rsidRPr="006602C6">
        <w:rPr>
          <w:rFonts w:ascii="Times New Roman" w:hAnsi="Times New Roman" w:cs="Times New Roman"/>
          <w:b/>
          <w:sz w:val="24"/>
          <w:szCs w:val="24"/>
        </w:rPr>
        <w:t>400 кв.м</w:t>
      </w:r>
      <w:r w:rsidR="00E1607B">
        <w:rPr>
          <w:rFonts w:ascii="Times New Roman" w:hAnsi="Times New Roman" w:cs="Times New Roman"/>
          <w:b/>
          <w:sz w:val="24"/>
          <w:szCs w:val="24"/>
        </w:rPr>
        <w:t>,</w:t>
      </w:r>
    </w:p>
    <w:p w:rsidR="008F5A0F" w:rsidRPr="006602C6" w:rsidRDefault="008F5A0F" w:rsidP="00865548">
      <w:pPr>
        <w:pStyle w:val="12"/>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 xml:space="preserve">- максимальные размеры земельных участков – </w:t>
      </w:r>
      <w:r w:rsidRPr="006602C6">
        <w:rPr>
          <w:rFonts w:ascii="Times New Roman" w:hAnsi="Times New Roman" w:cs="Times New Roman"/>
          <w:b/>
          <w:sz w:val="24"/>
          <w:szCs w:val="24"/>
        </w:rPr>
        <w:t>5000 кв.м</w:t>
      </w:r>
      <w:r w:rsidR="00E1607B">
        <w:rPr>
          <w:rFonts w:ascii="Times New Roman" w:hAnsi="Times New Roman" w:cs="Times New Roman"/>
          <w:b/>
          <w:sz w:val="24"/>
          <w:szCs w:val="24"/>
        </w:rPr>
        <w:t>;</w:t>
      </w:r>
    </w:p>
    <w:p w:rsidR="008F5A0F" w:rsidRPr="006602C6" w:rsidRDefault="00E1607B" w:rsidP="00865548">
      <w:pPr>
        <w:ind w:firstLine="709"/>
        <w:jc w:val="both"/>
        <w:rPr>
          <w:b/>
        </w:rPr>
      </w:pPr>
      <w:r>
        <w:t>- д</w:t>
      </w:r>
      <w:r w:rsidR="008F5A0F" w:rsidRPr="006602C6">
        <w:t xml:space="preserve">ля многоквартирных домов размер земельного участка – </w:t>
      </w:r>
      <w:r w:rsidR="008F5A0F" w:rsidRPr="006602C6">
        <w:rPr>
          <w:b/>
        </w:rPr>
        <w:t>согласно СП42.13330.2011.</w:t>
      </w:r>
    </w:p>
    <w:p w:rsidR="008F5A0F" w:rsidRDefault="008F5A0F" w:rsidP="00865548">
      <w:pPr>
        <w:adjustRightInd w:val="0"/>
        <w:ind w:firstLine="709"/>
        <w:jc w:val="both"/>
      </w:pPr>
      <w:r w:rsidRPr="006602C6">
        <w:t xml:space="preserve">Максимальный процент застройки от площади земельного участка – </w:t>
      </w:r>
      <w:r w:rsidRPr="006602C6">
        <w:rPr>
          <w:b/>
        </w:rPr>
        <w:t>60</w:t>
      </w:r>
      <w:r w:rsidRPr="006602C6">
        <w:t xml:space="preserve">, для малоэтажной многоквартирной жилой застройки – </w:t>
      </w:r>
      <w:r w:rsidRPr="006602C6">
        <w:rPr>
          <w:b/>
        </w:rPr>
        <w:t>50</w:t>
      </w:r>
      <w:r w:rsidRPr="006602C6">
        <w:t>.</w:t>
      </w:r>
    </w:p>
    <w:p w:rsidR="001C119B" w:rsidRPr="001C119B" w:rsidRDefault="001C119B" w:rsidP="001C119B">
      <w:pPr>
        <w:adjustRightInd w:val="0"/>
        <w:ind w:firstLine="709"/>
        <w:jc w:val="both"/>
      </w:pPr>
      <w:r w:rsidRPr="001C119B">
        <w:t>Максимальное количество этажей зданий:</w:t>
      </w:r>
    </w:p>
    <w:p w:rsidR="001C119B" w:rsidRPr="001C119B" w:rsidRDefault="001C119B" w:rsidP="001C119B">
      <w:pPr>
        <w:adjustRightInd w:val="0"/>
        <w:ind w:firstLine="709"/>
        <w:jc w:val="both"/>
      </w:pPr>
      <w:r w:rsidRPr="001C119B">
        <w:t xml:space="preserve">- для индивидуальной жилой застройки – 3, включая </w:t>
      </w:r>
      <w:proofErr w:type="gramStart"/>
      <w:r w:rsidRPr="001C119B">
        <w:t>мансардный</w:t>
      </w:r>
      <w:proofErr w:type="gramEnd"/>
      <w:r w:rsidRPr="001C119B">
        <w:t>;</w:t>
      </w:r>
    </w:p>
    <w:p w:rsidR="001C119B" w:rsidRPr="001C119B" w:rsidRDefault="001C119B" w:rsidP="001C119B">
      <w:pPr>
        <w:adjustRightInd w:val="0"/>
        <w:ind w:firstLine="709"/>
        <w:jc w:val="both"/>
      </w:pPr>
      <w:r w:rsidRPr="001C119B">
        <w:t>- для блокированной жилой застройки – 3;</w:t>
      </w:r>
    </w:p>
    <w:p w:rsidR="001C119B" w:rsidRPr="00885913" w:rsidRDefault="001C119B" w:rsidP="001C119B">
      <w:pPr>
        <w:adjustRightInd w:val="0"/>
        <w:ind w:firstLine="709"/>
        <w:jc w:val="both"/>
      </w:pPr>
      <w:r w:rsidRPr="00885913">
        <w:t>- для малоэтажной многоква</w:t>
      </w:r>
      <w:r w:rsidR="00AD72AA">
        <w:t>ртирной жилой застройки – 4.</w:t>
      </w:r>
    </w:p>
    <w:p w:rsidR="001C119B" w:rsidRPr="001C119B" w:rsidRDefault="001C119B" w:rsidP="001C119B">
      <w:pPr>
        <w:adjustRightInd w:val="0"/>
        <w:ind w:firstLine="709"/>
        <w:jc w:val="both"/>
      </w:pPr>
      <w:r w:rsidRPr="001C119B">
        <w:t>Максимальная высота зданий:</w:t>
      </w:r>
    </w:p>
    <w:p w:rsidR="001C119B" w:rsidRPr="001C119B" w:rsidRDefault="001C119B" w:rsidP="001C119B">
      <w:pPr>
        <w:adjustRightInd w:val="0"/>
        <w:ind w:firstLine="709"/>
        <w:jc w:val="both"/>
      </w:pPr>
      <w:r w:rsidRPr="001C119B">
        <w:t>- для индивидуальной жилой застройки – 1</w:t>
      </w:r>
      <w:r w:rsidR="00885913">
        <w:t>2</w:t>
      </w:r>
      <w:r w:rsidRPr="001C119B">
        <w:t xml:space="preserve"> м;</w:t>
      </w:r>
    </w:p>
    <w:p w:rsidR="001C119B" w:rsidRPr="001C119B" w:rsidRDefault="001C119B" w:rsidP="001C119B">
      <w:pPr>
        <w:adjustRightInd w:val="0"/>
        <w:ind w:firstLine="709"/>
        <w:jc w:val="both"/>
      </w:pPr>
      <w:r w:rsidRPr="001C119B">
        <w:t>- для блокированной жилой застройки – 1</w:t>
      </w:r>
      <w:r w:rsidR="00885913">
        <w:t>2</w:t>
      </w:r>
      <w:r w:rsidRPr="001C119B">
        <w:t xml:space="preserve"> м;</w:t>
      </w:r>
    </w:p>
    <w:p w:rsidR="001C119B" w:rsidRPr="00885913" w:rsidRDefault="001C119B" w:rsidP="001C119B">
      <w:pPr>
        <w:adjustRightInd w:val="0"/>
        <w:ind w:firstLine="709"/>
        <w:jc w:val="both"/>
      </w:pPr>
      <w:r w:rsidRPr="00885913">
        <w:t>- для малоэтажной многоквар</w:t>
      </w:r>
      <w:r w:rsidR="00AD72AA">
        <w:t>тирной жилой застройки – 15.</w:t>
      </w:r>
    </w:p>
    <w:p w:rsidR="008F5A0F" w:rsidRPr="006602C6" w:rsidRDefault="008F5A0F" w:rsidP="00865548">
      <w:pPr>
        <w:adjustRightInd w:val="0"/>
        <w:ind w:firstLine="709"/>
        <w:jc w:val="both"/>
      </w:pPr>
      <w:r w:rsidRPr="006602C6">
        <w:t xml:space="preserve">Минимальный отступ от границ земельного участка до основного строения (жилого дома) – </w:t>
      </w:r>
      <w:r w:rsidRPr="006602C6">
        <w:rPr>
          <w:b/>
        </w:rPr>
        <w:t>3</w:t>
      </w:r>
      <w:r w:rsidRPr="006602C6">
        <w:t xml:space="preserve"> м. Для блокированных жилых домов допускается размещение здания без отступа от границы с</w:t>
      </w:r>
      <w:r w:rsidRPr="006602C6">
        <w:t>о</w:t>
      </w:r>
      <w:r w:rsidRPr="006602C6">
        <w:t>седнего участка.</w:t>
      </w:r>
    </w:p>
    <w:p w:rsidR="008F5A0F" w:rsidRPr="006602C6" w:rsidRDefault="008F5A0F" w:rsidP="00865548">
      <w:pPr>
        <w:adjustRightInd w:val="0"/>
        <w:ind w:firstLine="709"/>
        <w:jc w:val="both"/>
      </w:pPr>
      <w:r w:rsidRPr="006602C6">
        <w:t xml:space="preserve">Минимальный отступ от границ земельного участка до гаража вплотную пристроенного к жилому дому – </w:t>
      </w:r>
      <w:r w:rsidRPr="006602C6">
        <w:rPr>
          <w:b/>
        </w:rPr>
        <w:t xml:space="preserve">3 </w:t>
      </w:r>
      <w:r w:rsidRPr="006602C6">
        <w:t>м.</w:t>
      </w:r>
    </w:p>
    <w:p w:rsidR="008F5A0F" w:rsidRPr="006602C6" w:rsidRDefault="008F5A0F" w:rsidP="00865548">
      <w:pPr>
        <w:pStyle w:val="aff1"/>
        <w:spacing w:before="0"/>
        <w:ind w:left="0" w:firstLine="709"/>
        <w:rPr>
          <w:sz w:val="24"/>
          <w:szCs w:val="24"/>
        </w:rPr>
      </w:pPr>
      <w:r w:rsidRPr="006602C6">
        <w:rPr>
          <w:sz w:val="24"/>
          <w:szCs w:val="24"/>
        </w:rPr>
        <w:t>Расстояния до границы соседнего придомового участка расстояния по санитарно-бытовым условиям и в зависимости от степени огнестойкости должны быть не менее:</w:t>
      </w:r>
    </w:p>
    <w:p w:rsidR="008F5A0F" w:rsidRPr="006602C6" w:rsidRDefault="008F5A0F" w:rsidP="00865548">
      <w:pPr>
        <w:pStyle w:val="aff"/>
        <w:numPr>
          <w:ilvl w:val="1"/>
          <w:numId w:val="24"/>
        </w:numPr>
        <w:ind w:left="0" w:firstLine="709"/>
        <w:rPr>
          <w:sz w:val="24"/>
          <w:szCs w:val="24"/>
        </w:rPr>
      </w:pPr>
      <w:r w:rsidRPr="006602C6">
        <w:rPr>
          <w:sz w:val="24"/>
          <w:szCs w:val="24"/>
        </w:rPr>
        <w:t>от усадебного, одно-, двухквартирного и блокированного дома – 3 м;</w:t>
      </w:r>
    </w:p>
    <w:p w:rsidR="008F5A0F" w:rsidRPr="006602C6" w:rsidRDefault="008F5A0F" w:rsidP="00865548">
      <w:pPr>
        <w:pStyle w:val="aff"/>
        <w:numPr>
          <w:ilvl w:val="1"/>
          <w:numId w:val="24"/>
        </w:numPr>
        <w:ind w:left="0" w:firstLine="709"/>
        <w:rPr>
          <w:sz w:val="24"/>
          <w:szCs w:val="24"/>
        </w:rPr>
      </w:pPr>
      <w:r w:rsidRPr="006602C6">
        <w:rPr>
          <w:sz w:val="24"/>
          <w:szCs w:val="24"/>
        </w:rPr>
        <w:t>от постройки для содержания скота и птицы – 4 м;</w:t>
      </w:r>
    </w:p>
    <w:p w:rsidR="008F5A0F" w:rsidRPr="006602C6" w:rsidRDefault="008F5A0F" w:rsidP="00865548">
      <w:pPr>
        <w:pStyle w:val="aff"/>
        <w:numPr>
          <w:ilvl w:val="1"/>
          <w:numId w:val="24"/>
        </w:numPr>
        <w:ind w:left="0" w:firstLine="709"/>
        <w:rPr>
          <w:sz w:val="24"/>
          <w:szCs w:val="24"/>
        </w:rPr>
      </w:pPr>
      <w:r w:rsidRPr="006602C6">
        <w:rPr>
          <w:sz w:val="24"/>
          <w:szCs w:val="24"/>
        </w:rPr>
        <w:t>от других построек (бани, гаражи, автостоянки и др.) – 1 м;</w:t>
      </w:r>
    </w:p>
    <w:p w:rsidR="008F5A0F" w:rsidRPr="006602C6" w:rsidRDefault="008F5A0F" w:rsidP="00865548">
      <w:pPr>
        <w:pStyle w:val="aff"/>
        <w:numPr>
          <w:ilvl w:val="1"/>
          <w:numId w:val="24"/>
        </w:numPr>
        <w:ind w:left="0" w:firstLine="709"/>
        <w:rPr>
          <w:sz w:val="24"/>
          <w:szCs w:val="24"/>
        </w:rPr>
      </w:pPr>
      <w:r w:rsidRPr="006602C6">
        <w:rPr>
          <w:sz w:val="24"/>
          <w:szCs w:val="24"/>
        </w:rPr>
        <w:t>от стволов высокорослых деревьев – 4 м;</w:t>
      </w:r>
    </w:p>
    <w:p w:rsidR="008F5A0F" w:rsidRPr="006602C6" w:rsidRDefault="008F5A0F" w:rsidP="00865548">
      <w:pPr>
        <w:pStyle w:val="aff"/>
        <w:numPr>
          <w:ilvl w:val="1"/>
          <w:numId w:val="24"/>
        </w:numPr>
        <w:ind w:left="0" w:firstLine="709"/>
        <w:rPr>
          <w:sz w:val="24"/>
          <w:szCs w:val="24"/>
        </w:rPr>
      </w:pPr>
      <w:r w:rsidRPr="006602C6">
        <w:rPr>
          <w:sz w:val="24"/>
          <w:szCs w:val="24"/>
        </w:rPr>
        <w:t>от стволов среднерослых деревьев – 2 м;</w:t>
      </w:r>
    </w:p>
    <w:p w:rsidR="008F5A0F" w:rsidRPr="006602C6" w:rsidRDefault="008F5A0F" w:rsidP="00865548">
      <w:pPr>
        <w:pStyle w:val="aff"/>
        <w:numPr>
          <w:ilvl w:val="1"/>
          <w:numId w:val="24"/>
        </w:numPr>
        <w:ind w:left="0" w:firstLine="709"/>
        <w:rPr>
          <w:sz w:val="24"/>
          <w:szCs w:val="24"/>
        </w:rPr>
      </w:pPr>
      <w:r w:rsidRPr="006602C6">
        <w:rPr>
          <w:sz w:val="24"/>
          <w:szCs w:val="24"/>
        </w:rPr>
        <w:t>от кустарника – 1 м.</w:t>
      </w:r>
    </w:p>
    <w:p w:rsidR="008F5A0F" w:rsidRPr="006602C6" w:rsidRDefault="008F5A0F" w:rsidP="00865548">
      <w:pPr>
        <w:pStyle w:val="afffb"/>
        <w:ind w:firstLine="709"/>
        <w:rPr>
          <w:sz w:val="24"/>
          <w:szCs w:val="24"/>
        </w:rPr>
      </w:pPr>
      <w:r w:rsidRPr="006602C6">
        <w:rPr>
          <w:sz w:val="24"/>
          <w:szCs w:val="24"/>
        </w:rPr>
        <w:t>Не допускается размещение хозяйственных построек со стороны улиц, за исключением гаражей.</w:t>
      </w:r>
    </w:p>
    <w:p w:rsidR="008F5A0F" w:rsidRPr="006602C6" w:rsidRDefault="008F5A0F" w:rsidP="00865548">
      <w:pPr>
        <w:ind w:firstLine="709"/>
        <w:jc w:val="both"/>
      </w:pPr>
      <w:r w:rsidRPr="006602C6">
        <w:t>Допускается блокировка хозяйственных построек на смежных земельных участках по вз</w:t>
      </w:r>
      <w:r w:rsidRPr="006602C6">
        <w:t>а</w:t>
      </w:r>
      <w:r w:rsidRPr="006602C6">
        <w:t xml:space="preserve">имному согласию их собственников, а также блокировка хозяйственных построек к основному строению. </w:t>
      </w:r>
    </w:p>
    <w:p w:rsidR="008F5A0F" w:rsidRPr="006602C6" w:rsidRDefault="008F5A0F" w:rsidP="00865548">
      <w:pPr>
        <w:ind w:firstLine="709"/>
        <w:jc w:val="both"/>
      </w:pPr>
      <w:r w:rsidRPr="006602C6">
        <w:t>При размещении строений должны соблюдаться нормативные противопожарные рассто</w:t>
      </w:r>
      <w:r w:rsidRPr="006602C6">
        <w:t>я</w:t>
      </w:r>
      <w:r w:rsidRPr="006602C6">
        <w:t xml:space="preserve">ния между постройками, расположенными на соседних земельных участках. </w:t>
      </w:r>
    </w:p>
    <w:p w:rsidR="008F5A0F" w:rsidRPr="006602C6" w:rsidRDefault="008F5A0F" w:rsidP="00865548">
      <w:pPr>
        <w:ind w:firstLine="709"/>
        <w:jc w:val="both"/>
      </w:pPr>
      <w:r w:rsidRPr="006602C6">
        <w:t xml:space="preserve">Расстояние между жилыми строениями, расположенными на одном земельном участке, должно составлять не менее 6 м. </w:t>
      </w:r>
    </w:p>
    <w:p w:rsidR="002D7349" w:rsidRDefault="002D7349" w:rsidP="008F5A0F">
      <w:pPr>
        <w:spacing w:line="360" w:lineRule="auto"/>
        <w:ind w:firstLine="851"/>
        <w:jc w:val="both"/>
        <w:rPr>
          <w:b/>
          <w:bCs/>
          <w:u w:val="single"/>
        </w:rPr>
      </w:pPr>
    </w:p>
    <w:p w:rsidR="008F5A0F" w:rsidRPr="006602C6" w:rsidRDefault="008F5A0F" w:rsidP="008F5A0F">
      <w:pPr>
        <w:spacing w:line="360" w:lineRule="auto"/>
        <w:ind w:firstLine="851"/>
        <w:jc w:val="both"/>
        <w:rPr>
          <w:b/>
          <w:u w:val="single"/>
        </w:rPr>
      </w:pPr>
      <w:r w:rsidRPr="006602C6">
        <w:rPr>
          <w:b/>
          <w:bCs/>
          <w:u w:val="single"/>
        </w:rPr>
        <w:t>Ж</w:t>
      </w:r>
      <w:proofErr w:type="gramStart"/>
      <w:r w:rsidRPr="006602C6">
        <w:rPr>
          <w:b/>
          <w:bCs/>
          <w:u w:val="single"/>
        </w:rPr>
        <w:t>2</w:t>
      </w:r>
      <w:proofErr w:type="gramEnd"/>
      <w:r w:rsidRPr="006602C6">
        <w:rPr>
          <w:b/>
          <w:bCs/>
          <w:u w:val="single"/>
        </w:rPr>
        <w:t xml:space="preserve">. </w:t>
      </w:r>
      <w:r w:rsidRPr="006602C6">
        <w:rPr>
          <w:b/>
          <w:u w:val="single"/>
        </w:rPr>
        <w:t>Зона садоводческих товариществ</w:t>
      </w:r>
    </w:p>
    <w:p w:rsidR="008F5A0F" w:rsidRPr="006602C6" w:rsidRDefault="008F5A0F" w:rsidP="008F5A0F">
      <w:pPr>
        <w:adjustRightInd w:val="0"/>
        <w:ind w:firstLine="851"/>
        <w:jc w:val="both"/>
        <w:rPr>
          <w:bCs/>
        </w:rPr>
      </w:pPr>
      <w:r w:rsidRPr="006602C6">
        <w:rPr>
          <w:bCs/>
        </w:rPr>
        <w:t xml:space="preserve">Зона </w:t>
      </w:r>
      <w:r w:rsidR="00C965FB">
        <w:rPr>
          <w:bCs/>
        </w:rPr>
        <w:t xml:space="preserve">садоводческих товариществ </w:t>
      </w:r>
      <w:r w:rsidRPr="006602C6">
        <w:rPr>
          <w:bCs/>
        </w:rPr>
        <w:t>Ж</w:t>
      </w:r>
      <w:proofErr w:type="gramStart"/>
      <w:r w:rsidRPr="006602C6">
        <w:rPr>
          <w:bCs/>
        </w:rPr>
        <w:t>2</w:t>
      </w:r>
      <w:proofErr w:type="gramEnd"/>
      <w:r w:rsidRPr="006602C6">
        <w:rPr>
          <w:bCs/>
        </w:rPr>
        <w:t xml:space="preserve"> выделена для обеспечения правовых условий фо</w:t>
      </w:r>
      <w:r w:rsidRPr="006602C6">
        <w:rPr>
          <w:bCs/>
        </w:rPr>
        <w:t>р</w:t>
      </w:r>
      <w:r w:rsidRPr="006602C6">
        <w:rPr>
          <w:bCs/>
        </w:rPr>
        <w:t>мирования территорий, используемых в целях удовлетворения потребностей населения в выращ</w:t>
      </w:r>
      <w:r w:rsidRPr="006602C6">
        <w:rPr>
          <w:bCs/>
        </w:rPr>
        <w:t>и</w:t>
      </w:r>
      <w:r w:rsidRPr="006602C6">
        <w:rPr>
          <w:bCs/>
        </w:rPr>
        <w:t>вании фруктов и овощей, а также отдыха при соблюдении нижеследующих видов и параметров разрешенного использования объектов.</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237"/>
      </w:tblGrid>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jc w:val="center"/>
              <w:outlineLvl w:val="3"/>
            </w:pPr>
            <w:r w:rsidRPr="006602C6">
              <w:lastRenderedPageBreak/>
              <w:t xml:space="preserve">№ </w:t>
            </w:r>
            <w:proofErr w:type="gramStart"/>
            <w:r w:rsidRPr="006602C6">
              <w:t>п</w:t>
            </w:r>
            <w:proofErr w:type="gramEnd"/>
            <w:r w:rsidRPr="006602C6">
              <w:t>/п</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jc w:val="center"/>
              <w:outlineLvl w:val="3"/>
            </w:pPr>
            <w:r w:rsidRPr="006602C6">
              <w:t>Наименование видов разрешенного использ</w:t>
            </w:r>
            <w:r w:rsidRPr="006602C6">
              <w:t>о</w:t>
            </w:r>
            <w:r w:rsidRPr="006602C6">
              <w:t>вания земельного учас</w:t>
            </w:r>
            <w:r w:rsidRPr="006602C6">
              <w:t>т</w:t>
            </w:r>
            <w:r w:rsidRPr="006602C6">
              <w:t>ка (с указанием кода классификатора)</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jc w:val="center"/>
              <w:outlineLvl w:val="3"/>
            </w:pPr>
            <w:r w:rsidRPr="006602C6">
              <w:t>Наименование вида разрешенного использования объекта капитального строительства</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jc w:val="center"/>
              <w:outlineLvl w:val="3"/>
            </w:pPr>
            <w:r w:rsidRPr="006602C6">
              <w:t>1</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jc w:val="center"/>
              <w:outlineLvl w:val="3"/>
            </w:pPr>
            <w:r w:rsidRPr="006602C6">
              <w:t>2</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jc w:val="center"/>
              <w:outlineLvl w:val="3"/>
            </w:pPr>
            <w:r w:rsidRPr="006602C6">
              <w:t>3</w:t>
            </w:r>
          </w:p>
        </w:tc>
      </w:tr>
      <w:tr w:rsidR="008F5A0F" w:rsidRPr="006602C6" w:rsidTr="00C15907">
        <w:tc>
          <w:tcPr>
            <w:tcW w:w="9923" w:type="dxa"/>
            <w:gridSpan w:val="3"/>
            <w:tcBorders>
              <w:top w:val="single" w:sz="4" w:space="0" w:color="auto"/>
              <w:left w:val="single" w:sz="4" w:space="0" w:color="auto"/>
              <w:bottom w:val="single" w:sz="4" w:space="0" w:color="auto"/>
              <w:right w:val="single" w:sz="4" w:space="0" w:color="auto"/>
            </w:tcBorders>
          </w:tcPr>
          <w:p w:rsidR="008F5A0F" w:rsidRPr="006602C6" w:rsidRDefault="008F5A0F" w:rsidP="008F5A0F">
            <w:pPr>
              <w:widowControl w:val="0"/>
              <w:numPr>
                <w:ilvl w:val="0"/>
                <w:numId w:val="34"/>
              </w:numPr>
              <w:autoSpaceDE w:val="0"/>
              <w:autoSpaceDN w:val="0"/>
              <w:adjustRightInd w:val="0"/>
              <w:jc w:val="center"/>
              <w:outlineLvl w:val="3"/>
            </w:pPr>
            <w:r w:rsidRPr="006602C6">
              <w:t>Основные виды разрешенного использования</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Для ведения личного подсобного хозяйства (2.2)</w:t>
            </w:r>
          </w:p>
        </w:tc>
        <w:tc>
          <w:tcPr>
            <w:tcW w:w="6237" w:type="dxa"/>
            <w:tcBorders>
              <w:top w:val="single" w:sz="4" w:space="0" w:color="auto"/>
              <w:left w:val="single" w:sz="4" w:space="0" w:color="auto"/>
              <w:bottom w:val="single" w:sz="4" w:space="0" w:color="auto"/>
              <w:right w:val="single" w:sz="4" w:space="0" w:color="auto"/>
            </w:tcBorders>
          </w:tcPr>
          <w:p w:rsidR="00F25921" w:rsidRPr="00F25921" w:rsidRDefault="00F25921" w:rsidP="00C31963">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 xml:space="preserve">Размещение жилого дома, указанного в описании вида разрешенного использования с </w:t>
            </w:r>
            <w:hyperlink w:anchor="Par136" w:tooltip="2.1" w:history="1">
              <w:r w:rsidRPr="00F25921">
                <w:rPr>
                  <w:rFonts w:ascii="Times New Roman" w:hAnsi="Times New Roman" w:cs="Times New Roman"/>
                  <w:sz w:val="24"/>
                  <w:szCs w:val="24"/>
                </w:rPr>
                <w:t>кодом 2.1</w:t>
              </w:r>
            </w:hyperlink>
            <w:r w:rsidRPr="00F25921">
              <w:rPr>
                <w:rFonts w:ascii="Times New Roman" w:hAnsi="Times New Roman" w:cs="Times New Roman"/>
                <w:sz w:val="24"/>
                <w:szCs w:val="24"/>
              </w:rPr>
              <w:t>;</w:t>
            </w:r>
          </w:p>
          <w:p w:rsidR="00F25921" w:rsidRPr="00F25921" w:rsidRDefault="00F25921" w:rsidP="00C31963">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производство сельскохозяйственной продукции;</w:t>
            </w:r>
          </w:p>
          <w:p w:rsidR="00F25921" w:rsidRPr="00F25921" w:rsidRDefault="00F25921" w:rsidP="00C31963">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размещение гаража и иных вспомогательных сооружений;</w:t>
            </w:r>
          </w:p>
          <w:p w:rsidR="008F5A0F" w:rsidRPr="006602C6" w:rsidRDefault="00F25921" w:rsidP="00C31963">
            <w:pPr>
              <w:adjustRightInd w:val="0"/>
              <w:jc w:val="both"/>
              <w:outlineLvl w:val="3"/>
            </w:pPr>
            <w:r w:rsidRPr="00F25921">
              <w:t>содержание сельскохозяйственных животных</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2</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Блокированная жилая застройка (2.3)</w:t>
            </w:r>
          </w:p>
        </w:tc>
        <w:tc>
          <w:tcPr>
            <w:tcW w:w="6237" w:type="dxa"/>
            <w:tcBorders>
              <w:top w:val="single" w:sz="4" w:space="0" w:color="auto"/>
              <w:left w:val="single" w:sz="4" w:space="0" w:color="auto"/>
              <w:bottom w:val="single" w:sz="4" w:space="0" w:color="auto"/>
              <w:right w:val="single" w:sz="4" w:space="0" w:color="auto"/>
            </w:tcBorders>
          </w:tcPr>
          <w:p w:rsidR="00F25921" w:rsidRDefault="00F25921" w:rsidP="00C31963">
            <w:pPr>
              <w:adjustRightInd w:val="0"/>
              <w:jc w:val="both"/>
              <w:outlineLvl w:val="3"/>
            </w:pPr>
            <w:r>
              <w:t>Размещение жилого дома, блокированного с другим ж</w:t>
            </w:r>
            <w:r>
              <w:t>и</w:t>
            </w:r>
            <w:r>
              <w:t>лым домом (другими жилыми домами) в одном ряду о</w:t>
            </w:r>
            <w:r>
              <w:t>б</w:t>
            </w:r>
            <w:r>
              <w:t>щей боковой стеной (общими боковыми стенами) без проемов и имеющего отдельный выход на земельный уч</w:t>
            </w:r>
            <w:r>
              <w:t>а</w:t>
            </w:r>
            <w:r>
              <w:t>сток;</w:t>
            </w:r>
          </w:p>
          <w:p w:rsidR="00F25921" w:rsidRDefault="00F25921" w:rsidP="00C31963">
            <w:pPr>
              <w:adjustRightInd w:val="0"/>
              <w:jc w:val="both"/>
              <w:outlineLvl w:val="3"/>
            </w:pPr>
            <w:r>
              <w:t>разведение декоративных и плодовых деревьев, овощных и ягодных культур;</w:t>
            </w:r>
          </w:p>
          <w:p w:rsidR="00F25921" w:rsidRDefault="00F25921" w:rsidP="00C31963">
            <w:pPr>
              <w:adjustRightInd w:val="0"/>
              <w:jc w:val="both"/>
              <w:outlineLvl w:val="3"/>
            </w:pPr>
            <w:r>
              <w:t>размещение гаражей для собственных нужд и иных всп</w:t>
            </w:r>
            <w:r>
              <w:t>о</w:t>
            </w:r>
            <w:r>
              <w:t>могательных сооружений;</w:t>
            </w:r>
          </w:p>
          <w:p w:rsidR="008F5A0F" w:rsidRPr="006602C6" w:rsidRDefault="00F25921" w:rsidP="00C31963">
            <w:pPr>
              <w:adjustRightInd w:val="0"/>
              <w:jc w:val="both"/>
              <w:outlineLvl w:val="3"/>
            </w:pPr>
            <w:r>
              <w:t>обустройство спортивных и детских площадок, площадок для отдыха</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3</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Обслуживание жилой застройки (2.7)</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F25921" w:rsidP="00F25921">
            <w:pPr>
              <w:adjustRightInd w:val="0"/>
              <w:jc w:val="both"/>
              <w:outlineLvl w:val="3"/>
            </w:pPr>
            <w:proofErr w:type="gramStart"/>
            <w:r w:rsidRPr="00F25921">
              <w:t>Размещение объектов капитального строительства, ра</w:t>
            </w:r>
            <w:r w:rsidRPr="00F25921">
              <w:t>з</w:t>
            </w:r>
            <w:r w:rsidRPr="00F25921">
              <w:t xml:space="preserve">мещение которых предусмотрено видами разрешенного использования с </w:t>
            </w:r>
            <w:hyperlink w:anchor="Par189" w:tooltip="3.1" w:history="1">
              <w:r w:rsidRPr="00F25921">
                <w:t>кодами 3.1</w:t>
              </w:r>
            </w:hyperlink>
            <w:r w:rsidRPr="00F25921">
              <w:t xml:space="preserve">, </w:t>
            </w:r>
            <w:hyperlink w:anchor="Par198" w:tooltip="3.2" w:history="1">
              <w:r w:rsidRPr="00F25921">
                <w:t>3.2</w:t>
              </w:r>
            </w:hyperlink>
            <w:r w:rsidRPr="00F25921">
              <w:t xml:space="preserve">, </w:t>
            </w:r>
            <w:hyperlink w:anchor="Par215" w:tooltip="3.3" w:history="1">
              <w:r w:rsidRPr="00F25921">
                <w:t>3.3</w:t>
              </w:r>
            </w:hyperlink>
            <w:r w:rsidRPr="00F25921">
              <w:t xml:space="preserve">, </w:t>
            </w:r>
            <w:hyperlink w:anchor="Par218" w:tooltip="3.4" w:history="1">
              <w:r w:rsidRPr="00F25921">
                <w:t>3.4</w:t>
              </w:r>
            </w:hyperlink>
            <w:r w:rsidRPr="00F25921">
              <w:t xml:space="preserve">, </w:t>
            </w:r>
            <w:hyperlink w:anchor="Par221" w:tooltip="3.4.1" w:history="1">
              <w:r w:rsidRPr="00F25921">
                <w:t>3.4.1</w:t>
              </w:r>
            </w:hyperlink>
            <w:r w:rsidRPr="00F25921">
              <w:t xml:space="preserve">, </w:t>
            </w:r>
            <w:hyperlink w:anchor="Par235" w:tooltip="3.5.1" w:history="1">
              <w:r w:rsidRPr="00F25921">
                <w:t>3.5.1</w:t>
              </w:r>
            </w:hyperlink>
            <w:r w:rsidRPr="00F25921">
              <w:t xml:space="preserve">, </w:t>
            </w:r>
            <w:hyperlink w:anchor="Par241" w:tooltip="3.6" w:history="1">
              <w:r w:rsidRPr="00F25921">
                <w:t>3.6</w:t>
              </w:r>
            </w:hyperlink>
            <w:r w:rsidRPr="00F25921">
              <w:t xml:space="preserve">, </w:t>
            </w:r>
            <w:hyperlink w:anchor="Par253" w:tooltip="3.7" w:history="1">
              <w:r w:rsidRPr="00F25921">
                <w:t>3.7</w:t>
              </w:r>
            </w:hyperlink>
            <w:r w:rsidRPr="00F25921">
              <w:t xml:space="preserve">, </w:t>
            </w:r>
            <w:hyperlink w:anchor="Par286" w:tooltip="3.10.1" w:history="1">
              <w:r w:rsidRPr="00F25921">
                <w:t>3.10.1</w:t>
              </w:r>
            </w:hyperlink>
            <w:r w:rsidRPr="00F25921">
              <w:t xml:space="preserve">, </w:t>
            </w:r>
            <w:hyperlink w:anchor="Par297" w:tooltip="4.1" w:history="1">
              <w:r w:rsidRPr="00F25921">
                <w:t>4.1</w:t>
              </w:r>
            </w:hyperlink>
            <w:r w:rsidRPr="00F25921">
              <w:t xml:space="preserve">, </w:t>
            </w:r>
            <w:hyperlink w:anchor="Par305" w:tooltip="4.3" w:history="1">
              <w:r w:rsidRPr="00F25921">
                <w:t>4.3</w:t>
              </w:r>
            </w:hyperlink>
            <w:r w:rsidRPr="00F25921">
              <w:t xml:space="preserve">, </w:t>
            </w:r>
            <w:hyperlink w:anchor="Par308" w:tooltip="4.4" w:history="1">
              <w:r w:rsidRPr="00F25921">
                <w:t>4.4</w:t>
              </w:r>
            </w:hyperlink>
            <w:r w:rsidRPr="00F25921">
              <w:t xml:space="preserve">, </w:t>
            </w:r>
            <w:hyperlink w:anchor="Par314" w:tooltip="4.6" w:history="1">
              <w:r w:rsidRPr="00F25921">
                <w:t>4.6</w:t>
              </w:r>
            </w:hyperlink>
            <w:r w:rsidRPr="00F25921">
              <w:t xml:space="preserve">, </w:t>
            </w:r>
            <w:hyperlink w:anchor="Par367" w:tooltip="5.1.2" w:history="1">
              <w:r w:rsidRPr="00F25921">
                <w:t>5.1.2</w:t>
              </w:r>
            </w:hyperlink>
            <w:r w:rsidRPr="00F25921">
              <w:t xml:space="preserve">, </w:t>
            </w:r>
            <w:hyperlink w:anchor="Par370" w:tooltip="5.1.3" w:history="1">
              <w:r w:rsidRPr="00F25921">
                <w:t>5.1.3</w:t>
              </w:r>
            </w:hyperlink>
            <w:r w:rsidRPr="00F25921">
              <w:t>, если их размещ</w:t>
            </w:r>
            <w:r w:rsidRPr="00F25921">
              <w:t>е</w:t>
            </w:r>
            <w:r w:rsidRPr="00F25921">
              <w:t>ние необходимо для обслуживания жилой застройки, а также связано с проживанием граждан, не причиняет вр</w:t>
            </w:r>
            <w:r w:rsidRPr="00F25921">
              <w:t>е</w:t>
            </w:r>
            <w:r w:rsidRPr="00F25921">
              <w:t>да окружающей среде и санитарному благополучию, не нарушает права жителей, не требует установления сан</w:t>
            </w:r>
            <w:r w:rsidRPr="00F25921">
              <w:t>и</w:t>
            </w:r>
            <w:r w:rsidRPr="00F25921">
              <w:t>тарной зоны</w:t>
            </w:r>
            <w:proofErr w:type="gramEnd"/>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4</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4C11AA" w:rsidP="00C1590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Хранение автотранспо</w:t>
            </w:r>
            <w:r>
              <w:rPr>
                <w:rFonts w:ascii="Times New Roman" w:hAnsi="Times New Roman" w:cs="Times New Roman"/>
                <w:sz w:val="24"/>
                <w:szCs w:val="24"/>
              </w:rPr>
              <w:t>р</w:t>
            </w:r>
            <w:r>
              <w:rPr>
                <w:rFonts w:ascii="Times New Roman" w:hAnsi="Times New Roman" w:cs="Times New Roman"/>
                <w:sz w:val="24"/>
                <w:szCs w:val="24"/>
              </w:rPr>
              <w:t>та</w:t>
            </w:r>
            <w:r w:rsidR="008F5A0F" w:rsidRPr="006602C6">
              <w:rPr>
                <w:rFonts w:ascii="Times New Roman" w:hAnsi="Times New Roman" w:cs="Times New Roman"/>
                <w:sz w:val="24"/>
                <w:szCs w:val="24"/>
              </w:rPr>
              <w:t xml:space="preserve"> (2.7.1)</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4C11AA" w:rsidP="00F25921">
            <w:pPr>
              <w:adjustRightInd w:val="0"/>
              <w:jc w:val="both"/>
              <w:outlineLvl w:val="3"/>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t>машино</w:t>
            </w:r>
            <w:proofErr w:type="spellEnd"/>
            <w:r>
              <w:t>-места, за исключением гаражей, размещение которых предусмотрено содержанием видов разрешенного испол</w:t>
            </w:r>
            <w:r>
              <w:t>ь</w:t>
            </w:r>
            <w:r>
              <w:t xml:space="preserve">зования с </w:t>
            </w:r>
            <w:hyperlink w:anchor="Par181" w:tooltip="2.7.2" w:history="1">
              <w:r w:rsidRPr="004C11AA">
                <w:t>кодами 2.7.2</w:t>
              </w:r>
            </w:hyperlink>
            <w:r w:rsidRPr="004C11AA">
              <w:t xml:space="preserve">, </w:t>
            </w:r>
            <w:hyperlink w:anchor="Par333" w:tooltip="4.9" w:history="1">
              <w:r w:rsidRPr="004C11AA">
                <w:t>4.9</w:t>
              </w:r>
            </w:hyperlink>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5</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Коммунальное обслуж</w:t>
            </w:r>
            <w:r w:rsidRPr="006602C6">
              <w:rPr>
                <w:rFonts w:ascii="Times New Roman" w:hAnsi="Times New Roman" w:cs="Times New Roman"/>
                <w:sz w:val="24"/>
                <w:szCs w:val="24"/>
              </w:rPr>
              <w:t>и</w:t>
            </w:r>
            <w:r w:rsidRPr="006602C6">
              <w:rPr>
                <w:rFonts w:ascii="Times New Roman" w:hAnsi="Times New Roman" w:cs="Times New Roman"/>
                <w:sz w:val="24"/>
                <w:szCs w:val="24"/>
              </w:rPr>
              <w:t>вание (3.1)</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736BF8" w:rsidP="00C31963">
            <w:pPr>
              <w:adjustRightInd w:val="0"/>
              <w:jc w:val="both"/>
              <w:outlineLvl w:val="3"/>
            </w:pPr>
            <w:r>
              <w:t>Размещение зданий и сооружений в целях обеспечения физических и юридических лиц коммунальными услуг</w:t>
            </w:r>
            <w:r>
              <w:t>а</w:t>
            </w:r>
            <w:r>
              <w:t>ми. Содержание данного вида разрешенного использов</w:t>
            </w:r>
            <w:r>
              <w:t>а</w:t>
            </w:r>
            <w:r>
              <w:t>ния включает в себя содержание видов разрешенного и</w:t>
            </w:r>
            <w:r>
              <w:t>с</w:t>
            </w:r>
            <w:r>
              <w:t xml:space="preserve">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6</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Социальное обслужив</w:t>
            </w:r>
            <w:r w:rsidRPr="006602C6">
              <w:rPr>
                <w:rFonts w:ascii="Times New Roman" w:hAnsi="Times New Roman" w:cs="Times New Roman"/>
                <w:sz w:val="24"/>
                <w:szCs w:val="24"/>
              </w:rPr>
              <w:t>а</w:t>
            </w:r>
            <w:r w:rsidRPr="006602C6">
              <w:rPr>
                <w:rFonts w:ascii="Times New Roman" w:hAnsi="Times New Roman" w:cs="Times New Roman"/>
                <w:sz w:val="24"/>
                <w:szCs w:val="24"/>
              </w:rPr>
              <w:t>ние (3.2)</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736BF8" w:rsidP="00736BF8">
            <w:pPr>
              <w:adjustRightInd w:val="0"/>
              <w:jc w:val="both"/>
              <w:outlineLvl w:val="3"/>
            </w:pPr>
            <w:r>
              <w:t>Размещение зданий, предназначенных для оказания гра</w:t>
            </w:r>
            <w:r>
              <w:t>ж</w:t>
            </w:r>
            <w:r>
              <w:t xml:space="preserve">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2" w:tooltip="3.2.1" w:history="1">
              <w:r w:rsidRPr="00736BF8">
                <w:t>кодами 3.2.1</w:t>
              </w:r>
            </w:hyperlink>
            <w:r w:rsidRPr="00736BF8">
              <w:t xml:space="preserve"> - </w:t>
            </w:r>
            <w:hyperlink w:anchor="Par212" w:tooltip="3.2.4" w:history="1">
              <w:r w:rsidRPr="00736BF8">
                <w:t>3.2.4</w:t>
              </w:r>
            </w:hyperlink>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7</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Бытовое обслуживание (3.3)</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736BF8" w:rsidP="00C31963">
            <w:pPr>
              <w:adjustRightInd w:val="0"/>
              <w:jc w:val="both"/>
              <w:outlineLvl w:val="3"/>
            </w:pPr>
            <w:r>
              <w:t>Размещение объектов капитального строительства, пре</w:t>
            </w:r>
            <w:r>
              <w:t>д</w:t>
            </w:r>
            <w:r>
              <w:t>назначенных для оказания населению или организациям бытовых услуг (мастерские мелкого ремонта, ателье, б</w:t>
            </w:r>
            <w:r>
              <w:t>а</w:t>
            </w:r>
            <w:r>
              <w:lastRenderedPageBreak/>
              <w:t>ни, парикмахерские, прачечные, химчистки, похоронные бюро)</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lastRenderedPageBreak/>
              <w:t>8</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Здравоохранение (3.4)</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736BF8" w:rsidP="00C31963">
            <w:pPr>
              <w:adjustRightInd w:val="0"/>
              <w:jc w:val="both"/>
              <w:outlineLvl w:val="3"/>
            </w:pPr>
            <w:r w:rsidRPr="00736BF8">
              <w:t>Размещение объектов капитального строительства, пре</w:t>
            </w:r>
            <w:r w:rsidRPr="00736BF8">
              <w:t>д</w:t>
            </w:r>
            <w:r w:rsidRPr="00736BF8">
              <w:t>назначенных для оказания гражданам медицинской п</w:t>
            </w:r>
            <w:r w:rsidRPr="00736BF8">
              <w:t>о</w:t>
            </w:r>
            <w:r w:rsidRPr="00736BF8">
              <w:t>мощи. Содержание данного вида разрешенного использ</w:t>
            </w:r>
            <w:r w:rsidRPr="00736BF8">
              <w:t>о</w:t>
            </w:r>
            <w:r w:rsidRPr="00736BF8">
              <w:t xml:space="preserve">вания включает в себя содержание видов разрешенного использования с </w:t>
            </w:r>
            <w:hyperlink w:anchor="Par221" w:tooltip="3.4.1" w:history="1">
              <w:r w:rsidRPr="00736BF8">
                <w:t>кодами 3.4.1</w:t>
              </w:r>
            </w:hyperlink>
            <w:r w:rsidRPr="00736BF8">
              <w:t xml:space="preserve"> - </w:t>
            </w:r>
            <w:hyperlink w:anchor="Par226" w:tooltip="3.4.2" w:history="1">
              <w:r w:rsidRPr="00736BF8">
                <w:t>3.4.2</w:t>
              </w:r>
            </w:hyperlink>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9</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Дошкольное, начальное и среднее общее образ</w:t>
            </w:r>
            <w:r w:rsidRPr="006602C6">
              <w:rPr>
                <w:rFonts w:ascii="Times New Roman" w:hAnsi="Times New Roman" w:cs="Times New Roman"/>
                <w:sz w:val="24"/>
                <w:szCs w:val="24"/>
              </w:rPr>
              <w:t>о</w:t>
            </w:r>
            <w:r w:rsidRPr="006602C6">
              <w:rPr>
                <w:rFonts w:ascii="Times New Roman" w:hAnsi="Times New Roman" w:cs="Times New Roman"/>
                <w:sz w:val="24"/>
                <w:szCs w:val="24"/>
              </w:rPr>
              <w:t>вание(3.5.1)</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736BF8" w:rsidP="00C31963">
            <w:pPr>
              <w:adjustRightInd w:val="0"/>
              <w:jc w:val="both"/>
              <w:outlineLvl w:val="3"/>
            </w:pPr>
            <w:proofErr w:type="gramStart"/>
            <w:r>
              <w:t>Размещение объектов капитального строительства, пре</w:t>
            </w:r>
            <w:r>
              <w:t>д</w:t>
            </w:r>
            <w:r>
              <w:t>назначенных для просвещения, дошкольного, начального и среднего общего образования (детские ясли, детские сады, школы, лицеи, гимназии, художественные, муз</w:t>
            </w:r>
            <w:r>
              <w:t>ы</w:t>
            </w:r>
            <w:r>
              <w:t>кальные школы, образовательные кружки и иные орган</w:t>
            </w:r>
            <w:r>
              <w:t>и</w:t>
            </w:r>
            <w:r>
              <w:t>зации, осуществляющие деятельность по воспитанию, о</w:t>
            </w:r>
            <w:r>
              <w:t>б</w:t>
            </w:r>
            <w:r>
              <w:t>разованию и просвещению), в том числе зданий, спорти</w:t>
            </w:r>
            <w:r>
              <w:t>в</w:t>
            </w:r>
            <w:r>
              <w:t>ных сооружений, предназначенных для занятия обуча</w:t>
            </w:r>
            <w:r>
              <w:t>ю</w:t>
            </w:r>
            <w:r>
              <w:t>щихся физической культурой и спортом</w:t>
            </w:r>
            <w:proofErr w:type="gramEnd"/>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10</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Культурное развитие (3.6)</w:t>
            </w:r>
          </w:p>
        </w:tc>
        <w:tc>
          <w:tcPr>
            <w:tcW w:w="6237" w:type="dxa"/>
            <w:tcBorders>
              <w:top w:val="single" w:sz="4" w:space="0" w:color="auto"/>
              <w:left w:val="single" w:sz="4" w:space="0" w:color="auto"/>
              <w:bottom w:val="single" w:sz="4" w:space="0" w:color="auto"/>
              <w:right w:val="single" w:sz="4" w:space="0" w:color="auto"/>
            </w:tcBorders>
          </w:tcPr>
          <w:p w:rsidR="008F5A0F" w:rsidRPr="00865548" w:rsidRDefault="008F5A0F" w:rsidP="00C31963">
            <w:pPr>
              <w:adjustRightInd w:val="0"/>
              <w:jc w:val="both"/>
              <w:outlineLvl w:val="3"/>
              <w:rPr>
                <w:i/>
              </w:rPr>
            </w:pPr>
            <w:r w:rsidRPr="00865548">
              <w:rPr>
                <w:rStyle w:val="aff4"/>
                <w:rFonts w:eastAsia="Calibri"/>
                <w:i w:val="0"/>
                <w:color w:val="000000"/>
              </w:rPr>
              <w:t>Размещение зданий и сооружений, предназначенных для размещения объектов культуры. Содержание данного в</w:t>
            </w:r>
            <w:r w:rsidRPr="00865548">
              <w:rPr>
                <w:rStyle w:val="aff4"/>
                <w:rFonts w:eastAsia="Calibri"/>
                <w:i w:val="0"/>
                <w:color w:val="000000"/>
              </w:rPr>
              <w:t>и</w:t>
            </w:r>
            <w:r w:rsidRPr="00865548">
              <w:rPr>
                <w:rStyle w:val="aff4"/>
                <w:rFonts w:eastAsia="Calibri"/>
                <w:i w:val="0"/>
                <w:color w:val="000000"/>
              </w:rPr>
              <w:t>да разрешенного использования включает в себя соде</w:t>
            </w:r>
            <w:r w:rsidRPr="00865548">
              <w:rPr>
                <w:rStyle w:val="aff4"/>
                <w:rFonts w:eastAsia="Calibri"/>
                <w:i w:val="0"/>
                <w:color w:val="000000"/>
              </w:rPr>
              <w:t>р</w:t>
            </w:r>
            <w:r w:rsidRPr="00865548">
              <w:rPr>
                <w:rStyle w:val="aff4"/>
                <w:rFonts w:eastAsia="Calibri"/>
                <w:i w:val="0"/>
                <w:color w:val="000000"/>
              </w:rPr>
              <w:t>жание видов разрешенного использования с кодами 3.6.1 — 3.6.3</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11</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Общественное управл</w:t>
            </w:r>
            <w:r w:rsidRPr="006602C6">
              <w:rPr>
                <w:rFonts w:ascii="Times New Roman" w:hAnsi="Times New Roman" w:cs="Times New Roman"/>
                <w:sz w:val="24"/>
                <w:szCs w:val="24"/>
              </w:rPr>
              <w:t>е</w:t>
            </w:r>
            <w:r w:rsidRPr="006602C6">
              <w:rPr>
                <w:rFonts w:ascii="Times New Roman" w:hAnsi="Times New Roman" w:cs="Times New Roman"/>
                <w:sz w:val="24"/>
                <w:szCs w:val="24"/>
              </w:rPr>
              <w:t>ние (3.8)</w:t>
            </w:r>
          </w:p>
        </w:tc>
        <w:tc>
          <w:tcPr>
            <w:tcW w:w="6237" w:type="dxa"/>
            <w:tcBorders>
              <w:top w:val="single" w:sz="4" w:space="0" w:color="auto"/>
              <w:left w:val="single" w:sz="4" w:space="0" w:color="auto"/>
              <w:bottom w:val="single" w:sz="4" w:space="0" w:color="auto"/>
              <w:right w:val="single" w:sz="4" w:space="0" w:color="auto"/>
            </w:tcBorders>
          </w:tcPr>
          <w:p w:rsidR="008F5A0F" w:rsidRPr="00736BF8" w:rsidRDefault="00736BF8" w:rsidP="00736BF8">
            <w:pPr>
              <w:adjustRightInd w:val="0"/>
              <w:jc w:val="both"/>
              <w:outlineLvl w:val="3"/>
            </w:pPr>
            <w:r w:rsidRPr="00736BF8">
              <w:t>Размещение зданий, предназначенных для размещения органов и организаций общественного управления. С</w:t>
            </w:r>
            <w:r w:rsidRPr="00736BF8">
              <w:t>о</w:t>
            </w:r>
            <w:r w:rsidRPr="00736BF8">
              <w:t>держание данного вида разрешенного использования включает в себя содержание видов разрешенного испол</w:t>
            </w:r>
            <w:r w:rsidRPr="00736BF8">
              <w:t>ь</w:t>
            </w:r>
            <w:r w:rsidRPr="00736BF8">
              <w:t xml:space="preserve">зования с </w:t>
            </w:r>
            <w:hyperlink w:anchor="Par265" w:tooltip="3.8.1" w:history="1">
              <w:r w:rsidRPr="00736BF8">
                <w:t>кодами 3.8.1</w:t>
              </w:r>
            </w:hyperlink>
            <w:r w:rsidRPr="00736BF8">
              <w:t xml:space="preserve"> - </w:t>
            </w:r>
            <w:hyperlink w:anchor="Par268" w:tooltip="3.8.2" w:history="1">
              <w:r w:rsidRPr="00736BF8">
                <w:t>3.8.2</w:t>
              </w:r>
            </w:hyperlink>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12</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Ветеринарное обслуж</w:t>
            </w:r>
            <w:r w:rsidRPr="006602C6">
              <w:rPr>
                <w:rFonts w:ascii="Times New Roman" w:hAnsi="Times New Roman" w:cs="Times New Roman"/>
                <w:sz w:val="24"/>
                <w:szCs w:val="24"/>
              </w:rPr>
              <w:t>и</w:t>
            </w:r>
            <w:r w:rsidRPr="006602C6">
              <w:rPr>
                <w:rFonts w:ascii="Times New Roman" w:hAnsi="Times New Roman" w:cs="Times New Roman"/>
                <w:sz w:val="24"/>
                <w:szCs w:val="24"/>
              </w:rPr>
              <w:t>вание (3.10)</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2C740E" w:rsidP="00C31963">
            <w:pPr>
              <w:adjustRightInd w:val="0"/>
              <w:jc w:val="both"/>
              <w:outlineLvl w:val="3"/>
            </w:pPr>
            <w:r w:rsidRPr="002C740E">
              <w:t>Размещение объектов капитального строительства, пре</w:t>
            </w:r>
            <w:r w:rsidRPr="002C740E">
              <w:t>д</w:t>
            </w:r>
            <w:r w:rsidRPr="002C740E">
              <w:t>назначенных для оказания ветеринарных услуг, содерж</w:t>
            </w:r>
            <w:r w:rsidRPr="002C740E">
              <w:t>а</w:t>
            </w:r>
            <w:r w:rsidRPr="002C740E">
              <w:t>ния или разведения животных, не являющихся сельскох</w:t>
            </w:r>
            <w:r w:rsidRPr="002C740E">
              <w:t>о</w:t>
            </w:r>
            <w:r w:rsidRPr="002C740E">
              <w:t>зяйственными, под надзором человека. Содержание да</w:t>
            </w:r>
            <w:r w:rsidRPr="002C740E">
              <w:t>н</w:t>
            </w:r>
            <w:r w:rsidRPr="002C740E">
              <w:t xml:space="preserve">ного вида разрешенного использования включает в себя содержание видов разрешенного использования с </w:t>
            </w:r>
            <w:hyperlink w:anchor="Par286" w:tooltip="3.10.1" w:history="1">
              <w:r w:rsidRPr="002C740E">
                <w:t>кодами 3.10.1</w:t>
              </w:r>
            </w:hyperlink>
            <w:r w:rsidRPr="002C740E">
              <w:t xml:space="preserve"> - </w:t>
            </w:r>
            <w:hyperlink w:anchor="Par291" w:tooltip="3.10.2" w:history="1">
              <w:r w:rsidRPr="002C740E">
                <w:t>3.10.2</w:t>
              </w:r>
            </w:hyperlink>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13</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Деловое управление (4.1)</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2C740E" w:rsidP="002C740E">
            <w:pPr>
              <w:adjustRightInd w:val="0"/>
              <w:jc w:val="both"/>
              <w:outlineLvl w:val="3"/>
            </w:pPr>
            <w:r>
              <w:t>Размещение объектов капитального строительства с ц</w:t>
            </w:r>
            <w:r>
              <w:t>е</w:t>
            </w:r>
            <w:r>
              <w:t>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w:t>
            </w:r>
            <w:r>
              <w:t>е</w:t>
            </w:r>
            <w:r>
              <w:t>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w:t>
            </w:r>
            <w:r>
              <w:t>в</w:t>
            </w:r>
            <w:r>
              <w:t>ской и страховой деятельности)</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14</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Рынки (4.3)</w:t>
            </w:r>
          </w:p>
        </w:tc>
        <w:tc>
          <w:tcPr>
            <w:tcW w:w="6237" w:type="dxa"/>
            <w:tcBorders>
              <w:top w:val="single" w:sz="4" w:space="0" w:color="auto"/>
              <w:left w:val="single" w:sz="4" w:space="0" w:color="auto"/>
              <w:bottom w:val="single" w:sz="4" w:space="0" w:color="auto"/>
              <w:right w:val="single" w:sz="4" w:space="0" w:color="auto"/>
            </w:tcBorders>
          </w:tcPr>
          <w:p w:rsidR="002C740E" w:rsidRPr="002C740E" w:rsidRDefault="002C740E" w:rsidP="00E06D62">
            <w:pPr>
              <w:pStyle w:val="ConsPlusNormal"/>
              <w:ind w:firstLine="0"/>
              <w:jc w:val="both"/>
              <w:rPr>
                <w:rFonts w:ascii="Times New Roman" w:hAnsi="Times New Roman" w:cs="Times New Roman"/>
                <w:sz w:val="24"/>
                <w:szCs w:val="24"/>
              </w:rPr>
            </w:pPr>
            <w:r w:rsidRPr="002C740E">
              <w:rPr>
                <w:rFonts w:ascii="Times New Roman" w:hAnsi="Times New Roman" w:cs="Times New Roman"/>
                <w:sz w:val="24"/>
                <w:szCs w:val="24"/>
              </w:rPr>
              <w:t>Размещение объектов капитального строительства, с</w:t>
            </w:r>
            <w:r w:rsidRPr="002C740E">
              <w:rPr>
                <w:rFonts w:ascii="Times New Roman" w:hAnsi="Times New Roman" w:cs="Times New Roman"/>
                <w:sz w:val="24"/>
                <w:szCs w:val="24"/>
              </w:rPr>
              <w:t>о</w:t>
            </w:r>
            <w:r w:rsidRPr="002C740E">
              <w:rPr>
                <w:rFonts w:ascii="Times New Roman" w:hAnsi="Times New Roman" w:cs="Times New Roman"/>
                <w:sz w:val="24"/>
                <w:szCs w:val="24"/>
              </w:rPr>
              <w:t>оружений, предназначенных для организации постоянной или временной торговли (ярмарка, рынок, базар), с уч</w:t>
            </w:r>
            <w:r w:rsidRPr="002C740E">
              <w:rPr>
                <w:rFonts w:ascii="Times New Roman" w:hAnsi="Times New Roman" w:cs="Times New Roman"/>
                <w:sz w:val="24"/>
                <w:szCs w:val="24"/>
              </w:rPr>
              <w:t>е</w:t>
            </w:r>
            <w:r w:rsidRPr="002C740E">
              <w:rPr>
                <w:rFonts w:ascii="Times New Roman" w:hAnsi="Times New Roman" w:cs="Times New Roman"/>
                <w:sz w:val="24"/>
                <w:szCs w:val="24"/>
              </w:rPr>
              <w:t>том того, что каждое из торговых мест не располагает торговой площадью более 200 кв. м;</w:t>
            </w:r>
          </w:p>
          <w:p w:rsidR="008F5A0F" w:rsidRPr="006602C6" w:rsidRDefault="002C740E" w:rsidP="00E06D62">
            <w:pPr>
              <w:adjustRightInd w:val="0"/>
              <w:jc w:val="both"/>
              <w:outlineLvl w:val="3"/>
            </w:pPr>
            <w:r w:rsidRPr="002C740E">
              <w:t>размещение гаражей и (или) стоянок для автомобилей с</w:t>
            </w:r>
            <w:r w:rsidRPr="002C740E">
              <w:t>о</w:t>
            </w:r>
            <w:r w:rsidRPr="002C740E">
              <w:t>трудников и посетителей рынка</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15</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Магазины (4.4)</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2C740E" w:rsidP="00E06D62">
            <w:pPr>
              <w:adjustRightInd w:val="0"/>
              <w:jc w:val="both"/>
              <w:outlineLvl w:val="3"/>
            </w:pPr>
            <w:r>
              <w:t>Размещение объектов капитального строительства, пре</w:t>
            </w:r>
            <w:r>
              <w:t>д</w:t>
            </w:r>
            <w:r>
              <w:t>назначенных для продажи товаров, торговая площадь к</w:t>
            </w:r>
            <w:r>
              <w:t>о</w:t>
            </w:r>
            <w:r>
              <w:lastRenderedPageBreak/>
              <w:t>торых составляет до 5000 кв. м</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lastRenderedPageBreak/>
              <w:t>16</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Банковская и страховая деятельность (4.5)</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2C740E" w:rsidP="00E06D62">
            <w:pPr>
              <w:adjustRightInd w:val="0"/>
              <w:jc w:val="both"/>
              <w:outlineLvl w:val="3"/>
            </w:pPr>
            <w:r>
              <w:t>Размещение объектов капитального строительства, пре</w:t>
            </w:r>
            <w:r>
              <w:t>д</w:t>
            </w:r>
            <w:r>
              <w:t>назначенных для размещения организаций, оказывающих банковские и страховые услуги</w:t>
            </w:r>
          </w:p>
        </w:tc>
      </w:tr>
      <w:tr w:rsidR="008F5A0F" w:rsidRPr="006602C6" w:rsidTr="00C15907">
        <w:tc>
          <w:tcPr>
            <w:tcW w:w="851"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adjustRightInd w:val="0"/>
              <w:outlineLvl w:val="3"/>
            </w:pPr>
            <w:r w:rsidRPr="006602C6">
              <w:t>17</w:t>
            </w:r>
          </w:p>
        </w:tc>
        <w:tc>
          <w:tcPr>
            <w:tcW w:w="2835" w:type="dxa"/>
            <w:tcBorders>
              <w:top w:val="single" w:sz="4" w:space="0" w:color="auto"/>
              <w:left w:val="single" w:sz="4" w:space="0" w:color="auto"/>
              <w:bottom w:val="single" w:sz="4" w:space="0" w:color="auto"/>
              <w:right w:val="single" w:sz="4" w:space="0" w:color="auto"/>
            </w:tcBorders>
          </w:tcPr>
          <w:p w:rsidR="008F5A0F" w:rsidRPr="006602C6" w:rsidRDefault="008F5A0F"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Общественное питание (4.6)</w:t>
            </w:r>
          </w:p>
        </w:tc>
        <w:tc>
          <w:tcPr>
            <w:tcW w:w="6237" w:type="dxa"/>
            <w:tcBorders>
              <w:top w:val="single" w:sz="4" w:space="0" w:color="auto"/>
              <w:left w:val="single" w:sz="4" w:space="0" w:color="auto"/>
              <w:bottom w:val="single" w:sz="4" w:space="0" w:color="auto"/>
              <w:right w:val="single" w:sz="4" w:space="0" w:color="auto"/>
            </w:tcBorders>
          </w:tcPr>
          <w:p w:rsidR="008F5A0F" w:rsidRPr="006602C6" w:rsidRDefault="002C740E" w:rsidP="002C740E">
            <w:pPr>
              <w:adjustRightInd w:val="0"/>
              <w:jc w:val="both"/>
              <w:outlineLvl w:val="3"/>
            </w:pPr>
            <w:r>
              <w:t>Размещение объектов капитального строительства в целях устройства мест общественного питания (рестораны, к</w:t>
            </w:r>
            <w:r>
              <w:t>а</w:t>
            </w:r>
            <w:r>
              <w:t>фе, столовые, закусочные, бары)</w:t>
            </w:r>
          </w:p>
        </w:tc>
      </w:tr>
      <w:tr w:rsidR="0086125C" w:rsidRPr="006602C6" w:rsidTr="00C15907">
        <w:tc>
          <w:tcPr>
            <w:tcW w:w="851" w:type="dxa"/>
            <w:tcBorders>
              <w:top w:val="single" w:sz="4" w:space="0" w:color="auto"/>
              <w:left w:val="single" w:sz="4" w:space="0" w:color="auto"/>
              <w:bottom w:val="single" w:sz="4" w:space="0" w:color="auto"/>
              <w:right w:val="single" w:sz="4" w:space="0" w:color="auto"/>
            </w:tcBorders>
          </w:tcPr>
          <w:p w:rsidR="0086125C" w:rsidRPr="006602C6" w:rsidRDefault="0086125C" w:rsidP="0086125C">
            <w:pPr>
              <w:adjustRightInd w:val="0"/>
              <w:outlineLvl w:val="3"/>
            </w:pPr>
            <w:r w:rsidRPr="006602C6">
              <w:t>18</w:t>
            </w:r>
          </w:p>
        </w:tc>
        <w:tc>
          <w:tcPr>
            <w:tcW w:w="2835" w:type="dxa"/>
            <w:tcBorders>
              <w:top w:val="single" w:sz="4" w:space="0" w:color="auto"/>
              <w:left w:val="single" w:sz="4" w:space="0" w:color="auto"/>
              <w:bottom w:val="single" w:sz="4" w:space="0" w:color="auto"/>
              <w:right w:val="single" w:sz="4" w:space="0" w:color="auto"/>
            </w:tcBorders>
          </w:tcPr>
          <w:p w:rsidR="0086125C" w:rsidRPr="0086125C" w:rsidRDefault="0086125C" w:rsidP="0086125C">
            <w:pPr>
              <w:pStyle w:val="ConsPlusNormal"/>
              <w:ind w:firstLine="0"/>
              <w:rPr>
                <w:rFonts w:ascii="Times New Roman" w:hAnsi="Times New Roman" w:cs="Times New Roman"/>
                <w:sz w:val="24"/>
                <w:szCs w:val="24"/>
              </w:rPr>
            </w:pPr>
            <w:r w:rsidRPr="0086125C">
              <w:rPr>
                <w:rFonts w:ascii="Times New Roman" w:hAnsi="Times New Roman" w:cs="Times New Roman"/>
                <w:sz w:val="24"/>
                <w:szCs w:val="24"/>
              </w:rPr>
              <w:t>Развлекательные мер</w:t>
            </w:r>
            <w:r w:rsidRPr="0086125C">
              <w:rPr>
                <w:rFonts w:ascii="Times New Roman" w:hAnsi="Times New Roman" w:cs="Times New Roman"/>
                <w:sz w:val="24"/>
                <w:szCs w:val="24"/>
              </w:rPr>
              <w:t>о</w:t>
            </w:r>
            <w:r w:rsidRPr="0086125C">
              <w:rPr>
                <w:rFonts w:ascii="Times New Roman" w:hAnsi="Times New Roman" w:cs="Times New Roman"/>
                <w:sz w:val="24"/>
                <w:szCs w:val="24"/>
              </w:rPr>
              <w:t>приятия</w:t>
            </w:r>
            <w:r>
              <w:rPr>
                <w:rFonts w:ascii="Times New Roman" w:hAnsi="Times New Roman" w:cs="Times New Roman"/>
                <w:sz w:val="24"/>
                <w:szCs w:val="24"/>
              </w:rPr>
              <w:t xml:space="preserve"> (4.8.1)</w:t>
            </w:r>
          </w:p>
        </w:tc>
        <w:tc>
          <w:tcPr>
            <w:tcW w:w="6237" w:type="dxa"/>
            <w:tcBorders>
              <w:top w:val="single" w:sz="4" w:space="0" w:color="auto"/>
              <w:left w:val="single" w:sz="4" w:space="0" w:color="auto"/>
              <w:bottom w:val="single" w:sz="4" w:space="0" w:color="auto"/>
              <w:right w:val="single" w:sz="4" w:space="0" w:color="auto"/>
            </w:tcBorders>
          </w:tcPr>
          <w:p w:rsidR="0086125C" w:rsidRPr="0086125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w:t>
            </w:r>
            <w:r w:rsidRPr="00E3431C">
              <w:rPr>
                <w:rFonts w:ascii="Times New Roman" w:hAnsi="Times New Roman" w:cs="Times New Roman"/>
                <w:sz w:val="24"/>
                <w:szCs w:val="24"/>
              </w:rPr>
              <w:t>ч</w:t>
            </w:r>
            <w:r w:rsidRPr="00E3431C">
              <w:rPr>
                <w:rFonts w:ascii="Times New Roman" w:hAnsi="Times New Roman" w:cs="Times New Roman"/>
                <w:sz w:val="24"/>
                <w:szCs w:val="24"/>
              </w:rPr>
              <w:t>ных клубов, аквапарков, боулинга, аттракционов и т.п., игровых автоматов (кроме игрового оборудования, и</w:t>
            </w:r>
            <w:r w:rsidRPr="00E3431C">
              <w:rPr>
                <w:rFonts w:ascii="Times New Roman" w:hAnsi="Times New Roman" w:cs="Times New Roman"/>
                <w:sz w:val="24"/>
                <w:szCs w:val="24"/>
              </w:rPr>
              <w:t>с</w:t>
            </w:r>
            <w:r w:rsidRPr="00E3431C">
              <w:rPr>
                <w:rFonts w:ascii="Times New Roman" w:hAnsi="Times New Roman" w:cs="Times New Roman"/>
                <w:sz w:val="24"/>
                <w:szCs w:val="24"/>
              </w:rPr>
              <w:t>пользуемого для проведения азартных игр), игровых площадок</w:t>
            </w:r>
          </w:p>
        </w:tc>
      </w:tr>
      <w:tr w:rsidR="0086125C" w:rsidRPr="006602C6" w:rsidTr="00C15907">
        <w:tc>
          <w:tcPr>
            <w:tcW w:w="851" w:type="dxa"/>
            <w:tcBorders>
              <w:top w:val="single" w:sz="4" w:space="0" w:color="auto"/>
              <w:left w:val="single" w:sz="4" w:space="0" w:color="auto"/>
              <w:bottom w:val="single" w:sz="4" w:space="0" w:color="auto"/>
              <w:right w:val="single" w:sz="4" w:space="0" w:color="auto"/>
            </w:tcBorders>
          </w:tcPr>
          <w:p w:rsidR="0086125C" w:rsidRPr="006602C6" w:rsidRDefault="0086125C" w:rsidP="0086125C">
            <w:pPr>
              <w:adjustRightInd w:val="0"/>
              <w:outlineLvl w:val="3"/>
            </w:pPr>
            <w:r w:rsidRPr="006602C6">
              <w:t>19</w:t>
            </w:r>
          </w:p>
        </w:tc>
        <w:tc>
          <w:tcPr>
            <w:tcW w:w="2835" w:type="dxa"/>
            <w:tcBorders>
              <w:top w:val="single" w:sz="4" w:space="0" w:color="auto"/>
              <w:left w:val="single" w:sz="4" w:space="0" w:color="auto"/>
              <w:bottom w:val="single" w:sz="4" w:space="0" w:color="auto"/>
              <w:right w:val="single" w:sz="4" w:space="0" w:color="auto"/>
            </w:tcBorders>
          </w:tcPr>
          <w:p w:rsidR="0086125C" w:rsidRPr="0086125C" w:rsidRDefault="0086125C" w:rsidP="0086125C">
            <w:pPr>
              <w:pStyle w:val="ConsPlusNormal"/>
              <w:ind w:firstLine="0"/>
              <w:rPr>
                <w:rFonts w:ascii="Times New Roman" w:hAnsi="Times New Roman" w:cs="Times New Roman"/>
                <w:sz w:val="24"/>
                <w:szCs w:val="24"/>
              </w:rPr>
            </w:pPr>
            <w:proofErr w:type="spellStart"/>
            <w:r w:rsidRPr="0086125C">
              <w:rPr>
                <w:rFonts w:ascii="Times New Roman" w:hAnsi="Times New Roman" w:cs="Times New Roman"/>
                <w:sz w:val="24"/>
                <w:szCs w:val="24"/>
              </w:rPr>
              <w:t>Выставочно</w:t>
            </w:r>
            <w:proofErr w:type="spellEnd"/>
            <w:r w:rsidRPr="0086125C">
              <w:rPr>
                <w:rFonts w:ascii="Times New Roman" w:hAnsi="Times New Roman" w:cs="Times New Roman"/>
                <w:sz w:val="24"/>
                <w:szCs w:val="24"/>
              </w:rPr>
              <w:t>-ярмарочная деятельность</w:t>
            </w:r>
            <w:r>
              <w:rPr>
                <w:rFonts w:ascii="Times New Roman" w:hAnsi="Times New Roman" w:cs="Times New Roman"/>
                <w:sz w:val="24"/>
                <w:szCs w:val="24"/>
              </w:rPr>
              <w:t xml:space="preserve"> (4.10)</w:t>
            </w:r>
          </w:p>
        </w:tc>
        <w:tc>
          <w:tcPr>
            <w:tcW w:w="6237" w:type="dxa"/>
            <w:tcBorders>
              <w:top w:val="single" w:sz="4" w:space="0" w:color="auto"/>
              <w:left w:val="single" w:sz="4" w:space="0" w:color="auto"/>
              <w:bottom w:val="single" w:sz="4" w:space="0" w:color="auto"/>
              <w:right w:val="single" w:sz="4" w:space="0" w:color="auto"/>
            </w:tcBorders>
          </w:tcPr>
          <w:p w:rsidR="0086125C" w:rsidRPr="0086125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капитального строительства, с</w:t>
            </w:r>
            <w:r w:rsidRPr="00E3431C">
              <w:rPr>
                <w:rFonts w:ascii="Times New Roman" w:hAnsi="Times New Roman" w:cs="Times New Roman"/>
                <w:sz w:val="24"/>
                <w:szCs w:val="24"/>
              </w:rPr>
              <w:t>о</w:t>
            </w:r>
            <w:r w:rsidRPr="00E3431C">
              <w:rPr>
                <w:rFonts w:ascii="Times New Roman" w:hAnsi="Times New Roman" w:cs="Times New Roman"/>
                <w:sz w:val="24"/>
                <w:szCs w:val="24"/>
              </w:rPr>
              <w:t xml:space="preserve">оружений, предназначенных для осуществления </w:t>
            </w:r>
            <w:proofErr w:type="spellStart"/>
            <w:r w:rsidRPr="00E3431C">
              <w:rPr>
                <w:rFonts w:ascii="Times New Roman" w:hAnsi="Times New Roman" w:cs="Times New Roman"/>
                <w:sz w:val="24"/>
                <w:szCs w:val="24"/>
              </w:rPr>
              <w:t>выст</w:t>
            </w:r>
            <w:r w:rsidRPr="00E3431C">
              <w:rPr>
                <w:rFonts w:ascii="Times New Roman" w:hAnsi="Times New Roman" w:cs="Times New Roman"/>
                <w:sz w:val="24"/>
                <w:szCs w:val="24"/>
              </w:rPr>
              <w:t>а</w:t>
            </w:r>
            <w:r w:rsidRPr="00E3431C">
              <w:rPr>
                <w:rFonts w:ascii="Times New Roman" w:hAnsi="Times New Roman" w:cs="Times New Roman"/>
                <w:sz w:val="24"/>
                <w:szCs w:val="24"/>
              </w:rPr>
              <w:t>вочно</w:t>
            </w:r>
            <w:proofErr w:type="spellEnd"/>
            <w:r w:rsidRPr="00E3431C">
              <w:rPr>
                <w:rFonts w:ascii="Times New Roman" w:hAnsi="Times New Roman" w:cs="Times New Roman"/>
                <w:sz w:val="24"/>
                <w:szCs w:val="24"/>
              </w:rPr>
              <w:t xml:space="preserve">-ярмарочной и </w:t>
            </w:r>
            <w:proofErr w:type="spellStart"/>
            <w:r w:rsidRPr="00E3431C">
              <w:rPr>
                <w:rFonts w:ascii="Times New Roman" w:hAnsi="Times New Roman" w:cs="Times New Roman"/>
                <w:sz w:val="24"/>
                <w:szCs w:val="24"/>
              </w:rPr>
              <w:t>конгрессной</w:t>
            </w:r>
            <w:proofErr w:type="spellEnd"/>
            <w:r w:rsidRPr="00E3431C">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w:t>
            </w:r>
            <w:r w:rsidRPr="00E3431C">
              <w:rPr>
                <w:rFonts w:ascii="Times New Roman" w:hAnsi="Times New Roman" w:cs="Times New Roman"/>
                <w:sz w:val="24"/>
                <w:szCs w:val="24"/>
              </w:rPr>
              <w:t>а</w:t>
            </w:r>
            <w:r w:rsidRPr="00E3431C">
              <w:rPr>
                <w:rFonts w:ascii="Times New Roman" w:hAnsi="Times New Roman" w:cs="Times New Roman"/>
                <w:sz w:val="24"/>
                <w:szCs w:val="24"/>
              </w:rPr>
              <w:t>низация питания участников мероприятий)</w:t>
            </w:r>
          </w:p>
        </w:tc>
      </w:tr>
      <w:tr w:rsidR="0086125C" w:rsidRPr="006602C6" w:rsidTr="00C15907">
        <w:tc>
          <w:tcPr>
            <w:tcW w:w="851" w:type="dxa"/>
            <w:tcBorders>
              <w:top w:val="single" w:sz="4" w:space="0" w:color="auto"/>
              <w:left w:val="single" w:sz="4" w:space="0" w:color="auto"/>
              <w:bottom w:val="single" w:sz="4" w:space="0" w:color="auto"/>
              <w:right w:val="single" w:sz="4" w:space="0" w:color="auto"/>
            </w:tcBorders>
          </w:tcPr>
          <w:p w:rsidR="0086125C" w:rsidRPr="006602C6" w:rsidRDefault="0086125C" w:rsidP="0086125C">
            <w:pPr>
              <w:adjustRightInd w:val="0"/>
              <w:outlineLvl w:val="3"/>
            </w:pPr>
            <w:r w:rsidRPr="006602C6">
              <w:t>20</w:t>
            </w:r>
          </w:p>
        </w:tc>
        <w:tc>
          <w:tcPr>
            <w:tcW w:w="2835" w:type="dxa"/>
            <w:tcBorders>
              <w:top w:val="single" w:sz="4" w:space="0" w:color="auto"/>
              <w:left w:val="single" w:sz="4" w:space="0" w:color="auto"/>
              <w:bottom w:val="single" w:sz="4" w:space="0" w:color="auto"/>
              <w:right w:val="single" w:sz="4" w:space="0" w:color="auto"/>
            </w:tcBorders>
          </w:tcPr>
          <w:p w:rsidR="0086125C" w:rsidRPr="006602C6" w:rsidRDefault="0086125C" w:rsidP="00C15907">
            <w:pPr>
              <w:pStyle w:val="ConsPlusNormal"/>
              <w:ind w:firstLine="0"/>
              <w:rPr>
                <w:rFonts w:ascii="Times New Roman" w:hAnsi="Times New Roman" w:cs="Times New Roman"/>
                <w:sz w:val="24"/>
                <w:szCs w:val="24"/>
              </w:rPr>
            </w:pPr>
            <w:r w:rsidRPr="006602C6">
              <w:rPr>
                <w:rFonts w:ascii="Times New Roman" w:hAnsi="Times New Roman" w:cs="Times New Roman"/>
                <w:sz w:val="24"/>
                <w:szCs w:val="24"/>
              </w:rPr>
              <w:t>Энергетика (6.7)</w:t>
            </w:r>
          </w:p>
        </w:tc>
        <w:tc>
          <w:tcPr>
            <w:tcW w:w="6237" w:type="dxa"/>
            <w:tcBorders>
              <w:top w:val="single" w:sz="4" w:space="0" w:color="auto"/>
              <w:left w:val="single" w:sz="4" w:space="0" w:color="auto"/>
              <w:bottom w:val="single" w:sz="4" w:space="0" w:color="auto"/>
              <w:right w:val="single" w:sz="4" w:space="0" w:color="auto"/>
            </w:tcBorders>
          </w:tcPr>
          <w:p w:rsidR="0086125C" w:rsidRPr="006602C6" w:rsidRDefault="0086125C"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6602C6">
              <w:rPr>
                <w:rFonts w:ascii="Times New Roman" w:hAnsi="Times New Roman" w:cs="Times New Roman"/>
                <w:sz w:val="24"/>
                <w:szCs w:val="24"/>
              </w:rPr>
              <w:t>зол</w:t>
            </w:r>
            <w:r w:rsidRPr="006602C6">
              <w:rPr>
                <w:rFonts w:ascii="Times New Roman" w:hAnsi="Times New Roman" w:cs="Times New Roman"/>
                <w:sz w:val="24"/>
                <w:szCs w:val="24"/>
              </w:rPr>
              <w:t>о</w:t>
            </w:r>
            <w:r w:rsidRPr="006602C6">
              <w:rPr>
                <w:rFonts w:ascii="Times New Roman" w:hAnsi="Times New Roman" w:cs="Times New Roman"/>
                <w:sz w:val="24"/>
                <w:szCs w:val="24"/>
              </w:rPr>
              <w:t>отвалов</w:t>
            </w:r>
            <w:proofErr w:type="spellEnd"/>
            <w:r w:rsidRPr="006602C6">
              <w:rPr>
                <w:rFonts w:ascii="Times New Roman" w:hAnsi="Times New Roman" w:cs="Times New Roman"/>
                <w:sz w:val="24"/>
                <w:szCs w:val="24"/>
              </w:rPr>
              <w:t>, гидротехнических сооружений);</w:t>
            </w:r>
          </w:p>
          <w:p w:rsidR="0086125C" w:rsidRPr="006602C6" w:rsidRDefault="0086125C"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sz w:val="24"/>
                <w:szCs w:val="24"/>
              </w:rPr>
              <w:t>размещение объектов электросетевого хозяйства, за и</w:t>
            </w:r>
            <w:r w:rsidRPr="006602C6">
              <w:rPr>
                <w:rFonts w:ascii="Times New Roman" w:hAnsi="Times New Roman" w:cs="Times New Roman"/>
                <w:sz w:val="24"/>
                <w:szCs w:val="24"/>
              </w:rPr>
              <w:t>с</w:t>
            </w:r>
            <w:r w:rsidRPr="006602C6">
              <w:rPr>
                <w:rFonts w:ascii="Times New Roman" w:hAnsi="Times New Roman" w:cs="Times New Roman"/>
                <w:sz w:val="24"/>
                <w:szCs w:val="24"/>
              </w:rPr>
              <w:t>ключением объектов энергетики, размещение которых предусмотрено содержанием вида разрешенного испол</w:t>
            </w:r>
            <w:r w:rsidRPr="006602C6">
              <w:rPr>
                <w:rFonts w:ascii="Times New Roman" w:hAnsi="Times New Roman" w:cs="Times New Roman"/>
                <w:sz w:val="24"/>
                <w:szCs w:val="24"/>
              </w:rPr>
              <w:t>ь</w:t>
            </w:r>
            <w:r w:rsidRPr="006602C6">
              <w:rPr>
                <w:rFonts w:ascii="Times New Roman" w:hAnsi="Times New Roman" w:cs="Times New Roman"/>
                <w:sz w:val="24"/>
                <w:szCs w:val="24"/>
              </w:rPr>
              <w:t xml:space="preserve">зования с </w:t>
            </w:r>
            <w:hyperlink r:id="rId32" w:anchor="P182" w:history="1">
              <w:r w:rsidRPr="00E1607B">
                <w:rPr>
                  <w:rFonts w:ascii="Times New Roman" w:hAnsi="Times New Roman" w:cs="Times New Roman"/>
                  <w:sz w:val="24"/>
                  <w:szCs w:val="24"/>
                </w:rPr>
                <w:t>кодом 3.1</w:t>
              </w:r>
            </w:hyperlink>
          </w:p>
        </w:tc>
      </w:tr>
      <w:tr w:rsidR="0086125C" w:rsidRPr="006602C6" w:rsidTr="00C15907">
        <w:tc>
          <w:tcPr>
            <w:tcW w:w="851" w:type="dxa"/>
            <w:tcBorders>
              <w:top w:val="single" w:sz="4" w:space="0" w:color="auto"/>
              <w:left w:val="single" w:sz="4" w:space="0" w:color="auto"/>
              <w:bottom w:val="single" w:sz="4" w:space="0" w:color="auto"/>
              <w:right w:val="single" w:sz="4" w:space="0" w:color="auto"/>
            </w:tcBorders>
          </w:tcPr>
          <w:p w:rsidR="0086125C" w:rsidRPr="006602C6" w:rsidRDefault="0086125C" w:rsidP="0086125C">
            <w:pPr>
              <w:adjustRightInd w:val="0"/>
              <w:outlineLvl w:val="3"/>
            </w:pPr>
            <w:r w:rsidRPr="006602C6">
              <w:rPr>
                <w:lang w:val="en-US"/>
              </w:rPr>
              <w:t>2</w:t>
            </w:r>
            <w:r w:rsidRPr="006602C6">
              <w:t>1</w:t>
            </w:r>
          </w:p>
        </w:tc>
        <w:tc>
          <w:tcPr>
            <w:tcW w:w="2835" w:type="dxa"/>
            <w:tcBorders>
              <w:top w:val="single" w:sz="4" w:space="0" w:color="auto"/>
              <w:left w:val="single" w:sz="4" w:space="0" w:color="auto"/>
              <w:bottom w:val="single" w:sz="4" w:space="0" w:color="auto"/>
              <w:right w:val="single" w:sz="4" w:space="0" w:color="auto"/>
            </w:tcBorders>
          </w:tcPr>
          <w:p w:rsidR="0086125C" w:rsidRPr="006602C6" w:rsidRDefault="0086125C" w:rsidP="00C15907">
            <w:pPr>
              <w:adjustRightInd w:val="0"/>
              <w:outlineLvl w:val="3"/>
            </w:pPr>
            <w:r w:rsidRPr="006602C6">
              <w:t>Связь (6.8)</w:t>
            </w:r>
          </w:p>
        </w:tc>
        <w:tc>
          <w:tcPr>
            <w:tcW w:w="6237" w:type="dxa"/>
            <w:tcBorders>
              <w:top w:val="single" w:sz="4" w:space="0" w:color="auto"/>
              <w:left w:val="single" w:sz="4" w:space="0" w:color="auto"/>
              <w:bottom w:val="single" w:sz="4" w:space="0" w:color="auto"/>
              <w:right w:val="single" w:sz="4" w:space="0" w:color="auto"/>
            </w:tcBorders>
          </w:tcPr>
          <w:p w:rsidR="0086125C" w:rsidRPr="006602C6" w:rsidRDefault="00E3431C" w:rsidP="00E3431C">
            <w:pPr>
              <w:adjustRightInd w:val="0"/>
              <w:jc w:val="both"/>
              <w:outlineLvl w:val="3"/>
            </w:pPr>
            <w:r w:rsidRPr="00E3431C">
              <w:t>Размещение объектов связи, радиовещания, телевидения, включая воздушные радиорелейные, надземные и по</w:t>
            </w:r>
            <w:r w:rsidRPr="00E3431C">
              <w:t>д</w:t>
            </w:r>
            <w:r w:rsidRPr="00E3431C">
              <w:t>земные кабельные линии связи, линии радиофикации, а</w:t>
            </w:r>
            <w:r w:rsidRPr="00E3431C">
              <w:t>н</w:t>
            </w:r>
            <w:r w:rsidRPr="00E3431C">
              <w:t>тенные поля, усилительные пункты на кабельных линиях связи, инфраструктуру спутниковой связи и телеради</w:t>
            </w:r>
            <w:r w:rsidRPr="00E3431C">
              <w:t>о</w:t>
            </w:r>
            <w:r w:rsidRPr="00E3431C">
              <w:t>вещания, за исключением объектов связи, размещение которых предусмотрено содержанием видов разрешенн</w:t>
            </w:r>
            <w:r w:rsidRPr="00E3431C">
              <w:t>о</w:t>
            </w:r>
            <w:r w:rsidRPr="00E3431C">
              <w:t xml:space="preserve">го использования с </w:t>
            </w:r>
            <w:hyperlink w:anchor="Par192" w:tooltip="3.1.1" w:history="1">
              <w:r w:rsidRPr="00E3431C">
                <w:t>кодами 3.1.1</w:t>
              </w:r>
            </w:hyperlink>
            <w:r w:rsidRPr="00E3431C">
              <w:t xml:space="preserve">, </w:t>
            </w:r>
            <w:hyperlink w:anchor="Par209" w:tooltip="3.2.3" w:history="1">
              <w:r w:rsidRPr="00E3431C">
                <w:t>3.2.3</w:t>
              </w:r>
            </w:hyperlink>
          </w:p>
        </w:tc>
      </w:tr>
      <w:tr w:rsidR="0086125C" w:rsidRPr="006602C6" w:rsidTr="00C15907">
        <w:tc>
          <w:tcPr>
            <w:tcW w:w="851" w:type="dxa"/>
            <w:tcBorders>
              <w:top w:val="single" w:sz="4" w:space="0" w:color="auto"/>
              <w:left w:val="single" w:sz="4" w:space="0" w:color="auto"/>
              <w:bottom w:val="single" w:sz="4" w:space="0" w:color="auto"/>
              <w:right w:val="single" w:sz="4" w:space="0" w:color="auto"/>
            </w:tcBorders>
          </w:tcPr>
          <w:p w:rsidR="0086125C" w:rsidRPr="006602C6" w:rsidRDefault="0086125C" w:rsidP="0086125C">
            <w:pPr>
              <w:adjustRightInd w:val="0"/>
              <w:outlineLvl w:val="3"/>
            </w:pPr>
            <w:r w:rsidRPr="006602C6">
              <w:t>22</w:t>
            </w:r>
          </w:p>
        </w:tc>
        <w:tc>
          <w:tcPr>
            <w:tcW w:w="2835" w:type="dxa"/>
            <w:tcBorders>
              <w:top w:val="single" w:sz="4" w:space="0" w:color="auto"/>
              <w:left w:val="single" w:sz="4" w:space="0" w:color="auto"/>
              <w:bottom w:val="single" w:sz="4" w:space="0" w:color="auto"/>
              <w:right w:val="single" w:sz="4" w:space="0" w:color="auto"/>
            </w:tcBorders>
          </w:tcPr>
          <w:p w:rsidR="0086125C" w:rsidRPr="006602C6" w:rsidRDefault="0086125C" w:rsidP="00C15907">
            <w:pPr>
              <w:adjustRightInd w:val="0"/>
              <w:outlineLvl w:val="3"/>
            </w:pPr>
            <w:r w:rsidRPr="006602C6">
              <w:t>Обеспечение внутренн</w:t>
            </w:r>
            <w:r w:rsidRPr="006602C6">
              <w:t>е</w:t>
            </w:r>
            <w:r w:rsidRPr="006602C6">
              <w:t>го правопорядка (8.3)</w:t>
            </w:r>
          </w:p>
        </w:tc>
        <w:tc>
          <w:tcPr>
            <w:tcW w:w="6237" w:type="dxa"/>
            <w:tcBorders>
              <w:top w:val="single" w:sz="4" w:space="0" w:color="auto"/>
              <w:left w:val="single" w:sz="4" w:space="0" w:color="auto"/>
              <w:bottom w:val="single" w:sz="4" w:space="0" w:color="auto"/>
              <w:right w:val="single" w:sz="4" w:space="0" w:color="auto"/>
            </w:tcBorders>
          </w:tcPr>
          <w:p w:rsidR="0086125C" w:rsidRPr="006602C6" w:rsidRDefault="00793D43" w:rsidP="00C15907">
            <w:pPr>
              <w:adjustRightInd w:val="0"/>
              <w:outlineLvl w:val="3"/>
            </w:pPr>
            <w:r>
              <w:t>Размещение объектов капитального строительства, нео</w:t>
            </w:r>
            <w:r>
              <w:t>б</w:t>
            </w:r>
            <w:r>
              <w:t>ходимых для подготовки и поддержания в готовности о</w:t>
            </w:r>
            <w:r>
              <w:t>р</w:t>
            </w:r>
            <w:r>
              <w:t xml:space="preserve">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w:t>
            </w:r>
            <w:r>
              <w:t>е</w:t>
            </w:r>
            <w:r>
              <w:t>ние объектов гражданской обороны, за исключением об</w:t>
            </w:r>
            <w:r>
              <w:t>ъ</w:t>
            </w:r>
            <w:r>
              <w:t>ектов гражданской обороны, являющихся частями прои</w:t>
            </w:r>
            <w:r>
              <w:t>з</w:t>
            </w:r>
            <w:r>
              <w:t>водственных зданий</w:t>
            </w:r>
          </w:p>
        </w:tc>
      </w:tr>
      <w:tr w:rsidR="0086125C" w:rsidRPr="006602C6" w:rsidTr="00C15907">
        <w:tc>
          <w:tcPr>
            <w:tcW w:w="851" w:type="dxa"/>
            <w:tcBorders>
              <w:top w:val="single" w:sz="4" w:space="0" w:color="auto"/>
              <w:left w:val="single" w:sz="4" w:space="0" w:color="auto"/>
              <w:bottom w:val="single" w:sz="4" w:space="0" w:color="auto"/>
              <w:right w:val="single" w:sz="4" w:space="0" w:color="auto"/>
            </w:tcBorders>
          </w:tcPr>
          <w:p w:rsidR="0086125C" w:rsidRPr="006602C6" w:rsidRDefault="0086125C" w:rsidP="0086125C">
            <w:pPr>
              <w:adjustRightInd w:val="0"/>
              <w:outlineLvl w:val="3"/>
            </w:pPr>
            <w:r w:rsidRPr="006602C6">
              <w:t>23</w:t>
            </w:r>
          </w:p>
        </w:tc>
        <w:tc>
          <w:tcPr>
            <w:tcW w:w="2835" w:type="dxa"/>
            <w:tcBorders>
              <w:top w:val="single" w:sz="4" w:space="0" w:color="auto"/>
              <w:left w:val="single" w:sz="4" w:space="0" w:color="auto"/>
              <w:bottom w:val="single" w:sz="4" w:space="0" w:color="auto"/>
              <w:right w:val="single" w:sz="4" w:space="0" w:color="auto"/>
            </w:tcBorders>
          </w:tcPr>
          <w:p w:rsidR="0086125C" w:rsidRPr="006602C6" w:rsidRDefault="0086125C" w:rsidP="00C15907">
            <w:pPr>
              <w:adjustRightInd w:val="0"/>
              <w:outlineLvl w:val="3"/>
            </w:pPr>
            <w:r w:rsidRPr="006602C6">
              <w:t>Земельные участки (те</w:t>
            </w:r>
            <w:r w:rsidRPr="006602C6">
              <w:t>р</w:t>
            </w:r>
            <w:r w:rsidRPr="006602C6">
              <w:t>ритории) общего польз</w:t>
            </w:r>
            <w:r w:rsidRPr="006602C6">
              <w:t>о</w:t>
            </w:r>
            <w:r w:rsidRPr="006602C6">
              <w:t>вания (12.0)</w:t>
            </w:r>
          </w:p>
        </w:tc>
        <w:tc>
          <w:tcPr>
            <w:tcW w:w="6237" w:type="dxa"/>
            <w:tcBorders>
              <w:top w:val="single" w:sz="4" w:space="0" w:color="auto"/>
              <w:left w:val="single" w:sz="4" w:space="0" w:color="auto"/>
              <w:bottom w:val="single" w:sz="4" w:space="0" w:color="auto"/>
              <w:right w:val="single" w:sz="4" w:space="0" w:color="auto"/>
            </w:tcBorders>
          </w:tcPr>
          <w:p w:rsidR="0086125C" w:rsidRPr="006602C6" w:rsidRDefault="00793D43" w:rsidP="00793D43">
            <w:pPr>
              <w:adjustRightInd w:val="0"/>
              <w:jc w:val="both"/>
              <w:outlineLvl w:val="3"/>
            </w:pPr>
            <w:r w:rsidRPr="00793D43">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397A98" w:rsidRPr="006602C6" w:rsidTr="00C15907">
        <w:tc>
          <w:tcPr>
            <w:tcW w:w="851"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24</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397A98">
            <w:pPr>
              <w:adjustRightInd w:val="0"/>
              <w:outlineLvl w:val="3"/>
            </w:pPr>
            <w:r>
              <w:t>Благоустройство терр</w:t>
            </w:r>
            <w:r>
              <w:t>и</w:t>
            </w:r>
            <w:r>
              <w:t>тории (12.0.2)</w:t>
            </w:r>
          </w:p>
        </w:tc>
        <w:tc>
          <w:tcPr>
            <w:tcW w:w="6237" w:type="dxa"/>
            <w:tcBorders>
              <w:top w:val="single" w:sz="4" w:space="0" w:color="auto"/>
              <w:left w:val="single" w:sz="4" w:space="0" w:color="auto"/>
              <w:bottom w:val="single" w:sz="4" w:space="0" w:color="auto"/>
              <w:right w:val="single" w:sz="4" w:space="0" w:color="auto"/>
            </w:tcBorders>
          </w:tcPr>
          <w:p w:rsidR="00397A98" w:rsidRPr="006602C6" w:rsidRDefault="00397A98" w:rsidP="00C31963">
            <w:pPr>
              <w:adjustRightInd w:val="0"/>
              <w:jc w:val="both"/>
              <w:outlineLvl w:val="3"/>
            </w:pPr>
            <w:r>
              <w:t>Размещение декоративных, технических, планировочных, конструктивных устройств, элементов озеленения, ра</w:t>
            </w:r>
            <w:r>
              <w:t>з</w:t>
            </w:r>
            <w:r>
              <w:t>личных видов оборудования и оформления, малых арх</w:t>
            </w:r>
            <w:r>
              <w:t>и</w:t>
            </w:r>
            <w:r>
              <w:lastRenderedPageBreak/>
              <w:t>тектурных форм, некапитальных нестационарных стро</w:t>
            </w:r>
            <w:r>
              <w:t>е</w:t>
            </w:r>
            <w:r>
              <w:t>ний и сооружений, информационных щитов и указателей, применяемых как составные части благоустройства те</w:t>
            </w:r>
            <w:r>
              <w:t>р</w:t>
            </w:r>
            <w:r>
              <w:t>ритории, общественных туалетов</w:t>
            </w:r>
          </w:p>
        </w:tc>
      </w:tr>
      <w:tr w:rsidR="00397A98" w:rsidRPr="006602C6" w:rsidTr="00C15907">
        <w:tc>
          <w:tcPr>
            <w:tcW w:w="851"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lastRenderedPageBreak/>
              <w:t>25</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rsidRPr="006602C6">
              <w:t>Ведение огородничества (13.1)</w:t>
            </w:r>
          </w:p>
        </w:tc>
        <w:tc>
          <w:tcPr>
            <w:tcW w:w="6237" w:type="dxa"/>
            <w:tcBorders>
              <w:top w:val="single" w:sz="4" w:space="0" w:color="auto"/>
              <w:left w:val="single" w:sz="4" w:space="0" w:color="auto"/>
              <w:bottom w:val="single" w:sz="4" w:space="0" w:color="auto"/>
              <w:right w:val="single" w:sz="4" w:space="0" w:color="auto"/>
            </w:tcBorders>
          </w:tcPr>
          <w:p w:rsidR="00C31963" w:rsidRPr="00C31963" w:rsidRDefault="00C31963" w:rsidP="00C31963">
            <w:pPr>
              <w:pStyle w:val="ConsPlusNormal"/>
              <w:ind w:firstLine="0"/>
              <w:jc w:val="both"/>
              <w:rPr>
                <w:rFonts w:ascii="Times New Roman" w:hAnsi="Times New Roman" w:cs="Times New Roman"/>
                <w:sz w:val="24"/>
                <w:szCs w:val="24"/>
              </w:rPr>
            </w:pPr>
            <w:r w:rsidRPr="00C3196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397A98" w:rsidRPr="006602C6" w:rsidRDefault="00C31963" w:rsidP="00C31963">
            <w:pPr>
              <w:tabs>
                <w:tab w:val="left" w:pos="935"/>
              </w:tabs>
              <w:adjustRightInd w:val="0"/>
              <w:jc w:val="both"/>
              <w:outlineLvl w:val="3"/>
            </w:pPr>
            <w:r w:rsidRPr="00C31963">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397A98" w:rsidRPr="006602C6" w:rsidTr="00C15907">
        <w:tc>
          <w:tcPr>
            <w:tcW w:w="851"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t>26</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rsidRPr="006602C6">
              <w:t>Ведение садоводства (13.2)</w:t>
            </w:r>
          </w:p>
        </w:tc>
        <w:tc>
          <w:tcPr>
            <w:tcW w:w="6237" w:type="dxa"/>
            <w:tcBorders>
              <w:top w:val="single" w:sz="4" w:space="0" w:color="auto"/>
              <w:left w:val="single" w:sz="4" w:space="0" w:color="auto"/>
              <w:bottom w:val="single" w:sz="4" w:space="0" w:color="auto"/>
              <w:right w:val="single" w:sz="4" w:space="0" w:color="auto"/>
            </w:tcBorders>
          </w:tcPr>
          <w:p w:rsidR="00C31963" w:rsidRPr="00C31963" w:rsidRDefault="00C31963" w:rsidP="00C31963">
            <w:pPr>
              <w:pStyle w:val="ConsPlusNormal"/>
              <w:ind w:firstLine="0"/>
              <w:jc w:val="both"/>
              <w:rPr>
                <w:rFonts w:ascii="Times New Roman" w:hAnsi="Times New Roman" w:cs="Times New Roman"/>
                <w:sz w:val="24"/>
                <w:szCs w:val="24"/>
              </w:rPr>
            </w:pPr>
            <w:r w:rsidRPr="00C31963">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397A98" w:rsidRPr="00C31963" w:rsidRDefault="00C31963" w:rsidP="00C31963">
            <w:pPr>
              <w:adjustRightInd w:val="0"/>
              <w:jc w:val="both"/>
              <w:outlineLvl w:val="3"/>
            </w:pPr>
            <w:r w:rsidRPr="00C31963">
              <w:t>размещение для собственных нужд садового дома, жилого дома, указанного в описании вида разрешенного испол</w:t>
            </w:r>
            <w:r w:rsidRPr="00C31963">
              <w:t>ь</w:t>
            </w:r>
            <w:r w:rsidRPr="00C31963">
              <w:t xml:space="preserve">зования с </w:t>
            </w:r>
            <w:hyperlink w:anchor="Par136" w:tooltip="2.1" w:history="1">
              <w:r w:rsidRPr="00C31963">
                <w:t>кодом 2.1</w:t>
              </w:r>
            </w:hyperlink>
            <w:r w:rsidRPr="00C31963">
              <w:t>, хозяйственных построек и гаражей для собственных нужд</w:t>
            </w:r>
          </w:p>
        </w:tc>
      </w:tr>
      <w:tr w:rsidR="00397A98" w:rsidRPr="006602C6" w:rsidTr="00C15907">
        <w:tc>
          <w:tcPr>
            <w:tcW w:w="9923" w:type="dxa"/>
            <w:gridSpan w:val="3"/>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jc w:val="center"/>
              <w:outlineLvl w:val="3"/>
            </w:pPr>
            <w:r w:rsidRPr="006602C6">
              <w:t>2. Условно разрешенные виды использования</w:t>
            </w:r>
          </w:p>
        </w:tc>
      </w:tr>
      <w:tr w:rsidR="00397A98" w:rsidRPr="006602C6" w:rsidTr="00C15907">
        <w:tc>
          <w:tcPr>
            <w:tcW w:w="851"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rsidRPr="006602C6">
              <w:t>1</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rsidRPr="006602C6">
              <w:t>Религиозное использ</w:t>
            </w:r>
            <w:r w:rsidRPr="006602C6">
              <w:t>о</w:t>
            </w:r>
            <w:r w:rsidRPr="006602C6">
              <w:t>вание (3.7)</w:t>
            </w:r>
          </w:p>
        </w:tc>
        <w:tc>
          <w:tcPr>
            <w:tcW w:w="6237" w:type="dxa"/>
            <w:tcBorders>
              <w:top w:val="single" w:sz="4" w:space="0" w:color="auto"/>
              <w:left w:val="single" w:sz="4" w:space="0" w:color="auto"/>
              <w:bottom w:val="single" w:sz="4" w:space="0" w:color="auto"/>
              <w:right w:val="single" w:sz="4" w:space="0" w:color="auto"/>
            </w:tcBorders>
          </w:tcPr>
          <w:p w:rsidR="00397A98" w:rsidRPr="006602C6" w:rsidRDefault="00C31963" w:rsidP="00C31963">
            <w:pPr>
              <w:adjustRightInd w:val="0"/>
              <w:jc w:val="both"/>
              <w:outlineLvl w:val="3"/>
            </w:pPr>
            <w:r w:rsidRPr="00C31963">
              <w:t>Размещение зданий и сооружений религиозного испол</w:t>
            </w:r>
            <w:r w:rsidRPr="00C31963">
              <w:t>ь</w:t>
            </w:r>
            <w:r w:rsidRPr="00C31963">
              <w:t>зования. Содержание данного вида разрешенного испол</w:t>
            </w:r>
            <w:r w:rsidRPr="00C31963">
              <w:t>ь</w:t>
            </w:r>
            <w:r w:rsidRPr="00C31963">
              <w:t xml:space="preserve">зования включает в себя содержание видов разрешенного использования с </w:t>
            </w:r>
            <w:hyperlink w:anchor="Par256" w:tooltip="3.7.1" w:history="1">
              <w:r w:rsidRPr="00C31963">
                <w:t>кодами 3.7.1</w:t>
              </w:r>
            </w:hyperlink>
            <w:r w:rsidRPr="00C31963">
              <w:t xml:space="preserve"> - </w:t>
            </w:r>
            <w:hyperlink w:anchor="Par259" w:tooltip="3.7.2" w:history="1">
              <w:r w:rsidRPr="00C31963">
                <w:t>3.7.2</w:t>
              </w:r>
            </w:hyperlink>
          </w:p>
        </w:tc>
      </w:tr>
      <w:tr w:rsidR="00397A98" w:rsidRPr="006602C6" w:rsidTr="00C15907">
        <w:tc>
          <w:tcPr>
            <w:tcW w:w="851"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rsidRPr="006602C6">
              <w:t>2</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pStyle w:val="ConsPlusNormal"/>
              <w:ind w:firstLine="0"/>
              <w:jc w:val="both"/>
              <w:rPr>
                <w:rFonts w:ascii="Times New Roman" w:hAnsi="Times New Roman" w:cs="Times New Roman"/>
                <w:sz w:val="24"/>
                <w:szCs w:val="24"/>
              </w:rPr>
            </w:pPr>
            <w:r w:rsidRPr="006602C6">
              <w:rPr>
                <w:rFonts w:ascii="Times New Roman" w:hAnsi="Times New Roman" w:cs="Times New Roman"/>
                <w:color w:val="424242"/>
                <w:sz w:val="24"/>
                <w:szCs w:val="24"/>
                <w:shd w:val="clear" w:color="auto" w:fill="FFFFFF"/>
              </w:rPr>
              <w:t>Спорт (5.1)</w:t>
            </w:r>
          </w:p>
        </w:tc>
        <w:tc>
          <w:tcPr>
            <w:tcW w:w="6237" w:type="dxa"/>
            <w:tcBorders>
              <w:top w:val="single" w:sz="4" w:space="0" w:color="auto"/>
              <w:left w:val="single" w:sz="4" w:space="0" w:color="auto"/>
              <w:bottom w:val="single" w:sz="4" w:space="0" w:color="auto"/>
              <w:right w:val="single" w:sz="4" w:space="0" w:color="auto"/>
            </w:tcBorders>
          </w:tcPr>
          <w:p w:rsidR="00397A98" w:rsidRPr="00E3431C" w:rsidRDefault="00E3431C" w:rsidP="00E3431C">
            <w:pPr>
              <w:adjustRightInd w:val="0"/>
              <w:jc w:val="both"/>
              <w:outlineLvl w:val="3"/>
            </w:pPr>
            <w:r w:rsidRPr="00E3431C">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w:t>
            </w:r>
            <w:r w:rsidRPr="00E3431C">
              <w:t>ь</w:t>
            </w:r>
            <w:r w:rsidRPr="00E3431C">
              <w:t xml:space="preserve">зования с </w:t>
            </w:r>
            <w:hyperlink w:anchor="Par364" w:tooltip="5.1.1" w:history="1">
              <w:r w:rsidRPr="00E3431C">
                <w:t>кодами 5.1.1</w:t>
              </w:r>
            </w:hyperlink>
            <w:r w:rsidRPr="00E3431C">
              <w:t xml:space="preserve"> - </w:t>
            </w:r>
            <w:hyperlink w:anchor="Par382" w:tooltip="5.1.7" w:history="1">
              <w:r w:rsidRPr="00E3431C">
                <w:t>5.1.7</w:t>
              </w:r>
            </w:hyperlink>
          </w:p>
        </w:tc>
      </w:tr>
      <w:tr w:rsidR="00397A98" w:rsidRPr="006602C6" w:rsidTr="00C15907">
        <w:tc>
          <w:tcPr>
            <w:tcW w:w="851"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rsidRPr="006602C6">
              <w:t>3</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C15907">
            <w:pPr>
              <w:adjustRightInd w:val="0"/>
              <w:outlineLvl w:val="3"/>
            </w:pPr>
            <w:r w:rsidRPr="006602C6">
              <w:t>Гидротехнические с</w:t>
            </w:r>
            <w:r w:rsidRPr="006602C6">
              <w:t>о</w:t>
            </w:r>
            <w:r w:rsidRPr="006602C6">
              <w:t>оружения (11.3)</w:t>
            </w:r>
          </w:p>
        </w:tc>
        <w:tc>
          <w:tcPr>
            <w:tcW w:w="6237" w:type="dxa"/>
            <w:tcBorders>
              <w:top w:val="single" w:sz="4" w:space="0" w:color="auto"/>
              <w:left w:val="single" w:sz="4" w:space="0" w:color="auto"/>
              <w:bottom w:val="single" w:sz="4" w:space="0" w:color="auto"/>
              <w:right w:val="single" w:sz="4" w:space="0" w:color="auto"/>
            </w:tcBorders>
          </w:tcPr>
          <w:p w:rsidR="00397A98" w:rsidRPr="006602C6" w:rsidRDefault="00C31963"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w:t>
            </w:r>
            <w:r>
              <w:t>е</w:t>
            </w:r>
            <w:r>
              <w:t xml:space="preserve">ских сооружений, судопропускных сооружений, </w:t>
            </w:r>
            <w:proofErr w:type="spellStart"/>
            <w:r>
              <w:t>рыбоз</w:t>
            </w:r>
            <w:r>
              <w:t>а</w:t>
            </w:r>
            <w:r>
              <w:t>щитных</w:t>
            </w:r>
            <w:proofErr w:type="spellEnd"/>
            <w:r>
              <w:t xml:space="preserve"> и рыбопропускных сооружений, берегозащитных сооружений)</w:t>
            </w:r>
          </w:p>
        </w:tc>
      </w:tr>
      <w:tr w:rsidR="00397A98" w:rsidRPr="006602C6" w:rsidTr="00C15907">
        <w:tc>
          <w:tcPr>
            <w:tcW w:w="9923" w:type="dxa"/>
            <w:gridSpan w:val="3"/>
            <w:tcBorders>
              <w:top w:val="single" w:sz="4" w:space="0" w:color="auto"/>
              <w:left w:val="single" w:sz="4" w:space="0" w:color="auto"/>
              <w:bottom w:val="single" w:sz="4" w:space="0" w:color="auto"/>
              <w:right w:val="single" w:sz="4" w:space="0" w:color="auto"/>
            </w:tcBorders>
          </w:tcPr>
          <w:p w:rsidR="00397A98" w:rsidRPr="006602C6" w:rsidRDefault="00397A98" w:rsidP="00C15907">
            <w:pPr>
              <w:jc w:val="center"/>
            </w:pPr>
            <w:r w:rsidRPr="006602C6">
              <w:t xml:space="preserve">2. </w:t>
            </w:r>
            <w:r w:rsidRPr="006602C6">
              <w:rPr>
                <w:bCs/>
              </w:rPr>
              <w:t>Вспомогательные виды разрешенного использования</w:t>
            </w:r>
          </w:p>
        </w:tc>
      </w:tr>
      <w:tr w:rsidR="00397A98" w:rsidRPr="006602C6" w:rsidTr="00C15907">
        <w:tc>
          <w:tcPr>
            <w:tcW w:w="9923" w:type="dxa"/>
            <w:gridSpan w:val="3"/>
            <w:tcBorders>
              <w:top w:val="single" w:sz="4" w:space="0" w:color="auto"/>
              <w:left w:val="single" w:sz="4" w:space="0" w:color="auto"/>
              <w:bottom w:val="single" w:sz="4" w:space="0" w:color="auto"/>
              <w:right w:val="single" w:sz="4" w:space="0" w:color="auto"/>
            </w:tcBorders>
          </w:tcPr>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t>Для всех видов объектов с основными и условно разрешенными видами использов</w:t>
            </w:r>
            <w:r w:rsidRPr="006602C6">
              <w:rPr>
                <w:color w:val="000000"/>
              </w:rPr>
              <w:t>а</w:t>
            </w:r>
            <w:r w:rsidRPr="006602C6">
              <w:rPr>
                <w:color w:val="000000"/>
              </w:rPr>
              <w:t>ния вспомогательные виды разрешенного использования применяются в отношении объе</w:t>
            </w:r>
            <w:r w:rsidRPr="006602C6">
              <w:rPr>
                <w:color w:val="000000"/>
              </w:rPr>
              <w:t>к</w:t>
            </w:r>
            <w:r w:rsidRPr="006602C6">
              <w:rPr>
                <w:color w:val="000000"/>
              </w:rPr>
              <w:t>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t>1) объекты инженерной инфраструктуры (электро-, тепл</w:t>
            </w:r>
            <w:proofErr w:type="gramStart"/>
            <w:r w:rsidRPr="006602C6">
              <w:rPr>
                <w:color w:val="000000"/>
              </w:rPr>
              <w:t>о-</w:t>
            </w:r>
            <w:proofErr w:type="gramEnd"/>
            <w:r w:rsidRPr="006602C6">
              <w:rPr>
                <w:color w:val="000000"/>
              </w:rPr>
              <w:t>, газо-, водоснабжения, в</w:t>
            </w:r>
            <w:r w:rsidRPr="006602C6">
              <w:rPr>
                <w:color w:val="000000"/>
              </w:rPr>
              <w:t>о</w:t>
            </w:r>
            <w:r w:rsidRPr="006602C6">
              <w:rPr>
                <w:color w:val="000000"/>
              </w:rPr>
              <w:t>доотведения, связи и т.д.), в том числе линейные сооружения, необходимые для инженерного обеспечения объектов основных, условно разрешенных, а также иных вспомогательных в</w:t>
            </w:r>
            <w:r w:rsidRPr="006602C6">
              <w:rPr>
                <w:color w:val="000000"/>
              </w:rPr>
              <w:t>и</w:t>
            </w:r>
            <w:r w:rsidRPr="006602C6">
              <w:rPr>
                <w:color w:val="000000"/>
              </w:rPr>
              <w:t>дов использования;</w:t>
            </w:r>
          </w:p>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t>2) объекты транспортной инфраструктуры, включая проезды общего пользования, а</w:t>
            </w:r>
            <w:r w:rsidRPr="006602C6">
              <w:rPr>
                <w:color w:val="000000"/>
              </w:rPr>
              <w:t>в</w:t>
            </w:r>
            <w:r w:rsidRPr="006602C6">
              <w:rPr>
                <w:color w:val="000000"/>
              </w:rPr>
              <w:t>тостоянки и гаражи для обслуживания жителей и посетителей основных, условно разреше</w:t>
            </w:r>
            <w:r w:rsidRPr="006602C6">
              <w:rPr>
                <w:color w:val="000000"/>
              </w:rPr>
              <w:t>н</w:t>
            </w:r>
            <w:r w:rsidRPr="006602C6">
              <w:rPr>
                <w:color w:val="000000"/>
              </w:rPr>
              <w:t>ных, а также иных вспомогательных видов использования;</w:t>
            </w:r>
          </w:p>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t>3) благоустроенные, в том числе озелененные, детские площадки, площадки для отд</w:t>
            </w:r>
            <w:r w:rsidRPr="006602C6">
              <w:rPr>
                <w:color w:val="000000"/>
              </w:rPr>
              <w:t>ы</w:t>
            </w:r>
            <w:r w:rsidRPr="006602C6">
              <w:rPr>
                <w:color w:val="000000"/>
              </w:rPr>
              <w:t>ха, спортивных занятий;</w:t>
            </w:r>
          </w:p>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t>4) площадки хозяйственные, в том числе площадки для мусоросборников;</w:t>
            </w:r>
          </w:p>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t>5) общественные туалеты;</w:t>
            </w:r>
          </w:p>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w:t>
            </w:r>
            <w:r w:rsidRPr="006602C6">
              <w:rPr>
                <w:color w:val="000000"/>
              </w:rPr>
              <w:t>ь</w:t>
            </w:r>
            <w:r w:rsidRPr="006602C6">
              <w:rPr>
                <w:color w:val="000000"/>
              </w:rPr>
              <w:t>ных видов использования;</w:t>
            </w:r>
          </w:p>
          <w:p w:rsidR="00397A98" w:rsidRPr="006602C6" w:rsidRDefault="00397A98" w:rsidP="00C15907">
            <w:pPr>
              <w:pStyle w:val="p9"/>
              <w:shd w:val="clear" w:color="auto" w:fill="FFFFFF"/>
              <w:spacing w:before="0" w:beforeAutospacing="0" w:after="0" w:afterAutospacing="0"/>
              <w:ind w:firstLine="720"/>
              <w:jc w:val="both"/>
              <w:rPr>
                <w:color w:val="000000"/>
              </w:rPr>
            </w:pPr>
            <w:r w:rsidRPr="006602C6">
              <w:rPr>
                <w:color w:val="000000"/>
              </w:rPr>
              <w:lastRenderedPageBreak/>
              <w:t>7) объекты временного проживания, необходимые для обслуживания посетителей о</w:t>
            </w:r>
            <w:r w:rsidRPr="006602C6">
              <w:rPr>
                <w:color w:val="000000"/>
              </w:rPr>
              <w:t>с</w:t>
            </w:r>
            <w:r w:rsidRPr="006602C6">
              <w:rPr>
                <w:color w:val="000000"/>
              </w:rPr>
              <w:t>новных, условно разрешенных, а также иных вспомогательных видов использования;</w:t>
            </w:r>
          </w:p>
          <w:p w:rsidR="00397A98" w:rsidRPr="006602C6" w:rsidRDefault="00397A98" w:rsidP="00C15907">
            <w:pPr>
              <w:adjustRightInd w:val="0"/>
              <w:outlineLvl w:val="3"/>
            </w:pPr>
            <w:r w:rsidRPr="006602C6">
              <w:rPr>
                <w:color w:val="000000"/>
              </w:rPr>
              <w:t>8) иные объекты, в том числе обеспечивающие безопасность объектов основных и условно разрешенных видов использования, включая противопожарную.</w:t>
            </w:r>
          </w:p>
        </w:tc>
      </w:tr>
    </w:tbl>
    <w:p w:rsidR="00E1607B" w:rsidRDefault="00E1607B" w:rsidP="00E1607B">
      <w:pPr>
        <w:ind w:firstLine="709"/>
        <w:jc w:val="both"/>
      </w:pPr>
    </w:p>
    <w:p w:rsidR="008F5A0F" w:rsidRPr="006602C6" w:rsidRDefault="008F5A0F" w:rsidP="00E1607B">
      <w:pPr>
        <w:ind w:firstLine="709"/>
        <w:jc w:val="both"/>
      </w:pPr>
      <w:r w:rsidRPr="006602C6">
        <w:t>Вид разрешённого использования с кодом 4.3 «Рынки» допускает только размещение о</w:t>
      </w:r>
      <w:r w:rsidRPr="006602C6">
        <w:t>т</w:t>
      </w:r>
      <w:r w:rsidRPr="006602C6">
        <w:t>крытых мини-рынков с торговой площадью до 400 кв. м., а также размещение гаражей и (или) стоянок для автомобилей сотрудников и посетителей ранка.</w:t>
      </w:r>
    </w:p>
    <w:p w:rsidR="008F5A0F" w:rsidRPr="006602C6" w:rsidRDefault="008F5A0F" w:rsidP="00E1607B">
      <w:pPr>
        <w:ind w:firstLine="709"/>
        <w:jc w:val="both"/>
      </w:pPr>
      <w:r w:rsidRPr="006602C6">
        <w:t>Допускается размещение магазинов общей площадью не более 200 кв.м., закусочных и к</w:t>
      </w:r>
      <w:r w:rsidRPr="006602C6">
        <w:t>а</w:t>
      </w:r>
      <w:r w:rsidRPr="006602C6">
        <w:t>фе общей площадью до 100 кв.м (с ограничением по времени работы).</w:t>
      </w:r>
    </w:p>
    <w:p w:rsidR="008F5A0F" w:rsidRPr="006602C6" w:rsidRDefault="008F5A0F" w:rsidP="00E1607B">
      <w:pPr>
        <w:ind w:firstLine="709"/>
        <w:jc w:val="both"/>
      </w:pPr>
      <w:r w:rsidRPr="006602C6">
        <w:t>Предприятия обслуживания допускается размещать в отдельно стоящих нежилых строен</w:t>
      </w:r>
      <w:r w:rsidRPr="006602C6">
        <w:t>и</w:t>
      </w:r>
      <w:r w:rsidRPr="006602C6">
        <w:t>ях или встроенно-пристроенных к жилому дому нежилых помещениях с изолированными от ж</w:t>
      </w:r>
      <w:r w:rsidRPr="006602C6">
        <w:t>и</w:t>
      </w:r>
      <w:r w:rsidRPr="006602C6">
        <w:t xml:space="preserve">лой части дома входами. </w:t>
      </w:r>
    </w:p>
    <w:p w:rsidR="008F5A0F" w:rsidRPr="006602C6" w:rsidRDefault="008F5A0F" w:rsidP="00E1607B">
      <w:pPr>
        <w:ind w:firstLine="709"/>
        <w:jc w:val="both"/>
      </w:pPr>
      <w:r w:rsidRPr="006602C6">
        <w:t>Запрещается размещение объектов, оказывающих негативное воздействие на окружающую среду и здоровье населения (</w:t>
      </w:r>
      <w:proofErr w:type="spellStart"/>
      <w:r w:rsidRPr="006602C6">
        <w:t>рентгеноустановок</w:t>
      </w:r>
      <w:proofErr w:type="spellEnd"/>
      <w:r w:rsidRPr="006602C6">
        <w:t>, москательно-химических товаров и т. п.).</w:t>
      </w:r>
    </w:p>
    <w:p w:rsidR="008F5A0F" w:rsidRPr="006602C6" w:rsidRDefault="008F5A0F" w:rsidP="00E1607B">
      <w:pPr>
        <w:ind w:firstLine="709"/>
        <w:jc w:val="both"/>
      </w:pPr>
      <w:r w:rsidRPr="006602C6">
        <w:t>Запрещается размещать в основных видах разрешенного использования объекты капитал</w:t>
      </w:r>
      <w:r w:rsidRPr="006602C6">
        <w:t>ь</w:t>
      </w:r>
      <w:r w:rsidRPr="006602C6">
        <w:t>ного строительства, размещение которых предусмотрено видом разрешенного использования с кодом 3.7</w:t>
      </w:r>
    </w:p>
    <w:p w:rsidR="008F5A0F" w:rsidRPr="006602C6" w:rsidRDefault="008F5A0F" w:rsidP="00E1607B">
      <w:pPr>
        <w:ind w:firstLine="709"/>
        <w:jc w:val="both"/>
        <w:rPr>
          <w:b/>
        </w:rPr>
      </w:pPr>
      <w:r w:rsidRPr="006602C6">
        <w:rPr>
          <w:b/>
        </w:rPr>
        <w:t>Предельные параметры застройки:</w:t>
      </w:r>
    </w:p>
    <w:p w:rsidR="008F5A0F" w:rsidRPr="006602C6" w:rsidRDefault="008F5A0F" w:rsidP="00E1607B">
      <w:pPr>
        <w:ind w:firstLine="709"/>
        <w:jc w:val="both"/>
      </w:pPr>
      <w:r w:rsidRPr="006602C6">
        <w:t>Минимальные и (или) максимальные размеры земельного участка:</w:t>
      </w:r>
    </w:p>
    <w:p w:rsidR="008F5A0F" w:rsidRPr="006602C6" w:rsidRDefault="00E1607B" w:rsidP="00E1607B">
      <w:pPr>
        <w:pStyle w:val="12"/>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д</w:t>
      </w:r>
      <w:r w:rsidR="008F5A0F" w:rsidRPr="006602C6">
        <w:rPr>
          <w:rFonts w:ascii="Times New Roman" w:hAnsi="Times New Roman" w:cs="Times New Roman"/>
          <w:b/>
          <w:sz w:val="24"/>
          <w:szCs w:val="24"/>
        </w:rPr>
        <w:t xml:space="preserve">ля </w:t>
      </w:r>
      <w:r w:rsidR="0086125C">
        <w:rPr>
          <w:rFonts w:ascii="Times New Roman" w:hAnsi="Times New Roman" w:cs="Times New Roman"/>
          <w:b/>
          <w:sz w:val="24"/>
          <w:szCs w:val="24"/>
        </w:rPr>
        <w:t>ведения садоводства</w:t>
      </w:r>
      <w:r w:rsidR="008F5A0F" w:rsidRPr="006602C6">
        <w:rPr>
          <w:rFonts w:ascii="Times New Roman" w:hAnsi="Times New Roman" w:cs="Times New Roman"/>
          <w:sz w:val="24"/>
          <w:szCs w:val="24"/>
        </w:rPr>
        <w:t>:</w:t>
      </w:r>
    </w:p>
    <w:p w:rsidR="008F5A0F" w:rsidRPr="006602C6" w:rsidRDefault="008F5A0F" w:rsidP="00E1607B">
      <w:pPr>
        <w:pStyle w:val="12"/>
        <w:spacing w:after="0" w:line="240" w:lineRule="auto"/>
        <w:ind w:left="0" w:firstLine="709"/>
        <w:jc w:val="both"/>
        <w:rPr>
          <w:rFonts w:ascii="Times New Roman" w:hAnsi="Times New Roman" w:cs="Times New Roman"/>
          <w:b/>
          <w:sz w:val="24"/>
          <w:szCs w:val="24"/>
        </w:rPr>
      </w:pPr>
      <w:r w:rsidRPr="006602C6">
        <w:rPr>
          <w:rFonts w:ascii="Times New Roman" w:hAnsi="Times New Roman" w:cs="Times New Roman"/>
          <w:sz w:val="24"/>
          <w:szCs w:val="24"/>
        </w:rPr>
        <w:t xml:space="preserve">- минимальные размеры земельных участков – </w:t>
      </w:r>
      <w:r w:rsidRPr="0086125C">
        <w:rPr>
          <w:rFonts w:ascii="Times New Roman" w:hAnsi="Times New Roman" w:cs="Times New Roman"/>
          <w:b/>
          <w:sz w:val="24"/>
          <w:szCs w:val="24"/>
        </w:rPr>
        <w:t>6</w:t>
      </w:r>
      <w:r w:rsidRPr="006602C6">
        <w:rPr>
          <w:rFonts w:ascii="Times New Roman" w:hAnsi="Times New Roman" w:cs="Times New Roman"/>
          <w:b/>
          <w:sz w:val="24"/>
          <w:szCs w:val="24"/>
        </w:rPr>
        <w:t>00 кв.м</w:t>
      </w:r>
      <w:r w:rsidR="00E1607B">
        <w:rPr>
          <w:rFonts w:ascii="Times New Roman" w:hAnsi="Times New Roman" w:cs="Times New Roman"/>
          <w:b/>
          <w:sz w:val="24"/>
          <w:szCs w:val="24"/>
        </w:rPr>
        <w:t>,</w:t>
      </w:r>
    </w:p>
    <w:p w:rsidR="008F5A0F" w:rsidRPr="006602C6" w:rsidRDefault="008F5A0F" w:rsidP="00E1607B">
      <w:pPr>
        <w:pStyle w:val="12"/>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 xml:space="preserve">- максимальные размеры земельных участков – </w:t>
      </w:r>
      <w:r w:rsidRPr="0086125C">
        <w:rPr>
          <w:rFonts w:ascii="Times New Roman" w:hAnsi="Times New Roman" w:cs="Times New Roman"/>
          <w:b/>
          <w:sz w:val="24"/>
          <w:szCs w:val="24"/>
        </w:rPr>
        <w:t>2</w:t>
      </w:r>
      <w:r w:rsidRPr="006602C6">
        <w:rPr>
          <w:rFonts w:ascii="Times New Roman" w:hAnsi="Times New Roman" w:cs="Times New Roman"/>
          <w:b/>
          <w:sz w:val="24"/>
          <w:szCs w:val="24"/>
        </w:rPr>
        <w:t>500 кв.м</w:t>
      </w:r>
      <w:r w:rsidR="00E1607B">
        <w:rPr>
          <w:rFonts w:ascii="Times New Roman" w:hAnsi="Times New Roman" w:cs="Times New Roman"/>
          <w:b/>
          <w:sz w:val="24"/>
          <w:szCs w:val="24"/>
        </w:rPr>
        <w:t>;</w:t>
      </w:r>
    </w:p>
    <w:p w:rsidR="008F5A0F" w:rsidRPr="006602C6" w:rsidRDefault="00E1607B" w:rsidP="00E1607B">
      <w:pPr>
        <w:pStyle w:val="12"/>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д</w:t>
      </w:r>
      <w:r w:rsidR="008F5A0F" w:rsidRPr="006602C6">
        <w:rPr>
          <w:rFonts w:ascii="Times New Roman" w:hAnsi="Times New Roman" w:cs="Times New Roman"/>
          <w:b/>
          <w:sz w:val="24"/>
          <w:szCs w:val="24"/>
        </w:rPr>
        <w:t>ля личного подсобного хозяйства:</w:t>
      </w:r>
    </w:p>
    <w:p w:rsidR="008F5A0F" w:rsidRPr="006602C6" w:rsidRDefault="008F5A0F" w:rsidP="00E1607B">
      <w:pPr>
        <w:pStyle w:val="12"/>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 xml:space="preserve">- минимальные размеры земельных участков – </w:t>
      </w:r>
      <w:r w:rsidRPr="0086125C">
        <w:rPr>
          <w:rFonts w:ascii="Times New Roman" w:hAnsi="Times New Roman" w:cs="Times New Roman"/>
          <w:b/>
          <w:sz w:val="24"/>
          <w:szCs w:val="24"/>
        </w:rPr>
        <w:t>6</w:t>
      </w:r>
      <w:r w:rsidRPr="006602C6">
        <w:rPr>
          <w:rFonts w:ascii="Times New Roman" w:hAnsi="Times New Roman" w:cs="Times New Roman"/>
          <w:b/>
          <w:sz w:val="24"/>
          <w:szCs w:val="24"/>
        </w:rPr>
        <w:t>00 кв.м</w:t>
      </w:r>
      <w:r w:rsidR="00E1607B">
        <w:rPr>
          <w:rFonts w:ascii="Times New Roman" w:hAnsi="Times New Roman" w:cs="Times New Roman"/>
          <w:b/>
          <w:sz w:val="24"/>
          <w:szCs w:val="24"/>
        </w:rPr>
        <w:t>,</w:t>
      </w:r>
    </w:p>
    <w:p w:rsidR="008F5A0F" w:rsidRPr="006602C6" w:rsidRDefault="008F5A0F" w:rsidP="00E1607B">
      <w:pPr>
        <w:pStyle w:val="12"/>
        <w:spacing w:after="0" w:line="240" w:lineRule="auto"/>
        <w:ind w:left="0" w:firstLine="709"/>
        <w:jc w:val="both"/>
        <w:rPr>
          <w:rFonts w:ascii="Times New Roman" w:hAnsi="Times New Roman" w:cs="Times New Roman"/>
          <w:b/>
          <w:sz w:val="24"/>
          <w:szCs w:val="24"/>
        </w:rPr>
      </w:pPr>
      <w:r w:rsidRPr="006602C6">
        <w:rPr>
          <w:rFonts w:ascii="Times New Roman" w:hAnsi="Times New Roman" w:cs="Times New Roman"/>
          <w:sz w:val="24"/>
          <w:szCs w:val="24"/>
        </w:rPr>
        <w:t xml:space="preserve">- максимальные размеры земельных участков – </w:t>
      </w:r>
      <w:r w:rsidRPr="006602C6">
        <w:rPr>
          <w:rFonts w:ascii="Times New Roman" w:hAnsi="Times New Roman" w:cs="Times New Roman"/>
          <w:b/>
          <w:sz w:val="24"/>
          <w:szCs w:val="24"/>
        </w:rPr>
        <w:t>5000 кв.м</w:t>
      </w:r>
      <w:r w:rsidR="00E1607B">
        <w:rPr>
          <w:rFonts w:ascii="Times New Roman" w:hAnsi="Times New Roman" w:cs="Times New Roman"/>
          <w:b/>
          <w:sz w:val="24"/>
          <w:szCs w:val="24"/>
        </w:rPr>
        <w:t>.</w:t>
      </w:r>
    </w:p>
    <w:p w:rsidR="008F5A0F" w:rsidRPr="006602C6" w:rsidRDefault="008F5A0F" w:rsidP="00E1607B">
      <w:pPr>
        <w:adjustRightInd w:val="0"/>
        <w:ind w:firstLine="709"/>
        <w:jc w:val="both"/>
      </w:pPr>
      <w:r w:rsidRPr="006602C6">
        <w:t xml:space="preserve">Максимальный процент застройки от площади земельного участка – </w:t>
      </w:r>
      <w:r w:rsidRPr="006602C6">
        <w:rPr>
          <w:b/>
        </w:rPr>
        <w:t>60</w:t>
      </w:r>
    </w:p>
    <w:p w:rsidR="008F5A0F" w:rsidRPr="006602C6" w:rsidRDefault="008F5A0F" w:rsidP="00E1607B">
      <w:pPr>
        <w:adjustRightInd w:val="0"/>
        <w:ind w:firstLine="709"/>
        <w:jc w:val="both"/>
      </w:pPr>
      <w:r w:rsidRPr="006602C6">
        <w:t xml:space="preserve">Максимальное количество этажей зданий –3, включая </w:t>
      </w:r>
      <w:proofErr w:type="gramStart"/>
      <w:r w:rsidRPr="006602C6">
        <w:t>мансардный</w:t>
      </w:r>
      <w:proofErr w:type="gramEnd"/>
      <w:r w:rsidRPr="006602C6">
        <w:t>.</w:t>
      </w:r>
    </w:p>
    <w:p w:rsidR="008F5A0F" w:rsidRPr="006602C6" w:rsidRDefault="008F5A0F" w:rsidP="00E1607B">
      <w:pPr>
        <w:adjustRightInd w:val="0"/>
        <w:ind w:firstLine="709"/>
        <w:jc w:val="both"/>
      </w:pPr>
      <w:r w:rsidRPr="006602C6">
        <w:t>Максимальная высота зданий от уровня земли до верха перекрытия последнего этажа – 14 м.</w:t>
      </w:r>
    </w:p>
    <w:p w:rsidR="008F5A0F" w:rsidRPr="006602C6" w:rsidRDefault="008F5A0F" w:rsidP="00E1607B">
      <w:pPr>
        <w:adjustRightInd w:val="0"/>
        <w:ind w:firstLine="709"/>
        <w:jc w:val="both"/>
      </w:pPr>
      <w:r w:rsidRPr="006602C6">
        <w:t>Минимальный отступ от границ земельного участка до основного строения (жилого дома) – 3 м.</w:t>
      </w:r>
    </w:p>
    <w:p w:rsidR="008F5A0F" w:rsidRPr="006602C6" w:rsidRDefault="008F5A0F" w:rsidP="00E1607B">
      <w:pPr>
        <w:adjustRightInd w:val="0"/>
        <w:ind w:firstLine="709"/>
        <w:jc w:val="both"/>
      </w:pPr>
      <w:r w:rsidRPr="006602C6">
        <w:t xml:space="preserve">Минимальный отступ от границ земельного участка до гаража вплотную пристроенного к жилому дому – </w:t>
      </w:r>
      <w:r w:rsidRPr="006602C6">
        <w:rPr>
          <w:b/>
        </w:rPr>
        <w:t xml:space="preserve">3 </w:t>
      </w:r>
      <w:r w:rsidRPr="006602C6">
        <w:t>м.</w:t>
      </w:r>
    </w:p>
    <w:p w:rsidR="008F5A0F" w:rsidRPr="006602C6" w:rsidRDefault="008F5A0F" w:rsidP="00E1607B">
      <w:pPr>
        <w:pStyle w:val="aff1"/>
        <w:spacing w:before="0"/>
        <w:ind w:left="0" w:firstLine="709"/>
        <w:rPr>
          <w:sz w:val="24"/>
          <w:szCs w:val="24"/>
        </w:rPr>
      </w:pPr>
      <w:r w:rsidRPr="006602C6">
        <w:rPr>
          <w:sz w:val="24"/>
          <w:szCs w:val="24"/>
        </w:rPr>
        <w:t>Расстояния до границы соседнего придомового участка расстояния по санитарно-бытовым условиям и в зависимости от степени огнестойкости должны быть не менее:</w:t>
      </w:r>
    </w:p>
    <w:p w:rsidR="008F5A0F" w:rsidRPr="006602C6" w:rsidRDefault="008F5A0F" w:rsidP="00E1607B">
      <w:pPr>
        <w:pStyle w:val="aff"/>
        <w:numPr>
          <w:ilvl w:val="1"/>
          <w:numId w:val="24"/>
        </w:numPr>
        <w:ind w:left="0" w:firstLine="709"/>
        <w:rPr>
          <w:sz w:val="24"/>
          <w:szCs w:val="24"/>
        </w:rPr>
      </w:pPr>
      <w:r w:rsidRPr="006602C6">
        <w:rPr>
          <w:sz w:val="24"/>
          <w:szCs w:val="24"/>
        </w:rPr>
        <w:t>от усадебного, одно-, двухквартирного и блокированного дома – 3 м;</w:t>
      </w:r>
    </w:p>
    <w:p w:rsidR="008F5A0F" w:rsidRPr="006602C6" w:rsidRDefault="008F5A0F" w:rsidP="00E1607B">
      <w:pPr>
        <w:pStyle w:val="aff"/>
        <w:numPr>
          <w:ilvl w:val="1"/>
          <w:numId w:val="24"/>
        </w:numPr>
        <w:ind w:left="0" w:firstLine="709"/>
        <w:rPr>
          <w:sz w:val="24"/>
          <w:szCs w:val="24"/>
        </w:rPr>
      </w:pPr>
      <w:r w:rsidRPr="006602C6">
        <w:rPr>
          <w:sz w:val="24"/>
          <w:szCs w:val="24"/>
        </w:rPr>
        <w:t>от постройки для содержания скота и птицы – 4 м;</w:t>
      </w:r>
    </w:p>
    <w:p w:rsidR="008F5A0F" w:rsidRPr="006602C6" w:rsidRDefault="008F5A0F" w:rsidP="00E1607B">
      <w:pPr>
        <w:pStyle w:val="aff"/>
        <w:numPr>
          <w:ilvl w:val="1"/>
          <w:numId w:val="24"/>
        </w:numPr>
        <w:ind w:left="0" w:firstLine="709"/>
        <w:rPr>
          <w:sz w:val="24"/>
          <w:szCs w:val="24"/>
        </w:rPr>
      </w:pPr>
      <w:r w:rsidRPr="006602C6">
        <w:rPr>
          <w:sz w:val="24"/>
          <w:szCs w:val="24"/>
        </w:rPr>
        <w:t>от других построек (бани, гаражи, автостоянки и др.) – 1 м;</w:t>
      </w:r>
    </w:p>
    <w:p w:rsidR="008F5A0F" w:rsidRPr="006602C6" w:rsidRDefault="008F5A0F" w:rsidP="00E1607B">
      <w:pPr>
        <w:pStyle w:val="aff"/>
        <w:numPr>
          <w:ilvl w:val="1"/>
          <w:numId w:val="24"/>
        </w:numPr>
        <w:ind w:left="0" w:firstLine="709"/>
        <w:rPr>
          <w:sz w:val="24"/>
          <w:szCs w:val="24"/>
        </w:rPr>
      </w:pPr>
      <w:r w:rsidRPr="006602C6">
        <w:rPr>
          <w:sz w:val="24"/>
          <w:szCs w:val="24"/>
        </w:rPr>
        <w:t>от стволов высокорослых деревьев – 4 м;</w:t>
      </w:r>
    </w:p>
    <w:p w:rsidR="008F5A0F" w:rsidRPr="006602C6" w:rsidRDefault="008F5A0F" w:rsidP="00E1607B">
      <w:pPr>
        <w:pStyle w:val="aff"/>
        <w:numPr>
          <w:ilvl w:val="1"/>
          <w:numId w:val="24"/>
        </w:numPr>
        <w:ind w:left="0" w:firstLine="709"/>
        <w:rPr>
          <w:sz w:val="24"/>
          <w:szCs w:val="24"/>
        </w:rPr>
      </w:pPr>
      <w:r w:rsidRPr="006602C6">
        <w:rPr>
          <w:sz w:val="24"/>
          <w:szCs w:val="24"/>
        </w:rPr>
        <w:t>от стволов среднерослых деревьев – 2 м;</w:t>
      </w:r>
    </w:p>
    <w:p w:rsidR="008F5A0F" w:rsidRPr="006602C6" w:rsidRDefault="008F5A0F" w:rsidP="00E1607B">
      <w:pPr>
        <w:pStyle w:val="aff"/>
        <w:numPr>
          <w:ilvl w:val="1"/>
          <w:numId w:val="24"/>
        </w:numPr>
        <w:ind w:left="0" w:firstLine="709"/>
        <w:rPr>
          <w:sz w:val="24"/>
          <w:szCs w:val="24"/>
        </w:rPr>
      </w:pPr>
      <w:r w:rsidRPr="006602C6">
        <w:rPr>
          <w:sz w:val="24"/>
          <w:szCs w:val="24"/>
        </w:rPr>
        <w:t>от кустарника – 1 м.</w:t>
      </w:r>
    </w:p>
    <w:p w:rsidR="008F5A0F" w:rsidRPr="006602C6" w:rsidRDefault="008F5A0F" w:rsidP="00E1607B">
      <w:pPr>
        <w:pStyle w:val="afffb"/>
        <w:ind w:firstLine="709"/>
        <w:rPr>
          <w:sz w:val="24"/>
          <w:szCs w:val="24"/>
        </w:rPr>
      </w:pPr>
      <w:r w:rsidRPr="006602C6">
        <w:rPr>
          <w:sz w:val="24"/>
          <w:szCs w:val="24"/>
        </w:rPr>
        <w:t>Не допускается размещение хозяйственных построек со стороны улиц, за исключением гаражей.</w:t>
      </w:r>
    </w:p>
    <w:p w:rsidR="008F5A0F" w:rsidRPr="006602C6" w:rsidRDefault="008F5A0F" w:rsidP="00E1607B">
      <w:pPr>
        <w:ind w:firstLine="709"/>
        <w:jc w:val="both"/>
      </w:pPr>
      <w:r w:rsidRPr="006602C6">
        <w:t>Допускается блокировка хозяйственных построек на смежных земельных участках по вз</w:t>
      </w:r>
      <w:r w:rsidRPr="006602C6">
        <w:t>а</w:t>
      </w:r>
      <w:r w:rsidRPr="006602C6">
        <w:t xml:space="preserve">имному согласию их собственников, а также блокировка хозяйственных построек к основному строению. </w:t>
      </w:r>
    </w:p>
    <w:p w:rsidR="008F5A0F" w:rsidRPr="006602C6" w:rsidRDefault="008F5A0F" w:rsidP="00E1607B">
      <w:pPr>
        <w:ind w:firstLine="709"/>
        <w:jc w:val="both"/>
      </w:pPr>
      <w:r w:rsidRPr="006602C6">
        <w:t>При размещении строений должны соблюдаться нормативные противопожарные рассто</w:t>
      </w:r>
      <w:r w:rsidRPr="006602C6">
        <w:t>я</w:t>
      </w:r>
      <w:r w:rsidRPr="006602C6">
        <w:t xml:space="preserve">ния между постройками, расположенными на соседних земельных участках. </w:t>
      </w:r>
    </w:p>
    <w:p w:rsidR="008F5A0F" w:rsidRPr="006602C6" w:rsidRDefault="008F5A0F" w:rsidP="00E1607B">
      <w:pPr>
        <w:ind w:firstLine="709"/>
        <w:jc w:val="both"/>
      </w:pPr>
      <w:r w:rsidRPr="006602C6">
        <w:t xml:space="preserve">Расстояние между жилыми строениями, расположенными на одном земельном участке, должно составлять не менее 6 м. </w:t>
      </w:r>
    </w:p>
    <w:p w:rsidR="001B7B50" w:rsidRPr="006602C6" w:rsidRDefault="001B7B50" w:rsidP="001B7B50">
      <w:pPr>
        <w:spacing w:before="160" w:line="360" w:lineRule="auto"/>
        <w:ind w:firstLine="709"/>
        <w:jc w:val="both"/>
        <w:rPr>
          <w:bCs/>
          <w:u w:val="single"/>
        </w:rPr>
      </w:pPr>
      <w:r w:rsidRPr="006602C6">
        <w:rPr>
          <w:b/>
          <w:bCs/>
          <w:u w:val="single"/>
        </w:rPr>
        <w:lastRenderedPageBreak/>
        <w:t>Ж</w:t>
      </w:r>
      <w:r>
        <w:rPr>
          <w:b/>
          <w:bCs/>
          <w:u w:val="single"/>
        </w:rPr>
        <w:t>3</w:t>
      </w:r>
      <w:r w:rsidRPr="006602C6">
        <w:rPr>
          <w:b/>
          <w:bCs/>
          <w:u w:val="single"/>
        </w:rPr>
        <w:t xml:space="preserve">. </w:t>
      </w:r>
      <w:r w:rsidRPr="006602C6">
        <w:rPr>
          <w:b/>
          <w:u w:val="single"/>
        </w:rPr>
        <w:t xml:space="preserve">Зона </w:t>
      </w:r>
      <w:r w:rsidR="00442F95">
        <w:rPr>
          <w:b/>
          <w:u w:val="single"/>
        </w:rPr>
        <w:t xml:space="preserve">смешанной жилой </w:t>
      </w:r>
      <w:r w:rsidRPr="006602C6">
        <w:rPr>
          <w:b/>
          <w:u w:val="single"/>
        </w:rPr>
        <w:t>застройки</w:t>
      </w:r>
    </w:p>
    <w:p w:rsidR="00CE00C9" w:rsidRDefault="001B7B50" w:rsidP="001B7B50">
      <w:pPr>
        <w:ind w:firstLine="697"/>
        <w:jc w:val="both"/>
        <w:rPr>
          <w:iCs/>
        </w:rPr>
      </w:pPr>
      <w:r w:rsidRPr="006602C6">
        <w:rPr>
          <w:iCs/>
        </w:rPr>
        <w:t xml:space="preserve">Зона </w:t>
      </w:r>
      <w:r w:rsidR="00CE00C9">
        <w:rPr>
          <w:iCs/>
        </w:rPr>
        <w:t>смешанной</w:t>
      </w:r>
      <w:r w:rsidRPr="006602C6">
        <w:rPr>
          <w:iCs/>
        </w:rPr>
        <w:t xml:space="preserve"> жилой застройки Ж</w:t>
      </w:r>
      <w:r w:rsidR="00CE00C9">
        <w:rPr>
          <w:iCs/>
        </w:rPr>
        <w:t>3</w:t>
      </w:r>
      <w:r w:rsidRPr="006602C6">
        <w:rPr>
          <w:iCs/>
        </w:rPr>
        <w:t xml:space="preserve"> выделена для формирования жилого квартала с ра</w:t>
      </w:r>
      <w:r w:rsidRPr="006602C6">
        <w:rPr>
          <w:iCs/>
        </w:rPr>
        <w:t>з</w:t>
      </w:r>
      <w:r w:rsidRPr="006602C6">
        <w:rPr>
          <w:iCs/>
        </w:rPr>
        <w:t xml:space="preserve">мещением </w:t>
      </w:r>
      <w:r w:rsidR="00CE00C9">
        <w:rPr>
          <w:iCs/>
        </w:rPr>
        <w:t xml:space="preserve">индивидуальных жилых домов, малоэтажных, </w:t>
      </w:r>
      <w:proofErr w:type="spellStart"/>
      <w:r w:rsidR="00CE00C9">
        <w:rPr>
          <w:iCs/>
        </w:rPr>
        <w:t>среднеэтажных</w:t>
      </w:r>
      <w:proofErr w:type="spellEnd"/>
      <w:r w:rsidR="00CE00C9">
        <w:rPr>
          <w:iCs/>
        </w:rPr>
        <w:t xml:space="preserve">, многоэтажных </w:t>
      </w:r>
      <w:r w:rsidRPr="006602C6">
        <w:rPr>
          <w:iCs/>
        </w:rPr>
        <w:t>мног</w:t>
      </w:r>
      <w:r w:rsidRPr="006602C6">
        <w:rPr>
          <w:iCs/>
        </w:rPr>
        <w:t>о</w:t>
      </w:r>
      <w:r w:rsidRPr="006602C6">
        <w:rPr>
          <w:iCs/>
        </w:rPr>
        <w:t>квартирных жилых домов</w:t>
      </w:r>
      <w:r w:rsidR="00CE00C9">
        <w:rPr>
          <w:iCs/>
        </w:rPr>
        <w:t>.</w:t>
      </w:r>
    </w:p>
    <w:p w:rsidR="001B7B50" w:rsidRDefault="001B7B50" w:rsidP="001B7B50">
      <w:pPr>
        <w:ind w:firstLine="697"/>
        <w:jc w:val="both"/>
      </w:pPr>
      <w:r w:rsidRPr="006602C6">
        <w:rPr>
          <w:iCs/>
        </w:rPr>
        <w:t>Формирование данной территориальной зоны предполагает установление границ земел</w:t>
      </w:r>
      <w:r w:rsidRPr="006602C6">
        <w:rPr>
          <w:iCs/>
        </w:rPr>
        <w:t>ь</w:t>
      </w:r>
      <w:r w:rsidRPr="006602C6">
        <w:rPr>
          <w:iCs/>
        </w:rPr>
        <w:t>ных участков многоквартирных жилых домов с размещением на придомовых территориях площ</w:t>
      </w:r>
      <w:r w:rsidRPr="006602C6">
        <w:rPr>
          <w:iCs/>
        </w:rPr>
        <w:t>а</w:t>
      </w:r>
      <w:r w:rsidRPr="006602C6">
        <w:rPr>
          <w:iCs/>
        </w:rPr>
        <w:t>док для отдыха, детских и спортивных площадок. Допускается размещение сопутствующих объе</w:t>
      </w:r>
      <w:r w:rsidRPr="006602C6">
        <w:rPr>
          <w:iCs/>
        </w:rPr>
        <w:t>к</w:t>
      </w:r>
      <w:r w:rsidRPr="006602C6">
        <w:rPr>
          <w:iCs/>
        </w:rPr>
        <w:t>тов повседневного обслуживания в первых этажах многоквартирных жилых</w:t>
      </w:r>
      <w:r w:rsidRPr="006602C6">
        <w:t>, а также площадки для отдыха, игр, спортивные площадки.</w:t>
      </w:r>
    </w:p>
    <w:p w:rsidR="001B7B50" w:rsidRPr="006602C6" w:rsidRDefault="001B7B50" w:rsidP="001B7B50">
      <w:pPr>
        <w:ind w:firstLine="697"/>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1B7B50" w:rsidRPr="0084454A" w:rsidTr="004A2B72">
        <w:tc>
          <w:tcPr>
            <w:tcW w:w="851"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jc w:val="center"/>
              <w:outlineLvl w:val="3"/>
            </w:pPr>
            <w:r w:rsidRPr="0084454A">
              <w:t xml:space="preserve">№ </w:t>
            </w:r>
            <w:proofErr w:type="gramStart"/>
            <w:r w:rsidRPr="0084454A">
              <w:t>п</w:t>
            </w:r>
            <w:proofErr w:type="gramEnd"/>
            <w:r w:rsidRPr="0084454A">
              <w:t>/п</w:t>
            </w:r>
          </w:p>
        </w:tc>
        <w:tc>
          <w:tcPr>
            <w:tcW w:w="2835"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jc w:val="center"/>
              <w:outlineLvl w:val="3"/>
            </w:pPr>
            <w:r w:rsidRPr="0084454A">
              <w:t>Наименование видов разрешенного использ</w:t>
            </w:r>
            <w:r w:rsidRPr="0084454A">
              <w:t>о</w:t>
            </w:r>
            <w:r w:rsidRPr="0084454A">
              <w:t>вания земельного учас</w:t>
            </w:r>
            <w:r w:rsidRPr="0084454A">
              <w:t>т</w:t>
            </w:r>
            <w:r w:rsidRPr="0084454A">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jc w:val="center"/>
              <w:outlineLvl w:val="3"/>
            </w:pPr>
            <w:r w:rsidRPr="0084454A">
              <w:t>Наименование вида разрешенного использования объекта к</w:t>
            </w:r>
            <w:r w:rsidRPr="0084454A">
              <w:t>а</w:t>
            </w:r>
            <w:r w:rsidRPr="0084454A">
              <w:t>питального строительства</w:t>
            </w:r>
          </w:p>
        </w:tc>
      </w:tr>
      <w:tr w:rsidR="001B7B50" w:rsidRPr="0084454A" w:rsidTr="004A2B72">
        <w:tc>
          <w:tcPr>
            <w:tcW w:w="851"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jc w:val="center"/>
              <w:outlineLvl w:val="3"/>
            </w:pPr>
            <w:r w:rsidRPr="0084454A">
              <w:t>1</w:t>
            </w:r>
          </w:p>
        </w:tc>
        <w:tc>
          <w:tcPr>
            <w:tcW w:w="2835"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jc w:val="center"/>
              <w:outlineLvl w:val="3"/>
            </w:pPr>
            <w:r w:rsidRPr="0084454A">
              <w:t>2</w:t>
            </w:r>
          </w:p>
        </w:tc>
        <w:tc>
          <w:tcPr>
            <w:tcW w:w="6628"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jc w:val="center"/>
              <w:outlineLvl w:val="3"/>
            </w:pPr>
            <w:r w:rsidRPr="0084454A">
              <w:t>3</w:t>
            </w:r>
          </w:p>
        </w:tc>
      </w:tr>
      <w:tr w:rsidR="001B7B50" w:rsidRPr="0084454A" w:rsidTr="004A2B72">
        <w:tc>
          <w:tcPr>
            <w:tcW w:w="10314" w:type="dxa"/>
            <w:gridSpan w:val="3"/>
            <w:tcBorders>
              <w:top w:val="single" w:sz="4" w:space="0" w:color="auto"/>
              <w:left w:val="single" w:sz="4" w:space="0" w:color="auto"/>
              <w:bottom w:val="single" w:sz="4" w:space="0" w:color="auto"/>
              <w:right w:val="single" w:sz="4" w:space="0" w:color="auto"/>
            </w:tcBorders>
          </w:tcPr>
          <w:p w:rsidR="001B7B50" w:rsidRPr="0084454A" w:rsidRDefault="001B7B50" w:rsidP="004A2B72">
            <w:pPr>
              <w:widowControl w:val="0"/>
              <w:numPr>
                <w:ilvl w:val="0"/>
                <w:numId w:val="33"/>
              </w:numPr>
              <w:autoSpaceDE w:val="0"/>
              <w:autoSpaceDN w:val="0"/>
              <w:adjustRightInd w:val="0"/>
              <w:jc w:val="center"/>
              <w:outlineLvl w:val="3"/>
            </w:pPr>
            <w:r w:rsidRPr="0084454A">
              <w:t>Основные виды разрешенного использования</w:t>
            </w:r>
          </w:p>
        </w:tc>
      </w:tr>
      <w:tr w:rsidR="001B7B50" w:rsidRPr="0084454A" w:rsidTr="004A2B72">
        <w:tc>
          <w:tcPr>
            <w:tcW w:w="851"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outlineLvl w:val="3"/>
            </w:pPr>
            <w:r w:rsidRPr="0084454A">
              <w:t>1</w:t>
            </w:r>
          </w:p>
        </w:tc>
        <w:tc>
          <w:tcPr>
            <w:tcW w:w="2835"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outlineLvl w:val="3"/>
            </w:pPr>
            <w:r w:rsidRPr="0084454A">
              <w:t>Для индивидуального жилищного строител</w:t>
            </w:r>
            <w:r w:rsidRPr="0084454A">
              <w:t>ь</w:t>
            </w:r>
            <w:r w:rsidRPr="0084454A">
              <w:t>ства (2.1)</w:t>
            </w:r>
          </w:p>
        </w:tc>
        <w:tc>
          <w:tcPr>
            <w:tcW w:w="6628" w:type="dxa"/>
            <w:tcBorders>
              <w:top w:val="single" w:sz="4" w:space="0" w:color="auto"/>
              <w:left w:val="single" w:sz="4" w:space="0" w:color="auto"/>
              <w:bottom w:val="single" w:sz="4" w:space="0" w:color="auto"/>
              <w:right w:val="single" w:sz="4" w:space="0" w:color="auto"/>
            </w:tcBorders>
          </w:tcPr>
          <w:p w:rsidR="00F25921" w:rsidRPr="00B0170E" w:rsidRDefault="00F25921" w:rsidP="00DB2BE2">
            <w:pPr>
              <w:pStyle w:val="ConsPlusNormal"/>
              <w:ind w:firstLine="0"/>
              <w:jc w:val="both"/>
              <w:rPr>
                <w:rFonts w:ascii="Times New Roman" w:hAnsi="Times New Roman" w:cs="Times New Roman"/>
                <w:sz w:val="24"/>
                <w:szCs w:val="24"/>
              </w:rPr>
            </w:pPr>
            <w:r w:rsidRPr="00B0170E">
              <w:rPr>
                <w:rFonts w:ascii="Times New Roman" w:hAnsi="Times New Roman" w:cs="Times New Roman"/>
                <w:sz w:val="24"/>
                <w:szCs w:val="24"/>
              </w:rPr>
              <w:t>Размещение жилого дома (отдельно стоящего здания колич</w:t>
            </w:r>
            <w:r w:rsidRPr="00B0170E">
              <w:rPr>
                <w:rFonts w:ascii="Times New Roman" w:hAnsi="Times New Roman" w:cs="Times New Roman"/>
                <w:sz w:val="24"/>
                <w:szCs w:val="24"/>
              </w:rPr>
              <w:t>е</w:t>
            </w:r>
            <w:r w:rsidRPr="00B0170E">
              <w:rPr>
                <w:rFonts w:ascii="Times New Roman" w:hAnsi="Times New Roman" w:cs="Times New Roman"/>
                <w:sz w:val="24"/>
                <w:szCs w:val="24"/>
              </w:rPr>
              <w:t>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w:t>
            </w:r>
            <w:r w:rsidRPr="00B0170E">
              <w:rPr>
                <w:rFonts w:ascii="Times New Roman" w:hAnsi="Times New Roman" w:cs="Times New Roman"/>
                <w:sz w:val="24"/>
                <w:szCs w:val="24"/>
              </w:rPr>
              <w:t>о</w:t>
            </w:r>
            <w:r w:rsidRPr="00B0170E">
              <w:rPr>
                <w:rFonts w:ascii="Times New Roman" w:hAnsi="Times New Roman" w:cs="Times New Roman"/>
                <w:sz w:val="24"/>
                <w:szCs w:val="24"/>
              </w:rPr>
              <w:t>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25921" w:rsidRPr="00B0170E" w:rsidRDefault="00F25921" w:rsidP="00DB2BE2">
            <w:pPr>
              <w:pStyle w:val="ConsPlusNormal"/>
              <w:ind w:firstLine="0"/>
              <w:jc w:val="both"/>
              <w:rPr>
                <w:rFonts w:ascii="Times New Roman" w:hAnsi="Times New Roman" w:cs="Times New Roman"/>
                <w:sz w:val="24"/>
                <w:szCs w:val="24"/>
              </w:rPr>
            </w:pPr>
            <w:r w:rsidRPr="00B0170E">
              <w:rPr>
                <w:rFonts w:ascii="Times New Roman" w:hAnsi="Times New Roman" w:cs="Times New Roman"/>
                <w:sz w:val="24"/>
                <w:szCs w:val="24"/>
              </w:rPr>
              <w:t>выращивание сельскохозяйственных культур;</w:t>
            </w:r>
          </w:p>
          <w:p w:rsidR="001B7B50" w:rsidRPr="0084454A" w:rsidRDefault="00F25921" w:rsidP="00DB2BE2">
            <w:pPr>
              <w:adjustRightInd w:val="0"/>
              <w:outlineLvl w:val="3"/>
            </w:pPr>
            <w:r w:rsidRPr="00B0170E">
              <w:t>размещение гаражей для собственных нужд и хозяйственных построек</w:t>
            </w:r>
          </w:p>
        </w:tc>
      </w:tr>
      <w:tr w:rsidR="001B7B50" w:rsidRPr="0084454A" w:rsidTr="004A2B72">
        <w:tc>
          <w:tcPr>
            <w:tcW w:w="851"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outlineLvl w:val="3"/>
            </w:pPr>
            <w:r w:rsidRPr="0084454A">
              <w:t>2</w:t>
            </w:r>
          </w:p>
        </w:tc>
        <w:tc>
          <w:tcPr>
            <w:tcW w:w="2835" w:type="dxa"/>
            <w:tcBorders>
              <w:top w:val="single" w:sz="4" w:space="0" w:color="auto"/>
              <w:left w:val="single" w:sz="4" w:space="0" w:color="auto"/>
              <w:bottom w:val="single" w:sz="4" w:space="0" w:color="auto"/>
              <w:right w:val="single" w:sz="4" w:space="0" w:color="auto"/>
            </w:tcBorders>
          </w:tcPr>
          <w:p w:rsidR="001B7B50" w:rsidRPr="0084454A" w:rsidRDefault="001B7B50" w:rsidP="004A2B72">
            <w:pPr>
              <w:adjustRightInd w:val="0"/>
              <w:outlineLvl w:val="3"/>
            </w:pPr>
            <w:r w:rsidRPr="0084454A">
              <w:t>Малоэтажная мног</w:t>
            </w:r>
            <w:r w:rsidRPr="0084454A">
              <w:t>о</w:t>
            </w:r>
            <w:r w:rsidRPr="0084454A">
              <w:t>квартирная жилая з</w:t>
            </w:r>
            <w:r w:rsidRPr="0084454A">
              <w:t>а</w:t>
            </w:r>
            <w:r w:rsidRPr="0084454A">
              <w:t>стройка (2.1.1)</w:t>
            </w:r>
          </w:p>
        </w:tc>
        <w:tc>
          <w:tcPr>
            <w:tcW w:w="6628" w:type="dxa"/>
            <w:tcBorders>
              <w:top w:val="single" w:sz="4" w:space="0" w:color="auto"/>
              <w:left w:val="single" w:sz="4" w:space="0" w:color="auto"/>
              <w:bottom w:val="single" w:sz="4" w:space="0" w:color="auto"/>
              <w:right w:val="single" w:sz="4" w:space="0" w:color="auto"/>
            </w:tcBorders>
          </w:tcPr>
          <w:p w:rsidR="00F25921" w:rsidRPr="00F25921" w:rsidRDefault="00F25921" w:rsidP="00DB2BE2">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Размещение малоэтажных многоквартирных домов (мног</w:t>
            </w:r>
            <w:r w:rsidRPr="00F25921">
              <w:rPr>
                <w:rFonts w:ascii="Times New Roman" w:hAnsi="Times New Roman" w:cs="Times New Roman"/>
                <w:sz w:val="24"/>
                <w:szCs w:val="24"/>
              </w:rPr>
              <w:t>о</w:t>
            </w:r>
            <w:r w:rsidRPr="00F25921">
              <w:rPr>
                <w:rFonts w:ascii="Times New Roman" w:hAnsi="Times New Roman" w:cs="Times New Roman"/>
                <w:sz w:val="24"/>
                <w:szCs w:val="24"/>
              </w:rPr>
              <w:t xml:space="preserve">квартирные дома высотой до 4 этажей, включая </w:t>
            </w:r>
            <w:proofErr w:type="gramStart"/>
            <w:r w:rsidRPr="00F25921">
              <w:rPr>
                <w:rFonts w:ascii="Times New Roman" w:hAnsi="Times New Roman" w:cs="Times New Roman"/>
                <w:sz w:val="24"/>
                <w:szCs w:val="24"/>
              </w:rPr>
              <w:t>мансардный</w:t>
            </w:r>
            <w:proofErr w:type="gramEnd"/>
            <w:r w:rsidRPr="00F25921">
              <w:rPr>
                <w:rFonts w:ascii="Times New Roman" w:hAnsi="Times New Roman" w:cs="Times New Roman"/>
                <w:sz w:val="24"/>
                <w:szCs w:val="24"/>
              </w:rPr>
              <w:t>);</w:t>
            </w:r>
          </w:p>
          <w:p w:rsidR="00F25921" w:rsidRDefault="00F25921" w:rsidP="00DB2BE2">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обустройство спортивных и детских площадок, площадок для от</w:t>
            </w:r>
            <w:r>
              <w:rPr>
                <w:rFonts w:ascii="Times New Roman" w:hAnsi="Times New Roman" w:cs="Times New Roman"/>
                <w:sz w:val="24"/>
                <w:szCs w:val="24"/>
              </w:rPr>
              <w:t>дыха;</w:t>
            </w:r>
          </w:p>
          <w:p w:rsidR="001B7B50" w:rsidRPr="00F25921" w:rsidRDefault="00F25921" w:rsidP="00DB2BE2">
            <w:pPr>
              <w:pStyle w:val="ConsPlusNormal"/>
              <w:ind w:firstLine="0"/>
              <w:jc w:val="both"/>
              <w:rPr>
                <w:rFonts w:ascii="Times New Roman" w:hAnsi="Times New Roman" w:cs="Times New Roman"/>
                <w:sz w:val="24"/>
                <w:szCs w:val="24"/>
              </w:rPr>
            </w:pPr>
            <w:r w:rsidRPr="00F25921">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w:t>
            </w:r>
            <w:r w:rsidRPr="00F25921">
              <w:rPr>
                <w:rFonts w:ascii="Times New Roman" w:hAnsi="Times New Roman" w:cs="Times New Roman"/>
                <w:sz w:val="24"/>
                <w:szCs w:val="24"/>
              </w:rPr>
              <w:t>е</w:t>
            </w:r>
            <w:r w:rsidRPr="00F25921">
              <w:rPr>
                <w:rFonts w:ascii="Times New Roman" w:hAnsi="Times New Roman" w:cs="Times New Roman"/>
                <w:sz w:val="24"/>
                <w:szCs w:val="24"/>
              </w:rPr>
              <w:t>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E00C9" w:rsidRPr="0084454A" w:rsidTr="004A2B72">
        <w:tc>
          <w:tcPr>
            <w:tcW w:w="851" w:type="dxa"/>
            <w:tcBorders>
              <w:top w:val="single" w:sz="4" w:space="0" w:color="auto"/>
              <w:left w:val="single" w:sz="4" w:space="0" w:color="auto"/>
              <w:bottom w:val="single" w:sz="4" w:space="0" w:color="auto"/>
              <w:right w:val="single" w:sz="4" w:space="0" w:color="auto"/>
            </w:tcBorders>
          </w:tcPr>
          <w:p w:rsidR="00CE00C9" w:rsidRPr="0084454A" w:rsidRDefault="00CE00C9" w:rsidP="004A2B72">
            <w:pPr>
              <w:adjustRightInd w:val="0"/>
              <w:outlineLvl w:val="3"/>
            </w:pPr>
            <w:r w:rsidRPr="0084454A">
              <w:t>3</w:t>
            </w:r>
          </w:p>
        </w:tc>
        <w:tc>
          <w:tcPr>
            <w:tcW w:w="2835" w:type="dxa"/>
            <w:tcBorders>
              <w:top w:val="single" w:sz="4" w:space="0" w:color="auto"/>
              <w:left w:val="single" w:sz="4" w:space="0" w:color="auto"/>
              <w:bottom w:val="single" w:sz="4" w:space="0" w:color="auto"/>
              <w:right w:val="single" w:sz="4" w:space="0" w:color="auto"/>
            </w:tcBorders>
          </w:tcPr>
          <w:p w:rsidR="00CE00C9" w:rsidRPr="0084454A" w:rsidRDefault="00CE00C9" w:rsidP="004A2B72">
            <w:pPr>
              <w:adjustRightInd w:val="0"/>
              <w:outlineLvl w:val="3"/>
            </w:pPr>
            <w:r w:rsidRPr="0084454A">
              <w:t>Блокированная жилая застройка (2.3)</w:t>
            </w:r>
          </w:p>
        </w:tc>
        <w:tc>
          <w:tcPr>
            <w:tcW w:w="6628" w:type="dxa"/>
            <w:tcBorders>
              <w:top w:val="single" w:sz="4" w:space="0" w:color="auto"/>
              <w:left w:val="single" w:sz="4" w:space="0" w:color="auto"/>
              <w:bottom w:val="single" w:sz="4" w:space="0" w:color="auto"/>
              <w:right w:val="single" w:sz="4" w:space="0" w:color="auto"/>
            </w:tcBorders>
          </w:tcPr>
          <w:p w:rsidR="00F25921" w:rsidRDefault="00F25921" w:rsidP="00DB2BE2">
            <w:pPr>
              <w:adjustRightInd w:val="0"/>
              <w:jc w:val="both"/>
              <w:outlineLvl w:val="3"/>
            </w:pPr>
            <w:r>
              <w:t>Размещение жилого дома, блокированного с другим жилым домом (другими жилыми домами) в одном ряду общей бок</w:t>
            </w:r>
            <w:r>
              <w:t>о</w:t>
            </w:r>
            <w:r>
              <w:t>вой стеной (общими боковыми стенами) без проемов и им</w:t>
            </w:r>
            <w:r>
              <w:t>е</w:t>
            </w:r>
            <w:r>
              <w:t>ющего отдельный выход на земельный участок;</w:t>
            </w:r>
          </w:p>
          <w:p w:rsidR="00F25921" w:rsidRDefault="00F25921" w:rsidP="00DB2BE2">
            <w:pPr>
              <w:adjustRightInd w:val="0"/>
              <w:jc w:val="both"/>
              <w:outlineLvl w:val="3"/>
            </w:pPr>
            <w:r>
              <w:t>разведение декоративных и плодовых деревьев, овощных и ягодных культур;</w:t>
            </w:r>
          </w:p>
          <w:p w:rsidR="00F25921" w:rsidRDefault="00F25921" w:rsidP="00DB2BE2">
            <w:pPr>
              <w:adjustRightInd w:val="0"/>
              <w:jc w:val="both"/>
              <w:outlineLvl w:val="3"/>
            </w:pPr>
            <w:r>
              <w:t>размещение гаражей для собственных нужд и иных вспомог</w:t>
            </w:r>
            <w:r>
              <w:t>а</w:t>
            </w:r>
            <w:r>
              <w:t>тельных сооружений;</w:t>
            </w:r>
          </w:p>
          <w:p w:rsidR="00CE00C9" w:rsidRPr="0084454A" w:rsidRDefault="00F25921" w:rsidP="00DB2BE2">
            <w:pPr>
              <w:adjustRightInd w:val="0"/>
              <w:jc w:val="both"/>
              <w:outlineLvl w:val="3"/>
            </w:pPr>
            <w:r>
              <w:t>обустройство спортивных и детских площадок, площадок для отдыха</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4</w:t>
            </w:r>
          </w:p>
        </w:tc>
        <w:tc>
          <w:tcPr>
            <w:tcW w:w="2835" w:type="dxa"/>
            <w:tcBorders>
              <w:top w:val="single" w:sz="4" w:space="0" w:color="auto"/>
              <w:left w:val="single" w:sz="4" w:space="0" w:color="auto"/>
              <w:bottom w:val="single" w:sz="4" w:space="0" w:color="auto"/>
              <w:right w:val="single" w:sz="4" w:space="0" w:color="auto"/>
            </w:tcBorders>
          </w:tcPr>
          <w:p w:rsidR="004936F4" w:rsidRPr="00CE00C9" w:rsidRDefault="004936F4" w:rsidP="005900C7">
            <w:pPr>
              <w:pStyle w:val="ConsPlusNormal"/>
              <w:ind w:firstLine="0"/>
              <w:rPr>
                <w:rFonts w:ascii="Times New Roman" w:hAnsi="Times New Roman" w:cs="Times New Roman"/>
                <w:sz w:val="24"/>
                <w:szCs w:val="24"/>
              </w:rPr>
            </w:pPr>
            <w:r w:rsidRPr="00CE00C9">
              <w:rPr>
                <w:rFonts w:ascii="Times New Roman" w:hAnsi="Times New Roman" w:cs="Times New Roman"/>
                <w:sz w:val="24"/>
                <w:szCs w:val="24"/>
              </w:rPr>
              <w:t>Среднеэтажная жилая застройка (2.5)</w:t>
            </w:r>
          </w:p>
        </w:tc>
        <w:tc>
          <w:tcPr>
            <w:tcW w:w="6628" w:type="dxa"/>
            <w:tcBorders>
              <w:top w:val="single" w:sz="4" w:space="0" w:color="auto"/>
              <w:left w:val="single" w:sz="4" w:space="0" w:color="auto"/>
              <w:bottom w:val="single" w:sz="4" w:space="0" w:color="auto"/>
              <w:right w:val="single" w:sz="4" w:space="0" w:color="auto"/>
            </w:tcBorders>
          </w:tcPr>
          <w:p w:rsidR="004936F4" w:rsidRPr="00CE00C9" w:rsidRDefault="004936F4" w:rsidP="00DB2BE2">
            <w:pPr>
              <w:pStyle w:val="ConsPlusNormal"/>
              <w:ind w:firstLine="0"/>
              <w:jc w:val="both"/>
              <w:rPr>
                <w:rFonts w:ascii="Times New Roman" w:hAnsi="Times New Roman" w:cs="Times New Roman"/>
                <w:sz w:val="24"/>
                <w:szCs w:val="24"/>
              </w:rPr>
            </w:pPr>
            <w:r w:rsidRPr="00CE00C9">
              <w:rPr>
                <w:rFonts w:ascii="Times New Roman" w:hAnsi="Times New Roman" w:cs="Times New Roman"/>
                <w:sz w:val="24"/>
                <w:szCs w:val="24"/>
              </w:rPr>
              <w:t>Размещение многоквартирных домов этажностью не выше восьми этажей;</w:t>
            </w:r>
          </w:p>
          <w:p w:rsidR="004936F4" w:rsidRPr="00CE00C9" w:rsidRDefault="004936F4" w:rsidP="00DB2BE2">
            <w:pPr>
              <w:pStyle w:val="ConsPlusNormal"/>
              <w:ind w:firstLine="0"/>
              <w:jc w:val="both"/>
              <w:rPr>
                <w:rFonts w:ascii="Times New Roman" w:hAnsi="Times New Roman" w:cs="Times New Roman"/>
                <w:sz w:val="24"/>
                <w:szCs w:val="24"/>
              </w:rPr>
            </w:pPr>
            <w:r w:rsidRPr="00CE00C9">
              <w:rPr>
                <w:rFonts w:ascii="Times New Roman" w:hAnsi="Times New Roman" w:cs="Times New Roman"/>
                <w:sz w:val="24"/>
                <w:szCs w:val="24"/>
              </w:rPr>
              <w:t>благоустройство и озеленение; размещение подземных гар</w:t>
            </w:r>
            <w:r w:rsidRPr="00CE00C9">
              <w:rPr>
                <w:rFonts w:ascii="Times New Roman" w:hAnsi="Times New Roman" w:cs="Times New Roman"/>
                <w:sz w:val="24"/>
                <w:szCs w:val="24"/>
              </w:rPr>
              <w:t>а</w:t>
            </w:r>
            <w:r w:rsidRPr="00CE00C9">
              <w:rPr>
                <w:rFonts w:ascii="Times New Roman" w:hAnsi="Times New Roman" w:cs="Times New Roman"/>
                <w:sz w:val="24"/>
                <w:szCs w:val="24"/>
              </w:rPr>
              <w:lastRenderedPageBreak/>
              <w:t>жей и автостоянок;</w:t>
            </w:r>
          </w:p>
          <w:p w:rsidR="004936F4" w:rsidRPr="00CE00C9" w:rsidRDefault="004936F4" w:rsidP="00DB2BE2">
            <w:pPr>
              <w:pStyle w:val="ConsPlusNormal"/>
              <w:ind w:firstLine="0"/>
              <w:jc w:val="both"/>
              <w:rPr>
                <w:rFonts w:ascii="Times New Roman" w:hAnsi="Times New Roman" w:cs="Times New Roman"/>
                <w:sz w:val="24"/>
                <w:szCs w:val="24"/>
              </w:rPr>
            </w:pPr>
            <w:r w:rsidRPr="00CE00C9">
              <w:rPr>
                <w:rFonts w:ascii="Times New Roman" w:hAnsi="Times New Roman" w:cs="Times New Roman"/>
                <w:sz w:val="24"/>
                <w:szCs w:val="24"/>
              </w:rPr>
              <w:t>обустройство спортивных и детских площадок, площадок для отдыха;</w:t>
            </w:r>
          </w:p>
          <w:p w:rsidR="004936F4" w:rsidRPr="00CE00C9" w:rsidRDefault="004936F4" w:rsidP="00DB2BE2">
            <w:pPr>
              <w:pStyle w:val="ConsPlusNormal"/>
              <w:ind w:firstLine="0"/>
              <w:jc w:val="both"/>
              <w:rPr>
                <w:rFonts w:ascii="Times New Roman" w:hAnsi="Times New Roman" w:cs="Times New Roman"/>
                <w:sz w:val="24"/>
                <w:szCs w:val="24"/>
              </w:rPr>
            </w:pPr>
            <w:r w:rsidRPr="00CE00C9">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w:t>
            </w:r>
            <w:r w:rsidRPr="00CE00C9">
              <w:rPr>
                <w:rFonts w:ascii="Times New Roman" w:hAnsi="Times New Roman" w:cs="Times New Roman"/>
                <w:sz w:val="24"/>
                <w:szCs w:val="24"/>
              </w:rPr>
              <w:t>е</w:t>
            </w:r>
            <w:r w:rsidRPr="00CE00C9">
              <w:rPr>
                <w:rFonts w:ascii="Times New Roman" w:hAnsi="Times New Roman" w:cs="Times New Roman"/>
                <w:sz w:val="24"/>
                <w:szCs w:val="24"/>
              </w:rPr>
              <w:t>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lastRenderedPageBreak/>
              <w:t>5</w:t>
            </w:r>
          </w:p>
        </w:tc>
        <w:tc>
          <w:tcPr>
            <w:tcW w:w="2835" w:type="dxa"/>
            <w:tcBorders>
              <w:top w:val="single" w:sz="4" w:space="0" w:color="auto"/>
              <w:left w:val="single" w:sz="4" w:space="0" w:color="auto"/>
              <w:bottom w:val="single" w:sz="4" w:space="0" w:color="auto"/>
              <w:right w:val="single" w:sz="4" w:space="0" w:color="auto"/>
            </w:tcBorders>
          </w:tcPr>
          <w:p w:rsidR="004936F4" w:rsidRPr="007E768C" w:rsidRDefault="004936F4" w:rsidP="005900C7">
            <w:pPr>
              <w:pStyle w:val="ConsPlusNormal"/>
              <w:ind w:firstLine="0"/>
              <w:rPr>
                <w:rFonts w:ascii="Times New Roman" w:hAnsi="Times New Roman" w:cs="Times New Roman"/>
                <w:sz w:val="24"/>
                <w:szCs w:val="24"/>
              </w:rPr>
            </w:pPr>
            <w:r w:rsidRPr="007E768C">
              <w:rPr>
                <w:rFonts w:ascii="Times New Roman" w:hAnsi="Times New Roman" w:cs="Times New Roman"/>
                <w:sz w:val="24"/>
                <w:szCs w:val="24"/>
              </w:rPr>
              <w:t>Многоэтажная жилая з</w:t>
            </w:r>
            <w:r w:rsidRPr="007E768C">
              <w:rPr>
                <w:rFonts w:ascii="Times New Roman" w:hAnsi="Times New Roman" w:cs="Times New Roman"/>
                <w:sz w:val="24"/>
                <w:szCs w:val="24"/>
              </w:rPr>
              <w:t>а</w:t>
            </w:r>
            <w:r w:rsidRPr="007E768C">
              <w:rPr>
                <w:rFonts w:ascii="Times New Roman" w:hAnsi="Times New Roman" w:cs="Times New Roman"/>
                <w:sz w:val="24"/>
                <w:szCs w:val="24"/>
              </w:rPr>
              <w:t>стройка (высотная з</w:t>
            </w:r>
            <w:r w:rsidRPr="007E768C">
              <w:rPr>
                <w:rFonts w:ascii="Times New Roman" w:hAnsi="Times New Roman" w:cs="Times New Roman"/>
                <w:sz w:val="24"/>
                <w:szCs w:val="24"/>
              </w:rPr>
              <w:t>а</w:t>
            </w:r>
            <w:r w:rsidRPr="007E768C">
              <w:rPr>
                <w:rFonts w:ascii="Times New Roman" w:hAnsi="Times New Roman" w:cs="Times New Roman"/>
                <w:sz w:val="24"/>
                <w:szCs w:val="24"/>
              </w:rPr>
              <w:t>стройка)</w:t>
            </w:r>
            <w:r>
              <w:rPr>
                <w:rFonts w:ascii="Times New Roman" w:hAnsi="Times New Roman" w:cs="Times New Roman"/>
                <w:sz w:val="24"/>
                <w:szCs w:val="24"/>
              </w:rPr>
              <w:t xml:space="preserve"> (2.6)</w:t>
            </w:r>
          </w:p>
        </w:tc>
        <w:tc>
          <w:tcPr>
            <w:tcW w:w="6628" w:type="dxa"/>
            <w:tcBorders>
              <w:top w:val="single" w:sz="4" w:space="0" w:color="auto"/>
              <w:left w:val="single" w:sz="4" w:space="0" w:color="auto"/>
              <w:bottom w:val="single" w:sz="4" w:space="0" w:color="auto"/>
              <w:right w:val="single" w:sz="4" w:space="0" w:color="auto"/>
            </w:tcBorders>
          </w:tcPr>
          <w:p w:rsidR="004936F4" w:rsidRPr="007E768C" w:rsidRDefault="004936F4" w:rsidP="00DB2BE2">
            <w:pPr>
              <w:pStyle w:val="ConsPlusNormal"/>
              <w:ind w:firstLine="0"/>
              <w:jc w:val="both"/>
              <w:rPr>
                <w:rFonts w:ascii="Times New Roman" w:hAnsi="Times New Roman" w:cs="Times New Roman"/>
                <w:sz w:val="24"/>
                <w:szCs w:val="24"/>
              </w:rPr>
            </w:pPr>
            <w:r w:rsidRPr="007E768C">
              <w:rPr>
                <w:rFonts w:ascii="Times New Roman" w:hAnsi="Times New Roman" w:cs="Times New Roman"/>
                <w:sz w:val="24"/>
                <w:szCs w:val="24"/>
              </w:rPr>
              <w:t>Размещение многоквартирных домов этажностью девять эт</w:t>
            </w:r>
            <w:r w:rsidRPr="007E768C">
              <w:rPr>
                <w:rFonts w:ascii="Times New Roman" w:hAnsi="Times New Roman" w:cs="Times New Roman"/>
                <w:sz w:val="24"/>
                <w:szCs w:val="24"/>
              </w:rPr>
              <w:t>а</w:t>
            </w:r>
            <w:r w:rsidRPr="007E768C">
              <w:rPr>
                <w:rFonts w:ascii="Times New Roman" w:hAnsi="Times New Roman" w:cs="Times New Roman"/>
                <w:sz w:val="24"/>
                <w:szCs w:val="24"/>
              </w:rPr>
              <w:t>жей и выше;</w:t>
            </w:r>
          </w:p>
          <w:p w:rsidR="004936F4" w:rsidRPr="007E768C" w:rsidRDefault="004936F4" w:rsidP="00DB2BE2">
            <w:pPr>
              <w:pStyle w:val="ConsPlusNormal"/>
              <w:ind w:firstLine="0"/>
              <w:jc w:val="both"/>
              <w:rPr>
                <w:rFonts w:ascii="Times New Roman" w:hAnsi="Times New Roman" w:cs="Times New Roman"/>
                <w:sz w:val="24"/>
                <w:szCs w:val="24"/>
              </w:rPr>
            </w:pPr>
            <w:r w:rsidRPr="007E768C">
              <w:rPr>
                <w:rFonts w:ascii="Times New Roman" w:hAnsi="Times New Roman" w:cs="Times New Roman"/>
                <w:sz w:val="24"/>
                <w:szCs w:val="24"/>
              </w:rPr>
              <w:t>благоустройство и озеленение придомовых территорий;</w:t>
            </w:r>
          </w:p>
          <w:p w:rsidR="004936F4" w:rsidRPr="007E768C" w:rsidRDefault="004936F4" w:rsidP="00DB2BE2">
            <w:pPr>
              <w:pStyle w:val="ConsPlusNormal"/>
              <w:ind w:firstLine="0"/>
              <w:jc w:val="both"/>
              <w:rPr>
                <w:rFonts w:ascii="Times New Roman" w:hAnsi="Times New Roman" w:cs="Times New Roman"/>
                <w:sz w:val="24"/>
                <w:szCs w:val="24"/>
              </w:rPr>
            </w:pPr>
            <w:r w:rsidRPr="007E768C">
              <w:rPr>
                <w:rFonts w:ascii="Times New Roman" w:hAnsi="Times New Roman" w:cs="Times New Roman"/>
                <w:sz w:val="24"/>
                <w:szCs w:val="24"/>
              </w:rPr>
              <w:t>обустройство спортивных и детских площадок, хозяйстве</w:t>
            </w:r>
            <w:r w:rsidRPr="007E768C">
              <w:rPr>
                <w:rFonts w:ascii="Times New Roman" w:hAnsi="Times New Roman" w:cs="Times New Roman"/>
                <w:sz w:val="24"/>
                <w:szCs w:val="24"/>
              </w:rPr>
              <w:t>н</w:t>
            </w:r>
            <w:r w:rsidRPr="007E768C">
              <w:rPr>
                <w:rFonts w:ascii="Times New Roman" w:hAnsi="Times New Roman" w:cs="Times New Roman"/>
                <w:sz w:val="24"/>
                <w:szCs w:val="24"/>
              </w:rPr>
              <w:t>ных площадок и площадок для отдыха;</w:t>
            </w:r>
          </w:p>
          <w:p w:rsidR="004936F4" w:rsidRPr="007E768C" w:rsidRDefault="004936F4" w:rsidP="00DB2BE2">
            <w:pPr>
              <w:pStyle w:val="ConsPlusNormal"/>
              <w:ind w:firstLine="0"/>
              <w:jc w:val="both"/>
              <w:rPr>
                <w:rFonts w:ascii="Times New Roman" w:hAnsi="Times New Roman" w:cs="Times New Roman"/>
                <w:sz w:val="24"/>
                <w:szCs w:val="24"/>
              </w:rPr>
            </w:pPr>
            <w:r w:rsidRPr="007E768C">
              <w:rPr>
                <w:rFonts w:ascii="Times New Roman" w:hAnsi="Times New Roman" w:cs="Times New Roman"/>
                <w:sz w:val="24"/>
                <w:szCs w:val="24"/>
              </w:rPr>
              <w:t>размещение подземных гаражей и автостоянок;</w:t>
            </w:r>
          </w:p>
          <w:p w:rsidR="004936F4" w:rsidRPr="007E768C" w:rsidRDefault="004936F4" w:rsidP="00DB2BE2">
            <w:pPr>
              <w:pStyle w:val="ConsPlusNormal"/>
              <w:ind w:firstLine="0"/>
              <w:jc w:val="both"/>
              <w:rPr>
                <w:rFonts w:ascii="Times New Roman" w:hAnsi="Times New Roman" w:cs="Times New Roman"/>
                <w:sz w:val="24"/>
                <w:szCs w:val="24"/>
              </w:rPr>
            </w:pPr>
            <w:r w:rsidRPr="007E768C">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w:t>
            </w:r>
            <w:r w:rsidRPr="007E768C">
              <w:rPr>
                <w:rFonts w:ascii="Times New Roman" w:hAnsi="Times New Roman" w:cs="Times New Roman"/>
                <w:sz w:val="24"/>
                <w:szCs w:val="24"/>
              </w:rPr>
              <w:t>е</w:t>
            </w:r>
            <w:r w:rsidRPr="007E768C">
              <w:rPr>
                <w:rFonts w:ascii="Times New Roman" w:hAnsi="Times New Roman" w:cs="Times New Roman"/>
                <w:sz w:val="24"/>
                <w:szCs w:val="24"/>
              </w:rPr>
              <w:t>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6</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Обслуживание жилой застройки (2.7)</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F25921" w:rsidP="00DB2BE2">
            <w:pPr>
              <w:adjustRightInd w:val="0"/>
              <w:jc w:val="both"/>
              <w:outlineLvl w:val="3"/>
            </w:pPr>
            <w:proofErr w:type="gramStart"/>
            <w:r w:rsidRPr="00F25921">
              <w:t>Размещение объектов капитального строительства, размещ</w:t>
            </w:r>
            <w:r w:rsidRPr="00F25921">
              <w:t>е</w:t>
            </w:r>
            <w:r w:rsidRPr="00F25921">
              <w:t>ние которых предусмотрено видами разрешенного использ</w:t>
            </w:r>
            <w:r w:rsidRPr="00F25921">
              <w:t>о</w:t>
            </w:r>
            <w:r w:rsidRPr="00F25921">
              <w:t xml:space="preserve">вания с </w:t>
            </w:r>
            <w:hyperlink w:anchor="Par189" w:tooltip="3.1" w:history="1">
              <w:r w:rsidRPr="00F25921">
                <w:t>кодами 3.1</w:t>
              </w:r>
            </w:hyperlink>
            <w:r w:rsidRPr="00F25921">
              <w:t xml:space="preserve">, </w:t>
            </w:r>
            <w:hyperlink w:anchor="Par198" w:tooltip="3.2" w:history="1">
              <w:r w:rsidRPr="00F25921">
                <w:t>3.2</w:t>
              </w:r>
            </w:hyperlink>
            <w:r w:rsidRPr="00F25921">
              <w:t xml:space="preserve">, </w:t>
            </w:r>
            <w:hyperlink w:anchor="Par215" w:tooltip="3.3" w:history="1">
              <w:r w:rsidRPr="00F25921">
                <w:t>3.3</w:t>
              </w:r>
            </w:hyperlink>
            <w:r w:rsidRPr="00F25921">
              <w:t xml:space="preserve">, </w:t>
            </w:r>
            <w:hyperlink w:anchor="Par218" w:tooltip="3.4" w:history="1">
              <w:r w:rsidRPr="00F25921">
                <w:t>3.4</w:t>
              </w:r>
            </w:hyperlink>
            <w:r w:rsidRPr="00F25921">
              <w:t xml:space="preserve">, </w:t>
            </w:r>
            <w:hyperlink w:anchor="Par221" w:tooltip="3.4.1" w:history="1">
              <w:r w:rsidRPr="00F25921">
                <w:t>3.4.1</w:t>
              </w:r>
            </w:hyperlink>
            <w:r w:rsidRPr="00F25921">
              <w:t xml:space="preserve">, </w:t>
            </w:r>
            <w:hyperlink w:anchor="Par235" w:tooltip="3.5.1" w:history="1">
              <w:r w:rsidRPr="00F25921">
                <w:t>3.5.1</w:t>
              </w:r>
            </w:hyperlink>
            <w:r w:rsidRPr="00F25921">
              <w:t xml:space="preserve">, </w:t>
            </w:r>
            <w:hyperlink w:anchor="Par241" w:tooltip="3.6" w:history="1">
              <w:r w:rsidRPr="00F25921">
                <w:t>3.6</w:t>
              </w:r>
            </w:hyperlink>
            <w:r w:rsidRPr="00F25921">
              <w:t xml:space="preserve">, </w:t>
            </w:r>
            <w:hyperlink w:anchor="Par253" w:tooltip="3.7" w:history="1">
              <w:r w:rsidRPr="00F25921">
                <w:t>3.7</w:t>
              </w:r>
            </w:hyperlink>
            <w:r w:rsidRPr="00F25921">
              <w:t xml:space="preserve">, </w:t>
            </w:r>
            <w:hyperlink w:anchor="Par286" w:tooltip="3.10.1" w:history="1">
              <w:r w:rsidRPr="00F25921">
                <w:t>3.10.1</w:t>
              </w:r>
            </w:hyperlink>
            <w:r w:rsidRPr="00F25921">
              <w:t xml:space="preserve">, </w:t>
            </w:r>
            <w:hyperlink w:anchor="Par297" w:tooltip="4.1" w:history="1">
              <w:r w:rsidRPr="00F25921">
                <w:t>4.1</w:t>
              </w:r>
            </w:hyperlink>
            <w:r w:rsidRPr="00F25921">
              <w:t xml:space="preserve">, </w:t>
            </w:r>
            <w:hyperlink w:anchor="Par305" w:tooltip="4.3" w:history="1">
              <w:r w:rsidRPr="00F25921">
                <w:t>4.3</w:t>
              </w:r>
            </w:hyperlink>
            <w:r w:rsidRPr="00F25921">
              <w:t xml:space="preserve">, </w:t>
            </w:r>
            <w:hyperlink w:anchor="Par308" w:tooltip="4.4" w:history="1">
              <w:r w:rsidRPr="00F25921">
                <w:t>4.4</w:t>
              </w:r>
            </w:hyperlink>
            <w:r w:rsidRPr="00F25921">
              <w:t xml:space="preserve">, </w:t>
            </w:r>
            <w:hyperlink w:anchor="Par314" w:tooltip="4.6" w:history="1">
              <w:r w:rsidRPr="00F25921">
                <w:t>4.6</w:t>
              </w:r>
            </w:hyperlink>
            <w:r w:rsidRPr="00F25921">
              <w:t xml:space="preserve">, </w:t>
            </w:r>
            <w:hyperlink w:anchor="Par367" w:tooltip="5.1.2" w:history="1">
              <w:r w:rsidRPr="00F25921">
                <w:t>5.1.2</w:t>
              </w:r>
            </w:hyperlink>
            <w:r w:rsidRPr="00F25921">
              <w:t xml:space="preserve">, </w:t>
            </w:r>
            <w:hyperlink w:anchor="Par370" w:tooltip="5.1.3" w:history="1">
              <w:r w:rsidRPr="00F25921">
                <w:t>5.1.3</w:t>
              </w:r>
            </w:hyperlink>
            <w:r w:rsidRPr="00F25921">
              <w:t>, если их размещение необходимо для обслуживания жилой застройки, а также связано с пр</w:t>
            </w:r>
            <w:r w:rsidRPr="00F25921">
              <w:t>о</w:t>
            </w:r>
            <w:r w:rsidRPr="00F25921">
              <w:t>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4936F4" w:rsidRPr="0084454A" w:rsidTr="007E768C">
        <w:trPr>
          <w:trHeight w:val="739"/>
        </w:trPr>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7</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Хранение автотранспо</w:t>
            </w:r>
            <w:r>
              <w:rPr>
                <w:rFonts w:ascii="Times New Roman" w:hAnsi="Times New Roman" w:cs="Times New Roman"/>
                <w:sz w:val="24"/>
                <w:szCs w:val="24"/>
              </w:rPr>
              <w:t>р</w:t>
            </w:r>
            <w:r>
              <w:rPr>
                <w:rFonts w:ascii="Times New Roman" w:hAnsi="Times New Roman" w:cs="Times New Roman"/>
                <w:sz w:val="24"/>
                <w:szCs w:val="24"/>
              </w:rPr>
              <w:t>та</w:t>
            </w:r>
            <w:r w:rsidRPr="0084454A">
              <w:rPr>
                <w:rFonts w:ascii="Times New Roman" w:hAnsi="Times New Roman" w:cs="Times New Roman"/>
                <w:sz w:val="24"/>
                <w:szCs w:val="24"/>
              </w:rPr>
              <w:t xml:space="preserve"> (2.7.1)</w:t>
            </w:r>
          </w:p>
          <w:p w:rsidR="004936F4" w:rsidRPr="0084454A" w:rsidRDefault="004936F4" w:rsidP="004A2B72">
            <w:pPr>
              <w:pStyle w:val="ConsPlusNormal"/>
              <w:ind w:firstLine="0"/>
              <w:jc w:val="both"/>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4936F4" w:rsidP="00F25921">
            <w:pPr>
              <w:adjustRightInd w:val="0"/>
              <w:jc w:val="both"/>
              <w:outlineLvl w:val="3"/>
            </w:pPr>
            <w:r>
              <w:t>Размещение отдельно стоящих и пристроенных гаражей, в том числе подземных, предназначенных для хранения авт</w:t>
            </w:r>
            <w:r>
              <w:t>о</w:t>
            </w:r>
            <w:r>
              <w:t xml:space="preserve">транспорта, в том числе с разделением на </w:t>
            </w:r>
            <w:proofErr w:type="spellStart"/>
            <w:r>
              <w:t>машино</w:t>
            </w:r>
            <w:proofErr w:type="spellEnd"/>
            <w:r>
              <w:t xml:space="preserve">-места, за исключением гаражей, размещение которых предусмотрено содержанием видов разрешенного использования с </w:t>
            </w:r>
            <w:hyperlink w:anchor="Par181" w:tooltip="2.7.2" w:history="1">
              <w:r w:rsidRPr="007E768C">
                <w:t>кодами 2.7.2</w:t>
              </w:r>
            </w:hyperlink>
            <w:r w:rsidRPr="007E768C">
              <w:t xml:space="preserve">, </w:t>
            </w:r>
            <w:hyperlink w:anchor="Par333" w:tooltip="4.9" w:history="1">
              <w:r w:rsidRPr="007E768C">
                <w:t>4.9</w:t>
              </w:r>
            </w:hyperlink>
          </w:p>
        </w:tc>
      </w:tr>
      <w:tr w:rsidR="004936F4" w:rsidRPr="0084454A" w:rsidTr="004A2B72">
        <w:trPr>
          <w:trHeight w:val="914"/>
        </w:trPr>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8</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Размещение гаражей для собственных нужд (2.7.2)</w:t>
            </w:r>
          </w:p>
          <w:p w:rsidR="004936F4" w:rsidRDefault="004936F4" w:rsidP="004A2B72">
            <w:pPr>
              <w:pStyle w:val="ConsPlusNormal"/>
              <w:jc w:val="both"/>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4936F4" w:rsidP="00736BF8">
            <w:pPr>
              <w:adjustRightInd w:val="0"/>
              <w:jc w:val="both"/>
              <w:outlineLvl w:val="3"/>
            </w:pPr>
            <w:r>
              <w:t>Размещение для собственных нужд отдельно стоящих гар</w:t>
            </w:r>
            <w:r>
              <w:t>а</w:t>
            </w:r>
            <w:r>
              <w:t>жей и (или) гаражей, блокированных общими стенами с др</w:t>
            </w:r>
            <w:r>
              <w:t>у</w:t>
            </w:r>
            <w:r>
              <w:t>гими гаражами в одном ряду, имеющих общие с ними крышу, фундамент и коммуникации</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9</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Коммунальное обслуж</w:t>
            </w:r>
            <w:r w:rsidRPr="0084454A">
              <w:rPr>
                <w:rFonts w:ascii="Times New Roman" w:hAnsi="Times New Roman" w:cs="Times New Roman"/>
                <w:sz w:val="24"/>
                <w:szCs w:val="24"/>
              </w:rPr>
              <w:t>и</w:t>
            </w:r>
            <w:r w:rsidRPr="0084454A">
              <w:rPr>
                <w:rFonts w:ascii="Times New Roman" w:hAnsi="Times New Roman" w:cs="Times New Roman"/>
                <w:sz w:val="24"/>
                <w:szCs w:val="24"/>
              </w:rPr>
              <w:t>вание (3.1)</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36BF8" w:rsidP="00736BF8">
            <w:pPr>
              <w:adjustRightInd w:val="0"/>
              <w:jc w:val="both"/>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10</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Социальное обслужив</w:t>
            </w:r>
            <w:r w:rsidRPr="0084454A">
              <w:rPr>
                <w:rFonts w:ascii="Times New Roman" w:hAnsi="Times New Roman" w:cs="Times New Roman"/>
                <w:sz w:val="24"/>
                <w:szCs w:val="24"/>
              </w:rPr>
              <w:t>а</w:t>
            </w:r>
            <w:r w:rsidRPr="0084454A">
              <w:rPr>
                <w:rFonts w:ascii="Times New Roman" w:hAnsi="Times New Roman" w:cs="Times New Roman"/>
                <w:sz w:val="24"/>
                <w:szCs w:val="24"/>
              </w:rPr>
              <w:t>ние (3.2)</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36BF8" w:rsidP="00736BF8">
            <w:pPr>
              <w:adjustRightInd w:val="0"/>
              <w:jc w:val="both"/>
              <w:outlineLvl w:val="3"/>
            </w:pPr>
            <w:r>
              <w:t>Размещение зданий, предназначенных для оказания гражд</w:t>
            </w:r>
            <w:r>
              <w:t>а</w:t>
            </w:r>
            <w:r>
              <w:t>нам социальной помощи. Содержание данного вида разр</w:t>
            </w:r>
            <w:r>
              <w:t>е</w:t>
            </w:r>
            <w:r>
              <w:t xml:space="preserve">шенного использования включает в себя содержание видов разрешенного использования с </w:t>
            </w:r>
            <w:hyperlink w:anchor="Par202" w:tooltip="3.2.1" w:history="1">
              <w:r w:rsidRPr="00736BF8">
                <w:t>кодами 3.2.1</w:t>
              </w:r>
            </w:hyperlink>
            <w:r w:rsidRPr="00736BF8">
              <w:t xml:space="preserve"> - </w:t>
            </w:r>
            <w:hyperlink w:anchor="Par212" w:tooltip="3.2.4" w:history="1">
              <w:r w:rsidRPr="00736BF8">
                <w:t>3.2.4</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11</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Бытовое обслуживание (3.3)</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36BF8" w:rsidP="00DB2BE2">
            <w:pPr>
              <w:adjustRightInd w:val="0"/>
              <w:jc w:val="both"/>
              <w:outlineLvl w:val="3"/>
            </w:pPr>
            <w:r>
              <w:t>Размещение объектов капитального строительства, предн</w:t>
            </w:r>
            <w:r>
              <w:t>а</w:t>
            </w:r>
            <w:r>
              <w:t>значенных для оказания населению или организациям быт</w:t>
            </w:r>
            <w:r>
              <w:t>о</w:t>
            </w:r>
            <w:r>
              <w:t>вых услуг (мастерские мелкого ремонта, ателье, бани, пари</w:t>
            </w:r>
            <w:r>
              <w:t>к</w:t>
            </w:r>
            <w:r>
              <w:t>махерские, прачечные, химчистки, похоронные бюро)</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lastRenderedPageBreak/>
              <w:t>12</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Здравоохранение (3.4)</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36BF8" w:rsidP="00DB2BE2">
            <w:pPr>
              <w:adjustRightInd w:val="0"/>
              <w:jc w:val="both"/>
              <w:outlineLvl w:val="3"/>
            </w:pPr>
            <w:r w:rsidRPr="00736BF8">
              <w:t>Размещение объектов капитального строительства, предн</w:t>
            </w:r>
            <w:r w:rsidRPr="00736BF8">
              <w:t>а</w:t>
            </w:r>
            <w:r w:rsidRPr="00736BF8">
              <w:t>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w:t>
            </w:r>
            <w:r w:rsidRPr="00736BF8">
              <w:t>а</w:t>
            </w:r>
            <w:r w:rsidRPr="00736BF8">
              <w:t xml:space="preserve">ния с </w:t>
            </w:r>
            <w:hyperlink w:anchor="Par221" w:tooltip="3.4.1" w:history="1">
              <w:r w:rsidRPr="00736BF8">
                <w:t>кодами 3.4.1</w:t>
              </w:r>
            </w:hyperlink>
            <w:r w:rsidRPr="00736BF8">
              <w:t xml:space="preserve"> - </w:t>
            </w:r>
            <w:hyperlink w:anchor="Par226" w:tooltip="3.4.2" w:history="1">
              <w:r w:rsidRPr="00736BF8">
                <w:t>3.4.2</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13</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Дошкольное, начальное и среднее общее образ</w:t>
            </w:r>
            <w:r w:rsidRPr="0084454A">
              <w:rPr>
                <w:rFonts w:ascii="Times New Roman" w:hAnsi="Times New Roman" w:cs="Times New Roman"/>
                <w:sz w:val="24"/>
                <w:szCs w:val="24"/>
              </w:rPr>
              <w:t>о</w:t>
            </w:r>
            <w:r w:rsidRPr="0084454A">
              <w:rPr>
                <w:rFonts w:ascii="Times New Roman" w:hAnsi="Times New Roman" w:cs="Times New Roman"/>
                <w:sz w:val="24"/>
                <w:szCs w:val="24"/>
              </w:rPr>
              <w:t>вание (3.5.1)</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36BF8" w:rsidP="00736BF8">
            <w:pPr>
              <w:adjustRightInd w:val="0"/>
              <w:jc w:val="both"/>
              <w:outlineLvl w:val="3"/>
            </w:pPr>
            <w:proofErr w:type="gramStart"/>
            <w:r>
              <w:t>Размещение объектов капитального строительства, предн</w:t>
            </w:r>
            <w:r>
              <w:t>а</w:t>
            </w:r>
            <w:r>
              <w:t>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w:t>
            </w:r>
            <w:r>
              <w:t>у</w:t>
            </w:r>
            <w:r>
              <w:t>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14</w:t>
            </w:r>
          </w:p>
        </w:tc>
        <w:tc>
          <w:tcPr>
            <w:tcW w:w="2835" w:type="dxa"/>
            <w:tcBorders>
              <w:top w:val="single" w:sz="4" w:space="0" w:color="auto"/>
              <w:left w:val="single" w:sz="4" w:space="0" w:color="auto"/>
              <w:bottom w:val="single" w:sz="4" w:space="0" w:color="auto"/>
              <w:right w:val="single" w:sz="4" w:space="0" w:color="auto"/>
            </w:tcBorders>
          </w:tcPr>
          <w:p w:rsidR="004936F4" w:rsidRPr="00736BF8" w:rsidRDefault="004936F4" w:rsidP="00736BF8">
            <w:pPr>
              <w:pStyle w:val="ConsPlusNormal"/>
              <w:ind w:firstLine="0"/>
              <w:jc w:val="both"/>
              <w:rPr>
                <w:rFonts w:ascii="Times New Roman" w:hAnsi="Times New Roman" w:cs="Times New Roman"/>
                <w:sz w:val="24"/>
                <w:szCs w:val="24"/>
              </w:rPr>
            </w:pPr>
            <w:r w:rsidRPr="00736BF8">
              <w:rPr>
                <w:rFonts w:ascii="Times New Roman" w:hAnsi="Times New Roman" w:cs="Times New Roman"/>
                <w:sz w:val="24"/>
                <w:szCs w:val="24"/>
              </w:rPr>
              <w:t>Культурное развитие (3.6)</w:t>
            </w:r>
          </w:p>
        </w:tc>
        <w:tc>
          <w:tcPr>
            <w:tcW w:w="6628" w:type="dxa"/>
            <w:tcBorders>
              <w:top w:val="single" w:sz="4" w:space="0" w:color="auto"/>
              <w:left w:val="single" w:sz="4" w:space="0" w:color="auto"/>
              <w:bottom w:val="single" w:sz="4" w:space="0" w:color="auto"/>
              <w:right w:val="single" w:sz="4" w:space="0" w:color="auto"/>
            </w:tcBorders>
          </w:tcPr>
          <w:p w:rsidR="004936F4" w:rsidRPr="00736BF8" w:rsidRDefault="00736BF8" w:rsidP="00736BF8">
            <w:pPr>
              <w:adjustRightInd w:val="0"/>
              <w:jc w:val="both"/>
              <w:outlineLvl w:val="3"/>
            </w:pPr>
            <w:r w:rsidRPr="00736BF8">
              <w:t>Размещение зданий и сооружений, предназначенных для ра</w:t>
            </w:r>
            <w:r w:rsidRPr="00736BF8">
              <w:t>з</w:t>
            </w:r>
            <w:r w:rsidRPr="00736BF8">
              <w:t>мещения объектов культуры. Содержание данного вида ра</w:t>
            </w:r>
            <w:r w:rsidRPr="00736BF8">
              <w:t>з</w:t>
            </w:r>
            <w:r w:rsidRPr="00736BF8">
              <w:t xml:space="preserve">решенного использования включает в себя содержание видов разрешенного использования с </w:t>
            </w:r>
            <w:hyperlink w:anchor="Par244" w:tooltip="3.6.1" w:history="1">
              <w:r w:rsidRPr="00736BF8">
                <w:t>кодами 3.6.1</w:t>
              </w:r>
            </w:hyperlink>
            <w:r w:rsidRPr="00736BF8">
              <w:t xml:space="preserve"> - </w:t>
            </w:r>
            <w:hyperlink w:anchor="Par250" w:tooltip="3.6.3" w:history="1">
              <w:r w:rsidRPr="00736BF8">
                <w:t>3.6.3</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15</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Общественное управл</w:t>
            </w:r>
            <w:r w:rsidRPr="0084454A">
              <w:rPr>
                <w:rFonts w:ascii="Times New Roman" w:hAnsi="Times New Roman" w:cs="Times New Roman"/>
                <w:sz w:val="24"/>
                <w:szCs w:val="24"/>
              </w:rPr>
              <w:t>е</w:t>
            </w:r>
            <w:r w:rsidRPr="0084454A">
              <w:rPr>
                <w:rFonts w:ascii="Times New Roman" w:hAnsi="Times New Roman" w:cs="Times New Roman"/>
                <w:sz w:val="24"/>
                <w:szCs w:val="24"/>
              </w:rPr>
              <w:t>ние (3.8)</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36BF8" w:rsidP="00736BF8">
            <w:pPr>
              <w:adjustRightInd w:val="0"/>
              <w:jc w:val="both"/>
              <w:outlineLvl w:val="3"/>
            </w:pPr>
            <w:r w:rsidRPr="00736BF8">
              <w:t>Размещение зданий, предназначенных для размещения орг</w:t>
            </w:r>
            <w:r w:rsidRPr="00736BF8">
              <w:t>а</w:t>
            </w:r>
            <w:r w:rsidRPr="00736BF8">
              <w:t xml:space="preserve">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5" w:tooltip="3.8.1" w:history="1">
              <w:r w:rsidRPr="00736BF8">
                <w:t>кодами 3.8.1</w:t>
              </w:r>
            </w:hyperlink>
            <w:r w:rsidRPr="00736BF8">
              <w:t xml:space="preserve"> - </w:t>
            </w:r>
            <w:hyperlink w:anchor="Par268" w:tooltip="3.8.2" w:history="1">
              <w:r w:rsidRPr="00736BF8">
                <w:t>3.8.2</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16</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Ветеринарное обслуж</w:t>
            </w:r>
            <w:r w:rsidRPr="0084454A">
              <w:rPr>
                <w:rFonts w:ascii="Times New Roman" w:hAnsi="Times New Roman" w:cs="Times New Roman"/>
                <w:sz w:val="24"/>
                <w:szCs w:val="24"/>
              </w:rPr>
              <w:t>и</w:t>
            </w:r>
            <w:r w:rsidRPr="0084454A">
              <w:rPr>
                <w:rFonts w:ascii="Times New Roman" w:hAnsi="Times New Roman" w:cs="Times New Roman"/>
                <w:sz w:val="24"/>
                <w:szCs w:val="24"/>
              </w:rPr>
              <w:t>вание (3.10)</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2C740E" w:rsidP="00DB2BE2">
            <w:pPr>
              <w:adjustRightInd w:val="0"/>
              <w:jc w:val="both"/>
              <w:outlineLvl w:val="3"/>
            </w:pPr>
            <w:r w:rsidRPr="002C740E">
              <w:t>Размещение объектов капитального строительства, предн</w:t>
            </w:r>
            <w:r w:rsidRPr="002C740E">
              <w:t>а</w:t>
            </w:r>
            <w:r w:rsidRPr="002C740E">
              <w:t>значенных для оказания ветеринарных услуг, содержания или разведения животных, не являющихся сельскохозяйственн</w:t>
            </w:r>
            <w:r w:rsidRPr="002C740E">
              <w:t>ы</w:t>
            </w:r>
            <w:r w:rsidRPr="002C740E">
              <w:t>ми, под надзором человека. Содержание данного вида разр</w:t>
            </w:r>
            <w:r w:rsidRPr="002C740E">
              <w:t>е</w:t>
            </w:r>
            <w:r w:rsidRPr="002C740E">
              <w:t xml:space="preserve">шенного использования включает в себя содержание видов разрешенного использования с </w:t>
            </w:r>
            <w:hyperlink w:anchor="Par286" w:tooltip="3.10.1" w:history="1">
              <w:r w:rsidRPr="002C740E">
                <w:t>кодами 3.10.1</w:t>
              </w:r>
            </w:hyperlink>
            <w:r w:rsidRPr="002C740E">
              <w:t xml:space="preserve"> - </w:t>
            </w:r>
            <w:hyperlink w:anchor="Par291" w:tooltip="3.10.2" w:history="1">
              <w:r w:rsidRPr="002C740E">
                <w:t>3.10.2</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17</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Деловое управление (4.1)</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2C740E" w:rsidP="002C740E">
            <w:pPr>
              <w:adjustRightInd w:val="0"/>
              <w:jc w:val="both"/>
              <w:outlineLvl w:val="3"/>
            </w:pPr>
            <w:r>
              <w:t>Размещение объектов капитального строительства с целью: размещения объектов управленческой деятельности, не св</w:t>
            </w:r>
            <w:r>
              <w:t>я</w:t>
            </w:r>
            <w:r>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t>е</w:t>
            </w:r>
            <w:r>
              <w:t>ния между организациями, в том числе биржевая деятел</w:t>
            </w:r>
            <w:r>
              <w:t>ь</w:t>
            </w:r>
            <w:r>
              <w:t>ность (за исключением банковской и страховой деятельности)</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18</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Рынки (4.3)</w:t>
            </w:r>
          </w:p>
        </w:tc>
        <w:tc>
          <w:tcPr>
            <w:tcW w:w="6628" w:type="dxa"/>
            <w:tcBorders>
              <w:top w:val="single" w:sz="4" w:space="0" w:color="auto"/>
              <w:left w:val="single" w:sz="4" w:space="0" w:color="auto"/>
              <w:bottom w:val="single" w:sz="4" w:space="0" w:color="auto"/>
              <w:right w:val="single" w:sz="4" w:space="0" w:color="auto"/>
            </w:tcBorders>
          </w:tcPr>
          <w:p w:rsidR="002C740E" w:rsidRPr="002C740E" w:rsidRDefault="002C740E" w:rsidP="002C740E">
            <w:pPr>
              <w:pStyle w:val="ConsPlusNormal"/>
              <w:ind w:firstLine="0"/>
              <w:jc w:val="both"/>
              <w:rPr>
                <w:rFonts w:ascii="Times New Roman" w:hAnsi="Times New Roman" w:cs="Times New Roman"/>
                <w:sz w:val="24"/>
                <w:szCs w:val="24"/>
              </w:rPr>
            </w:pPr>
            <w:r w:rsidRPr="002C740E">
              <w:rPr>
                <w:rFonts w:ascii="Times New Roman" w:hAnsi="Times New Roman" w:cs="Times New Roman"/>
                <w:sz w:val="24"/>
                <w:szCs w:val="24"/>
              </w:rPr>
              <w:t>Размещение объектов капитального строительства, сооруж</w:t>
            </w:r>
            <w:r w:rsidRPr="002C740E">
              <w:rPr>
                <w:rFonts w:ascii="Times New Roman" w:hAnsi="Times New Roman" w:cs="Times New Roman"/>
                <w:sz w:val="24"/>
                <w:szCs w:val="24"/>
              </w:rPr>
              <w:t>е</w:t>
            </w:r>
            <w:r w:rsidRPr="002C740E">
              <w:rPr>
                <w:rFonts w:ascii="Times New Roman" w:hAnsi="Times New Roman" w:cs="Times New Roman"/>
                <w:sz w:val="24"/>
                <w:szCs w:val="24"/>
              </w:rPr>
              <w:t>ний, предназначенных для организации постоянной или вр</w:t>
            </w:r>
            <w:r w:rsidRPr="002C740E">
              <w:rPr>
                <w:rFonts w:ascii="Times New Roman" w:hAnsi="Times New Roman" w:cs="Times New Roman"/>
                <w:sz w:val="24"/>
                <w:szCs w:val="24"/>
              </w:rPr>
              <w:t>е</w:t>
            </w:r>
            <w:r w:rsidRPr="002C740E">
              <w:rPr>
                <w:rFonts w:ascii="Times New Roman" w:hAnsi="Times New Roman" w:cs="Times New Roman"/>
                <w:sz w:val="24"/>
                <w:szCs w:val="24"/>
              </w:rPr>
              <w:t>менной торговли (ярмарка, рынок, базар), с учетом того, что каждое из торговых мест не располагает торговой площадью более 200 кв. м;</w:t>
            </w:r>
          </w:p>
          <w:p w:rsidR="004936F4" w:rsidRPr="0084454A" w:rsidRDefault="002C740E" w:rsidP="002C740E">
            <w:pPr>
              <w:adjustRightInd w:val="0"/>
              <w:outlineLvl w:val="3"/>
            </w:pPr>
            <w:r w:rsidRPr="002C740E">
              <w:t>размещение гаражей и (или) стоянок для автомобилей с</w:t>
            </w:r>
            <w:r w:rsidRPr="002C740E">
              <w:t>о</w:t>
            </w:r>
            <w:r w:rsidRPr="002C740E">
              <w:t>трудников и посетителей рынка</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19</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Магазины (4.4)</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2C740E" w:rsidP="002C740E">
            <w:pPr>
              <w:adjustRightInd w:val="0"/>
              <w:jc w:val="both"/>
              <w:outlineLvl w:val="3"/>
            </w:pPr>
            <w:r>
              <w:t>Размещение объектов капитального строительства, предн</w:t>
            </w:r>
            <w:r>
              <w:t>а</w:t>
            </w:r>
            <w:r>
              <w:t>значенных для продажи товаров, торговая площадь которых составляет до 5000 кв. м</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20</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Банковская и страховая деятельность (4.5)</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2C740E" w:rsidP="002C740E">
            <w:pPr>
              <w:adjustRightInd w:val="0"/>
              <w:jc w:val="both"/>
              <w:outlineLvl w:val="3"/>
            </w:pPr>
            <w:r>
              <w:t>Размещение объектов капитального строительства, предн</w:t>
            </w:r>
            <w:r>
              <w:t>а</w:t>
            </w:r>
            <w:r>
              <w:t>значенных для размещения организаций, оказывающих ба</w:t>
            </w:r>
            <w:r>
              <w:t>н</w:t>
            </w:r>
            <w:r>
              <w:t>ковские и страховые услуги</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21</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sz w:val="24"/>
                <w:szCs w:val="24"/>
              </w:rPr>
              <w:t xml:space="preserve">Общественное питание </w:t>
            </w:r>
            <w:r w:rsidRPr="0084454A">
              <w:rPr>
                <w:rFonts w:ascii="Times New Roman" w:hAnsi="Times New Roman" w:cs="Times New Roman"/>
                <w:sz w:val="24"/>
                <w:szCs w:val="24"/>
              </w:rPr>
              <w:lastRenderedPageBreak/>
              <w:t>(4.6)</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2C740E" w:rsidP="002C740E">
            <w:pPr>
              <w:adjustRightInd w:val="0"/>
              <w:jc w:val="both"/>
              <w:outlineLvl w:val="3"/>
            </w:pPr>
            <w:r>
              <w:lastRenderedPageBreak/>
              <w:t xml:space="preserve">Размещение объектов капитального строительства в целях </w:t>
            </w:r>
            <w:r>
              <w:lastRenderedPageBreak/>
              <w:t>устройства мест общественного питания (рестораны, кафе, столовые, закусочные, бары)</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lastRenderedPageBreak/>
              <w:t>22</w:t>
            </w:r>
          </w:p>
        </w:tc>
        <w:tc>
          <w:tcPr>
            <w:tcW w:w="2835" w:type="dxa"/>
            <w:tcBorders>
              <w:top w:val="single" w:sz="4" w:space="0" w:color="auto"/>
              <w:left w:val="single" w:sz="4" w:space="0" w:color="auto"/>
              <w:bottom w:val="single" w:sz="4" w:space="0" w:color="auto"/>
              <w:right w:val="single" w:sz="4" w:space="0" w:color="auto"/>
            </w:tcBorders>
          </w:tcPr>
          <w:p w:rsidR="004936F4" w:rsidRPr="0086125C" w:rsidRDefault="004936F4" w:rsidP="004A2B72">
            <w:pPr>
              <w:pStyle w:val="ConsPlusNormal"/>
              <w:ind w:firstLine="0"/>
              <w:rPr>
                <w:rFonts w:ascii="Times New Roman" w:hAnsi="Times New Roman" w:cs="Times New Roman"/>
                <w:sz w:val="24"/>
                <w:szCs w:val="24"/>
              </w:rPr>
            </w:pPr>
            <w:r w:rsidRPr="0086125C">
              <w:rPr>
                <w:rFonts w:ascii="Times New Roman" w:hAnsi="Times New Roman" w:cs="Times New Roman"/>
                <w:sz w:val="24"/>
                <w:szCs w:val="24"/>
              </w:rPr>
              <w:t>Развлекательные мер</w:t>
            </w:r>
            <w:r w:rsidRPr="0086125C">
              <w:rPr>
                <w:rFonts w:ascii="Times New Roman" w:hAnsi="Times New Roman" w:cs="Times New Roman"/>
                <w:sz w:val="24"/>
                <w:szCs w:val="24"/>
              </w:rPr>
              <w:t>о</w:t>
            </w:r>
            <w:r w:rsidRPr="0086125C">
              <w:rPr>
                <w:rFonts w:ascii="Times New Roman" w:hAnsi="Times New Roman" w:cs="Times New Roman"/>
                <w:sz w:val="24"/>
                <w:szCs w:val="24"/>
              </w:rPr>
              <w:t>приятия</w:t>
            </w:r>
            <w:r>
              <w:rPr>
                <w:rFonts w:ascii="Times New Roman" w:hAnsi="Times New Roman" w:cs="Times New Roman"/>
                <w:sz w:val="24"/>
                <w:szCs w:val="24"/>
              </w:rPr>
              <w:t xml:space="preserve"> (4.8.1)</w:t>
            </w:r>
          </w:p>
        </w:tc>
        <w:tc>
          <w:tcPr>
            <w:tcW w:w="6628" w:type="dxa"/>
            <w:tcBorders>
              <w:top w:val="single" w:sz="4" w:space="0" w:color="auto"/>
              <w:left w:val="single" w:sz="4" w:space="0" w:color="auto"/>
              <w:bottom w:val="single" w:sz="4" w:space="0" w:color="auto"/>
              <w:right w:val="single" w:sz="4" w:space="0" w:color="auto"/>
            </w:tcBorders>
          </w:tcPr>
          <w:p w:rsidR="004936F4" w:rsidRPr="0086125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зданий и сооружений, предназначенных для о</w:t>
            </w:r>
            <w:r w:rsidRPr="00E3431C">
              <w:rPr>
                <w:rFonts w:ascii="Times New Roman" w:hAnsi="Times New Roman" w:cs="Times New Roman"/>
                <w:sz w:val="24"/>
                <w:szCs w:val="24"/>
              </w:rPr>
              <w:t>р</w:t>
            </w:r>
            <w:r w:rsidRPr="00E3431C">
              <w:rPr>
                <w:rFonts w:ascii="Times New Roman" w:hAnsi="Times New Roman" w:cs="Times New Roman"/>
                <w:sz w:val="24"/>
                <w:szCs w:val="24"/>
              </w:rPr>
              <w:t>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23</w:t>
            </w:r>
          </w:p>
        </w:tc>
        <w:tc>
          <w:tcPr>
            <w:tcW w:w="2835" w:type="dxa"/>
            <w:tcBorders>
              <w:top w:val="single" w:sz="4" w:space="0" w:color="auto"/>
              <w:left w:val="single" w:sz="4" w:space="0" w:color="auto"/>
              <w:bottom w:val="single" w:sz="4" w:space="0" w:color="auto"/>
              <w:right w:val="single" w:sz="4" w:space="0" w:color="auto"/>
            </w:tcBorders>
          </w:tcPr>
          <w:p w:rsidR="004936F4" w:rsidRPr="0086125C" w:rsidRDefault="004936F4" w:rsidP="004A2B72">
            <w:pPr>
              <w:pStyle w:val="ConsPlusNormal"/>
              <w:ind w:firstLine="0"/>
              <w:rPr>
                <w:rFonts w:ascii="Times New Roman" w:hAnsi="Times New Roman" w:cs="Times New Roman"/>
                <w:sz w:val="24"/>
                <w:szCs w:val="24"/>
              </w:rPr>
            </w:pPr>
            <w:proofErr w:type="spellStart"/>
            <w:r w:rsidRPr="0086125C">
              <w:rPr>
                <w:rFonts w:ascii="Times New Roman" w:hAnsi="Times New Roman" w:cs="Times New Roman"/>
                <w:sz w:val="24"/>
                <w:szCs w:val="24"/>
              </w:rPr>
              <w:t>Выставочно</w:t>
            </w:r>
            <w:proofErr w:type="spellEnd"/>
            <w:r w:rsidRPr="0086125C">
              <w:rPr>
                <w:rFonts w:ascii="Times New Roman" w:hAnsi="Times New Roman" w:cs="Times New Roman"/>
                <w:sz w:val="24"/>
                <w:szCs w:val="24"/>
              </w:rPr>
              <w:t>-ярмарочная деятельность</w:t>
            </w:r>
            <w:r>
              <w:rPr>
                <w:rFonts w:ascii="Times New Roman" w:hAnsi="Times New Roman" w:cs="Times New Roman"/>
                <w:sz w:val="24"/>
                <w:szCs w:val="24"/>
              </w:rPr>
              <w:t xml:space="preserve"> (4.10)</w:t>
            </w:r>
          </w:p>
        </w:tc>
        <w:tc>
          <w:tcPr>
            <w:tcW w:w="6628" w:type="dxa"/>
            <w:tcBorders>
              <w:top w:val="single" w:sz="4" w:space="0" w:color="auto"/>
              <w:left w:val="single" w:sz="4" w:space="0" w:color="auto"/>
              <w:bottom w:val="single" w:sz="4" w:space="0" w:color="auto"/>
              <w:right w:val="single" w:sz="4" w:space="0" w:color="auto"/>
            </w:tcBorders>
          </w:tcPr>
          <w:p w:rsidR="004936F4" w:rsidRPr="0086125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капитального строительства, сооруж</w:t>
            </w:r>
            <w:r w:rsidRPr="00E3431C">
              <w:rPr>
                <w:rFonts w:ascii="Times New Roman" w:hAnsi="Times New Roman" w:cs="Times New Roman"/>
                <w:sz w:val="24"/>
                <w:szCs w:val="24"/>
              </w:rPr>
              <w:t>е</w:t>
            </w:r>
            <w:r w:rsidRPr="00E3431C">
              <w:rPr>
                <w:rFonts w:ascii="Times New Roman" w:hAnsi="Times New Roman" w:cs="Times New Roman"/>
                <w:sz w:val="24"/>
                <w:szCs w:val="24"/>
              </w:rPr>
              <w:t xml:space="preserve">ний, предназначенных для осуществления </w:t>
            </w:r>
            <w:proofErr w:type="spellStart"/>
            <w:r w:rsidRPr="00E3431C">
              <w:rPr>
                <w:rFonts w:ascii="Times New Roman" w:hAnsi="Times New Roman" w:cs="Times New Roman"/>
                <w:sz w:val="24"/>
                <w:szCs w:val="24"/>
              </w:rPr>
              <w:t>выставочно</w:t>
            </w:r>
            <w:proofErr w:type="spellEnd"/>
            <w:r w:rsidRPr="00E3431C">
              <w:rPr>
                <w:rFonts w:ascii="Times New Roman" w:hAnsi="Times New Roman" w:cs="Times New Roman"/>
                <w:sz w:val="24"/>
                <w:szCs w:val="24"/>
              </w:rPr>
              <w:t xml:space="preserve">-ярмарочной и </w:t>
            </w:r>
            <w:proofErr w:type="spellStart"/>
            <w:r w:rsidRPr="00E3431C">
              <w:rPr>
                <w:rFonts w:ascii="Times New Roman" w:hAnsi="Times New Roman" w:cs="Times New Roman"/>
                <w:sz w:val="24"/>
                <w:szCs w:val="24"/>
              </w:rPr>
              <w:t>конгрессной</w:t>
            </w:r>
            <w:proofErr w:type="spellEnd"/>
            <w:r w:rsidRPr="00E3431C">
              <w:rPr>
                <w:rFonts w:ascii="Times New Roman" w:hAnsi="Times New Roman" w:cs="Times New Roman"/>
                <w:sz w:val="24"/>
                <w:szCs w:val="24"/>
              </w:rPr>
              <w:t xml:space="preserve"> деятельности, включая деятел</w:t>
            </w:r>
            <w:r w:rsidRPr="00E3431C">
              <w:rPr>
                <w:rFonts w:ascii="Times New Roman" w:hAnsi="Times New Roman" w:cs="Times New Roman"/>
                <w:sz w:val="24"/>
                <w:szCs w:val="24"/>
              </w:rPr>
              <w:t>ь</w:t>
            </w:r>
            <w:r w:rsidRPr="00E3431C">
              <w:rPr>
                <w:rFonts w:ascii="Times New Roman" w:hAnsi="Times New Roman" w:cs="Times New Roman"/>
                <w:sz w:val="24"/>
                <w:szCs w:val="24"/>
              </w:rPr>
              <w:t>ность, необходимую для обслуживания указанных меропри</w:t>
            </w:r>
            <w:r w:rsidRPr="00E3431C">
              <w:rPr>
                <w:rFonts w:ascii="Times New Roman" w:hAnsi="Times New Roman" w:cs="Times New Roman"/>
                <w:sz w:val="24"/>
                <w:szCs w:val="24"/>
              </w:rPr>
              <w:t>я</w:t>
            </w:r>
            <w:r w:rsidRPr="00E3431C">
              <w:rPr>
                <w:rFonts w:ascii="Times New Roman" w:hAnsi="Times New Roman" w:cs="Times New Roman"/>
                <w:sz w:val="24"/>
                <w:szCs w:val="24"/>
              </w:rPr>
              <w:t>тий (застройка экспозиционной площади, организация пит</w:t>
            </w:r>
            <w:r w:rsidRPr="00E3431C">
              <w:rPr>
                <w:rFonts w:ascii="Times New Roman" w:hAnsi="Times New Roman" w:cs="Times New Roman"/>
                <w:sz w:val="24"/>
                <w:szCs w:val="24"/>
              </w:rPr>
              <w:t>а</w:t>
            </w:r>
            <w:r w:rsidRPr="00E3431C">
              <w:rPr>
                <w:rFonts w:ascii="Times New Roman" w:hAnsi="Times New Roman" w:cs="Times New Roman"/>
                <w:sz w:val="24"/>
                <w:szCs w:val="24"/>
              </w:rPr>
              <w:t>ния участников мероприятий)</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24</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jc w:val="both"/>
              <w:rPr>
                <w:rFonts w:ascii="Times New Roman" w:hAnsi="Times New Roman" w:cs="Times New Roman"/>
                <w:sz w:val="24"/>
                <w:szCs w:val="24"/>
              </w:rPr>
            </w:pPr>
            <w:r w:rsidRPr="0084454A">
              <w:rPr>
                <w:rFonts w:ascii="Times New Roman" w:hAnsi="Times New Roman" w:cs="Times New Roman"/>
                <w:color w:val="424242"/>
                <w:sz w:val="24"/>
                <w:szCs w:val="24"/>
                <w:shd w:val="clear" w:color="auto" w:fill="FFFFFF"/>
              </w:rPr>
              <w:t>Спорт (5.1)</w:t>
            </w:r>
          </w:p>
        </w:tc>
        <w:tc>
          <w:tcPr>
            <w:tcW w:w="6628" w:type="dxa"/>
            <w:tcBorders>
              <w:top w:val="single" w:sz="4" w:space="0" w:color="auto"/>
              <w:left w:val="single" w:sz="4" w:space="0" w:color="auto"/>
              <w:bottom w:val="single" w:sz="4" w:space="0" w:color="auto"/>
              <w:right w:val="single" w:sz="4" w:space="0" w:color="auto"/>
            </w:tcBorders>
          </w:tcPr>
          <w:p w:rsidR="004936F4" w:rsidRPr="00E3431C" w:rsidRDefault="00E3431C" w:rsidP="00E3431C">
            <w:pPr>
              <w:adjustRightInd w:val="0"/>
              <w:jc w:val="both"/>
              <w:outlineLvl w:val="3"/>
            </w:pPr>
            <w:r w:rsidRPr="00E3431C">
              <w:t>Размещение зданий и сооружений для занятия спортом. С</w:t>
            </w:r>
            <w:r w:rsidRPr="00E3431C">
              <w:t>о</w:t>
            </w:r>
            <w:r w:rsidRPr="00E3431C">
              <w:t>держание данного вида разрешенного использования включ</w:t>
            </w:r>
            <w:r w:rsidRPr="00E3431C">
              <w:t>а</w:t>
            </w:r>
            <w:r w:rsidRPr="00E3431C">
              <w:t xml:space="preserve">ет в себя содержание видов разрешенного использования с </w:t>
            </w:r>
            <w:hyperlink w:anchor="Par364" w:tooltip="5.1.1" w:history="1">
              <w:r w:rsidRPr="00E3431C">
                <w:t>кодами 5.1.1</w:t>
              </w:r>
            </w:hyperlink>
            <w:r w:rsidRPr="00E3431C">
              <w:t xml:space="preserve"> - </w:t>
            </w:r>
            <w:hyperlink w:anchor="Par382" w:tooltip="5.1.7" w:history="1">
              <w:r w:rsidRPr="00E3431C">
                <w:t>5.1.7</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rPr>
                <w:lang w:val="en-US"/>
              </w:rPr>
              <w:t>2</w:t>
            </w:r>
            <w:r w:rsidRPr="0084454A">
              <w:t>5</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pStyle w:val="ConsPlusNormal"/>
              <w:ind w:firstLine="0"/>
              <w:rPr>
                <w:rFonts w:ascii="Times New Roman" w:hAnsi="Times New Roman" w:cs="Times New Roman"/>
                <w:sz w:val="24"/>
                <w:szCs w:val="24"/>
              </w:rPr>
            </w:pPr>
            <w:r w:rsidRPr="0084454A">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E3431C" w:rsidRPr="00E3431C"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E3431C">
              <w:rPr>
                <w:rFonts w:ascii="Times New Roman" w:hAnsi="Times New Roman" w:cs="Times New Roman"/>
                <w:sz w:val="24"/>
                <w:szCs w:val="24"/>
              </w:rPr>
              <w:t>о</w:t>
            </w:r>
            <w:r w:rsidRPr="00E3431C">
              <w:rPr>
                <w:rFonts w:ascii="Times New Roman" w:hAnsi="Times New Roman" w:cs="Times New Roman"/>
                <w:sz w:val="24"/>
                <w:szCs w:val="24"/>
              </w:rPr>
              <w:t>могательных для электростанций сооружений (</w:t>
            </w:r>
            <w:proofErr w:type="spellStart"/>
            <w:r w:rsidRPr="00E3431C">
              <w:rPr>
                <w:rFonts w:ascii="Times New Roman" w:hAnsi="Times New Roman" w:cs="Times New Roman"/>
                <w:sz w:val="24"/>
                <w:szCs w:val="24"/>
              </w:rPr>
              <w:t>золоотвалов</w:t>
            </w:r>
            <w:proofErr w:type="spellEnd"/>
            <w:r w:rsidRPr="00E3431C">
              <w:rPr>
                <w:rFonts w:ascii="Times New Roman" w:hAnsi="Times New Roman" w:cs="Times New Roman"/>
                <w:sz w:val="24"/>
                <w:szCs w:val="24"/>
              </w:rPr>
              <w:t>, гидротехнических сооружений);</w:t>
            </w:r>
          </w:p>
          <w:p w:rsidR="004936F4" w:rsidRPr="0084454A" w:rsidRDefault="00E3431C"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электросетевого хозяйства, за исключ</w:t>
            </w:r>
            <w:r w:rsidRPr="00E3431C">
              <w:rPr>
                <w:rFonts w:ascii="Times New Roman" w:hAnsi="Times New Roman" w:cs="Times New Roman"/>
                <w:sz w:val="24"/>
                <w:szCs w:val="24"/>
              </w:rPr>
              <w:t>е</w:t>
            </w:r>
            <w:r w:rsidRPr="00E3431C">
              <w:rPr>
                <w:rFonts w:ascii="Times New Roman" w:hAnsi="Times New Roman" w:cs="Times New Roman"/>
                <w:sz w:val="24"/>
                <w:szCs w:val="24"/>
              </w:rPr>
              <w:t>нием объектов энергетики, размещение которых предусмо</w:t>
            </w:r>
            <w:r w:rsidRPr="00E3431C">
              <w:rPr>
                <w:rFonts w:ascii="Times New Roman" w:hAnsi="Times New Roman" w:cs="Times New Roman"/>
                <w:sz w:val="24"/>
                <w:szCs w:val="24"/>
              </w:rPr>
              <w:t>т</w:t>
            </w:r>
            <w:r w:rsidRPr="00E3431C">
              <w:rPr>
                <w:rFonts w:ascii="Times New Roman" w:hAnsi="Times New Roman" w:cs="Times New Roman"/>
                <w:sz w:val="24"/>
                <w:szCs w:val="24"/>
              </w:rPr>
              <w:t xml:space="preserve">рено содержанием вида разрешенного использования с </w:t>
            </w:r>
            <w:hyperlink w:anchor="Par189" w:tooltip="3.1" w:history="1">
              <w:r w:rsidRPr="00E3431C">
                <w:rPr>
                  <w:rFonts w:ascii="Times New Roman" w:hAnsi="Times New Roman" w:cs="Times New Roman"/>
                  <w:sz w:val="24"/>
                  <w:szCs w:val="24"/>
                </w:rPr>
                <w:t>кодом 3.1</w:t>
              </w:r>
            </w:hyperlink>
          </w:p>
        </w:tc>
      </w:tr>
      <w:tr w:rsidR="004936F4" w:rsidRPr="0084454A" w:rsidTr="004A2B72">
        <w:trPr>
          <w:trHeight w:val="1991"/>
        </w:trPr>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26</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Связь (6.8)</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E3431C" w:rsidP="00E3431C">
            <w:pPr>
              <w:adjustRightInd w:val="0"/>
              <w:jc w:val="both"/>
              <w:outlineLvl w:val="3"/>
            </w:pPr>
            <w:r w:rsidRPr="00E3431C">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t>а</w:t>
            </w:r>
            <w:r w:rsidRPr="00E3431C">
              <w:t>структуру спутниковой связи и телерадиовещания, за искл</w:t>
            </w:r>
            <w:r w:rsidRPr="00E3431C">
              <w:t>ю</w:t>
            </w:r>
            <w:r w:rsidRPr="00E3431C">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t>кодами 3.1.1</w:t>
              </w:r>
            </w:hyperlink>
            <w:r w:rsidRPr="00E3431C">
              <w:t xml:space="preserve">, </w:t>
            </w:r>
            <w:hyperlink w:anchor="Par209" w:tooltip="3.2.3" w:history="1">
              <w:r w:rsidRPr="00E3431C">
                <w:t>3.2.3</w:t>
              </w:r>
            </w:hyperlink>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t>27</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Склады (6.9)</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93D43" w:rsidP="00793D43">
            <w:pPr>
              <w:pStyle w:val="Default"/>
              <w:jc w:val="both"/>
              <w:rPr>
                <w:rFonts w:ascii="Times New Roman" w:hAnsi="Times New Roman" w:cs="Times New Roman"/>
                <w:color w:val="auto"/>
              </w:rPr>
            </w:pPr>
            <w:proofErr w:type="gramStart"/>
            <w:r w:rsidRPr="00793D43">
              <w:rPr>
                <w:rFonts w:ascii="Times New Roman" w:hAnsi="Times New Roman" w:cs="Times New Roman"/>
              </w:rPr>
              <w:t>Размещение сооружений, имеющих назначение по временн</w:t>
            </w:r>
            <w:r w:rsidRPr="00793D43">
              <w:rPr>
                <w:rFonts w:ascii="Times New Roman" w:hAnsi="Times New Roman" w:cs="Times New Roman"/>
              </w:rPr>
              <w:t>о</w:t>
            </w:r>
            <w:r w:rsidRPr="00793D43">
              <w:rPr>
                <w:rFonts w:ascii="Times New Roman" w:hAnsi="Times New Roman" w:cs="Times New Roman"/>
              </w:rPr>
              <w:t>му хранению, распределению и перевалке грузов (за искл</w:t>
            </w:r>
            <w:r w:rsidRPr="00793D43">
              <w:rPr>
                <w:rFonts w:ascii="Times New Roman" w:hAnsi="Times New Roman" w:cs="Times New Roman"/>
              </w:rPr>
              <w:t>ю</w:t>
            </w:r>
            <w:r w:rsidRPr="00793D43">
              <w:rPr>
                <w:rFonts w:ascii="Times New Roman" w:hAnsi="Times New Roman" w:cs="Times New Roman"/>
              </w:rPr>
              <w:t>чением хранения стратегических запасов), не являющихся частями производственных комплексов, на которых был с</w:t>
            </w:r>
            <w:r w:rsidRPr="00793D43">
              <w:rPr>
                <w:rFonts w:ascii="Times New Roman" w:hAnsi="Times New Roman" w:cs="Times New Roman"/>
              </w:rPr>
              <w:t>о</w:t>
            </w:r>
            <w:r w:rsidRPr="00793D43">
              <w:rPr>
                <w:rFonts w:ascii="Times New Roman" w:hAnsi="Times New Roman" w:cs="Times New Roman"/>
              </w:rPr>
              <w:t>здан груз: промышленные базы, склады, погрузочные терм</w:t>
            </w:r>
            <w:r w:rsidRPr="00793D43">
              <w:rPr>
                <w:rFonts w:ascii="Times New Roman" w:hAnsi="Times New Roman" w:cs="Times New Roman"/>
              </w:rPr>
              <w:t>и</w:t>
            </w:r>
            <w:r w:rsidRPr="00793D43">
              <w:rPr>
                <w:rFonts w:ascii="Times New Roman" w:hAnsi="Times New Roman" w:cs="Times New Roman"/>
              </w:rPr>
              <w:t>налы и доки, нефтехранилища и нефтеналивные станции, г</w:t>
            </w:r>
            <w:r w:rsidRPr="00793D43">
              <w:rPr>
                <w:rFonts w:ascii="Times New Roman" w:hAnsi="Times New Roman" w:cs="Times New Roman"/>
              </w:rPr>
              <w:t>а</w:t>
            </w:r>
            <w:r w:rsidRPr="00793D43">
              <w:rPr>
                <w:rFonts w:ascii="Times New Roman" w:hAnsi="Times New Roman" w:cs="Times New Roman"/>
              </w:rPr>
              <w:t>зовые хранилища и обслуживающие их газоконденсатные и газоперекачивающие станции, элеваторы и продовольстве</w:t>
            </w:r>
            <w:r w:rsidRPr="00793D43">
              <w:rPr>
                <w:rFonts w:ascii="Times New Roman" w:hAnsi="Times New Roman" w:cs="Times New Roman"/>
              </w:rPr>
              <w:t>н</w:t>
            </w:r>
            <w:r w:rsidRPr="00793D43">
              <w:rPr>
                <w:rFonts w:ascii="Times New Roman" w:hAnsi="Times New Roman" w:cs="Times New Roman"/>
              </w:rPr>
              <w:t>ные склады, за исключением железнодорожных перевало</w:t>
            </w:r>
            <w:r w:rsidRPr="00793D43">
              <w:rPr>
                <w:rFonts w:ascii="Times New Roman" w:hAnsi="Times New Roman" w:cs="Times New Roman"/>
              </w:rPr>
              <w:t>ч</w:t>
            </w:r>
            <w:r w:rsidRPr="00793D43">
              <w:rPr>
                <w:rFonts w:ascii="Times New Roman" w:hAnsi="Times New Roman" w:cs="Times New Roman"/>
              </w:rPr>
              <w:t>ных складов</w:t>
            </w:r>
            <w:proofErr w:type="gramEnd"/>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t>28</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Обеспечение внутренн</w:t>
            </w:r>
            <w:r w:rsidRPr="0084454A">
              <w:t>е</w:t>
            </w:r>
            <w:r w:rsidRPr="0084454A">
              <w:t>го правопорядка (8.3)</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93D43" w:rsidP="00793D43">
            <w:pPr>
              <w:adjustRightInd w:val="0"/>
              <w:jc w:val="both"/>
              <w:outlineLvl w:val="3"/>
            </w:pPr>
            <w:r>
              <w:t>Размещение объектов капитального строительства, необх</w:t>
            </w:r>
            <w:r>
              <w:t>о</w:t>
            </w:r>
            <w:r>
              <w:t xml:space="preserve">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w:t>
            </w:r>
            <w:r>
              <w:t>н</w:t>
            </w:r>
            <w:r>
              <w:t>ской обороны, являющихся частями производственных зд</w:t>
            </w:r>
            <w:r>
              <w:t>а</w:t>
            </w:r>
            <w:r>
              <w:t>ний</w:t>
            </w:r>
          </w:p>
        </w:tc>
      </w:tr>
      <w:tr w:rsidR="004936F4" w:rsidRPr="0084454A" w:rsidTr="004A2B72">
        <w:tc>
          <w:tcPr>
            <w:tcW w:w="851"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lastRenderedPageBreak/>
              <w:t>29</w:t>
            </w:r>
          </w:p>
        </w:tc>
        <w:tc>
          <w:tcPr>
            <w:tcW w:w="2835" w:type="dxa"/>
            <w:tcBorders>
              <w:top w:val="single" w:sz="4" w:space="0" w:color="auto"/>
              <w:left w:val="single" w:sz="4" w:space="0" w:color="auto"/>
              <w:bottom w:val="single" w:sz="4" w:space="0" w:color="auto"/>
              <w:right w:val="single" w:sz="4" w:space="0" w:color="auto"/>
            </w:tcBorders>
          </w:tcPr>
          <w:p w:rsidR="004936F4" w:rsidRPr="0084454A" w:rsidRDefault="004936F4" w:rsidP="004A2B72">
            <w:pPr>
              <w:adjustRightInd w:val="0"/>
              <w:outlineLvl w:val="3"/>
            </w:pPr>
            <w:r w:rsidRPr="0084454A">
              <w:t>Земельные участки (те</w:t>
            </w:r>
            <w:r w:rsidRPr="0084454A">
              <w:t>р</w:t>
            </w:r>
            <w:r w:rsidRPr="0084454A">
              <w:t>ритории) общего польз</w:t>
            </w:r>
            <w:r w:rsidRPr="0084454A">
              <w:t>о</w:t>
            </w:r>
            <w:r w:rsidRPr="0084454A">
              <w:t>вания (12.0)</w:t>
            </w:r>
          </w:p>
        </w:tc>
        <w:tc>
          <w:tcPr>
            <w:tcW w:w="6628" w:type="dxa"/>
            <w:tcBorders>
              <w:top w:val="single" w:sz="4" w:space="0" w:color="auto"/>
              <w:left w:val="single" w:sz="4" w:space="0" w:color="auto"/>
              <w:bottom w:val="single" w:sz="4" w:space="0" w:color="auto"/>
              <w:right w:val="single" w:sz="4" w:space="0" w:color="auto"/>
            </w:tcBorders>
          </w:tcPr>
          <w:p w:rsidR="004936F4" w:rsidRPr="0084454A" w:rsidRDefault="00793D43" w:rsidP="00793D43">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397A98" w:rsidRPr="0084454A" w:rsidTr="004A2B72">
        <w:tc>
          <w:tcPr>
            <w:tcW w:w="851" w:type="dxa"/>
            <w:tcBorders>
              <w:top w:val="single" w:sz="4" w:space="0" w:color="auto"/>
              <w:left w:val="single" w:sz="4" w:space="0" w:color="auto"/>
              <w:bottom w:val="single" w:sz="4" w:space="0" w:color="auto"/>
              <w:right w:val="single" w:sz="4" w:space="0" w:color="auto"/>
            </w:tcBorders>
          </w:tcPr>
          <w:p w:rsidR="00397A98" w:rsidRDefault="00397A98" w:rsidP="004A2B72">
            <w:pPr>
              <w:adjustRightInd w:val="0"/>
              <w:outlineLvl w:val="3"/>
            </w:pPr>
            <w:r>
              <w:t>30</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Благоустройство терр</w:t>
            </w:r>
            <w:r>
              <w:t>и</w:t>
            </w:r>
            <w:r>
              <w:t>тории (12.0.2)</w:t>
            </w:r>
          </w:p>
        </w:tc>
        <w:tc>
          <w:tcPr>
            <w:tcW w:w="6628" w:type="dxa"/>
            <w:tcBorders>
              <w:top w:val="single" w:sz="4" w:space="0" w:color="auto"/>
              <w:left w:val="single" w:sz="4" w:space="0" w:color="auto"/>
              <w:bottom w:val="single" w:sz="4" w:space="0" w:color="auto"/>
              <w:right w:val="single" w:sz="4" w:space="0" w:color="auto"/>
            </w:tcBorders>
          </w:tcPr>
          <w:p w:rsidR="00397A98" w:rsidRPr="006602C6" w:rsidRDefault="00397A98" w:rsidP="00DB2BE2">
            <w:pPr>
              <w:adjustRightInd w:val="0"/>
              <w:jc w:val="both"/>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397A98" w:rsidRPr="0084454A" w:rsidTr="004A2B72">
        <w:tc>
          <w:tcPr>
            <w:tcW w:w="10314" w:type="dxa"/>
            <w:gridSpan w:val="3"/>
            <w:tcBorders>
              <w:top w:val="single" w:sz="4" w:space="0" w:color="auto"/>
              <w:left w:val="single" w:sz="4" w:space="0" w:color="auto"/>
              <w:bottom w:val="single" w:sz="4" w:space="0" w:color="auto"/>
              <w:right w:val="single" w:sz="4" w:space="0" w:color="auto"/>
            </w:tcBorders>
          </w:tcPr>
          <w:p w:rsidR="00397A98" w:rsidRPr="0084454A" w:rsidRDefault="00397A98" w:rsidP="004A2B72">
            <w:pPr>
              <w:adjustRightInd w:val="0"/>
              <w:jc w:val="center"/>
              <w:outlineLvl w:val="3"/>
            </w:pPr>
            <w:r w:rsidRPr="0084454A">
              <w:t>2. Условно разрешенные виды использования</w:t>
            </w:r>
          </w:p>
        </w:tc>
      </w:tr>
      <w:tr w:rsidR="00397A98" w:rsidRPr="0084454A" w:rsidTr="00C31963">
        <w:trPr>
          <w:trHeight w:val="1026"/>
        </w:trPr>
        <w:tc>
          <w:tcPr>
            <w:tcW w:w="851" w:type="dxa"/>
            <w:tcBorders>
              <w:top w:val="single" w:sz="4" w:space="0" w:color="auto"/>
              <w:left w:val="single" w:sz="4" w:space="0" w:color="auto"/>
              <w:right w:val="single" w:sz="4" w:space="0" w:color="auto"/>
            </w:tcBorders>
          </w:tcPr>
          <w:p w:rsidR="00397A98" w:rsidRPr="0084454A" w:rsidRDefault="00397A98" w:rsidP="004A2B72">
            <w:pPr>
              <w:adjustRightInd w:val="0"/>
              <w:outlineLvl w:val="3"/>
            </w:pPr>
            <w:r>
              <w:t>1</w:t>
            </w:r>
          </w:p>
        </w:tc>
        <w:tc>
          <w:tcPr>
            <w:tcW w:w="2835" w:type="dxa"/>
            <w:tcBorders>
              <w:top w:val="single" w:sz="4" w:space="0" w:color="auto"/>
              <w:left w:val="single" w:sz="4" w:space="0" w:color="auto"/>
              <w:right w:val="single" w:sz="4" w:space="0" w:color="auto"/>
            </w:tcBorders>
          </w:tcPr>
          <w:p w:rsidR="00397A98" w:rsidRPr="0084454A" w:rsidRDefault="00397A98" w:rsidP="004A2B72">
            <w:pPr>
              <w:adjustRightInd w:val="0"/>
              <w:outlineLvl w:val="3"/>
            </w:pPr>
            <w:r w:rsidRPr="0084454A">
              <w:t>Религиозное использ</w:t>
            </w:r>
            <w:r w:rsidRPr="0084454A">
              <w:t>о</w:t>
            </w:r>
            <w:r w:rsidRPr="0084454A">
              <w:t>вание (3.7)</w:t>
            </w:r>
          </w:p>
        </w:tc>
        <w:tc>
          <w:tcPr>
            <w:tcW w:w="6628" w:type="dxa"/>
            <w:tcBorders>
              <w:top w:val="single" w:sz="4" w:space="0" w:color="auto"/>
              <w:left w:val="single" w:sz="4" w:space="0" w:color="auto"/>
              <w:right w:val="single" w:sz="4" w:space="0" w:color="auto"/>
            </w:tcBorders>
          </w:tcPr>
          <w:p w:rsidR="00397A98" w:rsidRPr="0084454A" w:rsidRDefault="00C31963" w:rsidP="00DB2BE2">
            <w:pPr>
              <w:adjustRightInd w:val="0"/>
              <w:jc w:val="both"/>
              <w:outlineLvl w:val="3"/>
            </w:pPr>
            <w:r w:rsidRPr="00C31963">
              <w:t>Размещение зданий и сооружений религиозного использов</w:t>
            </w:r>
            <w:r w:rsidRPr="00C31963">
              <w:t>а</w:t>
            </w:r>
            <w:r w:rsidRPr="00C31963">
              <w:t>ния. Содержание данного вида разрешенного использования включает в себя содержание видов разрешенного использов</w:t>
            </w:r>
            <w:r w:rsidRPr="00C31963">
              <w:t>а</w:t>
            </w:r>
            <w:r w:rsidRPr="00C31963">
              <w:t xml:space="preserve">ния с </w:t>
            </w:r>
            <w:hyperlink w:anchor="Par256" w:tooltip="3.7.1" w:history="1">
              <w:r w:rsidRPr="00C31963">
                <w:t>кодами 3.7.1</w:t>
              </w:r>
            </w:hyperlink>
            <w:r w:rsidRPr="00C31963">
              <w:t xml:space="preserve"> - </w:t>
            </w:r>
            <w:hyperlink w:anchor="Par259" w:tooltip="3.7.2" w:history="1">
              <w:r w:rsidRPr="00C31963">
                <w:t>3.7.2</w:t>
              </w:r>
            </w:hyperlink>
          </w:p>
        </w:tc>
      </w:tr>
      <w:tr w:rsidR="00397A98" w:rsidRPr="0084454A" w:rsidTr="00C31963">
        <w:trPr>
          <w:trHeight w:val="1325"/>
        </w:trPr>
        <w:tc>
          <w:tcPr>
            <w:tcW w:w="851" w:type="dxa"/>
            <w:tcBorders>
              <w:top w:val="single" w:sz="4" w:space="0" w:color="auto"/>
              <w:left w:val="single" w:sz="4" w:space="0" w:color="auto"/>
              <w:bottom w:val="single" w:sz="4" w:space="0" w:color="auto"/>
              <w:right w:val="single" w:sz="4" w:space="0" w:color="auto"/>
            </w:tcBorders>
          </w:tcPr>
          <w:p w:rsidR="00397A98" w:rsidRPr="0084454A" w:rsidRDefault="00397A98" w:rsidP="004A2B72">
            <w:pPr>
              <w:adjustRightInd w:val="0"/>
              <w:outlineLvl w:val="3"/>
            </w:pPr>
            <w:r w:rsidRPr="0084454A">
              <w:t>2</w:t>
            </w:r>
          </w:p>
        </w:tc>
        <w:tc>
          <w:tcPr>
            <w:tcW w:w="2835" w:type="dxa"/>
            <w:tcBorders>
              <w:top w:val="single" w:sz="4" w:space="0" w:color="auto"/>
              <w:left w:val="single" w:sz="4" w:space="0" w:color="auto"/>
              <w:bottom w:val="single" w:sz="4" w:space="0" w:color="auto"/>
              <w:right w:val="single" w:sz="4" w:space="0" w:color="auto"/>
            </w:tcBorders>
          </w:tcPr>
          <w:p w:rsidR="00397A98" w:rsidRPr="0084454A" w:rsidRDefault="00397A98" w:rsidP="004A2B72">
            <w:pPr>
              <w:adjustRightInd w:val="0"/>
              <w:outlineLvl w:val="3"/>
            </w:pPr>
            <w:r w:rsidRPr="0084454A">
              <w:t>Гидротехнические с</w:t>
            </w:r>
            <w:r w:rsidRPr="0084454A">
              <w:t>о</w:t>
            </w:r>
            <w:r w:rsidRPr="0084454A">
              <w:t>оружения (11.3)</w:t>
            </w:r>
          </w:p>
        </w:tc>
        <w:tc>
          <w:tcPr>
            <w:tcW w:w="6628" w:type="dxa"/>
            <w:tcBorders>
              <w:top w:val="single" w:sz="4" w:space="0" w:color="auto"/>
              <w:left w:val="single" w:sz="4" w:space="0" w:color="auto"/>
              <w:bottom w:val="single" w:sz="4" w:space="0" w:color="auto"/>
              <w:right w:val="single" w:sz="4" w:space="0" w:color="auto"/>
            </w:tcBorders>
          </w:tcPr>
          <w:p w:rsidR="00397A98" w:rsidRPr="0084454A" w:rsidRDefault="00C31963" w:rsidP="00DB2BE2">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397A98" w:rsidRPr="0084454A" w:rsidTr="004A2B72">
        <w:tc>
          <w:tcPr>
            <w:tcW w:w="10314" w:type="dxa"/>
            <w:gridSpan w:val="3"/>
            <w:tcBorders>
              <w:top w:val="single" w:sz="4" w:space="0" w:color="auto"/>
              <w:left w:val="single" w:sz="4" w:space="0" w:color="auto"/>
              <w:bottom w:val="single" w:sz="4" w:space="0" w:color="auto"/>
              <w:right w:val="single" w:sz="4" w:space="0" w:color="auto"/>
            </w:tcBorders>
          </w:tcPr>
          <w:p w:rsidR="00397A98" w:rsidRPr="0084454A" w:rsidRDefault="00397A98" w:rsidP="004A2B72">
            <w:pPr>
              <w:jc w:val="center"/>
            </w:pPr>
            <w:r w:rsidRPr="0084454A">
              <w:t xml:space="preserve">2. </w:t>
            </w:r>
            <w:r w:rsidRPr="0084454A">
              <w:rPr>
                <w:bCs/>
              </w:rPr>
              <w:t>Вспомогательные виды разрешенного использования</w:t>
            </w:r>
          </w:p>
        </w:tc>
      </w:tr>
      <w:tr w:rsidR="00397A98" w:rsidRPr="0084454A" w:rsidTr="004A2B72">
        <w:tc>
          <w:tcPr>
            <w:tcW w:w="10314" w:type="dxa"/>
            <w:gridSpan w:val="3"/>
            <w:tcBorders>
              <w:top w:val="single" w:sz="4" w:space="0" w:color="auto"/>
              <w:left w:val="single" w:sz="4" w:space="0" w:color="auto"/>
              <w:bottom w:val="single" w:sz="4" w:space="0" w:color="auto"/>
              <w:right w:val="single" w:sz="4" w:space="0" w:color="auto"/>
            </w:tcBorders>
          </w:tcPr>
          <w:p w:rsidR="00397A98" w:rsidRPr="0084454A" w:rsidRDefault="00397A98" w:rsidP="004A2B72">
            <w:pPr>
              <w:pStyle w:val="p9"/>
              <w:shd w:val="clear" w:color="auto" w:fill="FFFFFF"/>
              <w:spacing w:before="0" w:beforeAutospacing="0" w:after="0" w:afterAutospacing="0"/>
              <w:ind w:firstLine="720"/>
              <w:jc w:val="both"/>
              <w:rPr>
                <w:color w:val="000000"/>
              </w:rPr>
            </w:pPr>
            <w:r w:rsidRPr="0084454A">
              <w:rPr>
                <w:color w:val="00000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84454A">
              <w:rPr>
                <w:color w:val="000000"/>
              </w:rPr>
              <w:t>о</w:t>
            </w:r>
            <w:r w:rsidRPr="0084454A">
              <w:rPr>
                <w:color w:val="000000"/>
              </w:rPr>
              <w:t>логически связанных с объектами, имеющими основной и условно разрешенный вид использов</w:t>
            </w:r>
            <w:r w:rsidRPr="0084454A">
              <w:rPr>
                <w:color w:val="000000"/>
              </w:rPr>
              <w:t>а</w:t>
            </w:r>
            <w:r w:rsidRPr="0084454A">
              <w:rPr>
                <w:color w:val="000000"/>
              </w:rPr>
              <w:t>ния или обеспечивающих их безопасность в соответствии с нормативно-техническими докуме</w:t>
            </w:r>
            <w:r w:rsidRPr="0084454A">
              <w:rPr>
                <w:color w:val="000000"/>
              </w:rPr>
              <w:t>н</w:t>
            </w:r>
            <w:r w:rsidRPr="0084454A">
              <w:rPr>
                <w:color w:val="000000"/>
              </w:rPr>
              <w:t>тами, в том числе:</w:t>
            </w:r>
          </w:p>
          <w:p w:rsidR="00397A98" w:rsidRPr="0084454A" w:rsidRDefault="00397A98" w:rsidP="004A2B72">
            <w:pPr>
              <w:pStyle w:val="p9"/>
              <w:shd w:val="clear" w:color="auto" w:fill="FFFFFF"/>
              <w:spacing w:before="0" w:beforeAutospacing="0" w:after="0" w:afterAutospacing="0"/>
              <w:ind w:firstLine="720"/>
              <w:jc w:val="both"/>
              <w:rPr>
                <w:color w:val="000000"/>
              </w:rPr>
            </w:pPr>
            <w:r w:rsidRPr="0084454A">
              <w:rPr>
                <w:color w:val="000000"/>
              </w:rPr>
              <w:t>1) объекты инженерной инфраструктуры (электро-, тепл</w:t>
            </w:r>
            <w:proofErr w:type="gramStart"/>
            <w:r w:rsidRPr="0084454A">
              <w:rPr>
                <w:color w:val="000000"/>
              </w:rPr>
              <w:t>о-</w:t>
            </w:r>
            <w:proofErr w:type="gramEnd"/>
            <w:r w:rsidRPr="0084454A">
              <w:rPr>
                <w:color w:val="000000"/>
              </w:rPr>
              <w:t>, газо-, водоснабжения, водоо</w:t>
            </w:r>
            <w:r w:rsidRPr="0084454A">
              <w:rPr>
                <w:color w:val="000000"/>
              </w:rPr>
              <w:t>т</w:t>
            </w:r>
            <w:r w:rsidRPr="0084454A">
              <w:rPr>
                <w:color w:val="000000"/>
              </w:rPr>
              <w:t>ведения, связи и т.д.), в том числе линейные сооружения, необходимые для инженерного обесп</w:t>
            </w:r>
            <w:r w:rsidRPr="0084454A">
              <w:rPr>
                <w:color w:val="000000"/>
              </w:rPr>
              <w:t>е</w:t>
            </w:r>
            <w:r w:rsidRPr="0084454A">
              <w:rPr>
                <w:color w:val="000000"/>
              </w:rPr>
              <w:t>чения объектов основных, условно разрешенных, а также иных вспомогательных видов испол</w:t>
            </w:r>
            <w:r w:rsidRPr="0084454A">
              <w:rPr>
                <w:color w:val="000000"/>
              </w:rPr>
              <w:t>ь</w:t>
            </w:r>
            <w:r w:rsidRPr="0084454A">
              <w:rPr>
                <w:color w:val="000000"/>
              </w:rPr>
              <w:t>зования;</w:t>
            </w:r>
          </w:p>
          <w:p w:rsidR="00397A98" w:rsidRPr="0084454A" w:rsidRDefault="00397A98" w:rsidP="004A2B72">
            <w:pPr>
              <w:pStyle w:val="p9"/>
              <w:shd w:val="clear" w:color="auto" w:fill="FFFFFF"/>
              <w:spacing w:before="0" w:beforeAutospacing="0" w:after="0" w:afterAutospacing="0"/>
              <w:ind w:firstLine="720"/>
              <w:jc w:val="both"/>
              <w:rPr>
                <w:color w:val="000000"/>
              </w:rPr>
            </w:pPr>
            <w:r w:rsidRPr="0084454A">
              <w:rPr>
                <w:color w:val="000000"/>
              </w:rPr>
              <w:t>2) объекты транспортной инфраструктуры, включая проезды общего пользования, авт</w:t>
            </w:r>
            <w:r w:rsidRPr="0084454A">
              <w:rPr>
                <w:color w:val="000000"/>
              </w:rPr>
              <w:t>о</w:t>
            </w:r>
            <w:r w:rsidRPr="0084454A">
              <w:rPr>
                <w:color w:val="000000"/>
              </w:rPr>
              <w:t>стоянки и гаражи для обслуживания жителей и посетителей основных, условно разрешенных, а также иных вспомогательных видов использования;</w:t>
            </w:r>
          </w:p>
          <w:p w:rsidR="00397A98" w:rsidRPr="0084454A" w:rsidRDefault="00397A98" w:rsidP="004A2B72">
            <w:pPr>
              <w:pStyle w:val="p9"/>
              <w:shd w:val="clear" w:color="auto" w:fill="FFFFFF"/>
              <w:spacing w:before="0" w:beforeAutospacing="0" w:after="0" w:afterAutospacing="0"/>
              <w:ind w:firstLine="720"/>
              <w:jc w:val="both"/>
              <w:rPr>
                <w:color w:val="000000"/>
              </w:rPr>
            </w:pPr>
            <w:r w:rsidRPr="0084454A">
              <w:rPr>
                <w:color w:val="000000"/>
              </w:rPr>
              <w:t>3) благоустроенные, в том числе озелененные, детские площадки, площадки для отдыха, спортивных занятий;</w:t>
            </w:r>
          </w:p>
          <w:p w:rsidR="00397A98" w:rsidRPr="0084454A" w:rsidRDefault="00397A98" w:rsidP="004A2B72">
            <w:pPr>
              <w:pStyle w:val="p9"/>
              <w:shd w:val="clear" w:color="auto" w:fill="FFFFFF"/>
              <w:spacing w:before="0" w:beforeAutospacing="0" w:after="0" w:afterAutospacing="0"/>
              <w:ind w:firstLine="720"/>
              <w:jc w:val="both"/>
              <w:rPr>
                <w:color w:val="000000"/>
              </w:rPr>
            </w:pPr>
            <w:r w:rsidRPr="0084454A">
              <w:rPr>
                <w:color w:val="000000"/>
              </w:rPr>
              <w:t>4) площадки хозяйственные, в том числе площадки для мусоросборников;</w:t>
            </w:r>
          </w:p>
          <w:p w:rsidR="00397A98" w:rsidRPr="0084454A" w:rsidRDefault="00397A98" w:rsidP="004A2B72">
            <w:pPr>
              <w:pStyle w:val="p9"/>
              <w:shd w:val="clear" w:color="auto" w:fill="FFFFFF"/>
              <w:spacing w:before="0" w:beforeAutospacing="0" w:after="0" w:afterAutospacing="0"/>
              <w:ind w:firstLine="720"/>
              <w:jc w:val="both"/>
              <w:rPr>
                <w:color w:val="000000"/>
              </w:rPr>
            </w:pPr>
            <w:r w:rsidRPr="0084454A">
              <w:rPr>
                <w:color w:val="000000"/>
              </w:rPr>
              <w:t>5) общественные туалеты;</w:t>
            </w:r>
          </w:p>
          <w:p w:rsidR="00397A98" w:rsidRPr="0084454A" w:rsidRDefault="00397A98" w:rsidP="004A2B72">
            <w:pPr>
              <w:pStyle w:val="p9"/>
              <w:shd w:val="clear" w:color="auto" w:fill="FFFFFF"/>
              <w:spacing w:before="0" w:beforeAutospacing="0" w:after="0" w:afterAutospacing="0"/>
              <w:ind w:firstLine="720"/>
              <w:jc w:val="both"/>
              <w:rPr>
                <w:color w:val="000000"/>
              </w:rPr>
            </w:pPr>
            <w:r w:rsidRPr="0084454A">
              <w:rPr>
                <w:color w:val="000000"/>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84454A">
              <w:rPr>
                <w:color w:val="000000"/>
              </w:rPr>
              <w:t>и</w:t>
            </w:r>
            <w:r w:rsidRPr="0084454A">
              <w:rPr>
                <w:color w:val="000000"/>
              </w:rPr>
              <w:t>дов использования;</w:t>
            </w:r>
          </w:p>
          <w:p w:rsidR="00397A98" w:rsidRDefault="00397A98" w:rsidP="0019677E">
            <w:pPr>
              <w:pStyle w:val="p9"/>
              <w:shd w:val="clear" w:color="auto" w:fill="FFFFFF"/>
              <w:spacing w:before="0" w:beforeAutospacing="0" w:after="0" w:afterAutospacing="0"/>
              <w:ind w:firstLine="720"/>
              <w:jc w:val="both"/>
              <w:rPr>
                <w:color w:val="000000"/>
              </w:rPr>
            </w:pPr>
            <w:r w:rsidRPr="0084454A">
              <w:rPr>
                <w:color w:val="000000"/>
              </w:rPr>
              <w:t>7) объекты временного проживания, необходимые для обслуживания посетителей осно</w:t>
            </w:r>
            <w:r w:rsidRPr="0084454A">
              <w:rPr>
                <w:color w:val="000000"/>
              </w:rPr>
              <w:t>в</w:t>
            </w:r>
            <w:r w:rsidRPr="0084454A">
              <w:rPr>
                <w:color w:val="000000"/>
              </w:rPr>
              <w:t>ных, условно разрешенных, а также иных вспом</w:t>
            </w:r>
            <w:r>
              <w:rPr>
                <w:color w:val="000000"/>
              </w:rPr>
              <w:t>огательных видов использования;</w:t>
            </w:r>
          </w:p>
          <w:p w:rsidR="00397A98" w:rsidRPr="0019677E" w:rsidRDefault="00397A98" w:rsidP="0019677E">
            <w:pPr>
              <w:pStyle w:val="p9"/>
              <w:shd w:val="clear" w:color="auto" w:fill="FFFFFF"/>
              <w:spacing w:before="0" w:beforeAutospacing="0" w:after="0" w:afterAutospacing="0"/>
              <w:ind w:firstLine="720"/>
              <w:jc w:val="both"/>
              <w:rPr>
                <w:color w:val="000000"/>
              </w:rPr>
            </w:pPr>
            <w:r w:rsidRPr="0084454A">
              <w:rPr>
                <w:color w:val="000000"/>
              </w:rPr>
              <w:t>8) иные объекты, в том числе обеспечивающие безопасность объектов основных и условно разрешенных видов использования, включая противопожарную.</w:t>
            </w:r>
          </w:p>
        </w:tc>
      </w:tr>
    </w:tbl>
    <w:p w:rsidR="001B7B50" w:rsidRPr="006602C6" w:rsidRDefault="001B7B50" w:rsidP="001B7B50">
      <w:pPr>
        <w:ind w:firstLine="709"/>
        <w:jc w:val="both"/>
      </w:pPr>
      <w:r w:rsidRPr="006602C6">
        <w:t>Вид разрешённого использования с кодом 4.3 «Рынки» допускает только размещение о</w:t>
      </w:r>
      <w:r w:rsidRPr="006602C6">
        <w:t>т</w:t>
      </w:r>
      <w:r w:rsidRPr="006602C6">
        <w:t>крытых мини-рынков с торговой площадью до 400 кв. м., а также размещение гаражей и (или) стоянок для автомобилей сотрудников и посетителей р</w:t>
      </w:r>
      <w:r w:rsidR="007E768C">
        <w:t>ы</w:t>
      </w:r>
      <w:r w:rsidRPr="006602C6">
        <w:t>нка.</w:t>
      </w:r>
    </w:p>
    <w:p w:rsidR="001B7B50" w:rsidRPr="006602C6" w:rsidRDefault="001B7B50" w:rsidP="001B7B50">
      <w:pPr>
        <w:ind w:firstLine="709"/>
        <w:jc w:val="both"/>
      </w:pPr>
      <w:r w:rsidRPr="006602C6">
        <w:t>Допускается размещение магазинов общей площадью не более 100 кв.м., закусочных и к</w:t>
      </w:r>
      <w:r w:rsidRPr="006602C6">
        <w:t>а</w:t>
      </w:r>
      <w:r w:rsidRPr="006602C6">
        <w:t>фе общей площадью до 50 кв.м (с ограничением по времени работы).</w:t>
      </w:r>
    </w:p>
    <w:p w:rsidR="001B7B50" w:rsidRPr="006602C6" w:rsidRDefault="001B7B50" w:rsidP="001B7B50">
      <w:pPr>
        <w:ind w:firstLine="709"/>
        <w:jc w:val="both"/>
      </w:pPr>
      <w:r w:rsidRPr="006602C6">
        <w:lastRenderedPageBreak/>
        <w:t>Предприятия обслуживания допускается размещать в отдельно стоящих нежилых строен</w:t>
      </w:r>
      <w:r w:rsidRPr="006602C6">
        <w:t>и</w:t>
      </w:r>
      <w:r w:rsidRPr="006602C6">
        <w:t>ях или встроенно-пристроенных к жилому дому нежилых помещениях с изолированными от ж</w:t>
      </w:r>
      <w:r w:rsidRPr="006602C6">
        <w:t>и</w:t>
      </w:r>
      <w:r w:rsidRPr="006602C6">
        <w:t xml:space="preserve">лой части дома входами. </w:t>
      </w:r>
    </w:p>
    <w:p w:rsidR="001B7B50" w:rsidRPr="006602C6" w:rsidRDefault="001B7B50" w:rsidP="001B7B50">
      <w:pPr>
        <w:ind w:firstLine="709"/>
        <w:jc w:val="both"/>
      </w:pPr>
      <w:r w:rsidRPr="006602C6">
        <w:t>Запрещается размещение объектов, оказывающих негативное воздействие на окружающую среду и здоровье населения (</w:t>
      </w:r>
      <w:proofErr w:type="spellStart"/>
      <w:r w:rsidRPr="006602C6">
        <w:t>рентгеноустановок</w:t>
      </w:r>
      <w:proofErr w:type="spellEnd"/>
      <w:r w:rsidRPr="006602C6">
        <w:t>, москательно-химических товаров и т. п.).</w:t>
      </w:r>
    </w:p>
    <w:p w:rsidR="001B7B50" w:rsidRPr="006602C6" w:rsidRDefault="001B7B50" w:rsidP="001B7B50">
      <w:pPr>
        <w:ind w:firstLine="709"/>
        <w:jc w:val="both"/>
      </w:pPr>
      <w:r w:rsidRPr="006602C6">
        <w:t>Запрещается размещать в основных видах разрешенного использования объекты капитал</w:t>
      </w:r>
      <w:r w:rsidRPr="006602C6">
        <w:t>ь</w:t>
      </w:r>
      <w:r w:rsidRPr="006602C6">
        <w:t>ного строительства, размещение которых предусмотрено видом разрешенного использования с кодом 3.7</w:t>
      </w:r>
      <w:r>
        <w:t>.</w:t>
      </w:r>
    </w:p>
    <w:p w:rsidR="001B7B50" w:rsidRPr="006602C6" w:rsidRDefault="001B7B50" w:rsidP="001B7B50">
      <w:pPr>
        <w:ind w:firstLine="709"/>
        <w:jc w:val="both"/>
      </w:pPr>
      <w:r w:rsidRPr="006602C6">
        <w:rPr>
          <w:b/>
        </w:rPr>
        <w:t>Предельные параметры застройки:</w:t>
      </w:r>
    </w:p>
    <w:p w:rsidR="001B7B50" w:rsidRPr="006602C6" w:rsidRDefault="001B7B50" w:rsidP="001B7B50">
      <w:pPr>
        <w:ind w:firstLine="709"/>
        <w:jc w:val="both"/>
      </w:pPr>
      <w:r w:rsidRPr="006602C6">
        <w:t>Минимальные и (или) максимальные размеры земельного участка:</w:t>
      </w:r>
    </w:p>
    <w:p w:rsidR="001B7B50" w:rsidRPr="006602C6" w:rsidRDefault="001B7B50" w:rsidP="001B7B50">
      <w:pPr>
        <w:pStyle w:val="12"/>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д</w:t>
      </w:r>
      <w:r w:rsidRPr="006602C6">
        <w:rPr>
          <w:rFonts w:ascii="Times New Roman" w:hAnsi="Times New Roman" w:cs="Times New Roman"/>
          <w:b/>
          <w:sz w:val="24"/>
          <w:szCs w:val="24"/>
        </w:rPr>
        <w:t>ля индивидуальной жилой застройки</w:t>
      </w:r>
      <w:r w:rsidRPr="006602C6">
        <w:rPr>
          <w:rFonts w:ascii="Times New Roman" w:hAnsi="Times New Roman" w:cs="Times New Roman"/>
          <w:sz w:val="24"/>
          <w:szCs w:val="24"/>
        </w:rPr>
        <w:t>:</w:t>
      </w:r>
      <w:r>
        <w:rPr>
          <w:rFonts w:ascii="Times New Roman" w:hAnsi="Times New Roman" w:cs="Times New Roman"/>
          <w:sz w:val="24"/>
          <w:szCs w:val="24"/>
        </w:rPr>
        <w:t xml:space="preserve"> </w:t>
      </w:r>
    </w:p>
    <w:p w:rsidR="001B7B50" w:rsidRPr="006602C6" w:rsidRDefault="001B7B50" w:rsidP="001B7B50">
      <w:pPr>
        <w:pStyle w:val="12"/>
        <w:spacing w:after="0" w:line="240" w:lineRule="auto"/>
        <w:ind w:left="0" w:firstLine="709"/>
        <w:jc w:val="both"/>
        <w:rPr>
          <w:rFonts w:ascii="Times New Roman" w:hAnsi="Times New Roman" w:cs="Times New Roman"/>
          <w:b/>
          <w:sz w:val="24"/>
          <w:szCs w:val="24"/>
        </w:rPr>
      </w:pPr>
      <w:r w:rsidRPr="006602C6">
        <w:rPr>
          <w:rFonts w:ascii="Times New Roman" w:hAnsi="Times New Roman" w:cs="Times New Roman"/>
          <w:sz w:val="24"/>
          <w:szCs w:val="24"/>
        </w:rPr>
        <w:t xml:space="preserve">- минимальные размеры земельных участков – </w:t>
      </w:r>
      <w:r w:rsidRPr="006602C6">
        <w:rPr>
          <w:rFonts w:ascii="Times New Roman" w:hAnsi="Times New Roman" w:cs="Times New Roman"/>
          <w:b/>
          <w:sz w:val="24"/>
          <w:szCs w:val="24"/>
        </w:rPr>
        <w:t>400 кв.м</w:t>
      </w:r>
      <w:r>
        <w:rPr>
          <w:rFonts w:ascii="Times New Roman" w:hAnsi="Times New Roman" w:cs="Times New Roman"/>
          <w:b/>
          <w:sz w:val="24"/>
          <w:szCs w:val="24"/>
        </w:rPr>
        <w:t>,</w:t>
      </w:r>
    </w:p>
    <w:p w:rsidR="001B7B50" w:rsidRPr="006602C6" w:rsidRDefault="001B7B50" w:rsidP="001B7B50">
      <w:pPr>
        <w:pStyle w:val="12"/>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 xml:space="preserve">- максимальные размеры земельных участков – </w:t>
      </w:r>
      <w:r w:rsidRPr="006602C6">
        <w:rPr>
          <w:rFonts w:ascii="Times New Roman" w:hAnsi="Times New Roman" w:cs="Times New Roman"/>
          <w:b/>
          <w:sz w:val="24"/>
          <w:szCs w:val="24"/>
        </w:rPr>
        <w:t>2500 кв.м</w:t>
      </w:r>
      <w:r>
        <w:rPr>
          <w:rFonts w:ascii="Times New Roman" w:hAnsi="Times New Roman" w:cs="Times New Roman"/>
          <w:b/>
          <w:sz w:val="24"/>
          <w:szCs w:val="24"/>
        </w:rPr>
        <w:t>;</w:t>
      </w:r>
    </w:p>
    <w:p w:rsidR="001B7B50" w:rsidRPr="006602C6" w:rsidRDefault="001B7B50" w:rsidP="001B7B50">
      <w:pPr>
        <w:ind w:firstLine="709"/>
        <w:jc w:val="both"/>
        <w:rPr>
          <w:b/>
        </w:rPr>
      </w:pPr>
      <w:r>
        <w:t>- д</w:t>
      </w:r>
      <w:r w:rsidRPr="006602C6">
        <w:t xml:space="preserve">ля многоквартирных домов размер земельного участка – </w:t>
      </w:r>
      <w:r w:rsidRPr="006602C6">
        <w:rPr>
          <w:b/>
        </w:rPr>
        <w:t>согласно СП42.13330.2011.</w:t>
      </w:r>
    </w:p>
    <w:p w:rsidR="001B7B50" w:rsidRPr="006602C6" w:rsidRDefault="001B7B50" w:rsidP="001B7B50">
      <w:pPr>
        <w:adjustRightInd w:val="0"/>
        <w:ind w:firstLine="709"/>
        <w:jc w:val="both"/>
      </w:pPr>
      <w:r w:rsidRPr="006602C6">
        <w:t xml:space="preserve">Максимальный процент застройки от площади земельного участка – </w:t>
      </w:r>
      <w:r w:rsidRPr="006602C6">
        <w:rPr>
          <w:b/>
        </w:rPr>
        <w:t>60</w:t>
      </w:r>
      <w:r w:rsidRPr="006602C6">
        <w:t>, для малоэтажной</w:t>
      </w:r>
      <w:r w:rsidR="004936F4">
        <w:t>, среднеэтажной и многоэтажной</w:t>
      </w:r>
      <w:r w:rsidRPr="006602C6">
        <w:t xml:space="preserve"> многоквартирной жилой застройки – </w:t>
      </w:r>
      <w:r w:rsidRPr="006602C6">
        <w:rPr>
          <w:b/>
        </w:rPr>
        <w:t>50</w:t>
      </w:r>
      <w:r w:rsidRPr="006602C6">
        <w:t>.</w:t>
      </w:r>
    </w:p>
    <w:p w:rsidR="007E768C" w:rsidRDefault="001B7B50" w:rsidP="001B7B50">
      <w:pPr>
        <w:adjustRightInd w:val="0"/>
        <w:ind w:firstLine="709"/>
        <w:jc w:val="both"/>
      </w:pPr>
      <w:r w:rsidRPr="006602C6">
        <w:t>Максимальное количество этажей зданий</w:t>
      </w:r>
      <w:r w:rsidR="007E768C">
        <w:t>:</w:t>
      </w:r>
    </w:p>
    <w:p w:rsidR="001B7B50" w:rsidRDefault="007E768C" w:rsidP="001B7B50">
      <w:pPr>
        <w:adjustRightInd w:val="0"/>
        <w:ind w:firstLine="709"/>
        <w:jc w:val="both"/>
      </w:pPr>
      <w:r>
        <w:t>- для индивидуальной жилой застройки</w:t>
      </w:r>
      <w:r w:rsidR="001B7B50" w:rsidRPr="006602C6">
        <w:t xml:space="preserve"> –</w:t>
      </w:r>
      <w:r>
        <w:t xml:space="preserve"> </w:t>
      </w:r>
      <w:r w:rsidR="001B7B50" w:rsidRPr="006602C6">
        <w:rPr>
          <w:b/>
        </w:rPr>
        <w:t>3</w:t>
      </w:r>
      <w:r w:rsidR="001B7B50" w:rsidRPr="006602C6">
        <w:t xml:space="preserve">, включая </w:t>
      </w:r>
      <w:proofErr w:type="gramStart"/>
      <w:r w:rsidR="001B7B50" w:rsidRPr="006602C6">
        <w:t>мансардный</w:t>
      </w:r>
      <w:proofErr w:type="gramEnd"/>
      <w:r>
        <w:t>;</w:t>
      </w:r>
    </w:p>
    <w:p w:rsidR="007E768C" w:rsidRDefault="007E768C" w:rsidP="001B7B50">
      <w:pPr>
        <w:adjustRightInd w:val="0"/>
        <w:ind w:firstLine="709"/>
        <w:jc w:val="both"/>
      </w:pPr>
      <w:r>
        <w:t xml:space="preserve">- для блокированной жилой застройки </w:t>
      </w:r>
      <w:r w:rsidR="00326FEF">
        <w:t>–</w:t>
      </w:r>
      <w:r>
        <w:t xml:space="preserve"> </w:t>
      </w:r>
      <w:r w:rsidR="00326FEF" w:rsidRPr="00326FEF">
        <w:rPr>
          <w:b/>
        </w:rPr>
        <w:t>3</w:t>
      </w:r>
      <w:r w:rsidR="00326FEF">
        <w:t>;</w:t>
      </w:r>
    </w:p>
    <w:p w:rsidR="00326FEF" w:rsidRDefault="00326FEF" w:rsidP="001B7B50">
      <w:pPr>
        <w:adjustRightInd w:val="0"/>
        <w:ind w:firstLine="709"/>
        <w:jc w:val="both"/>
      </w:pPr>
      <w:r>
        <w:t xml:space="preserve">- для малоэтажной многоквартирной жилой застройки – </w:t>
      </w:r>
      <w:r w:rsidRPr="00326FEF">
        <w:rPr>
          <w:b/>
        </w:rPr>
        <w:t>4</w:t>
      </w:r>
      <w:r>
        <w:t>;</w:t>
      </w:r>
    </w:p>
    <w:p w:rsidR="00326FEF" w:rsidRDefault="00326FEF" w:rsidP="001B7B50">
      <w:pPr>
        <w:adjustRightInd w:val="0"/>
        <w:ind w:firstLine="709"/>
        <w:jc w:val="both"/>
      </w:pPr>
      <w:r>
        <w:t xml:space="preserve">- для среднеэтажной жилой застройки – </w:t>
      </w:r>
      <w:r w:rsidRPr="00326FEF">
        <w:rPr>
          <w:b/>
        </w:rPr>
        <w:t>8</w:t>
      </w:r>
      <w:r>
        <w:t>;</w:t>
      </w:r>
    </w:p>
    <w:p w:rsidR="00326FEF" w:rsidRPr="006602C6" w:rsidRDefault="00326FEF" w:rsidP="001B7B50">
      <w:pPr>
        <w:adjustRightInd w:val="0"/>
        <w:ind w:firstLine="709"/>
        <w:jc w:val="both"/>
      </w:pPr>
      <w:r>
        <w:t xml:space="preserve">- для многоэтажной жилой застройки – </w:t>
      </w:r>
      <w:r>
        <w:rPr>
          <w:b/>
        </w:rPr>
        <w:t>16</w:t>
      </w:r>
      <w:r>
        <w:t xml:space="preserve">. </w:t>
      </w:r>
    </w:p>
    <w:p w:rsidR="00326FEF" w:rsidRDefault="00326FEF" w:rsidP="001B7B50">
      <w:pPr>
        <w:adjustRightInd w:val="0"/>
        <w:ind w:firstLine="709"/>
        <w:jc w:val="both"/>
      </w:pPr>
      <w:r>
        <w:t>Максимальная высота зданий:</w:t>
      </w:r>
    </w:p>
    <w:p w:rsidR="00326FEF" w:rsidRDefault="00326FEF" w:rsidP="00326FEF">
      <w:pPr>
        <w:adjustRightInd w:val="0"/>
        <w:ind w:firstLine="709"/>
        <w:jc w:val="both"/>
      </w:pPr>
      <w:r>
        <w:t>- для индивидуальной жилой застройки</w:t>
      </w:r>
      <w:r w:rsidRPr="006602C6">
        <w:t xml:space="preserve"> –</w:t>
      </w:r>
      <w:r>
        <w:t xml:space="preserve"> </w:t>
      </w:r>
      <w:r>
        <w:rPr>
          <w:b/>
        </w:rPr>
        <w:t>12 м</w:t>
      </w:r>
      <w:r>
        <w:t>;</w:t>
      </w:r>
    </w:p>
    <w:p w:rsidR="00326FEF" w:rsidRDefault="00326FEF" w:rsidP="00326FEF">
      <w:pPr>
        <w:adjustRightInd w:val="0"/>
        <w:ind w:firstLine="709"/>
        <w:jc w:val="both"/>
      </w:pPr>
      <w:r>
        <w:t xml:space="preserve">- для блокированной жилой застройки – </w:t>
      </w:r>
      <w:r>
        <w:rPr>
          <w:b/>
        </w:rPr>
        <w:t>12 м</w:t>
      </w:r>
      <w:r>
        <w:t>;</w:t>
      </w:r>
    </w:p>
    <w:p w:rsidR="00326FEF" w:rsidRDefault="00326FEF" w:rsidP="00326FEF">
      <w:pPr>
        <w:adjustRightInd w:val="0"/>
        <w:ind w:firstLine="709"/>
        <w:jc w:val="both"/>
      </w:pPr>
      <w:r>
        <w:t xml:space="preserve">- для малоэтажной многоквартирной жилой застройки – </w:t>
      </w:r>
      <w:r>
        <w:rPr>
          <w:b/>
        </w:rPr>
        <w:t>15</w:t>
      </w:r>
      <w:r>
        <w:t>;</w:t>
      </w:r>
    </w:p>
    <w:p w:rsidR="00326FEF" w:rsidRDefault="00326FEF" w:rsidP="00326FEF">
      <w:pPr>
        <w:adjustRightInd w:val="0"/>
        <w:ind w:firstLine="709"/>
        <w:jc w:val="both"/>
      </w:pPr>
      <w:r>
        <w:t xml:space="preserve">- для среднеэтажной жилой застройки – </w:t>
      </w:r>
      <w:r>
        <w:rPr>
          <w:b/>
        </w:rPr>
        <w:t>27 м</w:t>
      </w:r>
      <w:r>
        <w:t>;</w:t>
      </w:r>
    </w:p>
    <w:p w:rsidR="00326FEF" w:rsidRPr="006602C6" w:rsidRDefault="00326FEF" w:rsidP="00326FEF">
      <w:pPr>
        <w:adjustRightInd w:val="0"/>
        <w:ind w:firstLine="709"/>
        <w:jc w:val="both"/>
      </w:pPr>
      <w:r>
        <w:t xml:space="preserve">- для многоэтажной жилой застройки – </w:t>
      </w:r>
      <w:r>
        <w:rPr>
          <w:b/>
        </w:rPr>
        <w:t>50 м</w:t>
      </w:r>
      <w:r>
        <w:t xml:space="preserve">. </w:t>
      </w:r>
    </w:p>
    <w:p w:rsidR="00326FEF" w:rsidRDefault="00326FEF" w:rsidP="001B7B50">
      <w:pPr>
        <w:adjustRightInd w:val="0"/>
        <w:ind w:firstLine="709"/>
        <w:jc w:val="both"/>
      </w:pPr>
      <w:r>
        <w:t>Минимальные отступы от границ земельного участка в целях определения места допуст</w:t>
      </w:r>
      <w:r>
        <w:t>и</w:t>
      </w:r>
      <w:r>
        <w:t>мого размещения объекта:</w:t>
      </w:r>
    </w:p>
    <w:p w:rsidR="00326FEF" w:rsidRDefault="00326FEF" w:rsidP="00326FEF">
      <w:pPr>
        <w:adjustRightInd w:val="0"/>
        <w:ind w:firstLine="709"/>
        <w:jc w:val="both"/>
      </w:pPr>
      <w:r>
        <w:t>- для индивидуальной жилой застройки</w:t>
      </w:r>
      <w:r w:rsidRPr="006602C6">
        <w:t xml:space="preserve"> –</w:t>
      </w:r>
      <w:r>
        <w:t xml:space="preserve"> </w:t>
      </w:r>
      <w:r>
        <w:rPr>
          <w:b/>
        </w:rPr>
        <w:t>3 м</w:t>
      </w:r>
      <w:r>
        <w:t>;</w:t>
      </w:r>
    </w:p>
    <w:p w:rsidR="00326FEF" w:rsidRDefault="00326FEF" w:rsidP="00326FEF">
      <w:pPr>
        <w:adjustRightInd w:val="0"/>
        <w:ind w:firstLine="709"/>
        <w:jc w:val="both"/>
      </w:pPr>
      <w:r>
        <w:t xml:space="preserve">- для блокированной жилой застройки – </w:t>
      </w:r>
      <w:r>
        <w:rPr>
          <w:b/>
        </w:rPr>
        <w:t>3 м</w:t>
      </w:r>
      <w:r>
        <w:t>;</w:t>
      </w:r>
    </w:p>
    <w:p w:rsidR="00326FEF" w:rsidRDefault="00326FEF" w:rsidP="00326FEF">
      <w:pPr>
        <w:adjustRightInd w:val="0"/>
        <w:ind w:firstLine="709"/>
        <w:jc w:val="both"/>
      </w:pPr>
      <w:r>
        <w:t xml:space="preserve">- для малоэтажной многоквартирной жилой застройки – </w:t>
      </w:r>
      <w:r>
        <w:rPr>
          <w:b/>
        </w:rPr>
        <w:t>6</w:t>
      </w:r>
      <w:r w:rsidR="00995E7C">
        <w:rPr>
          <w:b/>
        </w:rPr>
        <w:t xml:space="preserve"> м</w:t>
      </w:r>
      <w:r>
        <w:t>;</w:t>
      </w:r>
    </w:p>
    <w:p w:rsidR="00326FEF" w:rsidRDefault="00326FEF" w:rsidP="00326FEF">
      <w:pPr>
        <w:adjustRightInd w:val="0"/>
        <w:ind w:firstLine="709"/>
        <w:jc w:val="both"/>
      </w:pPr>
      <w:r>
        <w:t xml:space="preserve">- для среднеэтажной жилой застройки – </w:t>
      </w:r>
      <w:r>
        <w:rPr>
          <w:b/>
        </w:rPr>
        <w:t>6 м</w:t>
      </w:r>
      <w:r>
        <w:t>;</w:t>
      </w:r>
    </w:p>
    <w:p w:rsidR="00326FEF" w:rsidRPr="006602C6" w:rsidRDefault="00326FEF" w:rsidP="00326FEF">
      <w:pPr>
        <w:adjustRightInd w:val="0"/>
        <w:ind w:firstLine="709"/>
        <w:jc w:val="both"/>
      </w:pPr>
      <w:r>
        <w:t xml:space="preserve">- для многоэтажной жилой застройки – </w:t>
      </w:r>
      <w:r>
        <w:rPr>
          <w:b/>
        </w:rPr>
        <w:t>6 м</w:t>
      </w:r>
      <w:r w:rsidR="00BA4171">
        <w:t>.</w:t>
      </w:r>
    </w:p>
    <w:p w:rsidR="00326FEF" w:rsidRDefault="00326FEF" w:rsidP="004936F4">
      <w:pPr>
        <w:numPr>
          <w:ilvl w:val="12"/>
          <w:numId w:val="0"/>
        </w:numPr>
        <w:tabs>
          <w:tab w:val="left" w:pos="-300"/>
          <w:tab w:val="left" w:pos="851"/>
        </w:tabs>
        <w:ind w:firstLine="709"/>
      </w:pPr>
      <w:r>
        <w:t>Минимальный процент озеленения в границах земельного участка - 10%</w:t>
      </w:r>
    </w:p>
    <w:p w:rsidR="004936F4" w:rsidRDefault="004936F4" w:rsidP="004936F4">
      <w:pPr>
        <w:numPr>
          <w:ilvl w:val="12"/>
          <w:numId w:val="0"/>
        </w:numPr>
        <w:tabs>
          <w:tab w:val="left" w:pos="-300"/>
          <w:tab w:val="left" w:pos="851"/>
        </w:tabs>
        <w:ind w:firstLine="709"/>
        <w:rPr>
          <w:b/>
        </w:rPr>
      </w:pPr>
    </w:p>
    <w:p w:rsidR="008F5A0F" w:rsidRPr="006602C6" w:rsidRDefault="008F5A0F" w:rsidP="00E1607B">
      <w:pPr>
        <w:numPr>
          <w:ilvl w:val="12"/>
          <w:numId w:val="0"/>
        </w:numPr>
        <w:tabs>
          <w:tab w:val="left" w:pos="-300"/>
          <w:tab w:val="left" w:pos="851"/>
        </w:tabs>
        <w:spacing w:line="360" w:lineRule="auto"/>
        <w:ind w:right="-40" w:firstLine="709"/>
        <w:rPr>
          <w:b/>
        </w:rPr>
      </w:pPr>
      <w:r w:rsidRPr="006602C6">
        <w:rPr>
          <w:b/>
        </w:rPr>
        <w:t>Статья 8. ОБЩЕСТВЕННО-ДЕЛОВЫЕ И КОММЕРЧЕСКИЕ ЗОНЫ</w:t>
      </w:r>
    </w:p>
    <w:p w:rsidR="008F5A0F" w:rsidRPr="006602C6" w:rsidRDefault="008F5A0F" w:rsidP="008F5A0F">
      <w:pPr>
        <w:tabs>
          <w:tab w:val="left" w:pos="-300"/>
          <w:tab w:val="left" w:pos="851"/>
        </w:tabs>
        <w:ind w:firstLine="709"/>
        <w:jc w:val="both"/>
        <w:rPr>
          <w:snapToGrid w:val="0"/>
        </w:rPr>
      </w:pPr>
      <w:proofErr w:type="gramStart"/>
      <w:r w:rsidRPr="006602C6">
        <w:rPr>
          <w:snapToGrid w:val="0"/>
        </w:rPr>
        <w:t>К общественно-деловым и коммерческим зонам относятся участки территории, преимущ</w:t>
      </w:r>
      <w:r w:rsidRPr="006602C6">
        <w:rPr>
          <w:snapToGrid w:val="0"/>
        </w:rPr>
        <w:t>е</w:t>
      </w:r>
      <w:r w:rsidRPr="006602C6">
        <w:rPr>
          <w:snapToGrid w:val="0"/>
        </w:rPr>
        <w:t>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w:t>
      </w:r>
      <w:r w:rsidRPr="006602C6">
        <w:rPr>
          <w:snapToGrid w:val="0"/>
        </w:rPr>
        <w:t>о</w:t>
      </w:r>
      <w:r w:rsidRPr="006602C6">
        <w:rPr>
          <w:snapToGrid w:val="0"/>
        </w:rPr>
        <w:t>вой, финансовой и общественной активности, культовых и иных зданий.</w:t>
      </w:r>
      <w:proofErr w:type="gramEnd"/>
      <w:r w:rsidRPr="006602C6">
        <w:rPr>
          <w:snapToGrid w:val="0"/>
        </w:rPr>
        <w:t xml:space="preserve"> В данной территориал</w:t>
      </w:r>
      <w:r w:rsidRPr="006602C6">
        <w:rPr>
          <w:snapToGrid w:val="0"/>
        </w:rPr>
        <w:t>ь</w:t>
      </w:r>
      <w:r w:rsidRPr="006602C6">
        <w:rPr>
          <w:snapToGrid w:val="0"/>
        </w:rPr>
        <w:t xml:space="preserve">ной зоне можно размещать жилые здания, а также объекты коммерческой деятельности и мелкого производства, не </w:t>
      </w:r>
      <w:proofErr w:type="gramStart"/>
      <w:r w:rsidRPr="006602C6">
        <w:rPr>
          <w:snapToGrid w:val="0"/>
        </w:rPr>
        <w:t>требующих</w:t>
      </w:r>
      <w:proofErr w:type="gramEnd"/>
      <w:r w:rsidRPr="006602C6">
        <w:rPr>
          <w:snapToGrid w:val="0"/>
        </w:rPr>
        <w:t xml:space="preserve"> установления санитарно-защитной зоны.</w:t>
      </w:r>
    </w:p>
    <w:p w:rsidR="008F5A0F" w:rsidRPr="006602C6" w:rsidRDefault="008F5A0F" w:rsidP="008F5A0F">
      <w:pPr>
        <w:numPr>
          <w:ilvl w:val="12"/>
          <w:numId w:val="0"/>
        </w:numPr>
        <w:tabs>
          <w:tab w:val="left" w:pos="-300"/>
          <w:tab w:val="left" w:pos="851"/>
        </w:tabs>
        <w:spacing w:before="160" w:line="360" w:lineRule="auto"/>
        <w:ind w:firstLine="709"/>
        <w:jc w:val="both"/>
        <w:rPr>
          <w:b/>
          <w:u w:val="single"/>
        </w:rPr>
      </w:pPr>
      <w:r w:rsidRPr="006602C6">
        <w:rPr>
          <w:b/>
          <w:u w:val="single"/>
        </w:rPr>
        <w:t>О</w:t>
      </w:r>
      <w:r w:rsidR="00BA4171">
        <w:rPr>
          <w:b/>
          <w:u w:val="single"/>
        </w:rPr>
        <w:t>Д</w:t>
      </w:r>
      <w:r w:rsidRPr="006602C6">
        <w:rPr>
          <w:b/>
          <w:u w:val="single"/>
        </w:rPr>
        <w:t>. Зона делового, общественного и коммерческого назначения</w:t>
      </w:r>
    </w:p>
    <w:p w:rsidR="008F5A0F" w:rsidRPr="006602C6" w:rsidRDefault="008F5A0F" w:rsidP="00E1607B">
      <w:pPr>
        <w:adjustRightInd w:val="0"/>
        <w:ind w:firstLine="709"/>
        <w:jc w:val="both"/>
        <w:rPr>
          <w:iCs/>
        </w:rPr>
      </w:pPr>
      <w:r w:rsidRPr="006602C6">
        <w:t xml:space="preserve">Зона выделена для обеспечения правовых условий </w:t>
      </w:r>
      <w:r w:rsidRPr="006602C6">
        <w:rPr>
          <w:iCs/>
        </w:rPr>
        <w:t>использования участков  детских обр</w:t>
      </w:r>
      <w:r w:rsidRPr="006602C6">
        <w:rPr>
          <w:iCs/>
        </w:rPr>
        <w:t>а</w:t>
      </w:r>
      <w:r w:rsidRPr="006602C6">
        <w:rPr>
          <w:iCs/>
        </w:rPr>
        <w:t xml:space="preserve">зовательных учреждений и учреждений здравоохранения и  </w:t>
      </w:r>
      <w:r w:rsidRPr="006602C6">
        <w:t xml:space="preserve">формирования центров и полосных </w:t>
      </w:r>
      <w:r w:rsidRPr="006602C6">
        <w:lastRenderedPageBreak/>
        <w:t>центров вдоль основных улиц административных центров поселений со стандартным спектром коммерческих и обслуживающих функций, ориентированных на удовлетворение повседневных и периодических потребностей населения с возможностью размещения жилой застройки различного типа.</w:t>
      </w:r>
      <w:r w:rsidRPr="006602C6">
        <w:rPr>
          <w:iCs/>
        </w:rPr>
        <w:t xml:space="preserve"> Разрешается размещение зданий, строений, сооружений и коммуникаций, связанных только с эксплуатацией и функционированием детских образовательных учреждений и учреждений здр</w:t>
      </w:r>
      <w:r w:rsidRPr="006602C6">
        <w:rPr>
          <w:iCs/>
        </w:rPr>
        <w:t>а</w:t>
      </w:r>
      <w:r w:rsidRPr="006602C6">
        <w:rPr>
          <w:iCs/>
        </w:rPr>
        <w:t>воохранения по согласованию со специально уполномоченными органами.</w:t>
      </w:r>
    </w:p>
    <w:p w:rsidR="008F5A0F" w:rsidRDefault="008F5A0F" w:rsidP="00E1607B">
      <w:pPr>
        <w:adjustRightInd w:val="0"/>
        <w:ind w:firstLine="709"/>
        <w:jc w:val="both"/>
        <w:rPr>
          <w:iCs/>
        </w:rPr>
      </w:pPr>
      <w:r w:rsidRPr="006602C6">
        <w:rPr>
          <w:iCs/>
        </w:rPr>
        <w:t>Формирование зоны О</w:t>
      </w:r>
      <w:r w:rsidR="00BA4171">
        <w:rPr>
          <w:iCs/>
        </w:rPr>
        <w:t>Д</w:t>
      </w:r>
      <w:r w:rsidRPr="006602C6">
        <w:rPr>
          <w:iCs/>
        </w:rPr>
        <w:t xml:space="preserve"> предусматривает сохранение исторических красных линий, упор</w:t>
      </w:r>
      <w:r w:rsidRPr="006602C6">
        <w:rPr>
          <w:iCs/>
        </w:rPr>
        <w:t>я</w:t>
      </w:r>
      <w:r w:rsidRPr="006602C6">
        <w:rPr>
          <w:iCs/>
        </w:rPr>
        <w:t>дочение границ земельных участков в целях выделения территорий общего пользования и посл</w:t>
      </w:r>
      <w:r w:rsidRPr="006602C6">
        <w:rPr>
          <w:iCs/>
        </w:rPr>
        <w:t>е</w:t>
      </w:r>
      <w:r w:rsidRPr="006602C6">
        <w:rPr>
          <w:iCs/>
        </w:rPr>
        <w:t>довательное приведение застройки в соответствие с санитарными и противопожарными нормами.</w:t>
      </w:r>
    </w:p>
    <w:p w:rsidR="008F5A0F" w:rsidRPr="006602C6" w:rsidRDefault="008F5A0F" w:rsidP="00E1607B">
      <w:pPr>
        <w:adjustRightInd w:val="0"/>
        <w:ind w:firstLine="709"/>
        <w:jc w:val="both"/>
        <w:rPr>
          <w:iCs/>
        </w:rPr>
      </w:pPr>
      <w:r w:rsidRPr="006602C6">
        <w:rPr>
          <w:iCs/>
        </w:rPr>
        <w:t xml:space="preserve"> </w:t>
      </w:r>
      <w:proofErr w:type="gramStart"/>
      <w:r w:rsidRPr="006602C6">
        <w:rPr>
          <w:iCs/>
        </w:rPr>
        <w:t>Зона обслуживания объектов О</w:t>
      </w:r>
      <w:r w:rsidR="00BA4171">
        <w:rPr>
          <w:iCs/>
        </w:rPr>
        <w:t>Д</w:t>
      </w:r>
      <w:r w:rsidRPr="006602C6">
        <w:rPr>
          <w:iCs/>
        </w:rPr>
        <w:t>, необходимых для осуществления производственной и предпринимательской деятельности выделена для обеспечения правовых условий формирования деловой и коммерческой застройки непроизводственного назначения и обслуживающих центров, а также объектов торгового назначения и коммунального обслуживания поселка, а также межмун</w:t>
      </w:r>
      <w:r w:rsidRPr="006602C6">
        <w:rPr>
          <w:iCs/>
        </w:rPr>
        <w:t>и</w:t>
      </w:r>
      <w:r w:rsidRPr="006602C6">
        <w:rPr>
          <w:iCs/>
        </w:rPr>
        <w:t>ципального и районного значения, ориентированных на удовлетворение потребностей населения в приобретении товаров и продуктов питания периодического и эпизодического обслуживания.</w:t>
      </w:r>
      <w:proofErr w:type="gramEnd"/>
    </w:p>
    <w:p w:rsidR="008F5A0F" w:rsidRDefault="008F5A0F" w:rsidP="00E1607B">
      <w:pPr>
        <w:pStyle w:val="afe"/>
        <w:tabs>
          <w:tab w:val="num" w:pos="0"/>
        </w:tabs>
        <w:spacing w:line="240" w:lineRule="auto"/>
        <w:ind w:firstLine="709"/>
        <w:rPr>
          <w:iCs/>
          <w:sz w:val="24"/>
          <w:szCs w:val="24"/>
          <w:lang w:val="ru-RU"/>
        </w:rPr>
      </w:pPr>
      <w:r w:rsidRPr="008F5A0F">
        <w:rPr>
          <w:iCs/>
          <w:sz w:val="24"/>
          <w:szCs w:val="24"/>
          <w:lang w:val="ru-RU"/>
        </w:rPr>
        <w:t>Особенностью зоны является сочетание объектов, связанных с обеспечением произво</w:t>
      </w:r>
      <w:r w:rsidRPr="008F5A0F">
        <w:rPr>
          <w:iCs/>
          <w:sz w:val="24"/>
          <w:szCs w:val="24"/>
          <w:lang w:val="ru-RU"/>
        </w:rPr>
        <w:t>д</w:t>
      </w:r>
      <w:r w:rsidRPr="008F5A0F">
        <w:rPr>
          <w:iCs/>
          <w:sz w:val="24"/>
          <w:szCs w:val="24"/>
          <w:lang w:val="ru-RU"/>
        </w:rPr>
        <w:t>ственной (не выше</w:t>
      </w:r>
      <w:proofErr w:type="gramStart"/>
      <w:r w:rsidRPr="006602C6">
        <w:rPr>
          <w:iCs/>
          <w:sz w:val="24"/>
          <w:szCs w:val="24"/>
        </w:rPr>
        <w:t>V</w:t>
      </w:r>
      <w:proofErr w:type="gramEnd"/>
      <w:r w:rsidRPr="008F5A0F">
        <w:rPr>
          <w:iCs/>
          <w:sz w:val="24"/>
          <w:szCs w:val="24"/>
          <w:lang w:val="ru-RU"/>
        </w:rPr>
        <w:t>класса вредности) и другой деятельности и обслуживающих, коммерческих объектов местного и районного значения.</w:t>
      </w:r>
    </w:p>
    <w:p w:rsidR="00E1607B" w:rsidRPr="008F5A0F" w:rsidRDefault="00E1607B" w:rsidP="00E1607B">
      <w:pPr>
        <w:pStyle w:val="afe"/>
        <w:tabs>
          <w:tab w:val="num" w:pos="0"/>
        </w:tabs>
        <w:spacing w:line="240" w:lineRule="auto"/>
        <w:ind w:firstLine="709"/>
        <w:rPr>
          <w:iCs/>
          <w:sz w:val="24"/>
          <w:szCs w:val="24"/>
          <w:lang w:val="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5"/>
        <w:gridCol w:w="2835"/>
        <w:gridCol w:w="6624"/>
      </w:tblGrid>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 xml:space="preserve">№ </w:t>
            </w:r>
            <w:proofErr w:type="gramStart"/>
            <w:r w:rsidRPr="00D47368">
              <w:t>п</w:t>
            </w:r>
            <w:proofErr w:type="gramEnd"/>
            <w:r w:rsidRPr="00D47368">
              <w:t>/п</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Наименование видов разрешенного использ</w:t>
            </w:r>
            <w:r w:rsidRPr="00D47368">
              <w:t>о</w:t>
            </w:r>
            <w:r w:rsidRPr="00D47368">
              <w:t>вания земельного учас</w:t>
            </w:r>
            <w:r w:rsidRPr="00D47368">
              <w:t>т</w:t>
            </w:r>
            <w:r w:rsidRPr="00D47368">
              <w:t>ка (с указанием кода классификатора)</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Наименование вида разрешенного использования объекта к</w:t>
            </w:r>
            <w:r w:rsidRPr="00D47368">
              <w:t>а</w:t>
            </w:r>
            <w:r w:rsidRPr="00D47368">
              <w:t>питального строительства</w:t>
            </w:r>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1</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2</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3</w:t>
            </w:r>
          </w:p>
        </w:tc>
      </w:tr>
      <w:tr w:rsidR="008F5A0F" w:rsidRPr="00D47368" w:rsidTr="00E1607B">
        <w:tc>
          <w:tcPr>
            <w:tcW w:w="10314" w:type="dxa"/>
            <w:gridSpan w:val="3"/>
            <w:tcBorders>
              <w:top w:val="single" w:sz="4" w:space="0" w:color="auto"/>
              <w:left w:val="single" w:sz="4" w:space="0" w:color="auto"/>
              <w:bottom w:val="single" w:sz="4" w:space="0" w:color="auto"/>
              <w:right w:val="single" w:sz="4" w:space="0" w:color="auto"/>
            </w:tcBorders>
          </w:tcPr>
          <w:p w:rsidR="008F5A0F" w:rsidRPr="00D47368" w:rsidRDefault="008F5A0F" w:rsidP="008F5A0F">
            <w:pPr>
              <w:widowControl w:val="0"/>
              <w:numPr>
                <w:ilvl w:val="0"/>
                <w:numId w:val="35"/>
              </w:numPr>
              <w:autoSpaceDE w:val="0"/>
              <w:autoSpaceDN w:val="0"/>
              <w:adjustRightInd w:val="0"/>
              <w:jc w:val="center"/>
              <w:outlineLvl w:val="3"/>
            </w:pPr>
            <w:r w:rsidRPr="00D47368">
              <w:t>Основные виды разрешенного использования</w:t>
            </w:r>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1</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Обслуживание жилой застройки (2.7)</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F25921" w:rsidP="00DB2BE2">
            <w:pPr>
              <w:adjustRightInd w:val="0"/>
              <w:jc w:val="both"/>
              <w:outlineLvl w:val="3"/>
            </w:pPr>
            <w:proofErr w:type="gramStart"/>
            <w:r w:rsidRPr="00F25921">
              <w:t>Размещение объектов капитального строительства, размещ</w:t>
            </w:r>
            <w:r w:rsidRPr="00F25921">
              <w:t>е</w:t>
            </w:r>
            <w:r w:rsidRPr="00F25921">
              <w:t>ние которых предусмотрено видами разрешенного использ</w:t>
            </w:r>
            <w:r w:rsidRPr="00F25921">
              <w:t>о</w:t>
            </w:r>
            <w:r w:rsidRPr="00F25921">
              <w:t xml:space="preserve">вания с </w:t>
            </w:r>
            <w:hyperlink w:anchor="Par189" w:tooltip="3.1" w:history="1">
              <w:r w:rsidRPr="00F25921">
                <w:t>кодами 3.1</w:t>
              </w:r>
            </w:hyperlink>
            <w:r w:rsidRPr="00F25921">
              <w:t xml:space="preserve">, </w:t>
            </w:r>
            <w:hyperlink w:anchor="Par198" w:tooltip="3.2" w:history="1">
              <w:r w:rsidRPr="00F25921">
                <w:t>3.2</w:t>
              </w:r>
            </w:hyperlink>
            <w:r w:rsidRPr="00F25921">
              <w:t xml:space="preserve">, </w:t>
            </w:r>
            <w:hyperlink w:anchor="Par215" w:tooltip="3.3" w:history="1">
              <w:r w:rsidRPr="00F25921">
                <w:t>3.3</w:t>
              </w:r>
            </w:hyperlink>
            <w:r w:rsidRPr="00F25921">
              <w:t xml:space="preserve">, </w:t>
            </w:r>
            <w:hyperlink w:anchor="Par218" w:tooltip="3.4" w:history="1">
              <w:r w:rsidRPr="00F25921">
                <w:t>3.4</w:t>
              </w:r>
            </w:hyperlink>
            <w:r w:rsidRPr="00F25921">
              <w:t xml:space="preserve">, </w:t>
            </w:r>
            <w:hyperlink w:anchor="Par221" w:tooltip="3.4.1" w:history="1">
              <w:r w:rsidRPr="00F25921">
                <w:t>3.4.1</w:t>
              </w:r>
            </w:hyperlink>
            <w:r w:rsidRPr="00F25921">
              <w:t xml:space="preserve">, </w:t>
            </w:r>
            <w:hyperlink w:anchor="Par235" w:tooltip="3.5.1" w:history="1">
              <w:r w:rsidRPr="00F25921">
                <w:t>3.5.1</w:t>
              </w:r>
            </w:hyperlink>
            <w:r w:rsidRPr="00F25921">
              <w:t xml:space="preserve">, </w:t>
            </w:r>
            <w:hyperlink w:anchor="Par241" w:tooltip="3.6" w:history="1">
              <w:r w:rsidRPr="00F25921">
                <w:t>3.6</w:t>
              </w:r>
            </w:hyperlink>
            <w:r w:rsidRPr="00F25921">
              <w:t xml:space="preserve">, </w:t>
            </w:r>
            <w:hyperlink w:anchor="Par253" w:tooltip="3.7" w:history="1">
              <w:r w:rsidRPr="00F25921">
                <w:t>3.7</w:t>
              </w:r>
            </w:hyperlink>
            <w:r w:rsidRPr="00F25921">
              <w:t xml:space="preserve">, </w:t>
            </w:r>
            <w:hyperlink w:anchor="Par286" w:tooltip="3.10.1" w:history="1">
              <w:r w:rsidRPr="00F25921">
                <w:t>3.10.1</w:t>
              </w:r>
            </w:hyperlink>
            <w:r w:rsidRPr="00F25921">
              <w:t xml:space="preserve">, </w:t>
            </w:r>
            <w:hyperlink w:anchor="Par297" w:tooltip="4.1" w:history="1">
              <w:r w:rsidRPr="00F25921">
                <w:t>4.1</w:t>
              </w:r>
            </w:hyperlink>
            <w:r w:rsidRPr="00F25921">
              <w:t xml:space="preserve">, </w:t>
            </w:r>
            <w:hyperlink w:anchor="Par305" w:tooltip="4.3" w:history="1">
              <w:r w:rsidRPr="00F25921">
                <w:t>4.3</w:t>
              </w:r>
            </w:hyperlink>
            <w:r w:rsidRPr="00F25921">
              <w:t xml:space="preserve">, </w:t>
            </w:r>
            <w:hyperlink w:anchor="Par308" w:tooltip="4.4" w:history="1">
              <w:r w:rsidRPr="00F25921">
                <w:t>4.4</w:t>
              </w:r>
            </w:hyperlink>
            <w:r w:rsidRPr="00F25921">
              <w:t xml:space="preserve">, </w:t>
            </w:r>
            <w:hyperlink w:anchor="Par314" w:tooltip="4.6" w:history="1">
              <w:r w:rsidRPr="00F25921">
                <w:t>4.6</w:t>
              </w:r>
            </w:hyperlink>
            <w:r w:rsidRPr="00F25921">
              <w:t xml:space="preserve">, </w:t>
            </w:r>
            <w:hyperlink w:anchor="Par367" w:tooltip="5.1.2" w:history="1">
              <w:r w:rsidRPr="00F25921">
                <w:t>5.1.2</w:t>
              </w:r>
            </w:hyperlink>
            <w:r w:rsidRPr="00F25921">
              <w:t xml:space="preserve">, </w:t>
            </w:r>
            <w:hyperlink w:anchor="Par370" w:tooltip="5.1.3" w:history="1">
              <w:r w:rsidRPr="00F25921">
                <w:t>5.1.3</w:t>
              </w:r>
            </w:hyperlink>
            <w:r w:rsidRPr="00F25921">
              <w:t>, если их размещение необходимо для обслуживания жилой застройки, а также связано с пр</w:t>
            </w:r>
            <w:r w:rsidRPr="00F25921">
              <w:t>о</w:t>
            </w:r>
            <w:r w:rsidRPr="00F25921">
              <w:t>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2</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Коммунальное обслуж</w:t>
            </w:r>
            <w:r w:rsidRPr="00D47368">
              <w:t>и</w:t>
            </w:r>
            <w:r w:rsidRPr="00D47368">
              <w:t>вание (3.1)</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736BF8" w:rsidP="00DB2BE2">
            <w:pPr>
              <w:adjustRightInd w:val="0"/>
              <w:jc w:val="both"/>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3</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Социальное обслужив</w:t>
            </w:r>
            <w:r w:rsidRPr="00D47368">
              <w:t>а</w:t>
            </w:r>
            <w:r w:rsidRPr="00D47368">
              <w:t>ние (3.2)</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736BF8" w:rsidP="00DB2BE2">
            <w:pPr>
              <w:adjustRightInd w:val="0"/>
              <w:jc w:val="both"/>
              <w:outlineLvl w:val="3"/>
            </w:pPr>
            <w:r>
              <w:t>Размещение зданий, предназначенных для оказания гражд</w:t>
            </w:r>
            <w:r>
              <w:t>а</w:t>
            </w:r>
            <w:r>
              <w:t>нам социальной помощи. Содержание данного вида разр</w:t>
            </w:r>
            <w:r>
              <w:t>е</w:t>
            </w:r>
            <w:r>
              <w:t xml:space="preserve">шенного использования включает в себя содержание видов разрешенного использования с </w:t>
            </w:r>
            <w:hyperlink w:anchor="Par202" w:tooltip="3.2.1" w:history="1">
              <w:r w:rsidRPr="00736BF8">
                <w:t>кодами 3.2.1</w:t>
              </w:r>
            </w:hyperlink>
            <w:r w:rsidRPr="00736BF8">
              <w:t xml:space="preserve"> - </w:t>
            </w:r>
            <w:hyperlink w:anchor="Par212" w:tooltip="3.2.4" w:history="1">
              <w:r w:rsidRPr="00736BF8">
                <w:t>3.2.4</w:t>
              </w:r>
            </w:hyperlink>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4</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Бытовое обслуживание (3.3)</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736BF8" w:rsidP="00DB2BE2">
            <w:pPr>
              <w:adjustRightInd w:val="0"/>
              <w:jc w:val="both"/>
              <w:outlineLvl w:val="3"/>
            </w:pPr>
            <w:r>
              <w:t>Размещение объектов капитального строительства, предн</w:t>
            </w:r>
            <w:r>
              <w:t>а</w:t>
            </w:r>
            <w:r>
              <w:t>значенных для оказания населению или организациям быт</w:t>
            </w:r>
            <w:r>
              <w:t>о</w:t>
            </w:r>
            <w:r>
              <w:t>вых услуг (мастерские мелкого ремонта, ателье, бани, пари</w:t>
            </w:r>
            <w:r>
              <w:t>к</w:t>
            </w:r>
            <w:r>
              <w:t>махерские, прачечные, химчистки, похоронные бюро)</w:t>
            </w:r>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5</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Амбулаторно-поликлиническое обсл</w:t>
            </w:r>
            <w:r w:rsidRPr="00D47368">
              <w:t>у</w:t>
            </w:r>
            <w:r w:rsidRPr="00D47368">
              <w:t>живание (3.4.1)</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DB2BE2" w:rsidP="00DB2BE2">
            <w:pPr>
              <w:adjustRightInd w:val="0"/>
              <w:jc w:val="both"/>
              <w:outlineLvl w:val="3"/>
            </w:pPr>
            <w:r>
              <w:t>Размещение объектов капитального строительства, предн</w:t>
            </w:r>
            <w:r>
              <w:t>а</w:t>
            </w:r>
            <w:r>
              <w:t>значенных для оказания гражданам амбулаторно-поликлинической медицинской помощи (поликлиники, фел</w:t>
            </w:r>
            <w:r>
              <w:t>ь</w:t>
            </w:r>
            <w:r>
              <w:t xml:space="preserve">дшерские пункты, пункты здравоохранения, центры матери и </w:t>
            </w:r>
            <w:r>
              <w:lastRenderedPageBreak/>
              <w:t>ребенка, диагностические центры, молочные кухни, станции донорства крови, клинические лаборатории)</w:t>
            </w:r>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lastRenderedPageBreak/>
              <w:t>6</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Образование и просв</w:t>
            </w:r>
            <w:r w:rsidRPr="00D47368">
              <w:t>е</w:t>
            </w:r>
            <w:r w:rsidRPr="00D47368">
              <w:t>щение (3.5)</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8F5A0F" w:rsidP="00E06D62">
            <w:pPr>
              <w:adjustRightInd w:val="0"/>
              <w:jc w:val="both"/>
              <w:outlineLvl w:val="3"/>
            </w:pPr>
            <w:r w:rsidRPr="00D47368">
              <w:t>Размещение объектов капитального строительства, предн</w:t>
            </w:r>
            <w:r w:rsidRPr="00D47368">
              <w:t>а</w:t>
            </w:r>
            <w:r w:rsidRPr="00D47368">
              <w:t>значенных для воспитания образования и просвещения (де</w:t>
            </w:r>
            <w:r w:rsidRPr="00D47368">
              <w:t>т</w:t>
            </w:r>
            <w:r w:rsidRPr="00D47368">
              <w:t>ские ясли, детские сады, школы, лицеи, гимназии</w:t>
            </w:r>
            <w:proofErr w:type="gramStart"/>
            <w:r w:rsidRPr="00D47368">
              <w:t xml:space="preserve"> ,</w:t>
            </w:r>
            <w:proofErr w:type="gramEnd"/>
            <w:r w:rsidRPr="00D47368">
              <w:t xml:space="preserve"> професс</w:t>
            </w:r>
            <w:r w:rsidRPr="00D47368">
              <w:t>и</w:t>
            </w:r>
            <w:r w:rsidRPr="00D47368">
              <w:t>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w:t>
            </w:r>
            <w:r w:rsidRPr="00D47368">
              <w:t>и</w:t>
            </w:r>
            <w:r w:rsidRPr="00D47368">
              <w:t>танию, образованию и просвещению) Содержание данного вида разрешенного использования включает в себя содерж</w:t>
            </w:r>
            <w:r w:rsidRPr="00D47368">
              <w:t>а</w:t>
            </w:r>
            <w:r w:rsidRPr="00D47368">
              <w:t xml:space="preserve">ние видов разрешенного использования с кодами 3.5.1 - 3.5.2 </w:t>
            </w:r>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7</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Культурное развитие (3.6)</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736BF8" w:rsidP="00736BF8">
            <w:pPr>
              <w:adjustRightInd w:val="0"/>
              <w:jc w:val="both"/>
              <w:outlineLvl w:val="3"/>
            </w:pPr>
            <w:r>
              <w:t>Размещение зданий и сооружений, предназначенных для ра</w:t>
            </w:r>
            <w:r>
              <w:t>з</w:t>
            </w:r>
            <w:r>
              <w:t>мещения объектов культуры. Содержание данного вида ра</w:t>
            </w:r>
            <w:r>
              <w:t>з</w:t>
            </w:r>
            <w:r>
              <w:t xml:space="preserve">решенного использования включает в себя содержание видов разрешенного использования с </w:t>
            </w:r>
            <w:hyperlink w:anchor="Par244" w:tooltip="3.6.1" w:history="1">
              <w:r w:rsidRPr="00736BF8">
                <w:t>кодами 3.6.1</w:t>
              </w:r>
            </w:hyperlink>
            <w:r w:rsidRPr="00736BF8">
              <w:t xml:space="preserve"> - </w:t>
            </w:r>
            <w:hyperlink w:anchor="Par250" w:tooltip="3.6.3" w:history="1">
              <w:r w:rsidRPr="00736BF8">
                <w:t>3.6.3</w:t>
              </w:r>
            </w:hyperlink>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8</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Религиозное использ</w:t>
            </w:r>
            <w:r w:rsidRPr="00D47368">
              <w:t>о</w:t>
            </w:r>
            <w:r w:rsidRPr="00D47368">
              <w:t>вание (3.7)</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C31963" w:rsidP="00C31963">
            <w:pPr>
              <w:adjustRightInd w:val="0"/>
              <w:jc w:val="both"/>
              <w:outlineLvl w:val="3"/>
            </w:pPr>
            <w:r w:rsidRPr="00C31963">
              <w:t>Размещение зданий и сооружений религиозного использов</w:t>
            </w:r>
            <w:r w:rsidRPr="00C31963">
              <w:t>а</w:t>
            </w:r>
            <w:r w:rsidRPr="00C31963">
              <w:t>ния. Содержание данного вида разрешенного использования включает в себя содержание видов разрешенного использов</w:t>
            </w:r>
            <w:r w:rsidRPr="00C31963">
              <w:t>а</w:t>
            </w:r>
            <w:r w:rsidRPr="00C31963">
              <w:t xml:space="preserve">ния с </w:t>
            </w:r>
            <w:hyperlink w:anchor="Par256" w:tooltip="3.7.1" w:history="1">
              <w:r w:rsidRPr="00C31963">
                <w:t>кодами 3.7.1</w:t>
              </w:r>
            </w:hyperlink>
            <w:r w:rsidRPr="00C31963">
              <w:t xml:space="preserve"> - </w:t>
            </w:r>
            <w:hyperlink w:anchor="Par259" w:tooltip="3.7.2" w:history="1">
              <w:r w:rsidRPr="00C31963">
                <w:t>3.7.2</w:t>
              </w:r>
            </w:hyperlink>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9</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Общественное управл</w:t>
            </w:r>
            <w:r w:rsidRPr="00D47368">
              <w:t>е</w:t>
            </w:r>
            <w:r w:rsidRPr="00D47368">
              <w:t>ние (3.8)</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2C740E" w:rsidP="002C740E">
            <w:pPr>
              <w:adjustRightInd w:val="0"/>
              <w:jc w:val="both"/>
              <w:outlineLvl w:val="3"/>
            </w:pPr>
            <w:r w:rsidRPr="00736BF8">
              <w:t>Размещение зданий, предназначенных для размещения орг</w:t>
            </w:r>
            <w:r w:rsidRPr="00736BF8">
              <w:t>а</w:t>
            </w:r>
            <w:r w:rsidRPr="00736BF8">
              <w:t xml:space="preserve">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5" w:tooltip="3.8.1" w:history="1">
              <w:r w:rsidRPr="00736BF8">
                <w:t>кодами 3.8.1</w:t>
              </w:r>
            </w:hyperlink>
            <w:r w:rsidRPr="00736BF8">
              <w:t xml:space="preserve"> - </w:t>
            </w:r>
            <w:hyperlink w:anchor="Par268" w:tooltip="3.8.2" w:history="1">
              <w:r w:rsidRPr="00736BF8">
                <w:t>3.8.2</w:t>
              </w:r>
            </w:hyperlink>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10</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Обеспечение научной деятельности (3.9)</w:t>
            </w:r>
          </w:p>
        </w:tc>
        <w:tc>
          <w:tcPr>
            <w:tcW w:w="6624" w:type="dxa"/>
            <w:tcBorders>
              <w:top w:val="single" w:sz="4" w:space="0" w:color="auto"/>
              <w:left w:val="single" w:sz="4" w:space="0" w:color="auto"/>
              <w:bottom w:val="single" w:sz="4" w:space="0" w:color="auto"/>
              <w:right w:val="single" w:sz="4" w:space="0" w:color="auto"/>
            </w:tcBorders>
          </w:tcPr>
          <w:p w:rsidR="008F5A0F" w:rsidRPr="002C740E" w:rsidRDefault="002C740E" w:rsidP="002C740E">
            <w:pPr>
              <w:adjustRightInd w:val="0"/>
              <w:jc w:val="both"/>
              <w:outlineLvl w:val="3"/>
            </w:pPr>
            <w:r w:rsidRPr="002C740E">
              <w:t>Размещение зданий и сооружений для обеспечения научной деятельности. Содержание данного вида разрешенного и</w:t>
            </w:r>
            <w:r w:rsidRPr="002C740E">
              <w:t>с</w:t>
            </w:r>
            <w:r w:rsidRPr="002C740E">
              <w:t>пользования включает в себя содержание видов разрешенн</w:t>
            </w:r>
            <w:r w:rsidRPr="002C740E">
              <w:t>о</w:t>
            </w:r>
            <w:r w:rsidRPr="002C740E">
              <w:t xml:space="preserve">го использования с </w:t>
            </w:r>
            <w:hyperlink w:anchor="Par274" w:tooltip="3.9.1" w:history="1">
              <w:r w:rsidRPr="002C740E">
                <w:t>кодами 3.9.1</w:t>
              </w:r>
            </w:hyperlink>
            <w:r w:rsidRPr="002C740E">
              <w:t xml:space="preserve"> - </w:t>
            </w:r>
            <w:hyperlink w:anchor="Par280" w:tooltip="3.9.3" w:history="1">
              <w:r w:rsidRPr="002C740E">
                <w:t>3.9.3</w:t>
              </w:r>
            </w:hyperlink>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11</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Ветеринарное обслуж</w:t>
            </w:r>
            <w:r w:rsidRPr="00D47368">
              <w:t>и</w:t>
            </w:r>
            <w:r w:rsidRPr="00D47368">
              <w:t>вание (3.10)</w:t>
            </w:r>
          </w:p>
        </w:tc>
        <w:tc>
          <w:tcPr>
            <w:tcW w:w="6624" w:type="dxa"/>
            <w:tcBorders>
              <w:top w:val="single" w:sz="4" w:space="0" w:color="auto"/>
              <w:left w:val="single" w:sz="4" w:space="0" w:color="auto"/>
              <w:bottom w:val="single" w:sz="4" w:space="0" w:color="auto"/>
              <w:right w:val="single" w:sz="4" w:space="0" w:color="auto"/>
            </w:tcBorders>
          </w:tcPr>
          <w:p w:rsidR="008F5A0F" w:rsidRPr="002C740E" w:rsidRDefault="002C740E" w:rsidP="002C740E">
            <w:pPr>
              <w:adjustRightInd w:val="0"/>
              <w:jc w:val="both"/>
              <w:outlineLvl w:val="3"/>
            </w:pPr>
            <w:r w:rsidRPr="002C740E">
              <w:t>Размещение объектов капитального строительства, предн</w:t>
            </w:r>
            <w:r w:rsidRPr="002C740E">
              <w:t>а</w:t>
            </w:r>
            <w:r w:rsidRPr="002C740E">
              <w:t>значенных для оказания ветеринарных услуг, содержания или разведения животных, не являющихся сельскохозяйственн</w:t>
            </w:r>
            <w:r w:rsidRPr="002C740E">
              <w:t>ы</w:t>
            </w:r>
            <w:r w:rsidRPr="002C740E">
              <w:t>ми, под надзором человека. Содержание данного вида разр</w:t>
            </w:r>
            <w:r w:rsidRPr="002C740E">
              <w:t>е</w:t>
            </w:r>
            <w:r w:rsidRPr="002C740E">
              <w:t xml:space="preserve">шенного использования включает в себя содержание видов разрешенного использования с </w:t>
            </w:r>
            <w:hyperlink w:anchor="Par286" w:tooltip="3.10.1" w:history="1">
              <w:r w:rsidRPr="002C740E">
                <w:t>кодами 3.10.1</w:t>
              </w:r>
            </w:hyperlink>
            <w:r w:rsidRPr="002C740E">
              <w:t xml:space="preserve"> - </w:t>
            </w:r>
            <w:hyperlink w:anchor="Par291" w:tooltip="3.10.2" w:history="1">
              <w:r w:rsidRPr="002C740E">
                <w:t>3.10.2</w:t>
              </w:r>
            </w:hyperlink>
          </w:p>
        </w:tc>
      </w:tr>
      <w:tr w:rsidR="008F5A0F" w:rsidRPr="00D47368" w:rsidTr="00E1607B">
        <w:tc>
          <w:tcPr>
            <w:tcW w:w="85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12</w:t>
            </w:r>
          </w:p>
        </w:tc>
        <w:tc>
          <w:tcPr>
            <w:tcW w:w="2835"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Деловое управление (4.1)</w:t>
            </w:r>
          </w:p>
        </w:tc>
        <w:tc>
          <w:tcPr>
            <w:tcW w:w="6624" w:type="dxa"/>
            <w:tcBorders>
              <w:top w:val="single" w:sz="4" w:space="0" w:color="auto"/>
              <w:left w:val="single" w:sz="4" w:space="0" w:color="auto"/>
              <w:bottom w:val="single" w:sz="4" w:space="0" w:color="auto"/>
              <w:right w:val="single" w:sz="4" w:space="0" w:color="auto"/>
            </w:tcBorders>
          </w:tcPr>
          <w:p w:rsidR="008F5A0F" w:rsidRPr="00D47368" w:rsidRDefault="002C740E" w:rsidP="002C740E">
            <w:pPr>
              <w:adjustRightInd w:val="0"/>
              <w:jc w:val="both"/>
              <w:outlineLvl w:val="3"/>
            </w:pPr>
            <w:r>
              <w:t>Размещение объектов капитального строительства с целью: размещения объектов управленческой деятельности, не св</w:t>
            </w:r>
            <w:r>
              <w:t>я</w:t>
            </w:r>
            <w:r>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t>е</w:t>
            </w:r>
            <w:r>
              <w:t>ния между организациями, в том числе биржевая деятел</w:t>
            </w:r>
            <w:r>
              <w:t>ь</w:t>
            </w:r>
            <w:r>
              <w:t>ность (за исключением банковской и страховой деятельности)</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13</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Объекты торговли (то</w:t>
            </w:r>
            <w:r w:rsidRPr="00D47368">
              <w:t>р</w:t>
            </w:r>
            <w:r w:rsidRPr="00D47368">
              <w:t>говые центры, торгово-развлекательные центры (комплексы)) (4.2)</w:t>
            </w:r>
          </w:p>
        </w:tc>
        <w:tc>
          <w:tcPr>
            <w:tcW w:w="6624" w:type="dxa"/>
            <w:tcBorders>
              <w:top w:val="single" w:sz="4" w:space="0" w:color="auto"/>
              <w:left w:val="single" w:sz="4" w:space="0" w:color="auto"/>
              <w:bottom w:val="single" w:sz="4" w:space="0" w:color="auto"/>
              <w:right w:val="single" w:sz="4" w:space="0" w:color="auto"/>
            </w:tcBorders>
          </w:tcPr>
          <w:p w:rsidR="00E06D62" w:rsidRPr="00E06D62" w:rsidRDefault="00E06D62" w:rsidP="000B292B">
            <w:pPr>
              <w:adjustRightInd w:val="0"/>
              <w:jc w:val="both"/>
              <w:outlineLvl w:val="3"/>
            </w:pPr>
            <w:r w:rsidRPr="00E06D62">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1" w:tooltip="4.5" w:history="1">
              <w:r w:rsidRPr="00E06D62">
                <w:t>кодами 4.5</w:t>
              </w:r>
            </w:hyperlink>
            <w:r w:rsidRPr="00E06D62">
              <w:t xml:space="preserve">, </w:t>
            </w:r>
            <w:hyperlink w:anchor="Par314" w:tooltip="4.6" w:history="1">
              <w:r w:rsidRPr="00E06D62">
                <w:t>4.6</w:t>
              </w:r>
            </w:hyperlink>
            <w:r w:rsidRPr="00E06D62">
              <w:t xml:space="preserve">, </w:t>
            </w:r>
            <w:hyperlink w:anchor="Par321" w:tooltip="4.8" w:history="1">
              <w:r w:rsidRPr="00E06D62">
                <w:t>4.8</w:t>
              </w:r>
            </w:hyperlink>
            <w:r w:rsidRPr="00E06D62">
              <w:t xml:space="preserve"> - </w:t>
            </w:r>
            <w:hyperlink w:anchor="Par327" w:tooltip="4.8.2" w:history="1">
              <w:r w:rsidRPr="00E06D62">
                <w:t>4.8.2</w:t>
              </w:r>
            </w:hyperlink>
            <w:r w:rsidRPr="00E06D62">
              <w:t>; размещение гаражей и (или) стоянок для автомобилей с</w:t>
            </w:r>
            <w:r w:rsidRPr="00E06D62">
              <w:t>о</w:t>
            </w:r>
            <w:r w:rsidRPr="00E06D62">
              <w:t>трудников и посетителей торгового центра</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lastRenderedPageBreak/>
              <w:t>14</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Рынки (4.3)</w:t>
            </w:r>
          </w:p>
        </w:tc>
        <w:tc>
          <w:tcPr>
            <w:tcW w:w="6624" w:type="dxa"/>
            <w:tcBorders>
              <w:top w:val="single" w:sz="4" w:space="0" w:color="auto"/>
              <w:left w:val="single" w:sz="4" w:space="0" w:color="auto"/>
              <w:bottom w:val="single" w:sz="4" w:space="0" w:color="auto"/>
              <w:right w:val="single" w:sz="4" w:space="0" w:color="auto"/>
            </w:tcBorders>
          </w:tcPr>
          <w:p w:rsidR="00E06D62" w:rsidRPr="002C740E" w:rsidRDefault="00E06D62" w:rsidP="002C740E">
            <w:pPr>
              <w:pStyle w:val="ConsPlusNormal"/>
              <w:ind w:firstLine="0"/>
              <w:jc w:val="both"/>
              <w:rPr>
                <w:rFonts w:ascii="Times New Roman" w:hAnsi="Times New Roman" w:cs="Times New Roman"/>
                <w:sz w:val="24"/>
                <w:szCs w:val="24"/>
              </w:rPr>
            </w:pPr>
            <w:r w:rsidRPr="002C740E">
              <w:rPr>
                <w:rFonts w:ascii="Times New Roman" w:hAnsi="Times New Roman" w:cs="Times New Roman"/>
                <w:sz w:val="24"/>
                <w:szCs w:val="24"/>
              </w:rPr>
              <w:t>Размещение объектов капитального строительства, сооруж</w:t>
            </w:r>
            <w:r w:rsidRPr="002C740E">
              <w:rPr>
                <w:rFonts w:ascii="Times New Roman" w:hAnsi="Times New Roman" w:cs="Times New Roman"/>
                <w:sz w:val="24"/>
                <w:szCs w:val="24"/>
              </w:rPr>
              <w:t>е</w:t>
            </w:r>
            <w:r w:rsidRPr="002C740E">
              <w:rPr>
                <w:rFonts w:ascii="Times New Roman" w:hAnsi="Times New Roman" w:cs="Times New Roman"/>
                <w:sz w:val="24"/>
                <w:szCs w:val="24"/>
              </w:rPr>
              <w:t>ний, предназначенных для организации постоянной или вр</w:t>
            </w:r>
            <w:r w:rsidRPr="002C740E">
              <w:rPr>
                <w:rFonts w:ascii="Times New Roman" w:hAnsi="Times New Roman" w:cs="Times New Roman"/>
                <w:sz w:val="24"/>
                <w:szCs w:val="24"/>
              </w:rPr>
              <w:t>е</w:t>
            </w:r>
            <w:r w:rsidRPr="002C740E">
              <w:rPr>
                <w:rFonts w:ascii="Times New Roman" w:hAnsi="Times New Roman" w:cs="Times New Roman"/>
                <w:sz w:val="24"/>
                <w:szCs w:val="24"/>
              </w:rPr>
              <w:t>менной торговли (ярмарка, рынок, базар), с учетом того, что каждое из торговых мест не располагает торговой площадью более 200 кв. м;</w:t>
            </w:r>
          </w:p>
          <w:p w:rsidR="00E06D62" w:rsidRPr="00D47368" w:rsidRDefault="00E06D62" w:rsidP="002C740E">
            <w:pPr>
              <w:adjustRightInd w:val="0"/>
              <w:outlineLvl w:val="3"/>
            </w:pPr>
            <w:r w:rsidRPr="002C740E">
              <w:t>размещение гаражей и (или) стоянок для автомобилей с</w:t>
            </w:r>
            <w:r w:rsidRPr="002C740E">
              <w:t>о</w:t>
            </w:r>
            <w:r w:rsidRPr="002C740E">
              <w:t>трудников и посетителей рынка</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15</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Магазины (4.4)</w:t>
            </w:r>
          </w:p>
        </w:tc>
        <w:tc>
          <w:tcPr>
            <w:tcW w:w="6624" w:type="dxa"/>
            <w:tcBorders>
              <w:top w:val="single" w:sz="4" w:space="0" w:color="auto"/>
              <w:left w:val="single" w:sz="4" w:space="0" w:color="auto"/>
              <w:bottom w:val="single" w:sz="4" w:space="0" w:color="auto"/>
              <w:right w:val="single" w:sz="4" w:space="0" w:color="auto"/>
            </w:tcBorders>
          </w:tcPr>
          <w:p w:rsidR="00E06D62" w:rsidRPr="002C740E" w:rsidRDefault="00E06D62" w:rsidP="002C740E">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предн</w:t>
            </w:r>
            <w:r w:rsidRPr="002C740E">
              <w:rPr>
                <w:rFonts w:ascii="Times New Roman" w:hAnsi="Times New Roman" w:cs="Times New Roman"/>
              </w:rPr>
              <w:t>а</w:t>
            </w:r>
            <w:r w:rsidRPr="002C740E">
              <w:rPr>
                <w:rFonts w:ascii="Times New Roman" w:hAnsi="Times New Roman" w:cs="Times New Roman"/>
              </w:rPr>
              <w:t>значенных для продажи товаров, торговая площадь которых составляет до 5000 кв. м</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16</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Банковская и страховая деятельность (4.5)</w:t>
            </w:r>
          </w:p>
        </w:tc>
        <w:tc>
          <w:tcPr>
            <w:tcW w:w="6624" w:type="dxa"/>
            <w:tcBorders>
              <w:top w:val="single" w:sz="4" w:space="0" w:color="auto"/>
              <w:left w:val="single" w:sz="4" w:space="0" w:color="auto"/>
              <w:bottom w:val="single" w:sz="4" w:space="0" w:color="auto"/>
              <w:right w:val="single" w:sz="4" w:space="0" w:color="auto"/>
            </w:tcBorders>
          </w:tcPr>
          <w:p w:rsidR="00E06D62" w:rsidRPr="002C740E" w:rsidRDefault="00E06D62" w:rsidP="002C740E">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предн</w:t>
            </w:r>
            <w:r w:rsidRPr="002C740E">
              <w:rPr>
                <w:rFonts w:ascii="Times New Roman" w:hAnsi="Times New Roman" w:cs="Times New Roman"/>
              </w:rPr>
              <w:t>а</w:t>
            </w:r>
            <w:r w:rsidRPr="002C740E">
              <w:rPr>
                <w:rFonts w:ascii="Times New Roman" w:hAnsi="Times New Roman" w:cs="Times New Roman"/>
              </w:rPr>
              <w:t>значенных для размещения организаций, оказывающих ба</w:t>
            </w:r>
            <w:r w:rsidRPr="002C740E">
              <w:rPr>
                <w:rFonts w:ascii="Times New Roman" w:hAnsi="Times New Roman" w:cs="Times New Roman"/>
              </w:rPr>
              <w:t>н</w:t>
            </w:r>
            <w:r w:rsidRPr="002C740E">
              <w:rPr>
                <w:rFonts w:ascii="Times New Roman" w:hAnsi="Times New Roman" w:cs="Times New Roman"/>
              </w:rPr>
              <w:t>ковские и страховые услуги</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17</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Общественное питание (4.6)</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2C740E">
            <w:pPr>
              <w:adjustRightInd w:val="0"/>
              <w:jc w:val="both"/>
              <w:outlineLvl w:val="3"/>
            </w:pPr>
            <w: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18</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Гостиничное обслуж</w:t>
            </w:r>
            <w:r w:rsidRPr="00D47368">
              <w:t>и</w:t>
            </w:r>
            <w:r w:rsidRPr="00D47368">
              <w:t>вание (4.7)</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t>Размещение гостиниц</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19</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Развлечения (4.8)</w:t>
            </w:r>
          </w:p>
        </w:tc>
        <w:tc>
          <w:tcPr>
            <w:tcW w:w="6624" w:type="dxa"/>
            <w:tcBorders>
              <w:top w:val="single" w:sz="4" w:space="0" w:color="auto"/>
              <w:left w:val="single" w:sz="4" w:space="0" w:color="auto"/>
              <w:bottom w:val="single" w:sz="4" w:space="0" w:color="auto"/>
              <w:right w:val="single" w:sz="4" w:space="0" w:color="auto"/>
            </w:tcBorders>
          </w:tcPr>
          <w:p w:rsidR="00E06D62" w:rsidRPr="00E06D62" w:rsidRDefault="00E06D62" w:rsidP="00E06D62">
            <w:pPr>
              <w:adjustRightInd w:val="0"/>
              <w:jc w:val="both"/>
              <w:outlineLvl w:val="3"/>
            </w:pPr>
            <w:r w:rsidRPr="00E06D62">
              <w:t>Размещение зданий и сооружений, предназначенных для ра</w:t>
            </w:r>
            <w:r w:rsidRPr="00E06D62">
              <w:t>з</w:t>
            </w:r>
            <w:r w:rsidRPr="00E06D62">
              <w:t>влечения. Содержание данного вида разрешенного использ</w:t>
            </w:r>
            <w:r w:rsidRPr="00E06D62">
              <w:t>о</w:t>
            </w:r>
            <w:r w:rsidRPr="00E06D62">
              <w:t>вания включает в себя содержание видов разрешенного и</w:t>
            </w:r>
            <w:r w:rsidRPr="00E06D62">
              <w:t>с</w:t>
            </w:r>
            <w:r w:rsidRPr="00E06D62">
              <w:t xml:space="preserve">пользования с </w:t>
            </w:r>
            <w:hyperlink w:anchor="Par324" w:tooltip="4.8.1" w:history="1">
              <w:r w:rsidRPr="00E06D62">
                <w:t>кодами 4.8.1</w:t>
              </w:r>
            </w:hyperlink>
            <w:r w:rsidRPr="00E06D62">
              <w:t xml:space="preserve"> - </w:t>
            </w:r>
            <w:hyperlink w:anchor="Par330" w:tooltip="4.8.3" w:history="1">
              <w:r w:rsidRPr="00E06D62">
                <w:t>4.8.3</w:t>
              </w:r>
            </w:hyperlink>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20</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ConsPlusNormal"/>
              <w:ind w:firstLine="0"/>
              <w:jc w:val="both"/>
              <w:rPr>
                <w:rFonts w:ascii="Times New Roman" w:hAnsi="Times New Roman" w:cs="Times New Roman"/>
                <w:sz w:val="24"/>
                <w:szCs w:val="24"/>
              </w:rPr>
            </w:pPr>
            <w:r w:rsidRPr="00D47368">
              <w:rPr>
                <w:rFonts w:ascii="Times New Roman" w:hAnsi="Times New Roman" w:cs="Times New Roman"/>
                <w:sz w:val="24"/>
                <w:szCs w:val="24"/>
              </w:rPr>
              <w:t>Спорт (5.1)</w:t>
            </w:r>
          </w:p>
        </w:tc>
        <w:tc>
          <w:tcPr>
            <w:tcW w:w="6624" w:type="dxa"/>
            <w:tcBorders>
              <w:top w:val="single" w:sz="4" w:space="0" w:color="auto"/>
              <w:left w:val="single" w:sz="4" w:space="0" w:color="auto"/>
              <w:bottom w:val="single" w:sz="4" w:space="0" w:color="auto"/>
              <w:right w:val="single" w:sz="4" w:space="0" w:color="auto"/>
            </w:tcBorders>
          </w:tcPr>
          <w:p w:rsidR="00E06D62" w:rsidRPr="00E3431C" w:rsidRDefault="00E06D62" w:rsidP="00E06D62">
            <w:pPr>
              <w:adjustRightInd w:val="0"/>
              <w:jc w:val="both"/>
              <w:outlineLvl w:val="3"/>
            </w:pPr>
            <w:r w:rsidRPr="00E3431C">
              <w:t>Размещение зданий и сооружений для занятия спортом. С</w:t>
            </w:r>
            <w:r w:rsidRPr="00E3431C">
              <w:t>о</w:t>
            </w:r>
            <w:r w:rsidRPr="00E3431C">
              <w:t>держание данного вида разрешенного использования включ</w:t>
            </w:r>
            <w:r w:rsidRPr="00E3431C">
              <w:t>а</w:t>
            </w:r>
            <w:r w:rsidRPr="00E3431C">
              <w:t xml:space="preserve">ет в себя содержание видов разрешенного использования с </w:t>
            </w:r>
            <w:hyperlink w:anchor="Par364" w:tooltip="5.1.1" w:history="1">
              <w:r w:rsidRPr="00E3431C">
                <w:t>кодами 5.1.1</w:t>
              </w:r>
            </w:hyperlink>
            <w:r w:rsidRPr="00E3431C">
              <w:t xml:space="preserve"> - </w:t>
            </w:r>
            <w:hyperlink w:anchor="Par382" w:tooltip="5.1.7" w:history="1">
              <w:r w:rsidRPr="00E3431C">
                <w:t>5.1.7</w:t>
              </w:r>
            </w:hyperlink>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21</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ConsPlusNormal"/>
              <w:ind w:firstLine="0"/>
              <w:rPr>
                <w:rFonts w:ascii="Times New Roman" w:hAnsi="Times New Roman" w:cs="Times New Roman"/>
                <w:sz w:val="24"/>
                <w:szCs w:val="24"/>
              </w:rPr>
            </w:pPr>
            <w:r w:rsidRPr="00D47368">
              <w:rPr>
                <w:rFonts w:ascii="Times New Roman" w:hAnsi="Times New Roman" w:cs="Times New Roman"/>
                <w:sz w:val="24"/>
                <w:szCs w:val="24"/>
              </w:rPr>
              <w:t>Энергетика (6.7)</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ConsPlusNormal"/>
              <w:ind w:firstLine="0"/>
              <w:jc w:val="both"/>
              <w:rPr>
                <w:rFonts w:ascii="Times New Roman" w:hAnsi="Times New Roman" w:cs="Times New Roman"/>
                <w:sz w:val="24"/>
                <w:szCs w:val="24"/>
              </w:rPr>
            </w:pPr>
            <w:r w:rsidRPr="00D47368">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D47368">
              <w:rPr>
                <w:rFonts w:ascii="Times New Roman" w:hAnsi="Times New Roman" w:cs="Times New Roman"/>
                <w:sz w:val="24"/>
                <w:szCs w:val="24"/>
              </w:rPr>
              <w:t>о</w:t>
            </w:r>
            <w:r w:rsidRPr="00D47368">
              <w:rPr>
                <w:rFonts w:ascii="Times New Roman" w:hAnsi="Times New Roman" w:cs="Times New Roman"/>
                <w:sz w:val="24"/>
                <w:szCs w:val="24"/>
              </w:rPr>
              <w:t>могательных для электростанций сооружений (</w:t>
            </w:r>
            <w:proofErr w:type="spellStart"/>
            <w:r w:rsidRPr="00D47368">
              <w:rPr>
                <w:rFonts w:ascii="Times New Roman" w:hAnsi="Times New Roman" w:cs="Times New Roman"/>
                <w:sz w:val="24"/>
                <w:szCs w:val="24"/>
              </w:rPr>
              <w:t>золоотвалов</w:t>
            </w:r>
            <w:proofErr w:type="spellEnd"/>
            <w:r w:rsidRPr="00D47368">
              <w:rPr>
                <w:rFonts w:ascii="Times New Roman" w:hAnsi="Times New Roman" w:cs="Times New Roman"/>
                <w:sz w:val="24"/>
                <w:szCs w:val="24"/>
              </w:rPr>
              <w:t>, гидротехнических сооружений);</w:t>
            </w:r>
          </w:p>
          <w:p w:rsidR="00E06D62" w:rsidRPr="00D47368" w:rsidRDefault="00E06D62" w:rsidP="00C15907">
            <w:pPr>
              <w:pStyle w:val="ConsPlusNormal"/>
              <w:ind w:firstLine="0"/>
              <w:jc w:val="both"/>
              <w:rPr>
                <w:rFonts w:ascii="Times New Roman" w:hAnsi="Times New Roman" w:cs="Times New Roman"/>
                <w:sz w:val="24"/>
                <w:szCs w:val="24"/>
              </w:rPr>
            </w:pPr>
            <w:r w:rsidRPr="00D47368">
              <w:rPr>
                <w:rFonts w:ascii="Times New Roman" w:hAnsi="Times New Roman" w:cs="Times New Roman"/>
                <w:sz w:val="24"/>
                <w:szCs w:val="24"/>
              </w:rPr>
              <w:t>размещение объектов электросетевого хозяйства, за исключ</w:t>
            </w:r>
            <w:r w:rsidRPr="00D47368">
              <w:rPr>
                <w:rFonts w:ascii="Times New Roman" w:hAnsi="Times New Roman" w:cs="Times New Roman"/>
                <w:sz w:val="24"/>
                <w:szCs w:val="24"/>
              </w:rPr>
              <w:t>е</w:t>
            </w:r>
            <w:r w:rsidRPr="00D47368">
              <w:rPr>
                <w:rFonts w:ascii="Times New Roman" w:hAnsi="Times New Roman" w:cs="Times New Roman"/>
                <w:sz w:val="24"/>
                <w:szCs w:val="24"/>
              </w:rPr>
              <w:t>нием объектов энергетики, размещение которых предусмо</w:t>
            </w:r>
            <w:r w:rsidRPr="00D47368">
              <w:rPr>
                <w:rFonts w:ascii="Times New Roman" w:hAnsi="Times New Roman" w:cs="Times New Roman"/>
                <w:sz w:val="24"/>
                <w:szCs w:val="24"/>
              </w:rPr>
              <w:t>т</w:t>
            </w:r>
            <w:r w:rsidRPr="00D47368">
              <w:rPr>
                <w:rFonts w:ascii="Times New Roman" w:hAnsi="Times New Roman" w:cs="Times New Roman"/>
                <w:sz w:val="24"/>
                <w:szCs w:val="24"/>
              </w:rPr>
              <w:t xml:space="preserve">рено содержанием вида разрешенного использования с </w:t>
            </w:r>
            <w:hyperlink r:id="rId33" w:anchor="P182" w:history="1">
              <w:r w:rsidRPr="0086125C">
                <w:rPr>
                  <w:rFonts w:ascii="Times New Roman" w:hAnsi="Times New Roman" w:cs="Times New Roman"/>
                  <w:sz w:val="24"/>
                  <w:szCs w:val="24"/>
                </w:rPr>
                <w:t>кодом 3.1</w:t>
              </w:r>
            </w:hyperlink>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22</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Связь (6.8)</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E3431C">
            <w:pPr>
              <w:adjustRightInd w:val="0"/>
              <w:jc w:val="both"/>
              <w:outlineLvl w:val="3"/>
            </w:pPr>
            <w:r w:rsidRPr="00E3431C">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t>а</w:t>
            </w:r>
            <w:r w:rsidRPr="00E3431C">
              <w:t>структуру спутниковой связи и телерадиовещания, за искл</w:t>
            </w:r>
            <w:r w:rsidRPr="00E3431C">
              <w:t>ю</w:t>
            </w:r>
            <w:r w:rsidRPr="00E3431C">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t>кодами 3.1.1</w:t>
              </w:r>
            </w:hyperlink>
            <w:r w:rsidRPr="00E3431C">
              <w:t xml:space="preserve">, </w:t>
            </w:r>
            <w:hyperlink w:anchor="Par209" w:tooltip="3.2.3" w:history="1">
              <w:r w:rsidRPr="00E3431C">
                <w:t>3.2.3</w:t>
              </w:r>
            </w:hyperlink>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23</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Обеспечение внутренн</w:t>
            </w:r>
            <w:r w:rsidRPr="00D47368">
              <w:t>е</w:t>
            </w:r>
            <w:r w:rsidRPr="00D47368">
              <w:t>го правопорядка (8.3)</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793D43">
            <w:pPr>
              <w:adjustRightInd w:val="0"/>
              <w:jc w:val="both"/>
              <w:outlineLvl w:val="3"/>
            </w:pPr>
            <w:r>
              <w:t>Размещение объектов капитального строительства, необх</w:t>
            </w:r>
            <w:r>
              <w:t>о</w:t>
            </w:r>
            <w:r>
              <w:t xml:space="preserve">димых для подготовки и поддержания в готовности органов внутренних дел, </w:t>
            </w:r>
            <w:proofErr w:type="spellStart"/>
            <w:r>
              <w:t>Росгвардии</w:t>
            </w:r>
            <w:proofErr w:type="spellEnd"/>
            <w:r>
              <w:t xml:space="preserve"> и спасательных служб, в которых существует военизированная служба; размещение объектов гражданской обороны, за исключением объектов гражда</w:t>
            </w:r>
            <w:r>
              <w:t>н</w:t>
            </w:r>
            <w:r>
              <w:t>ской обороны, являющихся частями производственных зд</w:t>
            </w:r>
            <w:r>
              <w:t>а</w:t>
            </w:r>
            <w:r>
              <w:t>ний</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rPr>
                <w:lang w:val="en-US"/>
              </w:rPr>
            </w:pPr>
            <w:r w:rsidRPr="00D47368">
              <w:rPr>
                <w:lang w:val="en-US"/>
              </w:rPr>
              <w:t>24</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Земельные участки (те</w:t>
            </w:r>
            <w:r w:rsidRPr="00D47368">
              <w:t>р</w:t>
            </w:r>
            <w:r w:rsidRPr="00D47368">
              <w:lastRenderedPageBreak/>
              <w:t>ритории) общего польз</w:t>
            </w:r>
            <w:r w:rsidRPr="00D47368">
              <w:t>о</w:t>
            </w:r>
            <w:r w:rsidRPr="00D47368">
              <w:t>вания (12.0)</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793D43">
            <w:pPr>
              <w:adjustRightInd w:val="0"/>
              <w:jc w:val="both"/>
              <w:outlineLvl w:val="3"/>
            </w:pPr>
            <w:r w:rsidRPr="00793D43">
              <w:lastRenderedPageBreak/>
              <w:t xml:space="preserve">Земельные участки общего пользования. Содержание данного </w:t>
            </w:r>
            <w:r w:rsidRPr="00793D43">
              <w:lastRenderedPageBreak/>
              <w:t>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397A98" w:rsidRDefault="00E06D62" w:rsidP="00C15907">
            <w:pPr>
              <w:adjustRightInd w:val="0"/>
              <w:outlineLvl w:val="3"/>
            </w:pPr>
            <w:r>
              <w:lastRenderedPageBreak/>
              <w:t>25</w:t>
            </w:r>
          </w:p>
        </w:tc>
        <w:tc>
          <w:tcPr>
            <w:tcW w:w="2835" w:type="dxa"/>
            <w:tcBorders>
              <w:top w:val="single" w:sz="4" w:space="0" w:color="auto"/>
              <w:left w:val="single" w:sz="4" w:space="0" w:color="auto"/>
              <w:bottom w:val="single" w:sz="4" w:space="0" w:color="auto"/>
              <w:right w:val="single" w:sz="4" w:space="0" w:color="auto"/>
            </w:tcBorders>
          </w:tcPr>
          <w:p w:rsidR="00E06D62" w:rsidRPr="006602C6" w:rsidRDefault="00E06D62" w:rsidP="00B0170E">
            <w:pPr>
              <w:adjustRightInd w:val="0"/>
              <w:outlineLvl w:val="3"/>
            </w:pPr>
            <w:r>
              <w:t>Благоустройство терр</w:t>
            </w:r>
            <w:r>
              <w:t>и</w:t>
            </w:r>
            <w:r>
              <w:t>тории (12.0.2)</w:t>
            </w:r>
          </w:p>
        </w:tc>
        <w:tc>
          <w:tcPr>
            <w:tcW w:w="6624" w:type="dxa"/>
            <w:tcBorders>
              <w:top w:val="single" w:sz="4" w:space="0" w:color="auto"/>
              <w:left w:val="single" w:sz="4" w:space="0" w:color="auto"/>
              <w:bottom w:val="single" w:sz="4" w:space="0" w:color="auto"/>
              <w:right w:val="single" w:sz="4" w:space="0" w:color="auto"/>
            </w:tcBorders>
          </w:tcPr>
          <w:p w:rsidR="00E06D62" w:rsidRPr="006602C6" w:rsidRDefault="00E06D62" w:rsidP="00B0170E">
            <w:pPr>
              <w:adjustRightInd w:val="0"/>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E06D62" w:rsidRPr="00D47368" w:rsidTr="00E1607B">
        <w:tc>
          <w:tcPr>
            <w:tcW w:w="10314" w:type="dxa"/>
            <w:gridSpan w:val="3"/>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jc w:val="center"/>
              <w:outlineLvl w:val="3"/>
            </w:pPr>
            <w:r w:rsidRPr="00D47368">
              <w:t>2. Условно разрешенные виды использования</w:t>
            </w:r>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Религиозное использ</w:t>
            </w:r>
            <w:r w:rsidRPr="00D47368">
              <w:t>о</w:t>
            </w:r>
            <w:r w:rsidRPr="00D47368">
              <w:t>вание (3.7)</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C31963">
            <w:pPr>
              <w:adjustRightInd w:val="0"/>
              <w:jc w:val="both"/>
              <w:outlineLvl w:val="3"/>
            </w:pPr>
            <w:r w:rsidRPr="00C31963">
              <w:t>Размещение зданий и сооружений религиозного использов</w:t>
            </w:r>
            <w:r w:rsidRPr="00C31963">
              <w:t>а</w:t>
            </w:r>
            <w:r w:rsidRPr="00C31963">
              <w:t>ния. Содержание данного вида разрешенного использования включает в себя содержание видов разрешенного использов</w:t>
            </w:r>
            <w:r w:rsidRPr="00C31963">
              <w:t>а</w:t>
            </w:r>
            <w:r w:rsidRPr="00C31963">
              <w:t xml:space="preserve">ния с </w:t>
            </w:r>
            <w:hyperlink w:anchor="Par256" w:tooltip="3.7.1" w:history="1">
              <w:r w:rsidRPr="00C31963">
                <w:t>кодами 3.7.1</w:t>
              </w:r>
            </w:hyperlink>
            <w:r w:rsidRPr="00C31963">
              <w:t xml:space="preserve"> - </w:t>
            </w:r>
            <w:hyperlink w:anchor="Par259" w:tooltip="3.7.2" w:history="1">
              <w:r w:rsidRPr="00C31963">
                <w:t>3.7.2</w:t>
              </w:r>
            </w:hyperlink>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t>Служебные гаражи</w:t>
            </w:r>
            <w:r w:rsidRPr="00D47368">
              <w:t xml:space="preserve"> (4.9)</w:t>
            </w:r>
          </w:p>
        </w:tc>
        <w:tc>
          <w:tcPr>
            <w:tcW w:w="6624" w:type="dxa"/>
            <w:tcBorders>
              <w:top w:val="single" w:sz="4" w:space="0" w:color="auto"/>
              <w:left w:val="single" w:sz="4" w:space="0" w:color="auto"/>
              <w:bottom w:val="single" w:sz="4" w:space="0" w:color="auto"/>
              <w:right w:val="single" w:sz="4" w:space="0" w:color="auto"/>
            </w:tcBorders>
          </w:tcPr>
          <w:p w:rsidR="00E06D62" w:rsidRPr="008F2001" w:rsidRDefault="00E06D62" w:rsidP="00C15907">
            <w:pPr>
              <w:pStyle w:val="Default"/>
              <w:rPr>
                <w:rFonts w:ascii="Times New Roman" w:hAnsi="Times New Roman" w:cs="Times New Roman"/>
                <w:color w:val="auto"/>
              </w:rPr>
            </w:pPr>
            <w:r w:rsidRPr="008F2001">
              <w:rPr>
                <w:rFonts w:ascii="Times New Roman" w:hAnsi="Times New Roman" w:cs="Times New Roman"/>
                <w:color w:val="auto"/>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w:t>
            </w:r>
            <w:r w:rsidRPr="008F2001">
              <w:rPr>
                <w:rFonts w:ascii="Times New Roman" w:hAnsi="Times New Roman" w:cs="Times New Roman"/>
                <w:color w:val="auto"/>
                <w:shd w:val="clear" w:color="auto" w:fill="FFFFFF"/>
              </w:rPr>
              <w:t>а</w:t>
            </w:r>
            <w:r w:rsidRPr="008F2001">
              <w:rPr>
                <w:rFonts w:ascii="Times New Roman" w:hAnsi="Times New Roman" w:cs="Times New Roman"/>
                <w:color w:val="auto"/>
                <w:shd w:val="clear" w:color="auto" w:fill="FFFFFF"/>
              </w:rPr>
              <w:t>ми разрешенного использования с кодами 3.0, 4.0,</w:t>
            </w:r>
            <w:r w:rsidRPr="008F2001">
              <w:rPr>
                <w:rFonts w:ascii="Times New Roman" w:hAnsi="Times New Roman" w:cs="Times New Roman"/>
                <w:color w:val="auto"/>
              </w:rPr>
              <w:br/>
            </w:r>
            <w:r w:rsidRPr="008F2001">
              <w:rPr>
                <w:rFonts w:ascii="Times New Roman" w:hAnsi="Times New Roman" w:cs="Times New Roman"/>
                <w:color w:val="auto"/>
                <w:shd w:val="clear" w:color="auto" w:fill="FFFFFF"/>
              </w:rPr>
              <w:t>а также для стоянки и хранения транспортных средств общ</w:t>
            </w:r>
            <w:r w:rsidRPr="008F2001">
              <w:rPr>
                <w:rFonts w:ascii="Times New Roman" w:hAnsi="Times New Roman" w:cs="Times New Roman"/>
                <w:color w:val="auto"/>
                <w:shd w:val="clear" w:color="auto" w:fill="FFFFFF"/>
              </w:rPr>
              <w:t>е</w:t>
            </w:r>
            <w:r w:rsidRPr="008F2001">
              <w:rPr>
                <w:rFonts w:ascii="Times New Roman" w:hAnsi="Times New Roman" w:cs="Times New Roman"/>
                <w:color w:val="auto"/>
                <w:shd w:val="clear" w:color="auto" w:fill="FFFFFF"/>
              </w:rPr>
              <w:t>го пользования, в том числе в депо</w:t>
            </w:r>
          </w:p>
        </w:tc>
      </w:tr>
      <w:tr w:rsidR="00E06D62" w:rsidRPr="00D47368" w:rsidTr="0086125C">
        <w:trPr>
          <w:trHeight w:val="719"/>
        </w:trPr>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3</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proofErr w:type="spellStart"/>
            <w:r w:rsidRPr="00D47368">
              <w:t>Выставочно</w:t>
            </w:r>
            <w:proofErr w:type="spellEnd"/>
            <w:r w:rsidRPr="00D47368">
              <w:t>-ярморочная деятельность (4.10)</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E3431C">
            <w:pPr>
              <w:adjustRightInd w:val="0"/>
              <w:jc w:val="both"/>
              <w:outlineLvl w:val="3"/>
            </w:pPr>
            <w:r w:rsidRPr="00E3431C">
              <w:t>Размещение объектов капитального строительства, сооруж</w:t>
            </w:r>
            <w:r w:rsidRPr="00E3431C">
              <w:t>е</w:t>
            </w:r>
            <w:r w:rsidRPr="00E3431C">
              <w:t xml:space="preserve">ний, предназначенных для осуществления </w:t>
            </w:r>
            <w:proofErr w:type="spellStart"/>
            <w:r w:rsidRPr="00E3431C">
              <w:t>выставочно</w:t>
            </w:r>
            <w:proofErr w:type="spellEnd"/>
            <w:r w:rsidRPr="00E3431C">
              <w:t xml:space="preserve">-ярмарочной и </w:t>
            </w:r>
            <w:proofErr w:type="spellStart"/>
            <w:r w:rsidRPr="00E3431C">
              <w:t>конгрессной</w:t>
            </w:r>
            <w:proofErr w:type="spellEnd"/>
            <w:r w:rsidRPr="00E3431C">
              <w:t xml:space="preserve"> деятельности, включая деятел</w:t>
            </w:r>
            <w:r w:rsidRPr="00E3431C">
              <w:t>ь</w:t>
            </w:r>
            <w:r w:rsidRPr="00E3431C">
              <w:t>ность, необходимую для обслуживания указанных меропри</w:t>
            </w:r>
            <w:r w:rsidRPr="00E3431C">
              <w:t>я</w:t>
            </w:r>
            <w:r w:rsidRPr="00E3431C">
              <w:t>тий (застройка экспозиционной площади, организация пит</w:t>
            </w:r>
            <w:r w:rsidRPr="00E3431C">
              <w:t>а</w:t>
            </w:r>
            <w:r w:rsidRPr="00E3431C">
              <w:t>ния участников мероприятий)</w:t>
            </w:r>
          </w:p>
        </w:tc>
      </w:tr>
      <w:tr w:rsidR="00E06D62" w:rsidRPr="00D47368" w:rsidTr="00E1607B">
        <w:trPr>
          <w:trHeight w:val="895"/>
        </w:trPr>
        <w:tc>
          <w:tcPr>
            <w:tcW w:w="855" w:type="dxa"/>
            <w:tcBorders>
              <w:top w:val="single" w:sz="4" w:space="0" w:color="auto"/>
              <w:left w:val="single" w:sz="4" w:space="0" w:color="auto"/>
              <w:right w:val="single" w:sz="4" w:space="0" w:color="auto"/>
            </w:tcBorders>
          </w:tcPr>
          <w:p w:rsidR="00E06D62" w:rsidRPr="00D47368" w:rsidRDefault="00E06D62" w:rsidP="00C15907">
            <w:pPr>
              <w:adjustRightInd w:val="0"/>
              <w:outlineLvl w:val="3"/>
            </w:pPr>
            <w:r w:rsidRPr="00D47368">
              <w:t>4</w:t>
            </w:r>
          </w:p>
        </w:tc>
        <w:tc>
          <w:tcPr>
            <w:tcW w:w="2835" w:type="dxa"/>
            <w:tcBorders>
              <w:top w:val="single" w:sz="4" w:space="0" w:color="auto"/>
              <w:left w:val="single" w:sz="4" w:space="0" w:color="auto"/>
              <w:right w:val="single" w:sz="4" w:space="0" w:color="auto"/>
            </w:tcBorders>
          </w:tcPr>
          <w:p w:rsidR="00E06D62" w:rsidRPr="00D47368" w:rsidRDefault="00E06D62" w:rsidP="001B7B50">
            <w:pPr>
              <w:adjustRightInd w:val="0"/>
              <w:outlineLvl w:val="3"/>
            </w:pPr>
            <w:r w:rsidRPr="00D47368">
              <w:t>Склад (6.9)</w:t>
            </w:r>
          </w:p>
        </w:tc>
        <w:tc>
          <w:tcPr>
            <w:tcW w:w="6624" w:type="dxa"/>
            <w:tcBorders>
              <w:top w:val="single" w:sz="4" w:space="0" w:color="auto"/>
              <w:left w:val="single" w:sz="4" w:space="0" w:color="auto"/>
              <w:right w:val="single" w:sz="4" w:space="0" w:color="auto"/>
            </w:tcBorders>
          </w:tcPr>
          <w:p w:rsidR="00E06D62" w:rsidRPr="00D47368" w:rsidRDefault="00E06D62" w:rsidP="00793D43">
            <w:pPr>
              <w:pStyle w:val="Default"/>
              <w:jc w:val="both"/>
              <w:rPr>
                <w:rFonts w:ascii="Times New Roman" w:hAnsi="Times New Roman" w:cs="Times New Roman"/>
              </w:rPr>
            </w:pPr>
            <w:proofErr w:type="gramStart"/>
            <w:r w:rsidRPr="00793D43">
              <w:rPr>
                <w:rFonts w:ascii="Times New Roman" w:hAnsi="Times New Roman" w:cs="Times New Roman"/>
              </w:rPr>
              <w:t>Размещение сооружений, имеющих назначение по временн</w:t>
            </w:r>
            <w:r w:rsidRPr="00793D43">
              <w:rPr>
                <w:rFonts w:ascii="Times New Roman" w:hAnsi="Times New Roman" w:cs="Times New Roman"/>
              </w:rPr>
              <w:t>о</w:t>
            </w:r>
            <w:r w:rsidRPr="00793D43">
              <w:rPr>
                <w:rFonts w:ascii="Times New Roman" w:hAnsi="Times New Roman" w:cs="Times New Roman"/>
              </w:rPr>
              <w:t>му хранению, распределению и перевалке грузов (за искл</w:t>
            </w:r>
            <w:r w:rsidRPr="00793D43">
              <w:rPr>
                <w:rFonts w:ascii="Times New Roman" w:hAnsi="Times New Roman" w:cs="Times New Roman"/>
              </w:rPr>
              <w:t>ю</w:t>
            </w:r>
            <w:r w:rsidRPr="00793D43">
              <w:rPr>
                <w:rFonts w:ascii="Times New Roman" w:hAnsi="Times New Roman" w:cs="Times New Roman"/>
              </w:rPr>
              <w:t>чением хранения стратегических запасов), не являющихся частями производственных комплексов, на которых был с</w:t>
            </w:r>
            <w:r w:rsidRPr="00793D43">
              <w:rPr>
                <w:rFonts w:ascii="Times New Roman" w:hAnsi="Times New Roman" w:cs="Times New Roman"/>
              </w:rPr>
              <w:t>о</w:t>
            </w:r>
            <w:r w:rsidRPr="00793D43">
              <w:rPr>
                <w:rFonts w:ascii="Times New Roman" w:hAnsi="Times New Roman" w:cs="Times New Roman"/>
              </w:rPr>
              <w:t>здан груз: промышленные базы, склады, погрузочные терм</w:t>
            </w:r>
            <w:r w:rsidRPr="00793D43">
              <w:rPr>
                <w:rFonts w:ascii="Times New Roman" w:hAnsi="Times New Roman" w:cs="Times New Roman"/>
              </w:rPr>
              <w:t>и</w:t>
            </w:r>
            <w:r w:rsidRPr="00793D43">
              <w:rPr>
                <w:rFonts w:ascii="Times New Roman" w:hAnsi="Times New Roman" w:cs="Times New Roman"/>
              </w:rPr>
              <w:t>налы и доки, нефтехранилища и нефтеналивные станции, г</w:t>
            </w:r>
            <w:r w:rsidRPr="00793D43">
              <w:rPr>
                <w:rFonts w:ascii="Times New Roman" w:hAnsi="Times New Roman" w:cs="Times New Roman"/>
              </w:rPr>
              <w:t>а</w:t>
            </w:r>
            <w:r w:rsidRPr="00793D43">
              <w:rPr>
                <w:rFonts w:ascii="Times New Roman" w:hAnsi="Times New Roman" w:cs="Times New Roman"/>
              </w:rPr>
              <w:t>зовые хранилища и обслуживающие их газоконденсатные и газоперекачивающие станции, элеваторы и продовольстве</w:t>
            </w:r>
            <w:r w:rsidRPr="00793D43">
              <w:rPr>
                <w:rFonts w:ascii="Times New Roman" w:hAnsi="Times New Roman" w:cs="Times New Roman"/>
              </w:rPr>
              <w:t>н</w:t>
            </w:r>
            <w:r w:rsidRPr="00793D43">
              <w:rPr>
                <w:rFonts w:ascii="Times New Roman" w:hAnsi="Times New Roman" w:cs="Times New Roman"/>
              </w:rPr>
              <w:t>ные склады, за исключением железнодорожных перевало</w:t>
            </w:r>
            <w:r w:rsidRPr="00793D43">
              <w:rPr>
                <w:rFonts w:ascii="Times New Roman" w:hAnsi="Times New Roman" w:cs="Times New Roman"/>
              </w:rPr>
              <w:t>ч</w:t>
            </w:r>
            <w:r w:rsidRPr="00793D43">
              <w:rPr>
                <w:rFonts w:ascii="Times New Roman" w:hAnsi="Times New Roman" w:cs="Times New Roman"/>
              </w:rPr>
              <w:t>ных складов</w:t>
            </w:r>
            <w:proofErr w:type="gramEnd"/>
          </w:p>
        </w:tc>
      </w:tr>
      <w:tr w:rsidR="00E06D62" w:rsidRPr="00D47368" w:rsidTr="00E1607B">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rPr>
                <w:lang w:val="en-US"/>
              </w:rPr>
            </w:pPr>
            <w:r w:rsidRPr="00D47368">
              <w:t>5</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Гидротехнические с</w:t>
            </w:r>
            <w:r w:rsidRPr="00D47368">
              <w:t>о</w:t>
            </w:r>
            <w:r w:rsidRPr="00D47368">
              <w:t>оружения (11.3)</w:t>
            </w:r>
          </w:p>
        </w:tc>
        <w:tc>
          <w:tcPr>
            <w:tcW w:w="6624" w:type="dxa"/>
            <w:tcBorders>
              <w:top w:val="single" w:sz="4" w:space="0" w:color="auto"/>
              <w:left w:val="single" w:sz="4" w:space="0" w:color="auto"/>
              <w:bottom w:val="single" w:sz="4" w:space="0" w:color="auto"/>
              <w:right w:val="single" w:sz="4" w:space="0" w:color="auto"/>
            </w:tcBorders>
          </w:tcPr>
          <w:p w:rsidR="00E06D62" w:rsidRPr="00D47368" w:rsidRDefault="00E06D62"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E06D62" w:rsidRPr="00D47368" w:rsidTr="00E1607B">
        <w:tc>
          <w:tcPr>
            <w:tcW w:w="10314" w:type="dxa"/>
            <w:gridSpan w:val="3"/>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jc w:val="center"/>
              <w:outlineLvl w:val="3"/>
            </w:pPr>
            <w:r w:rsidRPr="00D47368">
              <w:t>3. Вспомогательные виды разрешенного использования</w:t>
            </w:r>
          </w:p>
        </w:tc>
      </w:tr>
      <w:tr w:rsidR="00E06D62" w:rsidRPr="00D47368" w:rsidTr="00E1607B">
        <w:trPr>
          <w:trHeight w:val="2000"/>
        </w:trPr>
        <w:tc>
          <w:tcPr>
            <w:tcW w:w="85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rPr>
                <w:lang w:val="en-US"/>
              </w:rPr>
            </w:pPr>
            <w:r w:rsidRPr="00D47368">
              <w:rPr>
                <w:lang w:val="en-US"/>
              </w:rPr>
              <w:t>1</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Автомобильный тран</w:t>
            </w:r>
            <w:r w:rsidRPr="00D47368">
              <w:t>с</w:t>
            </w:r>
            <w:r w:rsidRPr="00D47368">
              <w:t>порт (7.2)</w:t>
            </w:r>
          </w:p>
        </w:tc>
        <w:tc>
          <w:tcPr>
            <w:tcW w:w="6624" w:type="dxa"/>
            <w:tcBorders>
              <w:top w:val="single" w:sz="4" w:space="0" w:color="auto"/>
              <w:left w:val="single" w:sz="4" w:space="0" w:color="auto"/>
              <w:bottom w:val="single" w:sz="4" w:space="0" w:color="auto"/>
              <w:right w:val="single" w:sz="4" w:space="0" w:color="auto"/>
            </w:tcBorders>
          </w:tcPr>
          <w:p w:rsidR="00E06D62" w:rsidRPr="00E06D62" w:rsidRDefault="00E06D62" w:rsidP="00E06D62">
            <w:pPr>
              <w:pStyle w:val="Default"/>
              <w:jc w:val="both"/>
              <w:rPr>
                <w:rFonts w:ascii="Times New Roman" w:hAnsi="Times New Roman" w:cs="Times New Roman"/>
                <w:color w:val="auto"/>
              </w:rPr>
            </w:pPr>
            <w:r w:rsidRPr="00E06D62">
              <w:rPr>
                <w:rFonts w:ascii="Times New Roman" w:hAnsi="Times New Roman" w:cs="Times New Roman"/>
                <w:color w:val="auto"/>
              </w:rPr>
              <w:t>Размещение зданий и сооружений автомобильного транспо</w:t>
            </w:r>
            <w:r w:rsidRPr="00E06D62">
              <w:rPr>
                <w:rFonts w:ascii="Times New Roman" w:hAnsi="Times New Roman" w:cs="Times New Roman"/>
                <w:color w:val="auto"/>
              </w:rPr>
              <w:t>р</w:t>
            </w:r>
            <w:r w:rsidRPr="00E06D62">
              <w:rPr>
                <w:rFonts w:ascii="Times New Roman" w:hAnsi="Times New Roman" w:cs="Times New Roman"/>
                <w:color w:val="auto"/>
              </w:rPr>
              <w:t>та. Содержание данного вида разрешенного использования включает в себя содержание видов разрешенного использов</w:t>
            </w:r>
            <w:r w:rsidRPr="00E06D62">
              <w:rPr>
                <w:rFonts w:ascii="Times New Roman" w:hAnsi="Times New Roman" w:cs="Times New Roman"/>
                <w:color w:val="auto"/>
              </w:rPr>
              <w:t>а</w:t>
            </w:r>
            <w:r w:rsidRPr="00E06D62">
              <w:rPr>
                <w:rFonts w:ascii="Times New Roman" w:hAnsi="Times New Roman" w:cs="Times New Roman"/>
                <w:color w:val="auto"/>
              </w:rPr>
              <w:t xml:space="preserve">ния с </w:t>
            </w:r>
            <w:hyperlink w:anchor="Par486" w:tooltip="7.2.1" w:history="1">
              <w:r w:rsidRPr="00E06D62">
                <w:rPr>
                  <w:rFonts w:ascii="Times New Roman" w:hAnsi="Times New Roman" w:cs="Times New Roman"/>
                  <w:color w:val="auto"/>
                </w:rPr>
                <w:t>кодами 7.2.1</w:t>
              </w:r>
            </w:hyperlink>
            <w:r w:rsidRPr="00E06D62">
              <w:rPr>
                <w:rFonts w:ascii="Times New Roman" w:hAnsi="Times New Roman" w:cs="Times New Roman"/>
                <w:color w:val="auto"/>
              </w:rPr>
              <w:t xml:space="preserve"> - </w:t>
            </w:r>
            <w:hyperlink w:anchor="Par492" w:tooltip="7.2.3" w:history="1">
              <w:r w:rsidRPr="00E06D62">
                <w:rPr>
                  <w:rFonts w:ascii="Times New Roman" w:hAnsi="Times New Roman" w:cs="Times New Roman"/>
                  <w:color w:val="auto"/>
                </w:rPr>
                <w:t>7.2.3</w:t>
              </w:r>
            </w:hyperlink>
          </w:p>
        </w:tc>
      </w:tr>
      <w:tr w:rsidR="00E06D62" w:rsidRPr="00D47368" w:rsidTr="00E1607B">
        <w:tc>
          <w:tcPr>
            <w:tcW w:w="10314" w:type="dxa"/>
            <w:gridSpan w:val="3"/>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lastRenderedPageBreak/>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D47368">
              <w:rPr>
                <w:color w:val="000000"/>
              </w:rPr>
              <w:t>о</w:t>
            </w:r>
            <w:r w:rsidRPr="00D47368">
              <w:rPr>
                <w:color w:val="000000"/>
              </w:rPr>
              <w:t>логически связанных с объектами, имеющими основной и условно разрешенный вид использов</w:t>
            </w:r>
            <w:r w:rsidRPr="00D47368">
              <w:rPr>
                <w:color w:val="000000"/>
              </w:rPr>
              <w:t>а</w:t>
            </w:r>
            <w:r w:rsidRPr="00D47368">
              <w:rPr>
                <w:color w:val="000000"/>
              </w:rPr>
              <w:t>ния или обеспечивающих их безопасность в соответствии с нормативно-техническими докуме</w:t>
            </w:r>
            <w:r w:rsidRPr="00D47368">
              <w:rPr>
                <w:color w:val="000000"/>
              </w:rPr>
              <w:t>н</w:t>
            </w:r>
            <w:r w:rsidRPr="00D47368">
              <w:rPr>
                <w:color w:val="000000"/>
              </w:rPr>
              <w:t>тами, в том числе:</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1) объекты инженерной инфраструктуры (электро-, тепл</w:t>
            </w:r>
            <w:proofErr w:type="gramStart"/>
            <w:r w:rsidRPr="00D47368">
              <w:rPr>
                <w:color w:val="000000"/>
              </w:rPr>
              <w:t>о-</w:t>
            </w:r>
            <w:proofErr w:type="gramEnd"/>
            <w:r w:rsidRPr="00D47368">
              <w:rPr>
                <w:color w:val="000000"/>
              </w:rPr>
              <w:t>, газо-, водоснабжения, водоо</w:t>
            </w:r>
            <w:r w:rsidRPr="00D47368">
              <w:rPr>
                <w:color w:val="000000"/>
              </w:rPr>
              <w:t>т</w:t>
            </w:r>
            <w:r w:rsidRPr="00D47368">
              <w:rPr>
                <w:color w:val="000000"/>
              </w:rPr>
              <w:t>ведения, связи и т.д.), в том числе линейные сооружения, необходимые для инженерного обесп</w:t>
            </w:r>
            <w:r w:rsidRPr="00D47368">
              <w:rPr>
                <w:color w:val="000000"/>
              </w:rPr>
              <w:t>е</w:t>
            </w:r>
            <w:r w:rsidRPr="00D47368">
              <w:rPr>
                <w:color w:val="000000"/>
              </w:rPr>
              <w:t>чения объектов основных, условно разрешенных, а также иных вспомогательных видов испол</w:t>
            </w:r>
            <w:r w:rsidRPr="00D47368">
              <w:rPr>
                <w:color w:val="000000"/>
              </w:rPr>
              <w:t>ь</w:t>
            </w:r>
            <w:r w:rsidRPr="00D47368">
              <w:rPr>
                <w:color w:val="000000"/>
              </w:rPr>
              <w:t>зования;</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2) объекты транспортной инфраструктуры, включая проезды общего пользования, авт</w:t>
            </w:r>
            <w:r w:rsidRPr="00D47368">
              <w:rPr>
                <w:color w:val="000000"/>
              </w:rPr>
              <w:t>о</w:t>
            </w:r>
            <w:r w:rsidRPr="00D47368">
              <w:rPr>
                <w:color w:val="000000"/>
              </w:rPr>
              <w:t>стоянки и гаражи для обслуживания жителей и посетителей основных, условно разрешенных, а также иных вспомогательных видов использования;</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3) благоустроенные, в том числе озелененные, детские площадки, площадки для отдыха, спортивных занятий;</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4) площадки хозяйственные, в том числе площадки для мусоросборников;</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5) общественные туалеты;</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D47368">
              <w:rPr>
                <w:color w:val="000000"/>
              </w:rPr>
              <w:t>и</w:t>
            </w:r>
            <w:r w:rsidRPr="00D47368">
              <w:rPr>
                <w:color w:val="000000"/>
              </w:rPr>
              <w:t>дов использования;</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7) объекты временного проживания, необходимые для обслуживания посетителей осно</w:t>
            </w:r>
            <w:r w:rsidRPr="00D47368">
              <w:rPr>
                <w:color w:val="000000"/>
              </w:rPr>
              <w:t>в</w:t>
            </w:r>
            <w:r w:rsidRPr="00D47368">
              <w:rPr>
                <w:color w:val="000000"/>
              </w:rPr>
              <w:t>ных, условно разрешенных, а также иных вспомогательных видов использования;</w:t>
            </w:r>
          </w:p>
          <w:p w:rsidR="00E06D62" w:rsidRPr="00D47368" w:rsidRDefault="00E06D62" w:rsidP="00C15907">
            <w:pPr>
              <w:pStyle w:val="Default"/>
              <w:rPr>
                <w:rFonts w:ascii="Times New Roman" w:hAnsi="Times New Roman" w:cs="Times New Roman"/>
                <w:color w:val="auto"/>
              </w:rPr>
            </w:pPr>
            <w:r w:rsidRPr="00D47368">
              <w:rPr>
                <w:rFonts w:ascii="Times New Roman" w:hAnsi="Times New Roman" w:cs="Times New Roman"/>
              </w:rPr>
              <w:t>8) иные объекты, в том числе обеспечивающие безопасность объектов основных и условно ра</w:t>
            </w:r>
            <w:r w:rsidRPr="00D47368">
              <w:rPr>
                <w:rFonts w:ascii="Times New Roman" w:hAnsi="Times New Roman" w:cs="Times New Roman"/>
              </w:rPr>
              <w:t>з</w:t>
            </w:r>
            <w:r w:rsidRPr="00D47368">
              <w:rPr>
                <w:rFonts w:ascii="Times New Roman" w:hAnsi="Times New Roman" w:cs="Times New Roman"/>
              </w:rPr>
              <w:t>решенных видов использования, включая противопожарную.</w:t>
            </w:r>
          </w:p>
        </w:tc>
      </w:tr>
    </w:tbl>
    <w:p w:rsidR="00D47368" w:rsidRDefault="008F5A0F" w:rsidP="00D47368">
      <w:pPr>
        <w:ind w:firstLine="709"/>
        <w:jc w:val="both"/>
        <w:rPr>
          <w:b/>
        </w:rPr>
      </w:pPr>
      <w:r w:rsidRPr="006602C6">
        <w:t>Запрещается размещать объекты капитального строительства, размещение которых пред</w:t>
      </w:r>
      <w:r w:rsidRPr="006602C6">
        <w:t>у</w:t>
      </w:r>
      <w:r w:rsidRPr="006602C6">
        <w:t>смотрено видом разрешенного использования с кодом 3.4.2</w:t>
      </w:r>
      <w:r w:rsidR="00D47368">
        <w:rPr>
          <w:b/>
        </w:rPr>
        <w:t>.</w:t>
      </w:r>
    </w:p>
    <w:p w:rsidR="008F5A0F" w:rsidRPr="00D47368" w:rsidRDefault="008F5A0F" w:rsidP="00D47368">
      <w:pPr>
        <w:ind w:firstLine="709"/>
        <w:jc w:val="both"/>
        <w:rPr>
          <w:b/>
        </w:rPr>
      </w:pPr>
      <w:r w:rsidRPr="006602C6">
        <w:t>Допускается размещение магазинов общей площадью не более 200 кв. м., закусочных и к</w:t>
      </w:r>
      <w:r w:rsidRPr="006602C6">
        <w:t>а</w:t>
      </w:r>
      <w:r w:rsidRPr="006602C6">
        <w:t>фе общей площадью до 100 кв. м</w:t>
      </w:r>
    </w:p>
    <w:p w:rsidR="008F5A0F" w:rsidRPr="008F5A0F" w:rsidRDefault="008F5A0F" w:rsidP="00D47368">
      <w:pPr>
        <w:pStyle w:val="afe"/>
        <w:tabs>
          <w:tab w:val="num" w:pos="0"/>
        </w:tabs>
        <w:spacing w:line="240" w:lineRule="auto"/>
        <w:ind w:firstLine="709"/>
        <w:rPr>
          <w:iCs/>
          <w:sz w:val="24"/>
          <w:szCs w:val="24"/>
          <w:lang w:val="ru-RU"/>
        </w:rPr>
      </w:pPr>
      <w:r w:rsidRPr="008F5A0F">
        <w:rPr>
          <w:iCs/>
          <w:sz w:val="24"/>
          <w:szCs w:val="24"/>
          <w:lang w:val="ru-RU"/>
        </w:rPr>
        <w:t>Вид разрешенного использования с кодом 6.0 «Производственная деятельность» не допу</w:t>
      </w:r>
      <w:r w:rsidRPr="008F5A0F">
        <w:rPr>
          <w:iCs/>
          <w:sz w:val="24"/>
          <w:szCs w:val="24"/>
          <w:lang w:val="ru-RU"/>
        </w:rPr>
        <w:t>с</w:t>
      </w:r>
      <w:r w:rsidRPr="008F5A0F">
        <w:rPr>
          <w:iCs/>
          <w:sz w:val="24"/>
          <w:szCs w:val="24"/>
          <w:lang w:val="ru-RU"/>
        </w:rPr>
        <w:t xml:space="preserve">кает производство выше </w:t>
      </w:r>
      <w:r w:rsidRPr="006602C6">
        <w:rPr>
          <w:iCs/>
          <w:sz w:val="24"/>
          <w:szCs w:val="24"/>
        </w:rPr>
        <w:t>V</w:t>
      </w:r>
      <w:r w:rsidRPr="008F5A0F">
        <w:rPr>
          <w:iCs/>
          <w:sz w:val="24"/>
          <w:szCs w:val="24"/>
          <w:lang w:val="ru-RU"/>
        </w:rPr>
        <w:t xml:space="preserve"> класса вредности.</w:t>
      </w:r>
    </w:p>
    <w:p w:rsidR="00D47368" w:rsidRDefault="00D47368" w:rsidP="00D47368">
      <w:pPr>
        <w:ind w:firstLine="709"/>
        <w:jc w:val="both"/>
        <w:rPr>
          <w:b/>
        </w:rPr>
      </w:pPr>
      <w:r>
        <w:rPr>
          <w:b/>
        </w:rPr>
        <w:t>Предельные параметры застройки:</w:t>
      </w:r>
    </w:p>
    <w:p w:rsidR="008F5A0F" w:rsidRPr="00D47368" w:rsidRDefault="008F5A0F" w:rsidP="00D47368">
      <w:pPr>
        <w:ind w:firstLine="709"/>
        <w:jc w:val="both"/>
        <w:rPr>
          <w:b/>
        </w:rPr>
      </w:pPr>
      <w:r w:rsidRPr="006602C6">
        <w:t>Площадь земельного участка определяется по заданию на проектирование или в соотве</w:t>
      </w:r>
      <w:r w:rsidRPr="006602C6">
        <w:t>т</w:t>
      </w:r>
      <w:r w:rsidRPr="006602C6">
        <w:t>ствии с действующими техническими регламентами и нормативными документами.</w:t>
      </w:r>
    </w:p>
    <w:p w:rsidR="008F5A0F" w:rsidRPr="008F5A0F" w:rsidRDefault="008F5A0F" w:rsidP="00D47368">
      <w:pPr>
        <w:pStyle w:val="afe"/>
        <w:tabs>
          <w:tab w:val="num" w:pos="0"/>
        </w:tabs>
        <w:spacing w:line="240" w:lineRule="auto"/>
        <w:ind w:firstLine="709"/>
        <w:rPr>
          <w:sz w:val="24"/>
          <w:szCs w:val="24"/>
          <w:lang w:val="ru-RU"/>
        </w:rPr>
      </w:pPr>
      <w:r w:rsidRPr="008F5A0F">
        <w:rPr>
          <w:sz w:val="24"/>
          <w:szCs w:val="24"/>
          <w:lang w:val="ru-RU"/>
        </w:rPr>
        <w:t>Предельные размеры земельного участка и прочие предельные параметры разрешённого строительства устанавливаются по строительным, санитарным и иным нормам, применимым к конкретному типу размещаемого здания, сооружения.</w:t>
      </w:r>
    </w:p>
    <w:p w:rsidR="008F5A0F" w:rsidRPr="008F5A0F" w:rsidRDefault="008F5A0F" w:rsidP="00D47368">
      <w:pPr>
        <w:pStyle w:val="afe"/>
        <w:tabs>
          <w:tab w:val="num" w:pos="0"/>
        </w:tabs>
        <w:spacing w:line="240" w:lineRule="auto"/>
        <w:ind w:firstLine="709"/>
        <w:rPr>
          <w:sz w:val="24"/>
          <w:szCs w:val="24"/>
          <w:lang w:val="ru-RU"/>
        </w:rPr>
      </w:pPr>
      <w:r w:rsidRPr="008F5A0F">
        <w:rPr>
          <w:sz w:val="24"/>
          <w:szCs w:val="24"/>
          <w:lang w:val="ru-RU"/>
        </w:rPr>
        <w:t xml:space="preserve">Максимальный процент застройки от площади земельного участка – </w:t>
      </w:r>
      <w:r w:rsidRPr="008F5A0F">
        <w:rPr>
          <w:b/>
          <w:sz w:val="24"/>
          <w:szCs w:val="24"/>
          <w:lang w:val="ru-RU"/>
        </w:rPr>
        <w:t>60</w:t>
      </w:r>
    </w:p>
    <w:p w:rsidR="008F5A0F" w:rsidRPr="006602C6" w:rsidRDefault="008F5A0F" w:rsidP="00D47368">
      <w:pPr>
        <w:adjustRightInd w:val="0"/>
        <w:ind w:firstLine="709"/>
        <w:jc w:val="both"/>
      </w:pPr>
      <w:r w:rsidRPr="006602C6">
        <w:t xml:space="preserve">Максимальная высота зданий от уровня земли до верха перекрытия последнего этажа – </w:t>
      </w:r>
      <w:r w:rsidR="001B7B50">
        <w:t>25</w:t>
      </w:r>
      <w:r w:rsidRPr="006602C6">
        <w:t xml:space="preserve"> м.</w:t>
      </w:r>
    </w:p>
    <w:p w:rsidR="008F5A0F" w:rsidRPr="006602C6" w:rsidRDefault="001B7B50" w:rsidP="00D47368">
      <w:pPr>
        <w:adjustRightInd w:val="0"/>
        <w:ind w:firstLine="709"/>
        <w:jc w:val="both"/>
      </w:pPr>
      <w:r>
        <w:t>Минимальные отступы от границ земельного участка в целях определения места допуст</w:t>
      </w:r>
      <w:r>
        <w:t>и</w:t>
      </w:r>
      <w:r>
        <w:t>мого размещения объекта</w:t>
      </w:r>
      <w:r w:rsidR="008F5A0F" w:rsidRPr="006602C6">
        <w:t xml:space="preserve"> – 3 м. </w:t>
      </w:r>
    </w:p>
    <w:p w:rsidR="008F5A0F" w:rsidRPr="006602C6" w:rsidRDefault="008F5A0F" w:rsidP="00D47368">
      <w:pPr>
        <w:adjustRightInd w:val="0"/>
        <w:ind w:firstLine="709"/>
        <w:jc w:val="both"/>
      </w:pPr>
      <w:r w:rsidRPr="006602C6">
        <w:t xml:space="preserve">Минимальное расстояние от границ соседнего участка до хозяйственных построек (баня, гараж и пр.) – 1м, </w:t>
      </w:r>
    </w:p>
    <w:p w:rsidR="008F5A0F" w:rsidRPr="006602C6" w:rsidRDefault="008F5A0F" w:rsidP="00D47368">
      <w:pPr>
        <w:adjustRightInd w:val="0"/>
        <w:ind w:firstLine="709"/>
        <w:jc w:val="both"/>
      </w:pPr>
      <w:r w:rsidRPr="006602C6">
        <w:t xml:space="preserve">до построек для содержания скота и птицы – 4м, </w:t>
      </w:r>
    </w:p>
    <w:p w:rsidR="008F5A0F" w:rsidRPr="006602C6" w:rsidRDefault="008F5A0F" w:rsidP="00D47368">
      <w:pPr>
        <w:adjustRightInd w:val="0"/>
        <w:ind w:firstLine="709"/>
        <w:jc w:val="both"/>
      </w:pPr>
      <w:r w:rsidRPr="006602C6">
        <w:t xml:space="preserve">до стволов высокорослых деревьев – 4м, </w:t>
      </w:r>
    </w:p>
    <w:p w:rsidR="008F5A0F" w:rsidRPr="006602C6" w:rsidRDefault="008F5A0F" w:rsidP="00D47368">
      <w:pPr>
        <w:adjustRightInd w:val="0"/>
        <w:ind w:firstLine="709"/>
        <w:jc w:val="both"/>
      </w:pPr>
      <w:r w:rsidRPr="006602C6">
        <w:t xml:space="preserve">среднерослых – 2м, </w:t>
      </w:r>
    </w:p>
    <w:p w:rsidR="008F5A0F" w:rsidRPr="006602C6" w:rsidRDefault="008F5A0F" w:rsidP="00D47368">
      <w:pPr>
        <w:adjustRightInd w:val="0"/>
        <w:ind w:firstLine="709"/>
        <w:jc w:val="both"/>
      </w:pPr>
      <w:r w:rsidRPr="006602C6">
        <w:t>кустарников – 1м.</w:t>
      </w:r>
    </w:p>
    <w:p w:rsidR="008F5A0F" w:rsidRPr="006602C6" w:rsidRDefault="008F5A0F" w:rsidP="00D47368">
      <w:pPr>
        <w:ind w:firstLine="709"/>
        <w:jc w:val="both"/>
      </w:pPr>
      <w:r w:rsidRPr="006602C6">
        <w:t>Прочие предельные параметры разрешённого строительства, иные параметры и огранич</w:t>
      </w:r>
      <w:r w:rsidRPr="006602C6">
        <w:t>е</w:t>
      </w:r>
      <w:r w:rsidRPr="006602C6">
        <w:t>ния размещения объектов определяются действующим градостроительным, земельным законод</w:t>
      </w:r>
      <w:r w:rsidRPr="006602C6">
        <w:t>а</w:t>
      </w:r>
      <w:r w:rsidRPr="006602C6">
        <w:t>тельством РФ, действующими строительными нормами и правилами (СП, СНиП), санитарными, противопожарными и иными нормами, местными нормативами градостроительного проектиров</w:t>
      </w:r>
      <w:r w:rsidRPr="006602C6">
        <w:t>а</w:t>
      </w:r>
      <w:r w:rsidRPr="006602C6">
        <w:t xml:space="preserve">ния, муниципальными правовыми актами. </w:t>
      </w:r>
    </w:p>
    <w:p w:rsidR="008F5A0F" w:rsidRPr="006602C6" w:rsidRDefault="008F5A0F" w:rsidP="00D47368">
      <w:pPr>
        <w:ind w:firstLine="709"/>
        <w:jc w:val="both"/>
      </w:pPr>
      <w:r w:rsidRPr="006602C6">
        <w:lastRenderedPageBreak/>
        <w:t>При размещении строений должны соблюдаться нормативные противопожарные рассто</w:t>
      </w:r>
      <w:r w:rsidRPr="006602C6">
        <w:t>я</w:t>
      </w:r>
      <w:r w:rsidRPr="006602C6">
        <w:t xml:space="preserve">ния между постройками, расположенными на соседних земельных участках. </w:t>
      </w:r>
    </w:p>
    <w:p w:rsidR="00D47368" w:rsidRDefault="008F5A0F" w:rsidP="00D47368">
      <w:pPr>
        <w:ind w:firstLine="709"/>
        <w:jc w:val="both"/>
      </w:pPr>
      <w:r w:rsidRPr="006602C6">
        <w:t>Допускается блокировка хозяйственных построек на смежных земельных участках по вз</w:t>
      </w:r>
      <w:r w:rsidRPr="006602C6">
        <w:t>а</w:t>
      </w:r>
      <w:r w:rsidRPr="006602C6">
        <w:t>имному согласию их собственников, а также блокировка хозяйственных построек к основному строению.</w:t>
      </w:r>
    </w:p>
    <w:p w:rsidR="008F2001" w:rsidRDefault="008F2001" w:rsidP="00D47368">
      <w:pPr>
        <w:ind w:firstLine="709"/>
        <w:jc w:val="both"/>
        <w:rPr>
          <w:b/>
        </w:rPr>
      </w:pPr>
    </w:p>
    <w:p w:rsidR="008F5A0F" w:rsidRPr="006602C6" w:rsidRDefault="008F5A0F" w:rsidP="00D47368">
      <w:pPr>
        <w:ind w:firstLine="709"/>
        <w:jc w:val="both"/>
        <w:rPr>
          <w:b/>
        </w:rPr>
      </w:pPr>
      <w:r w:rsidRPr="006602C6">
        <w:rPr>
          <w:b/>
        </w:rPr>
        <w:t>Статья 9. ПРОИЗВОДСТВЕННЫЕ И КОММУНАЛЬНЫЕ ЗОНЫ</w:t>
      </w:r>
    </w:p>
    <w:p w:rsidR="008F5A0F" w:rsidRPr="006602C6" w:rsidRDefault="008F5A0F" w:rsidP="00D47368">
      <w:pPr>
        <w:numPr>
          <w:ilvl w:val="12"/>
          <w:numId w:val="0"/>
        </w:numPr>
        <w:tabs>
          <w:tab w:val="left" w:pos="-200"/>
          <w:tab w:val="left" w:pos="851"/>
        </w:tabs>
        <w:ind w:firstLine="709"/>
        <w:jc w:val="both"/>
      </w:pPr>
      <w:r w:rsidRPr="006602C6">
        <w:t>К производственным зонам относятся участки территории, используемые и предназначе</w:t>
      </w:r>
      <w:r w:rsidRPr="006602C6">
        <w:t>н</w:t>
      </w:r>
      <w:r w:rsidRPr="006602C6">
        <w:t>ные для размещения промышленных и коммунальных объектов, обеспечивающих их функцион</w:t>
      </w:r>
      <w:r w:rsidRPr="006602C6">
        <w:t>и</w:t>
      </w:r>
      <w:r w:rsidRPr="006602C6">
        <w:t>рование, объектов инженерной и транспортной инфраструктур, а также для установления сан</w:t>
      </w:r>
      <w:r w:rsidRPr="006602C6">
        <w:t>и</w:t>
      </w:r>
      <w:r w:rsidRPr="006602C6">
        <w:t>тарно</w:t>
      </w:r>
      <w:r w:rsidR="001B7B50">
        <w:t xml:space="preserve"> -</w:t>
      </w:r>
      <w:r w:rsidRPr="006602C6">
        <w:t xml:space="preserve"> защитных зон таких объектов.</w:t>
      </w:r>
    </w:p>
    <w:p w:rsidR="00065477" w:rsidRDefault="00065477" w:rsidP="00D47368">
      <w:pPr>
        <w:numPr>
          <w:ilvl w:val="12"/>
          <w:numId w:val="0"/>
        </w:numPr>
        <w:tabs>
          <w:tab w:val="left" w:pos="-200"/>
          <w:tab w:val="left" w:pos="851"/>
        </w:tabs>
        <w:ind w:firstLine="709"/>
        <w:jc w:val="both"/>
        <w:rPr>
          <w:b/>
          <w:bCs/>
          <w:u w:val="single"/>
        </w:rPr>
      </w:pPr>
    </w:p>
    <w:p w:rsidR="008F5A0F" w:rsidRPr="006602C6" w:rsidRDefault="008F5A0F" w:rsidP="00D47368">
      <w:pPr>
        <w:numPr>
          <w:ilvl w:val="12"/>
          <w:numId w:val="0"/>
        </w:numPr>
        <w:tabs>
          <w:tab w:val="left" w:pos="-200"/>
          <w:tab w:val="left" w:pos="851"/>
        </w:tabs>
        <w:ind w:firstLine="709"/>
        <w:jc w:val="both"/>
        <w:rPr>
          <w:b/>
          <w:bCs/>
          <w:u w:val="single"/>
        </w:rPr>
      </w:pPr>
      <w:r w:rsidRPr="006602C6">
        <w:rPr>
          <w:b/>
          <w:bCs/>
          <w:u w:val="single"/>
        </w:rPr>
        <w:t>П. Зона производственных и коммунальных объектов</w:t>
      </w:r>
    </w:p>
    <w:p w:rsidR="00065477" w:rsidRDefault="00065477" w:rsidP="00D47368">
      <w:pPr>
        <w:numPr>
          <w:ilvl w:val="12"/>
          <w:numId w:val="0"/>
        </w:numPr>
        <w:ind w:firstLine="709"/>
        <w:jc w:val="both"/>
        <w:rPr>
          <w:iCs/>
        </w:rPr>
      </w:pPr>
    </w:p>
    <w:p w:rsidR="008F5A0F" w:rsidRPr="006602C6" w:rsidRDefault="008F5A0F" w:rsidP="00D47368">
      <w:pPr>
        <w:numPr>
          <w:ilvl w:val="12"/>
          <w:numId w:val="0"/>
        </w:numPr>
        <w:ind w:firstLine="709"/>
        <w:jc w:val="both"/>
        <w:rPr>
          <w:iCs/>
        </w:rPr>
      </w:pPr>
      <w:r w:rsidRPr="006602C6">
        <w:rPr>
          <w:iCs/>
        </w:rPr>
        <w:t xml:space="preserve">Зона </w:t>
      </w:r>
      <w:proofErr w:type="gramStart"/>
      <w:r w:rsidRPr="006602C6">
        <w:rPr>
          <w:iCs/>
        </w:rPr>
        <w:t>П</w:t>
      </w:r>
      <w:proofErr w:type="gramEnd"/>
      <w:r w:rsidRPr="006602C6">
        <w:rPr>
          <w:iCs/>
        </w:rPr>
        <w:t xml:space="preserve"> выделена для обеспечения правовых условий формирования коммунально-производственных предприятий и складских баз</w:t>
      </w:r>
      <w:r w:rsidRPr="006602C6">
        <w:rPr>
          <w:b/>
        </w:rPr>
        <w:t xml:space="preserve"> </w:t>
      </w:r>
      <w:r w:rsidRPr="006602C6">
        <w:rPr>
          <w:b/>
          <w:lang w:val="en-US"/>
        </w:rPr>
        <w:t>I</w:t>
      </w:r>
      <w:r w:rsidRPr="006602C6">
        <w:rPr>
          <w:b/>
        </w:rPr>
        <w:t xml:space="preserve">V и </w:t>
      </w:r>
      <w:r w:rsidRPr="006602C6">
        <w:rPr>
          <w:b/>
          <w:lang w:val="en-US"/>
        </w:rPr>
        <w:t>V</w:t>
      </w:r>
      <w:r w:rsidRPr="006602C6">
        <w:rPr>
          <w:b/>
        </w:rPr>
        <w:t xml:space="preserve"> класса вредности</w:t>
      </w:r>
      <w:r w:rsidRPr="006602C6">
        <w:t xml:space="preserve"> с низкими уровнями шума и загрязнения</w:t>
      </w:r>
      <w:r w:rsidRPr="006602C6">
        <w:rPr>
          <w:iCs/>
        </w:rPr>
        <w:t>. Допускается широкий спектр коммерческих услуг, сопровождающих прои</w:t>
      </w:r>
      <w:r w:rsidRPr="006602C6">
        <w:rPr>
          <w:iCs/>
        </w:rPr>
        <w:t>з</w:t>
      </w:r>
      <w:r w:rsidRPr="006602C6">
        <w:rPr>
          <w:iCs/>
        </w:rPr>
        <w:t xml:space="preserve">водственную деятельность. </w:t>
      </w:r>
    </w:p>
    <w:p w:rsidR="008F5A0F" w:rsidRPr="006602C6" w:rsidRDefault="008F5A0F" w:rsidP="00D47368">
      <w:pPr>
        <w:numPr>
          <w:ilvl w:val="12"/>
          <w:numId w:val="0"/>
        </w:numPr>
        <w:ind w:firstLine="709"/>
        <w:jc w:val="both"/>
        <w:rPr>
          <w:iCs/>
        </w:rPr>
      </w:pPr>
      <w:r w:rsidRPr="006602C6">
        <w:rPr>
          <w:iCs/>
        </w:rPr>
        <w:t>Промышленные и коммунально-складские предприятия III-</w:t>
      </w:r>
      <w:proofErr w:type="spellStart"/>
      <w:r w:rsidRPr="006602C6">
        <w:rPr>
          <w:iCs/>
        </w:rPr>
        <w:t>го</w:t>
      </w:r>
      <w:proofErr w:type="spellEnd"/>
      <w:r w:rsidRPr="006602C6">
        <w:rPr>
          <w:iCs/>
        </w:rPr>
        <w:t xml:space="preserve"> класса вредности с санита</w:t>
      </w:r>
      <w:r w:rsidRPr="006602C6">
        <w:rPr>
          <w:iCs/>
        </w:rPr>
        <w:t>р</w:t>
      </w:r>
      <w:r w:rsidRPr="006602C6">
        <w:rPr>
          <w:iCs/>
        </w:rPr>
        <w:t>но-защитной зоной 300м могут размещаться в любом промышленном районе города при условии обеспечения нормативных санитарно-защитных зон до жилых и общественно-деловых зон города.</w:t>
      </w:r>
    </w:p>
    <w:p w:rsidR="008F5A0F" w:rsidRPr="006602C6" w:rsidRDefault="008F5A0F" w:rsidP="00D47368">
      <w:pPr>
        <w:numPr>
          <w:ilvl w:val="12"/>
          <w:numId w:val="0"/>
        </w:numPr>
        <w:ind w:firstLine="709"/>
        <w:jc w:val="both"/>
        <w:rPr>
          <w:iCs/>
        </w:rPr>
      </w:pPr>
      <w:r w:rsidRPr="006602C6">
        <w:rPr>
          <w:iCs/>
        </w:rPr>
        <w:t>Промышленные, коммунально-складские и коммунальные предприятия IV и V-</w:t>
      </w:r>
      <w:proofErr w:type="spellStart"/>
      <w:r w:rsidRPr="006602C6">
        <w:rPr>
          <w:iCs/>
        </w:rPr>
        <w:t>го</w:t>
      </w:r>
      <w:proofErr w:type="spellEnd"/>
      <w:r w:rsidRPr="006602C6">
        <w:rPr>
          <w:iCs/>
        </w:rPr>
        <w:t xml:space="preserve"> классов вредности с санитарно-защитной зоной от 100 до 50м могут размещаться в любом промышленном районе </w:t>
      </w:r>
      <w:r w:rsidR="001B7B50">
        <w:rPr>
          <w:iCs/>
        </w:rPr>
        <w:t>населенного пункта</w:t>
      </w:r>
      <w:r w:rsidRPr="006602C6">
        <w:rPr>
          <w:iCs/>
        </w:rPr>
        <w:t xml:space="preserve"> при условии обеспечения нормативных санитарно-защитных зон до жилых и общественно-деловых зон </w:t>
      </w:r>
      <w:r w:rsidR="001B7B50">
        <w:rPr>
          <w:iCs/>
        </w:rPr>
        <w:t>населенного пункта</w:t>
      </w:r>
      <w:r w:rsidRPr="006602C6">
        <w:rPr>
          <w:iCs/>
        </w:rPr>
        <w:t>.</w:t>
      </w:r>
    </w:p>
    <w:p w:rsidR="00D47368" w:rsidRDefault="008F5A0F" w:rsidP="00D47368">
      <w:pPr>
        <w:numPr>
          <w:ilvl w:val="12"/>
          <w:numId w:val="0"/>
        </w:numPr>
        <w:ind w:firstLine="709"/>
        <w:jc w:val="both"/>
        <w:rPr>
          <w:iCs/>
        </w:rPr>
      </w:pPr>
      <w:r w:rsidRPr="006602C6">
        <w:rPr>
          <w:iCs/>
        </w:rPr>
        <w:t>Промышленные, коммунально-складские и коммунальные предприятия V-</w:t>
      </w:r>
      <w:proofErr w:type="spellStart"/>
      <w:r w:rsidRPr="006602C6">
        <w:rPr>
          <w:iCs/>
        </w:rPr>
        <w:t>го</w:t>
      </w:r>
      <w:proofErr w:type="spellEnd"/>
      <w:r w:rsidRPr="006602C6">
        <w:rPr>
          <w:iCs/>
        </w:rPr>
        <w:t xml:space="preserve"> класса вре</w:t>
      </w:r>
      <w:r w:rsidRPr="006602C6">
        <w:rPr>
          <w:iCs/>
        </w:rPr>
        <w:t>д</w:t>
      </w:r>
      <w:r w:rsidRPr="006602C6">
        <w:rPr>
          <w:iCs/>
        </w:rPr>
        <w:t xml:space="preserve">ности с санитарно-защитной зоной 50м могут размещаться в жилых районах </w:t>
      </w:r>
      <w:r w:rsidR="001B7B50">
        <w:rPr>
          <w:iCs/>
        </w:rPr>
        <w:t>населенного пункта</w:t>
      </w:r>
      <w:r w:rsidRPr="006602C6">
        <w:rPr>
          <w:iCs/>
        </w:rPr>
        <w:t xml:space="preserve"> при условии обеспечения нормативных санитарно-защитных зон до жилых и общественно-деловых зон </w:t>
      </w:r>
      <w:r w:rsidR="001B7B50">
        <w:rPr>
          <w:iCs/>
        </w:rPr>
        <w:t>населенного пункта</w:t>
      </w:r>
      <w:r w:rsidRPr="006602C6">
        <w:rPr>
          <w:iCs/>
        </w:rPr>
        <w:t>.</w:t>
      </w:r>
    </w:p>
    <w:p w:rsidR="008F5A0F" w:rsidRPr="006602C6" w:rsidRDefault="008F5A0F" w:rsidP="00D47368">
      <w:pPr>
        <w:numPr>
          <w:ilvl w:val="12"/>
          <w:numId w:val="0"/>
        </w:numPr>
        <w:ind w:firstLine="709"/>
        <w:jc w:val="both"/>
        <w:rPr>
          <w:iCs/>
        </w:rPr>
      </w:pPr>
      <w:r w:rsidRPr="006602C6">
        <w:rPr>
          <w:iCs/>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8F5A0F" w:rsidRPr="006602C6" w:rsidRDefault="008F5A0F" w:rsidP="00D47368">
      <w:pPr>
        <w:ind w:firstLine="709"/>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8"/>
        <w:gridCol w:w="6620"/>
      </w:tblGrid>
      <w:tr w:rsidR="008F5A0F" w:rsidRPr="00D47368" w:rsidTr="00D47368">
        <w:tc>
          <w:tcPr>
            <w:tcW w:w="851"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 xml:space="preserve">№ </w:t>
            </w:r>
            <w:proofErr w:type="gramStart"/>
            <w:r w:rsidRPr="00D47368">
              <w:t>п</w:t>
            </w:r>
            <w:proofErr w:type="gramEnd"/>
            <w:r w:rsidRPr="00D47368">
              <w:t>/п</w:t>
            </w:r>
          </w:p>
        </w:tc>
        <w:tc>
          <w:tcPr>
            <w:tcW w:w="2843" w:type="dxa"/>
            <w:gridSpan w:val="2"/>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Наименование видов разрешенного использ</w:t>
            </w:r>
            <w:r w:rsidRPr="00D47368">
              <w:t>о</w:t>
            </w:r>
            <w:r w:rsidRPr="00D47368">
              <w:t>вания земельного учас</w:t>
            </w:r>
            <w:r w:rsidRPr="00D47368">
              <w:t>т</w:t>
            </w:r>
            <w:r w:rsidRPr="00D47368">
              <w:t>ка (с указанием кода классификатора)</w:t>
            </w:r>
          </w:p>
        </w:tc>
        <w:tc>
          <w:tcPr>
            <w:tcW w:w="6620"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Наименование вида разрешенного использования объекта к</w:t>
            </w:r>
            <w:r w:rsidRPr="00D47368">
              <w:t>а</w:t>
            </w:r>
            <w:r w:rsidRPr="00D47368">
              <w:t>питального строительства</w:t>
            </w:r>
          </w:p>
        </w:tc>
      </w:tr>
      <w:tr w:rsidR="008F5A0F" w:rsidRPr="00D47368" w:rsidTr="00D47368">
        <w:tc>
          <w:tcPr>
            <w:tcW w:w="851"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1</w:t>
            </w:r>
          </w:p>
        </w:tc>
        <w:tc>
          <w:tcPr>
            <w:tcW w:w="2843" w:type="dxa"/>
            <w:gridSpan w:val="2"/>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2</w:t>
            </w:r>
          </w:p>
        </w:tc>
        <w:tc>
          <w:tcPr>
            <w:tcW w:w="6620"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jc w:val="center"/>
              <w:outlineLvl w:val="3"/>
            </w:pPr>
            <w:r w:rsidRPr="00D47368">
              <w:t>3</w:t>
            </w:r>
          </w:p>
        </w:tc>
      </w:tr>
      <w:tr w:rsidR="008F5A0F" w:rsidRPr="00D47368" w:rsidTr="00D47368">
        <w:tc>
          <w:tcPr>
            <w:tcW w:w="10314" w:type="dxa"/>
            <w:gridSpan w:val="4"/>
            <w:tcBorders>
              <w:top w:val="single" w:sz="4" w:space="0" w:color="auto"/>
              <w:left w:val="single" w:sz="4" w:space="0" w:color="auto"/>
              <w:bottom w:val="single" w:sz="4" w:space="0" w:color="auto"/>
              <w:right w:val="single" w:sz="4" w:space="0" w:color="auto"/>
            </w:tcBorders>
          </w:tcPr>
          <w:p w:rsidR="008F5A0F" w:rsidRPr="00D47368" w:rsidRDefault="008F5A0F" w:rsidP="008F5A0F">
            <w:pPr>
              <w:widowControl w:val="0"/>
              <w:numPr>
                <w:ilvl w:val="0"/>
                <w:numId w:val="36"/>
              </w:numPr>
              <w:autoSpaceDE w:val="0"/>
              <w:autoSpaceDN w:val="0"/>
              <w:adjustRightInd w:val="0"/>
              <w:jc w:val="center"/>
              <w:outlineLvl w:val="3"/>
            </w:pPr>
            <w:r w:rsidRPr="00D47368">
              <w:t>Основные виды разрешенного использования</w:t>
            </w:r>
          </w:p>
        </w:tc>
      </w:tr>
      <w:tr w:rsidR="008F5A0F" w:rsidRPr="00D47368" w:rsidTr="00D47368">
        <w:tc>
          <w:tcPr>
            <w:tcW w:w="851"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1</w:t>
            </w:r>
          </w:p>
        </w:tc>
        <w:tc>
          <w:tcPr>
            <w:tcW w:w="2843" w:type="dxa"/>
            <w:gridSpan w:val="2"/>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Обеспечение сельскох</w:t>
            </w:r>
            <w:r w:rsidRPr="00D47368">
              <w:t>о</w:t>
            </w:r>
            <w:r w:rsidRPr="00D47368">
              <w:t>зяйственного произво</w:t>
            </w:r>
            <w:r w:rsidRPr="00D47368">
              <w:t>д</w:t>
            </w:r>
            <w:r w:rsidRPr="00D47368">
              <w:t>ства (1.18)</w:t>
            </w:r>
          </w:p>
        </w:tc>
        <w:tc>
          <w:tcPr>
            <w:tcW w:w="6620" w:type="dxa"/>
            <w:tcBorders>
              <w:top w:val="single" w:sz="4" w:space="0" w:color="auto"/>
              <w:left w:val="single" w:sz="4" w:space="0" w:color="auto"/>
              <w:bottom w:val="single" w:sz="4" w:space="0" w:color="auto"/>
              <w:right w:val="single" w:sz="4" w:space="0" w:color="auto"/>
            </w:tcBorders>
          </w:tcPr>
          <w:p w:rsidR="008F5A0F" w:rsidRPr="00D47368" w:rsidRDefault="00E06D62" w:rsidP="00E06D62">
            <w:pPr>
              <w:adjustRightInd w:val="0"/>
              <w:jc w:val="both"/>
              <w:outlineLvl w:val="3"/>
            </w:pPr>
            <w:r>
              <w:t>Размещение машинно-транспортных и ремонтных станций, ангаров и гаражей для сельскохозяйственной техники, амб</w:t>
            </w:r>
            <w:r>
              <w:t>а</w:t>
            </w:r>
            <w:r>
              <w:t>ров, водонапорных башен, трансформаторных станций и ин</w:t>
            </w:r>
            <w:r>
              <w:t>о</w:t>
            </w:r>
            <w:r>
              <w:t>го технического оборудования, используемого для ведения сельского хозяйства</w:t>
            </w:r>
          </w:p>
        </w:tc>
      </w:tr>
      <w:tr w:rsidR="008F5A0F" w:rsidRPr="00D47368" w:rsidTr="00D47368">
        <w:tc>
          <w:tcPr>
            <w:tcW w:w="851"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2</w:t>
            </w:r>
          </w:p>
        </w:tc>
        <w:tc>
          <w:tcPr>
            <w:tcW w:w="2843" w:type="dxa"/>
            <w:gridSpan w:val="2"/>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Коммунальное обслуж</w:t>
            </w:r>
            <w:r w:rsidRPr="00D47368">
              <w:t>и</w:t>
            </w:r>
            <w:r w:rsidRPr="00D47368">
              <w:t>вание (3.1)</w:t>
            </w:r>
          </w:p>
        </w:tc>
        <w:tc>
          <w:tcPr>
            <w:tcW w:w="6620" w:type="dxa"/>
            <w:tcBorders>
              <w:top w:val="single" w:sz="4" w:space="0" w:color="auto"/>
              <w:left w:val="single" w:sz="4" w:space="0" w:color="auto"/>
              <w:bottom w:val="single" w:sz="4" w:space="0" w:color="auto"/>
              <w:right w:val="single" w:sz="4" w:space="0" w:color="auto"/>
            </w:tcBorders>
          </w:tcPr>
          <w:p w:rsidR="008F5A0F" w:rsidRPr="00D47368" w:rsidRDefault="00736BF8" w:rsidP="00E06D62">
            <w:pPr>
              <w:adjustRightInd w:val="0"/>
              <w:jc w:val="both"/>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8F5A0F" w:rsidRPr="00D47368" w:rsidTr="00D47368">
        <w:tc>
          <w:tcPr>
            <w:tcW w:w="851" w:type="dxa"/>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3</w:t>
            </w:r>
          </w:p>
        </w:tc>
        <w:tc>
          <w:tcPr>
            <w:tcW w:w="2843" w:type="dxa"/>
            <w:gridSpan w:val="2"/>
            <w:tcBorders>
              <w:top w:val="single" w:sz="4" w:space="0" w:color="auto"/>
              <w:left w:val="single" w:sz="4" w:space="0" w:color="auto"/>
              <w:bottom w:val="single" w:sz="4" w:space="0" w:color="auto"/>
              <w:right w:val="single" w:sz="4" w:space="0" w:color="auto"/>
            </w:tcBorders>
          </w:tcPr>
          <w:p w:rsidR="008F5A0F" w:rsidRPr="00D47368" w:rsidRDefault="008F5A0F" w:rsidP="00C15907">
            <w:pPr>
              <w:adjustRightInd w:val="0"/>
              <w:outlineLvl w:val="3"/>
            </w:pPr>
            <w:r w:rsidRPr="00D47368">
              <w:t>Деловое управление (4.1)</w:t>
            </w:r>
          </w:p>
        </w:tc>
        <w:tc>
          <w:tcPr>
            <w:tcW w:w="6620" w:type="dxa"/>
            <w:tcBorders>
              <w:top w:val="single" w:sz="4" w:space="0" w:color="auto"/>
              <w:left w:val="single" w:sz="4" w:space="0" w:color="auto"/>
              <w:bottom w:val="single" w:sz="4" w:space="0" w:color="auto"/>
              <w:right w:val="single" w:sz="4" w:space="0" w:color="auto"/>
            </w:tcBorders>
          </w:tcPr>
          <w:p w:rsidR="008F5A0F" w:rsidRPr="002C740E" w:rsidRDefault="002C740E" w:rsidP="002C740E">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w:t>
            </w:r>
            <w:r w:rsidRPr="002C740E">
              <w:rPr>
                <w:rFonts w:ascii="Times New Roman" w:hAnsi="Times New Roman" w:cs="Times New Roman"/>
              </w:rPr>
              <w:t>я</w:t>
            </w:r>
            <w:r w:rsidRPr="002C740E">
              <w:rPr>
                <w:rFonts w:ascii="Times New Roman" w:hAnsi="Times New Roman" w:cs="Times New Roman"/>
              </w:rPr>
              <w:lastRenderedPageBreak/>
              <w:t>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w:t>
            </w:r>
            <w:r w:rsidRPr="002C740E">
              <w:rPr>
                <w:rFonts w:ascii="Times New Roman" w:hAnsi="Times New Roman" w:cs="Times New Roman"/>
              </w:rPr>
              <w:t>е</w:t>
            </w:r>
            <w:r w:rsidRPr="002C740E">
              <w:rPr>
                <w:rFonts w:ascii="Times New Roman" w:hAnsi="Times New Roman" w:cs="Times New Roman"/>
              </w:rPr>
              <w:t>ния между организациями, в том числе биржевая деятел</w:t>
            </w:r>
            <w:r w:rsidRPr="002C740E">
              <w:rPr>
                <w:rFonts w:ascii="Times New Roman" w:hAnsi="Times New Roman" w:cs="Times New Roman"/>
              </w:rPr>
              <w:t>ь</w:t>
            </w:r>
            <w:r w:rsidRPr="002C740E">
              <w:rPr>
                <w:rFonts w:ascii="Times New Roman" w:hAnsi="Times New Roman" w:cs="Times New Roman"/>
              </w:rPr>
              <w:t>ность (за исключением банковской и страховой деятельности)</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lastRenderedPageBreak/>
              <w:t>4</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Объекты торговли (то</w:t>
            </w:r>
            <w:r w:rsidRPr="00D47368">
              <w:t>р</w:t>
            </w:r>
            <w:r w:rsidRPr="00D47368">
              <w:t>говые центры, торгово-развлекательные центры (комплексы)) (4.2)</w:t>
            </w:r>
          </w:p>
        </w:tc>
        <w:tc>
          <w:tcPr>
            <w:tcW w:w="6620" w:type="dxa"/>
            <w:tcBorders>
              <w:top w:val="single" w:sz="4" w:space="0" w:color="auto"/>
              <w:left w:val="single" w:sz="4" w:space="0" w:color="auto"/>
              <w:bottom w:val="single" w:sz="4" w:space="0" w:color="auto"/>
              <w:right w:val="single" w:sz="4" w:space="0" w:color="auto"/>
            </w:tcBorders>
          </w:tcPr>
          <w:p w:rsidR="00E06D62" w:rsidRPr="00E06D62" w:rsidRDefault="00E06D62" w:rsidP="000B292B">
            <w:pPr>
              <w:adjustRightInd w:val="0"/>
              <w:jc w:val="both"/>
              <w:outlineLvl w:val="3"/>
            </w:pPr>
            <w:r w:rsidRPr="00E06D62">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1" w:tooltip="4.5" w:history="1">
              <w:r w:rsidRPr="00E06D62">
                <w:t>кодами 4.5</w:t>
              </w:r>
            </w:hyperlink>
            <w:r w:rsidRPr="00E06D62">
              <w:t xml:space="preserve">, </w:t>
            </w:r>
            <w:hyperlink w:anchor="Par314" w:tooltip="4.6" w:history="1">
              <w:r w:rsidRPr="00E06D62">
                <w:t>4.6</w:t>
              </w:r>
            </w:hyperlink>
            <w:r w:rsidRPr="00E06D62">
              <w:t xml:space="preserve">, </w:t>
            </w:r>
            <w:hyperlink w:anchor="Par321" w:tooltip="4.8" w:history="1">
              <w:r w:rsidRPr="00E06D62">
                <w:t>4.8</w:t>
              </w:r>
            </w:hyperlink>
            <w:r w:rsidRPr="00E06D62">
              <w:t xml:space="preserve"> - </w:t>
            </w:r>
            <w:hyperlink w:anchor="Par327" w:tooltip="4.8.2" w:history="1">
              <w:r w:rsidRPr="00E06D62">
                <w:t>4.8.2</w:t>
              </w:r>
            </w:hyperlink>
            <w:r w:rsidRPr="00E06D62">
              <w:t>; размещение гаражей и (или) стоянок для автомобилей с</w:t>
            </w:r>
            <w:r w:rsidRPr="00E06D62">
              <w:t>о</w:t>
            </w:r>
            <w:r w:rsidRPr="00E06D62">
              <w:t>трудников и посетителей торгового центра</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5</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Магазины (4.4)</w:t>
            </w:r>
          </w:p>
        </w:tc>
        <w:tc>
          <w:tcPr>
            <w:tcW w:w="6620" w:type="dxa"/>
            <w:tcBorders>
              <w:top w:val="single" w:sz="4" w:space="0" w:color="auto"/>
              <w:left w:val="single" w:sz="4" w:space="0" w:color="auto"/>
              <w:bottom w:val="single" w:sz="4" w:space="0" w:color="auto"/>
              <w:right w:val="single" w:sz="4" w:space="0" w:color="auto"/>
            </w:tcBorders>
          </w:tcPr>
          <w:p w:rsidR="00E06D62" w:rsidRPr="002C740E" w:rsidRDefault="00E06D62" w:rsidP="00E06D62">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предн</w:t>
            </w:r>
            <w:r w:rsidRPr="002C740E">
              <w:rPr>
                <w:rFonts w:ascii="Times New Roman" w:hAnsi="Times New Roman" w:cs="Times New Roman"/>
              </w:rPr>
              <w:t>а</w:t>
            </w:r>
            <w:r w:rsidRPr="002C740E">
              <w:rPr>
                <w:rFonts w:ascii="Times New Roman" w:hAnsi="Times New Roman" w:cs="Times New Roman"/>
              </w:rPr>
              <w:t>значенных для продажи товаров, торговая площадь которых составляет до 5000 кв. м</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6</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t>Служебные гаражи</w:t>
            </w:r>
            <w:r w:rsidRPr="00D47368">
              <w:t xml:space="preserve"> (4.9)</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E06D62">
            <w:pPr>
              <w:pStyle w:val="Default"/>
              <w:jc w:val="both"/>
              <w:rPr>
                <w:rFonts w:ascii="Times New Roman" w:hAnsi="Times New Roman" w:cs="Times New Roman"/>
                <w:color w:val="auto"/>
              </w:rPr>
            </w:pPr>
            <w:r w:rsidRPr="00D47368">
              <w:rPr>
                <w:rFonts w:ascii="Times New Roman" w:hAnsi="Times New Roman" w:cs="Times New Roman"/>
                <w:color w:val="auto"/>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w:t>
            </w:r>
            <w:r w:rsidRPr="00D47368">
              <w:rPr>
                <w:rFonts w:ascii="Times New Roman" w:hAnsi="Times New Roman" w:cs="Times New Roman"/>
                <w:color w:val="auto"/>
                <w:shd w:val="clear" w:color="auto" w:fill="FFFFFF"/>
              </w:rPr>
              <w:t>а</w:t>
            </w:r>
            <w:r w:rsidRPr="00D47368">
              <w:rPr>
                <w:rFonts w:ascii="Times New Roman" w:hAnsi="Times New Roman" w:cs="Times New Roman"/>
                <w:color w:val="auto"/>
                <w:shd w:val="clear" w:color="auto" w:fill="FFFFFF"/>
              </w:rPr>
              <w:t>ми разрешенного использования с кодами 3.0, 4.0,</w:t>
            </w:r>
            <w:r w:rsidRPr="00D47368">
              <w:rPr>
                <w:rFonts w:ascii="Times New Roman" w:hAnsi="Times New Roman" w:cs="Times New Roman"/>
                <w:color w:val="auto"/>
              </w:rPr>
              <w:br/>
            </w:r>
            <w:r w:rsidRPr="00D47368">
              <w:rPr>
                <w:rFonts w:ascii="Times New Roman" w:hAnsi="Times New Roman" w:cs="Times New Roman"/>
                <w:color w:val="auto"/>
                <w:shd w:val="clear" w:color="auto" w:fill="FFFFFF"/>
              </w:rPr>
              <w:t>а также для стоянки и хранения транспортных средств общ</w:t>
            </w:r>
            <w:r w:rsidRPr="00D47368">
              <w:rPr>
                <w:rFonts w:ascii="Times New Roman" w:hAnsi="Times New Roman" w:cs="Times New Roman"/>
                <w:color w:val="auto"/>
                <w:shd w:val="clear" w:color="auto" w:fill="FFFFFF"/>
              </w:rPr>
              <w:t>е</w:t>
            </w:r>
            <w:r w:rsidRPr="00D47368">
              <w:rPr>
                <w:rFonts w:ascii="Times New Roman" w:hAnsi="Times New Roman" w:cs="Times New Roman"/>
                <w:color w:val="auto"/>
                <w:shd w:val="clear" w:color="auto" w:fill="FFFFFF"/>
              </w:rPr>
              <w:t>го пользования, в том числе в депо</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7</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8F2001">
            <w:pPr>
              <w:adjustRightInd w:val="0"/>
              <w:outlineLvl w:val="3"/>
            </w:pPr>
            <w:r w:rsidRPr="00D47368">
              <w:t>Объекты дорожного се</w:t>
            </w:r>
            <w:r w:rsidRPr="00D47368">
              <w:t>р</w:t>
            </w:r>
            <w:r w:rsidRPr="00D47368">
              <w:t>виса (4.9.1)</w:t>
            </w:r>
          </w:p>
        </w:tc>
        <w:tc>
          <w:tcPr>
            <w:tcW w:w="6620" w:type="dxa"/>
            <w:tcBorders>
              <w:top w:val="single" w:sz="4" w:space="0" w:color="auto"/>
              <w:left w:val="single" w:sz="4" w:space="0" w:color="auto"/>
              <w:bottom w:val="single" w:sz="4" w:space="0" w:color="auto"/>
              <w:right w:val="single" w:sz="4" w:space="0" w:color="auto"/>
            </w:tcBorders>
          </w:tcPr>
          <w:p w:rsidR="00E06D62" w:rsidRPr="008F2001" w:rsidRDefault="00E06D62" w:rsidP="00E06D62">
            <w:pPr>
              <w:pStyle w:val="Default"/>
              <w:jc w:val="both"/>
              <w:rPr>
                <w:rFonts w:ascii="Times New Roman" w:hAnsi="Times New Roman" w:cs="Times New Roman"/>
                <w:color w:val="auto"/>
              </w:rPr>
            </w:pPr>
            <w:r w:rsidRPr="008F2001">
              <w:rPr>
                <w:rFonts w:ascii="Times New Roman" w:hAnsi="Times New Roman" w:cs="Times New Roman"/>
                <w:color w:val="auto"/>
                <w:shd w:val="clear" w:color="auto" w:fill="FFFFFF"/>
              </w:rPr>
              <w:t>Размещение зданий и сооружений дорожного сервиса. С</w:t>
            </w:r>
            <w:r w:rsidRPr="008F2001">
              <w:rPr>
                <w:rFonts w:ascii="Times New Roman" w:hAnsi="Times New Roman" w:cs="Times New Roman"/>
                <w:color w:val="auto"/>
                <w:shd w:val="clear" w:color="auto" w:fill="FFFFFF"/>
              </w:rPr>
              <w:t>о</w:t>
            </w:r>
            <w:r w:rsidRPr="008F2001">
              <w:rPr>
                <w:rFonts w:ascii="Times New Roman" w:hAnsi="Times New Roman" w:cs="Times New Roman"/>
                <w:color w:val="auto"/>
                <w:shd w:val="clear" w:color="auto" w:fill="FFFFFF"/>
              </w:rPr>
              <w:t>держание данного вида разрешенного использования включ</w:t>
            </w:r>
            <w:r w:rsidRPr="008F2001">
              <w:rPr>
                <w:rFonts w:ascii="Times New Roman" w:hAnsi="Times New Roman" w:cs="Times New Roman"/>
                <w:color w:val="auto"/>
                <w:shd w:val="clear" w:color="auto" w:fill="FFFFFF"/>
              </w:rPr>
              <w:t>а</w:t>
            </w:r>
            <w:r w:rsidRPr="008F2001">
              <w:rPr>
                <w:rFonts w:ascii="Times New Roman" w:hAnsi="Times New Roman" w:cs="Times New Roman"/>
                <w:color w:val="auto"/>
                <w:shd w:val="clear" w:color="auto" w:fill="FFFFFF"/>
              </w:rPr>
              <w:t>ет в себя содержание видов разрешенного использования</w:t>
            </w:r>
            <w:r w:rsidRPr="008F2001">
              <w:rPr>
                <w:rFonts w:ascii="Times New Roman" w:hAnsi="Times New Roman" w:cs="Times New Roman"/>
                <w:color w:val="auto"/>
              </w:rPr>
              <w:br/>
            </w:r>
            <w:r w:rsidRPr="008F2001">
              <w:rPr>
                <w:rFonts w:ascii="Times New Roman" w:hAnsi="Times New Roman" w:cs="Times New Roman"/>
                <w:color w:val="auto"/>
                <w:shd w:val="clear" w:color="auto" w:fill="FFFFFF"/>
              </w:rPr>
              <w:t>с кодами 4.9.1.1-4.9.1.4</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8</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Производственная де</w:t>
            </w:r>
            <w:r w:rsidRPr="00D47368">
              <w:t>я</w:t>
            </w:r>
            <w:r w:rsidRPr="00D47368">
              <w:t>тельность (6.0)</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ConsPlusNormal"/>
              <w:ind w:firstLine="0"/>
              <w:jc w:val="both"/>
              <w:rPr>
                <w:rFonts w:ascii="Times New Roman" w:hAnsi="Times New Roman" w:cs="Times New Roman"/>
                <w:sz w:val="24"/>
                <w:szCs w:val="24"/>
              </w:rPr>
            </w:pPr>
            <w:r w:rsidRPr="00D47368">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w:t>
            </w:r>
            <w:r w:rsidRPr="00D47368">
              <w:rPr>
                <w:rFonts w:ascii="Times New Roman" w:hAnsi="Times New Roman" w:cs="Times New Roman"/>
                <w:sz w:val="24"/>
                <w:szCs w:val="24"/>
              </w:rPr>
              <w:t>ш</w:t>
            </w:r>
            <w:r>
              <w:rPr>
                <w:rFonts w:ascii="Times New Roman" w:hAnsi="Times New Roman" w:cs="Times New Roman"/>
                <w:sz w:val="24"/>
                <w:szCs w:val="24"/>
              </w:rPr>
              <w:t>ленным способом</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8</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Тяжелая промышле</w:t>
            </w:r>
            <w:r w:rsidRPr="00D47368">
              <w:t>н</w:t>
            </w:r>
            <w:r w:rsidRPr="00D47368">
              <w:t>ность (6.2)</w:t>
            </w:r>
          </w:p>
        </w:tc>
        <w:tc>
          <w:tcPr>
            <w:tcW w:w="6620" w:type="dxa"/>
            <w:tcBorders>
              <w:top w:val="single" w:sz="4" w:space="0" w:color="auto"/>
              <w:left w:val="single" w:sz="4" w:space="0" w:color="auto"/>
              <w:bottom w:val="single" w:sz="4" w:space="0" w:color="auto"/>
              <w:right w:val="single" w:sz="4" w:space="0" w:color="auto"/>
            </w:tcBorders>
          </w:tcPr>
          <w:p w:rsidR="00E06D62" w:rsidRPr="00E06D62" w:rsidRDefault="00E06D62" w:rsidP="00E06D62">
            <w:pPr>
              <w:pStyle w:val="Default"/>
              <w:jc w:val="both"/>
              <w:rPr>
                <w:rFonts w:ascii="Times New Roman" w:hAnsi="Times New Roman" w:cs="Times New Roman"/>
                <w:color w:val="auto"/>
              </w:rPr>
            </w:pPr>
            <w:r w:rsidRPr="00E06D62">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w:t>
            </w:r>
            <w:r w:rsidRPr="00E06D62">
              <w:rPr>
                <w:rFonts w:ascii="Times New Roman" w:hAnsi="Times New Roman" w:cs="Times New Roman"/>
              </w:rPr>
              <w:t>е</w:t>
            </w:r>
            <w:r w:rsidRPr="00E06D62">
              <w:rPr>
                <w:rFonts w:ascii="Times New Roman" w:hAnsi="Times New Roman" w:cs="Times New Roman"/>
              </w:rPr>
              <w:t>ской, машиностроительной промышленности, а также изг</w:t>
            </w:r>
            <w:r w:rsidRPr="00E06D62">
              <w:rPr>
                <w:rFonts w:ascii="Times New Roman" w:hAnsi="Times New Roman" w:cs="Times New Roman"/>
              </w:rPr>
              <w:t>о</w:t>
            </w:r>
            <w:r w:rsidRPr="00E06D62">
              <w:rPr>
                <w:rFonts w:ascii="Times New Roman" w:hAnsi="Times New Roman" w:cs="Times New Roman"/>
              </w:rPr>
              <w:t>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w:t>
            </w:r>
            <w:r w:rsidRPr="00E06D62">
              <w:rPr>
                <w:rFonts w:ascii="Times New Roman" w:hAnsi="Times New Roman" w:cs="Times New Roman"/>
              </w:rPr>
              <w:t>а</w:t>
            </w:r>
            <w:r w:rsidRPr="00E06D62">
              <w:rPr>
                <w:rFonts w:ascii="Times New Roman" w:hAnsi="Times New Roman" w:cs="Times New Roman"/>
              </w:rPr>
              <w:t>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9</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Автомобилестроительная промышленность (6.2.1)</w:t>
            </w:r>
          </w:p>
        </w:tc>
        <w:tc>
          <w:tcPr>
            <w:tcW w:w="6620" w:type="dxa"/>
            <w:tcBorders>
              <w:top w:val="single" w:sz="4" w:space="0" w:color="auto"/>
              <w:left w:val="single" w:sz="4" w:space="0" w:color="auto"/>
              <w:bottom w:val="single" w:sz="4" w:space="0" w:color="auto"/>
              <w:right w:val="single" w:sz="4" w:space="0" w:color="auto"/>
            </w:tcBorders>
          </w:tcPr>
          <w:p w:rsidR="00E06D62" w:rsidRPr="00E06D62" w:rsidRDefault="00E06D62" w:rsidP="00E06D62">
            <w:pPr>
              <w:pStyle w:val="Default"/>
              <w:jc w:val="both"/>
              <w:rPr>
                <w:rFonts w:ascii="Times New Roman" w:hAnsi="Times New Roman" w:cs="Times New Roman"/>
                <w:color w:val="auto"/>
              </w:rPr>
            </w:pPr>
            <w:r w:rsidRPr="00E06D62">
              <w:rPr>
                <w:rFonts w:ascii="Times New Roman" w:hAnsi="Times New Roman" w:cs="Times New Roman"/>
              </w:rPr>
              <w:t>Размещение объектов капитального строительства, предн</w:t>
            </w:r>
            <w:r w:rsidRPr="00E06D62">
              <w:rPr>
                <w:rFonts w:ascii="Times New Roman" w:hAnsi="Times New Roman" w:cs="Times New Roman"/>
              </w:rPr>
              <w:t>а</w:t>
            </w:r>
            <w:r w:rsidRPr="00E06D62">
              <w:rPr>
                <w:rFonts w:ascii="Times New Roman" w:hAnsi="Times New Roman" w:cs="Times New Roman"/>
              </w:rPr>
              <w:t>значенных для производства транспортных средств и обор</w:t>
            </w:r>
            <w:r w:rsidRPr="00E06D62">
              <w:rPr>
                <w:rFonts w:ascii="Times New Roman" w:hAnsi="Times New Roman" w:cs="Times New Roman"/>
              </w:rPr>
              <w:t>у</w:t>
            </w:r>
            <w:r w:rsidRPr="00E06D62">
              <w:rPr>
                <w:rFonts w:ascii="Times New Roman" w:hAnsi="Times New Roman" w:cs="Times New Roman"/>
              </w:rPr>
              <w:t>дования, производства автомобилей, производства автом</w:t>
            </w:r>
            <w:r w:rsidRPr="00E06D62">
              <w:rPr>
                <w:rFonts w:ascii="Times New Roman" w:hAnsi="Times New Roman" w:cs="Times New Roman"/>
              </w:rPr>
              <w:t>о</w:t>
            </w:r>
            <w:r w:rsidRPr="00E06D62">
              <w:rPr>
                <w:rFonts w:ascii="Times New Roman" w:hAnsi="Times New Roman" w:cs="Times New Roman"/>
              </w:rPr>
              <w:t>бильных кузовов, производства прицепов, полуприцепов и контейнеров, предназначенных для перевозки одним или н</w:t>
            </w:r>
            <w:r w:rsidRPr="00E06D62">
              <w:rPr>
                <w:rFonts w:ascii="Times New Roman" w:hAnsi="Times New Roman" w:cs="Times New Roman"/>
              </w:rPr>
              <w:t>е</w:t>
            </w:r>
            <w:r w:rsidRPr="00E06D62">
              <w:rPr>
                <w:rFonts w:ascii="Times New Roman" w:hAnsi="Times New Roman" w:cs="Times New Roman"/>
              </w:rPr>
              <w:t>сколькими видами транспорта, производства частей и пр</w:t>
            </w:r>
            <w:r w:rsidRPr="00E06D62">
              <w:rPr>
                <w:rFonts w:ascii="Times New Roman" w:hAnsi="Times New Roman" w:cs="Times New Roman"/>
              </w:rPr>
              <w:t>и</w:t>
            </w:r>
            <w:r w:rsidRPr="00E06D62">
              <w:rPr>
                <w:rFonts w:ascii="Times New Roman" w:hAnsi="Times New Roman" w:cs="Times New Roman"/>
              </w:rPr>
              <w:t>надлежностей автомобилей и их двигателей</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10</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Легкая промышленность (6.3)</w:t>
            </w:r>
          </w:p>
        </w:tc>
        <w:tc>
          <w:tcPr>
            <w:tcW w:w="6620" w:type="dxa"/>
            <w:tcBorders>
              <w:top w:val="single" w:sz="4" w:space="0" w:color="auto"/>
              <w:left w:val="single" w:sz="4" w:space="0" w:color="auto"/>
              <w:bottom w:val="single" w:sz="4" w:space="0" w:color="auto"/>
              <w:right w:val="single" w:sz="4" w:space="0" w:color="auto"/>
            </w:tcBorders>
          </w:tcPr>
          <w:p w:rsidR="00E06D62" w:rsidRPr="00E06D62" w:rsidRDefault="00E06D62" w:rsidP="00E06D62">
            <w:pPr>
              <w:pStyle w:val="Default"/>
              <w:jc w:val="both"/>
              <w:rPr>
                <w:rFonts w:ascii="Times New Roman" w:hAnsi="Times New Roman" w:cs="Times New Roman"/>
                <w:color w:val="auto"/>
              </w:rPr>
            </w:pPr>
            <w:r w:rsidRPr="00E06D62">
              <w:rPr>
                <w:rFonts w:ascii="Times New Roman" w:hAnsi="Times New Roman" w:cs="Times New Roman"/>
              </w:rPr>
              <w:t>Размещение объектов капитального строительства, предн</w:t>
            </w:r>
            <w:r w:rsidRPr="00E06D62">
              <w:rPr>
                <w:rFonts w:ascii="Times New Roman" w:hAnsi="Times New Roman" w:cs="Times New Roman"/>
              </w:rPr>
              <w:t>а</w:t>
            </w:r>
            <w:r w:rsidRPr="00E06D62">
              <w:rPr>
                <w:rFonts w:ascii="Times New Roman" w:hAnsi="Times New Roman" w:cs="Times New Roman"/>
              </w:rPr>
              <w:t>значенных для производства продукции легкой промышле</w:t>
            </w:r>
            <w:r w:rsidRPr="00E06D62">
              <w:rPr>
                <w:rFonts w:ascii="Times New Roman" w:hAnsi="Times New Roman" w:cs="Times New Roman"/>
              </w:rPr>
              <w:t>н</w:t>
            </w:r>
            <w:r w:rsidRPr="00E06D62">
              <w:rPr>
                <w:rFonts w:ascii="Times New Roman" w:hAnsi="Times New Roman" w:cs="Times New Roman"/>
              </w:rPr>
              <w:t>ности (производство текстильных изделий, производство одежды, производство кожи и изделий из кожи и иной пр</w:t>
            </w:r>
            <w:r w:rsidRPr="00E06D62">
              <w:rPr>
                <w:rFonts w:ascii="Times New Roman" w:hAnsi="Times New Roman" w:cs="Times New Roman"/>
              </w:rPr>
              <w:t>о</w:t>
            </w:r>
            <w:r w:rsidRPr="00E06D62">
              <w:rPr>
                <w:rFonts w:ascii="Times New Roman" w:hAnsi="Times New Roman" w:cs="Times New Roman"/>
              </w:rPr>
              <w:t>дукции легкой промышленности)</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lastRenderedPageBreak/>
              <w:t>11</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Фармацевтическая пр</w:t>
            </w:r>
            <w:r w:rsidRPr="00D47368">
              <w:t>о</w:t>
            </w:r>
            <w:r w:rsidRPr="00D47368">
              <w:t>мышленность (6.3.1)</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E06D62" w:rsidP="000B292B">
            <w:pPr>
              <w:pStyle w:val="Default"/>
              <w:jc w:val="both"/>
              <w:rPr>
                <w:rFonts w:ascii="Times New Roman" w:hAnsi="Times New Roman" w:cs="Times New Roman"/>
                <w:color w:val="auto"/>
              </w:rPr>
            </w:pPr>
            <w:r w:rsidRPr="000B292B">
              <w:rPr>
                <w:rFonts w:ascii="Times New Roman" w:hAnsi="Times New Roman" w:cs="Times New Roman"/>
              </w:rPr>
              <w:t>Размещение объектов капитального строительства, предн</w:t>
            </w:r>
            <w:r w:rsidRPr="000B292B">
              <w:rPr>
                <w:rFonts w:ascii="Times New Roman" w:hAnsi="Times New Roman" w:cs="Times New Roman"/>
              </w:rPr>
              <w:t>а</w:t>
            </w:r>
            <w:r w:rsidRPr="000B292B">
              <w:rPr>
                <w:rFonts w:ascii="Times New Roman" w:hAnsi="Times New Roman" w:cs="Times New Roman"/>
              </w:rPr>
              <w:t>значенных для фармацевтического производства, в том числе объектов, в отношении которых предусматривается устано</w:t>
            </w:r>
            <w:r w:rsidRPr="000B292B">
              <w:rPr>
                <w:rFonts w:ascii="Times New Roman" w:hAnsi="Times New Roman" w:cs="Times New Roman"/>
              </w:rPr>
              <w:t>в</w:t>
            </w:r>
            <w:r w:rsidRPr="000B292B">
              <w:rPr>
                <w:rFonts w:ascii="Times New Roman" w:hAnsi="Times New Roman" w:cs="Times New Roman"/>
              </w:rPr>
              <w:t>ление охранных или санитарно-защитных зон</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12</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Пищевая промышле</w:t>
            </w:r>
            <w:r w:rsidRPr="00D47368">
              <w:t>н</w:t>
            </w:r>
            <w:r w:rsidRPr="00D47368">
              <w:t>ность (6.4)</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rPr>
              <w:t>Размещение объектов пищевой промышленности, по перер</w:t>
            </w:r>
            <w:r w:rsidRPr="000B292B">
              <w:rPr>
                <w:rFonts w:ascii="Times New Roman" w:hAnsi="Times New Roman" w:cs="Times New Roman"/>
              </w:rPr>
              <w:t>а</w:t>
            </w:r>
            <w:r w:rsidRPr="000B292B">
              <w:rPr>
                <w:rFonts w:ascii="Times New Roman" w:hAnsi="Times New Roman" w:cs="Times New Roman"/>
              </w:rPr>
              <w:t>ботке сельскохозяйственной продукции способом, привод</w:t>
            </w:r>
            <w:r w:rsidRPr="000B292B">
              <w:rPr>
                <w:rFonts w:ascii="Times New Roman" w:hAnsi="Times New Roman" w:cs="Times New Roman"/>
              </w:rPr>
              <w:t>я</w:t>
            </w:r>
            <w:r w:rsidRPr="000B292B">
              <w:rPr>
                <w:rFonts w:ascii="Times New Roman" w:hAnsi="Times New Roman" w:cs="Times New Roman"/>
              </w:rPr>
              <w:t>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13</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Нефтехимическая пр</w:t>
            </w:r>
            <w:r w:rsidRPr="00D47368">
              <w:t>о</w:t>
            </w:r>
            <w:r w:rsidRPr="00D47368">
              <w:t>мышленность (6.5)</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rPr>
              <w:t>Размещение объектов капитального строительства, предн</w:t>
            </w:r>
            <w:r w:rsidRPr="000B292B">
              <w:rPr>
                <w:rFonts w:ascii="Times New Roman" w:hAnsi="Times New Roman" w:cs="Times New Roman"/>
              </w:rPr>
              <w:t>а</w:t>
            </w:r>
            <w:r w:rsidRPr="000B292B">
              <w:rPr>
                <w:rFonts w:ascii="Times New Roman" w:hAnsi="Times New Roman" w:cs="Times New Roman"/>
              </w:rPr>
              <w:t>значенных для переработки углеводородного сырья, изгото</w:t>
            </w:r>
            <w:r w:rsidRPr="000B292B">
              <w:rPr>
                <w:rFonts w:ascii="Times New Roman" w:hAnsi="Times New Roman" w:cs="Times New Roman"/>
              </w:rPr>
              <w:t>в</w:t>
            </w:r>
            <w:r w:rsidRPr="000B292B">
              <w:rPr>
                <w:rFonts w:ascii="Times New Roman" w:hAnsi="Times New Roman" w:cs="Times New Roman"/>
              </w:rPr>
              <w:t>ления удобрений, полимеров, химической продукции бытов</w:t>
            </w:r>
            <w:r w:rsidRPr="000B292B">
              <w:rPr>
                <w:rFonts w:ascii="Times New Roman" w:hAnsi="Times New Roman" w:cs="Times New Roman"/>
              </w:rPr>
              <w:t>о</w:t>
            </w:r>
            <w:r w:rsidRPr="000B292B">
              <w:rPr>
                <w:rFonts w:ascii="Times New Roman" w:hAnsi="Times New Roman" w:cs="Times New Roman"/>
              </w:rPr>
              <w:t>го назначения и подобной продукции, а также другие подо</w:t>
            </w:r>
            <w:r w:rsidRPr="000B292B">
              <w:rPr>
                <w:rFonts w:ascii="Times New Roman" w:hAnsi="Times New Roman" w:cs="Times New Roman"/>
              </w:rPr>
              <w:t>б</w:t>
            </w:r>
            <w:r w:rsidRPr="000B292B">
              <w:rPr>
                <w:rFonts w:ascii="Times New Roman" w:hAnsi="Times New Roman" w:cs="Times New Roman"/>
              </w:rPr>
              <w:t>ные промышленные предприятия</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14</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Строительная промы</w:t>
            </w:r>
            <w:r w:rsidRPr="00D47368">
              <w:t>ш</w:t>
            </w:r>
            <w:r w:rsidRPr="00D47368">
              <w:t>ленность (6.6)</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rPr>
              <w:t>Размещение объектов капитального строительства, предн</w:t>
            </w:r>
            <w:r w:rsidRPr="000B292B">
              <w:rPr>
                <w:rFonts w:ascii="Times New Roman" w:hAnsi="Times New Roman" w:cs="Times New Roman"/>
              </w:rPr>
              <w:t>а</w:t>
            </w:r>
            <w:r w:rsidRPr="000B292B">
              <w:rPr>
                <w:rFonts w:ascii="Times New Roman" w:hAnsi="Times New Roman" w:cs="Times New Roman"/>
              </w:rPr>
              <w:t>значенных для производства: строительных материалов (ки</w:t>
            </w:r>
            <w:r w:rsidRPr="000B292B">
              <w:rPr>
                <w:rFonts w:ascii="Times New Roman" w:hAnsi="Times New Roman" w:cs="Times New Roman"/>
              </w:rPr>
              <w:t>р</w:t>
            </w:r>
            <w:r w:rsidRPr="000B292B">
              <w:rPr>
                <w:rFonts w:ascii="Times New Roman" w:hAnsi="Times New Roman" w:cs="Times New Roman"/>
              </w:rPr>
              <w:t>пичей, пиломатериалов, цемента, крепежных материалов), бытового и строительного газового и сантехнического обор</w:t>
            </w:r>
            <w:r w:rsidRPr="000B292B">
              <w:rPr>
                <w:rFonts w:ascii="Times New Roman" w:hAnsi="Times New Roman" w:cs="Times New Roman"/>
              </w:rPr>
              <w:t>у</w:t>
            </w:r>
            <w:r w:rsidRPr="000B292B">
              <w:rPr>
                <w:rFonts w:ascii="Times New Roman" w:hAnsi="Times New Roman" w:cs="Times New Roman"/>
              </w:rPr>
              <w:t>дования, лифтов и подъемников, столярной продукции, сбо</w:t>
            </w:r>
            <w:r w:rsidRPr="000B292B">
              <w:rPr>
                <w:rFonts w:ascii="Times New Roman" w:hAnsi="Times New Roman" w:cs="Times New Roman"/>
              </w:rPr>
              <w:t>р</w:t>
            </w:r>
            <w:r w:rsidRPr="000B292B">
              <w:rPr>
                <w:rFonts w:ascii="Times New Roman" w:hAnsi="Times New Roman" w:cs="Times New Roman"/>
              </w:rPr>
              <w:t>ных домов или их частей и тому подобной продукции</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15</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Энергетика (6.7)</w:t>
            </w:r>
          </w:p>
        </w:tc>
        <w:tc>
          <w:tcPr>
            <w:tcW w:w="6620" w:type="dxa"/>
            <w:tcBorders>
              <w:top w:val="single" w:sz="4" w:space="0" w:color="auto"/>
              <w:left w:val="single" w:sz="4" w:space="0" w:color="auto"/>
              <w:bottom w:val="single" w:sz="4" w:space="0" w:color="auto"/>
              <w:right w:val="single" w:sz="4" w:space="0" w:color="auto"/>
            </w:tcBorders>
          </w:tcPr>
          <w:p w:rsidR="00E06D62" w:rsidRPr="00E3431C" w:rsidRDefault="00E06D62" w:rsidP="00E3431C">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E3431C">
              <w:rPr>
                <w:rFonts w:ascii="Times New Roman" w:hAnsi="Times New Roman" w:cs="Times New Roman"/>
                <w:sz w:val="24"/>
                <w:szCs w:val="24"/>
              </w:rPr>
              <w:t>о</w:t>
            </w:r>
            <w:r w:rsidRPr="00E3431C">
              <w:rPr>
                <w:rFonts w:ascii="Times New Roman" w:hAnsi="Times New Roman" w:cs="Times New Roman"/>
                <w:sz w:val="24"/>
                <w:szCs w:val="24"/>
              </w:rPr>
              <w:t>могательных для электростанций сооружений (</w:t>
            </w:r>
            <w:proofErr w:type="spellStart"/>
            <w:r w:rsidRPr="00E3431C">
              <w:rPr>
                <w:rFonts w:ascii="Times New Roman" w:hAnsi="Times New Roman" w:cs="Times New Roman"/>
                <w:sz w:val="24"/>
                <w:szCs w:val="24"/>
              </w:rPr>
              <w:t>золоотвалов</w:t>
            </w:r>
            <w:proofErr w:type="spellEnd"/>
            <w:r w:rsidRPr="00E3431C">
              <w:rPr>
                <w:rFonts w:ascii="Times New Roman" w:hAnsi="Times New Roman" w:cs="Times New Roman"/>
                <w:sz w:val="24"/>
                <w:szCs w:val="24"/>
              </w:rPr>
              <w:t>, гидротехнических сооружений);</w:t>
            </w:r>
          </w:p>
          <w:p w:rsidR="00E06D62" w:rsidRPr="00D47368" w:rsidRDefault="00E06D62" w:rsidP="00E3431C">
            <w:pPr>
              <w:pStyle w:val="Default"/>
              <w:rPr>
                <w:rFonts w:ascii="Times New Roman" w:hAnsi="Times New Roman" w:cs="Times New Roman"/>
                <w:color w:val="auto"/>
              </w:rPr>
            </w:pPr>
            <w:r w:rsidRPr="00E3431C">
              <w:rPr>
                <w:rFonts w:ascii="Times New Roman" w:hAnsi="Times New Roman" w:cs="Times New Roman"/>
                <w:color w:val="auto"/>
              </w:rPr>
              <w:t>размещение объектов электросетевого хозяйства, за исключ</w:t>
            </w:r>
            <w:r w:rsidRPr="00E3431C">
              <w:rPr>
                <w:rFonts w:ascii="Times New Roman" w:hAnsi="Times New Roman" w:cs="Times New Roman"/>
                <w:color w:val="auto"/>
              </w:rPr>
              <w:t>е</w:t>
            </w:r>
            <w:r w:rsidRPr="00E3431C">
              <w:rPr>
                <w:rFonts w:ascii="Times New Roman" w:hAnsi="Times New Roman" w:cs="Times New Roman"/>
                <w:color w:val="auto"/>
              </w:rPr>
              <w:t>нием объектов энергетики, размещение которых предусмо</w:t>
            </w:r>
            <w:r w:rsidRPr="00E3431C">
              <w:rPr>
                <w:rFonts w:ascii="Times New Roman" w:hAnsi="Times New Roman" w:cs="Times New Roman"/>
                <w:color w:val="auto"/>
              </w:rPr>
              <w:t>т</w:t>
            </w:r>
            <w:r w:rsidRPr="00E3431C">
              <w:rPr>
                <w:rFonts w:ascii="Times New Roman" w:hAnsi="Times New Roman" w:cs="Times New Roman"/>
                <w:color w:val="auto"/>
              </w:rPr>
              <w:t xml:space="preserve">рено содержанием вида разрешенного использования с </w:t>
            </w:r>
            <w:hyperlink w:anchor="Par189" w:tooltip="3.1" w:history="1">
              <w:r w:rsidRPr="00E3431C">
                <w:rPr>
                  <w:rFonts w:ascii="Times New Roman" w:hAnsi="Times New Roman" w:cs="Times New Roman"/>
                  <w:color w:val="auto"/>
                </w:rPr>
                <w:t>кодом 3.1</w:t>
              </w:r>
            </w:hyperlink>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16</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Связь (6.8)</w:t>
            </w:r>
          </w:p>
        </w:tc>
        <w:tc>
          <w:tcPr>
            <w:tcW w:w="6620" w:type="dxa"/>
            <w:tcBorders>
              <w:top w:val="single" w:sz="4" w:space="0" w:color="auto"/>
              <w:left w:val="single" w:sz="4" w:space="0" w:color="auto"/>
              <w:bottom w:val="single" w:sz="4" w:space="0" w:color="auto"/>
              <w:right w:val="single" w:sz="4" w:space="0" w:color="auto"/>
            </w:tcBorders>
          </w:tcPr>
          <w:p w:rsidR="00E06D62" w:rsidRPr="00E3431C" w:rsidRDefault="00E06D62" w:rsidP="00E3431C">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17</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Склады (6.9)</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793D43">
            <w:pPr>
              <w:pStyle w:val="Default"/>
              <w:jc w:val="both"/>
              <w:rPr>
                <w:rFonts w:ascii="Times New Roman" w:hAnsi="Times New Roman" w:cs="Times New Roman"/>
                <w:color w:val="auto"/>
              </w:rPr>
            </w:pPr>
            <w:proofErr w:type="gramStart"/>
            <w:r w:rsidRPr="00793D43">
              <w:rPr>
                <w:rFonts w:ascii="Times New Roman" w:hAnsi="Times New Roman" w:cs="Times New Roman"/>
              </w:rPr>
              <w:t>Размещение сооружений, имеющих назначение по временн</w:t>
            </w:r>
            <w:r w:rsidRPr="00793D43">
              <w:rPr>
                <w:rFonts w:ascii="Times New Roman" w:hAnsi="Times New Roman" w:cs="Times New Roman"/>
              </w:rPr>
              <w:t>о</w:t>
            </w:r>
            <w:r w:rsidRPr="00793D43">
              <w:rPr>
                <w:rFonts w:ascii="Times New Roman" w:hAnsi="Times New Roman" w:cs="Times New Roman"/>
              </w:rPr>
              <w:t>му хранению, распределению и перевалке грузов (за искл</w:t>
            </w:r>
            <w:r w:rsidRPr="00793D43">
              <w:rPr>
                <w:rFonts w:ascii="Times New Roman" w:hAnsi="Times New Roman" w:cs="Times New Roman"/>
              </w:rPr>
              <w:t>ю</w:t>
            </w:r>
            <w:r w:rsidRPr="00793D43">
              <w:rPr>
                <w:rFonts w:ascii="Times New Roman" w:hAnsi="Times New Roman" w:cs="Times New Roman"/>
              </w:rPr>
              <w:t>чением хранения стратегических запасов), не являющихся частями производственных комплексов, на которых был с</w:t>
            </w:r>
            <w:r w:rsidRPr="00793D43">
              <w:rPr>
                <w:rFonts w:ascii="Times New Roman" w:hAnsi="Times New Roman" w:cs="Times New Roman"/>
              </w:rPr>
              <w:t>о</w:t>
            </w:r>
            <w:r w:rsidRPr="00793D43">
              <w:rPr>
                <w:rFonts w:ascii="Times New Roman" w:hAnsi="Times New Roman" w:cs="Times New Roman"/>
              </w:rPr>
              <w:t>здан груз: промышленные базы, склады, погрузочные терм</w:t>
            </w:r>
            <w:r w:rsidRPr="00793D43">
              <w:rPr>
                <w:rFonts w:ascii="Times New Roman" w:hAnsi="Times New Roman" w:cs="Times New Roman"/>
              </w:rPr>
              <w:t>и</w:t>
            </w:r>
            <w:r w:rsidRPr="00793D43">
              <w:rPr>
                <w:rFonts w:ascii="Times New Roman" w:hAnsi="Times New Roman" w:cs="Times New Roman"/>
              </w:rPr>
              <w:t>налы и доки, нефтехранилища и нефтеналивные станции, г</w:t>
            </w:r>
            <w:r w:rsidRPr="00793D43">
              <w:rPr>
                <w:rFonts w:ascii="Times New Roman" w:hAnsi="Times New Roman" w:cs="Times New Roman"/>
              </w:rPr>
              <w:t>а</w:t>
            </w:r>
            <w:r w:rsidRPr="00793D43">
              <w:rPr>
                <w:rFonts w:ascii="Times New Roman" w:hAnsi="Times New Roman" w:cs="Times New Roman"/>
              </w:rPr>
              <w:t>зовые хранилища и обслуживающие их газоконденсатные и газоперекачивающие станции, элеваторы и продовольстве</w:t>
            </w:r>
            <w:r w:rsidRPr="00793D43">
              <w:rPr>
                <w:rFonts w:ascii="Times New Roman" w:hAnsi="Times New Roman" w:cs="Times New Roman"/>
              </w:rPr>
              <w:t>н</w:t>
            </w:r>
            <w:r w:rsidRPr="00793D43">
              <w:rPr>
                <w:rFonts w:ascii="Times New Roman" w:hAnsi="Times New Roman" w:cs="Times New Roman"/>
              </w:rPr>
              <w:t>ные склады, за исключением железнодорожных перевало</w:t>
            </w:r>
            <w:r w:rsidRPr="00793D43">
              <w:rPr>
                <w:rFonts w:ascii="Times New Roman" w:hAnsi="Times New Roman" w:cs="Times New Roman"/>
              </w:rPr>
              <w:t>ч</w:t>
            </w:r>
            <w:r w:rsidRPr="00793D43">
              <w:rPr>
                <w:rFonts w:ascii="Times New Roman" w:hAnsi="Times New Roman" w:cs="Times New Roman"/>
              </w:rPr>
              <w:t>ных складов</w:t>
            </w:r>
            <w:proofErr w:type="gramEnd"/>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18</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Железнодорожный транспорт (7.1)</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t>Размещение объектов капитального строительства железн</w:t>
            </w:r>
            <w:r w:rsidRPr="000B292B">
              <w:rPr>
                <w:rFonts w:ascii="Times New Roman" w:hAnsi="Times New Roman" w:cs="Times New Roman"/>
                <w:color w:val="auto"/>
              </w:rPr>
              <w:t>о</w:t>
            </w:r>
            <w:r w:rsidRPr="000B292B">
              <w:rPr>
                <w:rFonts w:ascii="Times New Roman" w:hAnsi="Times New Roman" w:cs="Times New Roman"/>
                <w:color w:val="auto"/>
              </w:rPr>
              <w:t>дорожного транспорта. Содержание данного вида разреше</w:t>
            </w:r>
            <w:r w:rsidRPr="000B292B">
              <w:rPr>
                <w:rFonts w:ascii="Times New Roman" w:hAnsi="Times New Roman" w:cs="Times New Roman"/>
                <w:color w:val="auto"/>
              </w:rPr>
              <w:t>н</w:t>
            </w:r>
            <w:r w:rsidRPr="000B292B">
              <w:rPr>
                <w:rFonts w:ascii="Times New Roman" w:hAnsi="Times New Roman" w:cs="Times New Roman"/>
                <w:color w:val="auto"/>
              </w:rPr>
              <w:t>ного использования включает в себя содержание видов ра</w:t>
            </w:r>
            <w:r w:rsidRPr="000B292B">
              <w:rPr>
                <w:rFonts w:ascii="Times New Roman" w:hAnsi="Times New Roman" w:cs="Times New Roman"/>
                <w:color w:val="auto"/>
              </w:rPr>
              <w:t>з</w:t>
            </w:r>
            <w:r w:rsidRPr="000B292B">
              <w:rPr>
                <w:rFonts w:ascii="Times New Roman" w:hAnsi="Times New Roman" w:cs="Times New Roman"/>
                <w:color w:val="auto"/>
              </w:rPr>
              <w:t xml:space="preserve">решенного использования с </w:t>
            </w:r>
            <w:hyperlink w:anchor="Par476" w:tooltip="7.1.1" w:history="1">
              <w:r w:rsidRPr="000B292B">
                <w:rPr>
                  <w:rFonts w:ascii="Times New Roman" w:hAnsi="Times New Roman" w:cs="Times New Roman"/>
                  <w:color w:val="auto"/>
                </w:rPr>
                <w:t>кодами 7.1.1</w:t>
              </w:r>
            </w:hyperlink>
            <w:r w:rsidRPr="000B292B">
              <w:rPr>
                <w:rFonts w:ascii="Times New Roman" w:hAnsi="Times New Roman" w:cs="Times New Roman"/>
                <w:color w:val="auto"/>
              </w:rPr>
              <w:t xml:space="preserve"> - </w:t>
            </w:r>
            <w:hyperlink w:anchor="Par480" w:tooltip="7.1.2" w:history="1">
              <w:r w:rsidRPr="000B292B">
                <w:rPr>
                  <w:rFonts w:ascii="Times New Roman" w:hAnsi="Times New Roman" w:cs="Times New Roman"/>
                  <w:color w:val="auto"/>
                </w:rPr>
                <w:t>7.1.2</w:t>
              </w:r>
            </w:hyperlink>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lastRenderedPageBreak/>
              <w:t>19</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Автомобильный тран</w:t>
            </w:r>
            <w:r w:rsidRPr="00D47368">
              <w:t>с</w:t>
            </w:r>
            <w:r w:rsidRPr="00D47368">
              <w:t>порт (7.2)</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rPr>
              <w:t>Размещение зданий и сооружений автомобильного транспо</w:t>
            </w:r>
            <w:r w:rsidRPr="000B292B">
              <w:rPr>
                <w:rFonts w:ascii="Times New Roman" w:hAnsi="Times New Roman" w:cs="Times New Roman"/>
              </w:rPr>
              <w:t>р</w:t>
            </w:r>
            <w:r w:rsidRPr="000B292B">
              <w:rPr>
                <w:rFonts w:ascii="Times New Roman" w:hAnsi="Times New Roman" w:cs="Times New Roman"/>
              </w:rPr>
              <w:t>та. Содержание данного вида разрешенного использования включает в себя содержание видов разрешенного использ</w:t>
            </w:r>
            <w:r w:rsidRPr="000B292B">
              <w:rPr>
                <w:rFonts w:ascii="Times New Roman" w:hAnsi="Times New Roman" w:cs="Times New Roman"/>
              </w:rPr>
              <w:t>о</w:t>
            </w:r>
            <w:r w:rsidRPr="000B292B">
              <w:rPr>
                <w:rFonts w:ascii="Times New Roman" w:hAnsi="Times New Roman" w:cs="Times New Roman"/>
              </w:rPr>
              <w:t xml:space="preserve">вания с </w:t>
            </w:r>
            <w:hyperlink w:anchor="Par486" w:tooltip="7.2.1" w:history="1">
              <w:r w:rsidRPr="000B292B">
                <w:rPr>
                  <w:rFonts w:ascii="Times New Roman" w:hAnsi="Times New Roman" w:cs="Times New Roman"/>
                  <w:color w:val="0000FF"/>
                </w:rPr>
                <w:t>кодами 7.2.1</w:t>
              </w:r>
            </w:hyperlink>
            <w:r w:rsidRPr="000B292B">
              <w:rPr>
                <w:rFonts w:ascii="Times New Roman" w:hAnsi="Times New Roman" w:cs="Times New Roman"/>
              </w:rPr>
              <w:t xml:space="preserve"> - </w:t>
            </w:r>
            <w:hyperlink w:anchor="Par492" w:tooltip="7.2.3" w:history="1">
              <w:r w:rsidRPr="000B292B">
                <w:rPr>
                  <w:rFonts w:ascii="Times New Roman" w:hAnsi="Times New Roman" w:cs="Times New Roman"/>
                  <w:color w:val="0000FF"/>
                </w:rPr>
                <w:t>7.2.3</w:t>
              </w:r>
            </w:hyperlink>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20</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Использование лесов (10.0)</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t xml:space="preserve">Деятельность по заготовке, первичной обработке и вывозу древесины и </w:t>
            </w:r>
            <w:proofErr w:type="spellStart"/>
            <w:r w:rsidRPr="000B292B">
              <w:rPr>
                <w:rFonts w:ascii="Times New Roman" w:hAnsi="Times New Roman" w:cs="Times New Roman"/>
                <w:color w:val="auto"/>
              </w:rPr>
              <w:t>недревесных</w:t>
            </w:r>
            <w:proofErr w:type="spellEnd"/>
            <w:r w:rsidRPr="000B292B">
              <w:rPr>
                <w:rFonts w:ascii="Times New Roman" w:hAnsi="Times New Roman" w:cs="Times New Roman"/>
                <w:color w:val="auto"/>
              </w:rPr>
              <w:t xml:space="preserve"> лесных ресурсов, охрана и восст</w:t>
            </w:r>
            <w:r w:rsidRPr="000B292B">
              <w:rPr>
                <w:rFonts w:ascii="Times New Roman" w:hAnsi="Times New Roman" w:cs="Times New Roman"/>
                <w:color w:val="auto"/>
              </w:rPr>
              <w:t>а</w:t>
            </w:r>
            <w:r w:rsidRPr="000B292B">
              <w:rPr>
                <w:rFonts w:ascii="Times New Roman" w:hAnsi="Times New Roman" w:cs="Times New Roman"/>
                <w:color w:val="auto"/>
              </w:rPr>
              <w:t xml:space="preserve">новление </w:t>
            </w:r>
            <w:proofErr w:type="gramStart"/>
            <w:r w:rsidRPr="000B292B">
              <w:rPr>
                <w:rFonts w:ascii="Times New Roman" w:hAnsi="Times New Roman" w:cs="Times New Roman"/>
                <w:color w:val="auto"/>
              </w:rPr>
              <w:t>лесов</w:t>
            </w:r>
            <w:proofErr w:type="gramEnd"/>
            <w:r w:rsidRPr="000B292B">
              <w:rPr>
                <w:rFonts w:ascii="Times New Roman" w:hAnsi="Times New Roman" w:cs="Times New Roman"/>
                <w:color w:val="auto"/>
              </w:rPr>
              <w:t xml:space="preserve"> и иные цели. Содержание данного вида ра</w:t>
            </w:r>
            <w:r w:rsidRPr="000B292B">
              <w:rPr>
                <w:rFonts w:ascii="Times New Roman" w:hAnsi="Times New Roman" w:cs="Times New Roman"/>
                <w:color w:val="auto"/>
              </w:rPr>
              <w:t>з</w:t>
            </w:r>
            <w:r w:rsidRPr="000B292B">
              <w:rPr>
                <w:rFonts w:ascii="Times New Roman" w:hAnsi="Times New Roman" w:cs="Times New Roman"/>
                <w:color w:val="auto"/>
              </w:rPr>
              <w:t xml:space="preserve">решенного использования включает в себя содержание видов разрешенного использования с </w:t>
            </w:r>
            <w:hyperlink w:anchor="Par552" w:tooltip="10.1" w:history="1">
              <w:r w:rsidRPr="000B292B">
                <w:rPr>
                  <w:rFonts w:ascii="Times New Roman" w:hAnsi="Times New Roman" w:cs="Times New Roman"/>
                  <w:color w:val="auto"/>
                </w:rPr>
                <w:t>кодами 10.1</w:t>
              </w:r>
            </w:hyperlink>
            <w:r w:rsidRPr="000B292B">
              <w:rPr>
                <w:rFonts w:ascii="Times New Roman" w:hAnsi="Times New Roman" w:cs="Times New Roman"/>
                <w:color w:val="auto"/>
              </w:rPr>
              <w:t xml:space="preserve"> - </w:t>
            </w:r>
            <w:hyperlink w:anchor="Par561" w:tooltip="10.4" w:history="1">
              <w:r w:rsidRPr="000B292B">
                <w:rPr>
                  <w:rFonts w:ascii="Times New Roman" w:hAnsi="Times New Roman" w:cs="Times New Roman"/>
                  <w:color w:val="auto"/>
                </w:rPr>
                <w:t>10.4</w:t>
              </w:r>
            </w:hyperlink>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21</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Заготовка древесины (10.1)</w:t>
            </w:r>
          </w:p>
        </w:tc>
        <w:tc>
          <w:tcPr>
            <w:tcW w:w="6620" w:type="dxa"/>
            <w:tcBorders>
              <w:top w:val="single" w:sz="4" w:space="0" w:color="auto"/>
              <w:left w:val="single" w:sz="4" w:space="0" w:color="auto"/>
              <w:bottom w:val="single" w:sz="4" w:space="0" w:color="auto"/>
              <w:right w:val="single" w:sz="4" w:space="0" w:color="auto"/>
            </w:tcBorders>
          </w:tcPr>
          <w:p w:rsidR="00E06D62" w:rsidRPr="000B292B" w:rsidRDefault="000B292B" w:rsidP="000B292B">
            <w:pPr>
              <w:pStyle w:val="Default"/>
              <w:jc w:val="both"/>
              <w:rPr>
                <w:rFonts w:ascii="Times New Roman" w:hAnsi="Times New Roman" w:cs="Times New Roman"/>
              </w:rPr>
            </w:pPr>
            <w:r w:rsidRPr="000B292B">
              <w:rPr>
                <w:rFonts w:ascii="Times New Roman" w:hAnsi="Times New Roman" w:cs="Times New Roman"/>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22</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Лесные плантации (10.2)</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0B292B">
            <w:pPr>
              <w:pStyle w:val="Default"/>
              <w:jc w:val="both"/>
              <w:rPr>
                <w:rFonts w:ascii="Times New Roman" w:hAnsi="Times New Roman" w:cs="Times New Roman"/>
              </w:rPr>
            </w:pPr>
            <w:r w:rsidRPr="00D47368">
              <w:rPr>
                <w:rFonts w:ascii="Times New Roman" w:hAnsi="Times New Roman" w:cs="Times New Roman"/>
              </w:rPr>
              <w:t>Выращивание и рубка лесных насаждений, выращенных тр</w:t>
            </w:r>
            <w:r w:rsidRPr="00D47368">
              <w:rPr>
                <w:rFonts w:ascii="Times New Roman" w:hAnsi="Times New Roman" w:cs="Times New Roman"/>
              </w:rPr>
              <w:t>у</w:t>
            </w:r>
            <w:r w:rsidRPr="00D47368">
              <w:rPr>
                <w:rFonts w:ascii="Times New Roman" w:hAnsi="Times New Roman" w:cs="Times New Roman"/>
              </w:rPr>
              <w:t>дом человека, частичная переработка, хранение и вывоз др</w:t>
            </w:r>
            <w:r w:rsidRPr="00D47368">
              <w:rPr>
                <w:rFonts w:ascii="Times New Roman" w:hAnsi="Times New Roman" w:cs="Times New Roman"/>
              </w:rPr>
              <w:t>е</w:t>
            </w:r>
            <w:r w:rsidRPr="00D47368">
              <w:rPr>
                <w:rFonts w:ascii="Times New Roman" w:hAnsi="Times New Roman" w:cs="Times New Roman"/>
              </w:rPr>
              <w:t>весины, создание дорог, размещение сооружений, необход</w:t>
            </w:r>
            <w:r w:rsidRPr="00D47368">
              <w:rPr>
                <w:rFonts w:ascii="Times New Roman" w:hAnsi="Times New Roman" w:cs="Times New Roman"/>
              </w:rPr>
              <w:t>и</w:t>
            </w:r>
            <w:r w:rsidRPr="00D47368">
              <w:rPr>
                <w:rFonts w:ascii="Times New Roman" w:hAnsi="Times New Roman" w:cs="Times New Roman"/>
              </w:rPr>
              <w:t>мых для обработки и хранения древесины (лесных складов, лесопилен), охрана лесов</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23</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Заготовка лесных ресу</w:t>
            </w:r>
            <w:r w:rsidRPr="00D47368">
              <w:t>р</w:t>
            </w:r>
            <w:r w:rsidRPr="00D47368">
              <w:t>сов (10.3)</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0B292B">
            <w:pPr>
              <w:pStyle w:val="Default"/>
              <w:jc w:val="both"/>
              <w:rPr>
                <w:rFonts w:ascii="Times New Roman" w:hAnsi="Times New Roman" w:cs="Times New Roman"/>
              </w:rPr>
            </w:pPr>
            <w:r w:rsidRPr="00D47368">
              <w:rPr>
                <w:rFonts w:ascii="Times New Roman" w:hAnsi="Times New Roman" w:cs="Times New Roman"/>
              </w:rPr>
              <w:t xml:space="preserve">Заготовка живицы, сбор </w:t>
            </w:r>
            <w:proofErr w:type="spellStart"/>
            <w:r w:rsidRPr="00D47368">
              <w:rPr>
                <w:rFonts w:ascii="Times New Roman" w:hAnsi="Times New Roman" w:cs="Times New Roman"/>
              </w:rPr>
              <w:t>недревесных</w:t>
            </w:r>
            <w:proofErr w:type="spellEnd"/>
            <w:r w:rsidRPr="00D47368">
              <w:rPr>
                <w:rFonts w:ascii="Times New Roman" w:hAnsi="Times New Roman" w:cs="Times New Roman"/>
              </w:rPr>
              <w:t xml:space="preserve"> лесных ресурсов, в том числе гражданами для собственных нужд;</w:t>
            </w:r>
          </w:p>
          <w:p w:rsidR="00E06D62" w:rsidRPr="00D47368" w:rsidRDefault="00E06D62" w:rsidP="000B292B">
            <w:pPr>
              <w:pStyle w:val="Default"/>
              <w:jc w:val="both"/>
              <w:rPr>
                <w:rFonts w:ascii="Times New Roman" w:hAnsi="Times New Roman" w:cs="Times New Roman"/>
              </w:rPr>
            </w:pPr>
            <w:r w:rsidRPr="00D47368">
              <w:rPr>
                <w:rFonts w:ascii="Times New Roman" w:hAnsi="Times New Roman" w:cs="Times New Roman"/>
              </w:rPr>
              <w:t>заготовка пищевых лесных ресурсов и дикорастущих раст</w:t>
            </w:r>
            <w:r w:rsidRPr="00D47368">
              <w:rPr>
                <w:rFonts w:ascii="Times New Roman" w:hAnsi="Times New Roman" w:cs="Times New Roman"/>
              </w:rPr>
              <w:t>е</w:t>
            </w:r>
            <w:r w:rsidRPr="00D47368">
              <w:rPr>
                <w:rFonts w:ascii="Times New Roman" w:hAnsi="Times New Roman" w:cs="Times New Roman"/>
              </w:rPr>
              <w:t>ний, хранение, неглубокая переработка и вывоз добытых ле</w:t>
            </w:r>
            <w:r w:rsidRPr="00D47368">
              <w:rPr>
                <w:rFonts w:ascii="Times New Roman" w:hAnsi="Times New Roman" w:cs="Times New Roman"/>
              </w:rPr>
              <w:t>с</w:t>
            </w:r>
            <w:r w:rsidRPr="00D47368">
              <w:rPr>
                <w:rFonts w:ascii="Times New Roman" w:hAnsi="Times New Roman" w:cs="Times New Roman"/>
              </w:rPr>
              <w:t>ных ресурсов, размещение временных сооружений, необх</w:t>
            </w:r>
            <w:r w:rsidRPr="00D47368">
              <w:rPr>
                <w:rFonts w:ascii="Times New Roman" w:hAnsi="Times New Roman" w:cs="Times New Roman"/>
              </w:rPr>
              <w:t>о</w:t>
            </w:r>
            <w:r w:rsidRPr="00D47368">
              <w:rPr>
                <w:rFonts w:ascii="Times New Roman" w:hAnsi="Times New Roman" w:cs="Times New Roman"/>
              </w:rPr>
              <w:t>димых для хранения и неглубокой переработки лесных р</w:t>
            </w:r>
            <w:r w:rsidRPr="00D47368">
              <w:rPr>
                <w:rFonts w:ascii="Times New Roman" w:hAnsi="Times New Roman" w:cs="Times New Roman"/>
              </w:rPr>
              <w:t>е</w:t>
            </w:r>
            <w:r w:rsidRPr="00D47368">
              <w:rPr>
                <w:rFonts w:ascii="Times New Roman" w:hAnsi="Times New Roman" w:cs="Times New Roman"/>
              </w:rPr>
              <w:t>сурсов (сушилки, грибоварни, склады), охрана лесов</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24</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Резервные леса (10.4)</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Default"/>
              <w:rPr>
                <w:rFonts w:ascii="Times New Roman" w:hAnsi="Times New Roman" w:cs="Times New Roman"/>
              </w:rPr>
            </w:pPr>
            <w:r w:rsidRPr="00D47368">
              <w:rPr>
                <w:rFonts w:ascii="Times New Roman" w:hAnsi="Times New Roman" w:cs="Times New Roman"/>
              </w:rPr>
              <w:t>Деятельность, связанная с охраной лесов</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25</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Гидротехнические с</w:t>
            </w:r>
            <w:r w:rsidRPr="00D47368">
              <w:t>о</w:t>
            </w:r>
            <w:r w:rsidRPr="00D47368">
              <w:t>оружения (11.3)</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26</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Земельные участки (те</w:t>
            </w:r>
            <w:r w:rsidRPr="00D47368">
              <w:t>р</w:t>
            </w:r>
            <w:r w:rsidRPr="00D47368">
              <w:t>ритории) общего польз</w:t>
            </w:r>
            <w:r w:rsidRPr="00D47368">
              <w:t>о</w:t>
            </w:r>
            <w:r w:rsidRPr="00D47368">
              <w:t>вания (12.0)</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793D43">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t>27</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6602C6" w:rsidRDefault="00E06D62" w:rsidP="00B0170E">
            <w:pPr>
              <w:adjustRightInd w:val="0"/>
              <w:outlineLvl w:val="3"/>
            </w:pPr>
            <w:r>
              <w:t>Благоустройство терр</w:t>
            </w:r>
            <w:r>
              <w:t>и</w:t>
            </w:r>
            <w:r>
              <w:t>тории (12.0.2)</w:t>
            </w:r>
          </w:p>
        </w:tc>
        <w:tc>
          <w:tcPr>
            <w:tcW w:w="6620" w:type="dxa"/>
            <w:tcBorders>
              <w:top w:val="single" w:sz="4" w:space="0" w:color="auto"/>
              <w:left w:val="single" w:sz="4" w:space="0" w:color="auto"/>
              <w:bottom w:val="single" w:sz="4" w:space="0" w:color="auto"/>
              <w:right w:val="single" w:sz="4" w:space="0" w:color="auto"/>
            </w:tcBorders>
          </w:tcPr>
          <w:p w:rsidR="00E06D62" w:rsidRPr="006602C6" w:rsidRDefault="00E06D62" w:rsidP="000B292B">
            <w:pPr>
              <w:adjustRightInd w:val="0"/>
              <w:jc w:val="both"/>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397A98">
            <w:pPr>
              <w:adjustRightInd w:val="0"/>
              <w:outlineLvl w:val="3"/>
            </w:pPr>
            <w:r w:rsidRPr="00D47368">
              <w:t>2</w:t>
            </w:r>
            <w:r>
              <w:t>8</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Специальная (12.2)</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0B292B" w:rsidP="000B292B">
            <w:pPr>
              <w:adjustRightInd w:val="0"/>
              <w:jc w:val="both"/>
              <w:outlineLvl w:val="3"/>
            </w:pPr>
            <w:proofErr w:type="gramStart"/>
            <w:r>
              <w:t>Размещение, хранение, захоронение, утилизация, накопление, обработка, обезвреживание отходов производства и потре</w:t>
            </w:r>
            <w:r>
              <w:t>б</w:t>
            </w:r>
            <w:r>
              <w:t>ления, медицинских отходов, биологических отходов, ради</w:t>
            </w:r>
            <w:r>
              <w:t>о</w:t>
            </w:r>
            <w:r>
              <w:t>активных отходов, веществ, разрушающих озоновый слой, а также размещение объектов размещения отходов, захорон</w:t>
            </w:r>
            <w:r>
              <w:t>е</w:t>
            </w:r>
            <w:r>
              <w:t>ния, хранения, обезвреживания таких отходов (скотомогил</w:t>
            </w:r>
            <w:r>
              <w:t>ь</w:t>
            </w:r>
            <w:r>
              <w:lastRenderedPageBreak/>
              <w:t>ников, мусоросжигательных и мусороперерабатывающих з</w:t>
            </w:r>
            <w:r>
              <w:t>а</w:t>
            </w:r>
            <w:r>
              <w:t>водов, полигонов по захоронению и сортировке бытового м</w:t>
            </w:r>
            <w:r>
              <w:t>у</w:t>
            </w:r>
            <w:r>
              <w:t>сора и отходов, мест сбора вещей для их вторичной перер</w:t>
            </w:r>
            <w:r>
              <w:t>а</w:t>
            </w:r>
            <w:r>
              <w:t>ботки)</w:t>
            </w:r>
            <w:proofErr w:type="gramEnd"/>
          </w:p>
        </w:tc>
      </w:tr>
      <w:tr w:rsidR="00E06D62" w:rsidRPr="00D47368" w:rsidTr="00D47368">
        <w:tc>
          <w:tcPr>
            <w:tcW w:w="10314" w:type="dxa"/>
            <w:gridSpan w:val="4"/>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Default"/>
              <w:jc w:val="center"/>
              <w:rPr>
                <w:rFonts w:ascii="Times New Roman" w:hAnsi="Times New Roman" w:cs="Times New Roman"/>
                <w:color w:val="auto"/>
              </w:rPr>
            </w:pPr>
            <w:r w:rsidRPr="00D47368">
              <w:rPr>
                <w:rFonts w:ascii="Times New Roman" w:hAnsi="Times New Roman" w:cs="Times New Roman"/>
              </w:rPr>
              <w:lastRenderedPageBreak/>
              <w:t>2. Условно разрешенные виды использования</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Default"/>
              <w:rPr>
                <w:rFonts w:ascii="Times New Roman" w:hAnsi="Times New Roman" w:cs="Times New Roman"/>
                <w:color w:val="auto"/>
              </w:rPr>
            </w:pPr>
          </w:p>
        </w:tc>
      </w:tr>
      <w:tr w:rsidR="00E06D62" w:rsidRPr="00D47368" w:rsidTr="00D47368">
        <w:tc>
          <w:tcPr>
            <w:tcW w:w="10314" w:type="dxa"/>
            <w:gridSpan w:val="4"/>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jc w:val="center"/>
              <w:outlineLvl w:val="3"/>
            </w:pPr>
            <w:r w:rsidRPr="00D47368">
              <w:t>3. Вспомогательные виды разрешенного использования</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1</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Бытовое обслуживание (3.3)</w:t>
            </w:r>
          </w:p>
        </w:tc>
        <w:tc>
          <w:tcPr>
            <w:tcW w:w="6620" w:type="dxa"/>
            <w:tcBorders>
              <w:top w:val="single" w:sz="4" w:space="0" w:color="auto"/>
              <w:left w:val="single" w:sz="4" w:space="0" w:color="auto"/>
              <w:bottom w:val="single" w:sz="4" w:space="0" w:color="auto"/>
              <w:right w:val="single" w:sz="4" w:space="0" w:color="auto"/>
            </w:tcBorders>
          </w:tcPr>
          <w:p w:rsidR="00E06D62" w:rsidRPr="00D47368" w:rsidRDefault="00E06D62" w:rsidP="00736BF8">
            <w:pPr>
              <w:adjustRightInd w:val="0"/>
              <w:jc w:val="both"/>
              <w:outlineLvl w:val="3"/>
            </w:pPr>
            <w:r>
              <w:t>Размещение объектов капитального строительства, предн</w:t>
            </w:r>
            <w:r>
              <w:t>а</w:t>
            </w:r>
            <w:r>
              <w:t>значенных для оказания населению или организациям быт</w:t>
            </w:r>
            <w:r>
              <w:t>о</w:t>
            </w:r>
            <w:r>
              <w:t>вых услуг (мастерские мелкого ремонта, ателье, бани, пари</w:t>
            </w:r>
            <w:r>
              <w:t>к</w:t>
            </w:r>
            <w:r>
              <w:t>махерские, прачечные, химчистки, похоронные бюро)</w:t>
            </w:r>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2</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Среднее и высшее пр</w:t>
            </w:r>
            <w:r w:rsidRPr="00D47368">
              <w:t>о</w:t>
            </w:r>
            <w:r w:rsidRPr="00D47368">
              <w:t>фессиональное образ</w:t>
            </w:r>
            <w:r w:rsidRPr="00D47368">
              <w:t>о</w:t>
            </w:r>
            <w:r w:rsidRPr="00D47368">
              <w:t>вание (3.5.2)</w:t>
            </w:r>
          </w:p>
        </w:tc>
        <w:tc>
          <w:tcPr>
            <w:tcW w:w="6628" w:type="dxa"/>
            <w:gridSpan w:val="2"/>
            <w:tcBorders>
              <w:top w:val="single" w:sz="4" w:space="0" w:color="auto"/>
              <w:left w:val="single" w:sz="4" w:space="0" w:color="auto"/>
              <w:bottom w:val="single" w:sz="4" w:space="0" w:color="auto"/>
              <w:right w:val="single" w:sz="4" w:space="0" w:color="auto"/>
            </w:tcBorders>
          </w:tcPr>
          <w:p w:rsidR="00E06D62" w:rsidRPr="00D47368" w:rsidRDefault="000B292B" w:rsidP="000B292B">
            <w:pPr>
              <w:adjustRightInd w:val="0"/>
              <w:jc w:val="both"/>
              <w:outlineLvl w:val="3"/>
            </w:pPr>
            <w:proofErr w:type="gramStart"/>
            <w:r>
              <w:t>Размещение объектов капитального строительства, предн</w:t>
            </w:r>
            <w:r>
              <w:t>а</w:t>
            </w:r>
            <w:r>
              <w:t>значенных для профессионального образования и просвещ</w:t>
            </w:r>
            <w:r>
              <w:t>е</w:t>
            </w:r>
            <w:r>
              <w:t>ния (профессиональные технические училища, колледжи, х</w:t>
            </w:r>
            <w:r>
              <w:t>у</w:t>
            </w:r>
            <w:r>
              <w:t>дожественные, музыкальные училища, общества знаний, и</w:t>
            </w:r>
            <w:r>
              <w:t>н</w:t>
            </w:r>
            <w:r>
              <w:t>ституты, университеты, организации по переподготовке и п</w:t>
            </w:r>
            <w:r>
              <w:t>о</w:t>
            </w:r>
            <w:r>
              <w:t>вышению квалификации специалистов и иные организации, осуществляющие деятельность по образованию и просвещ</w:t>
            </w:r>
            <w:r>
              <w:t>е</w:t>
            </w:r>
            <w:r>
              <w:t>нию), в том числе зданий, спортивных сооружений, предн</w:t>
            </w:r>
            <w:r>
              <w:t>а</w:t>
            </w:r>
            <w:r>
              <w:t>значенных для занятия обучающихся физической культурой и спортом</w:t>
            </w:r>
            <w:proofErr w:type="gramEnd"/>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3</w:t>
            </w:r>
          </w:p>
        </w:tc>
        <w:tc>
          <w:tcPr>
            <w:tcW w:w="2835"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Обеспечение научной деятельности (3.9)</w:t>
            </w:r>
          </w:p>
        </w:tc>
        <w:tc>
          <w:tcPr>
            <w:tcW w:w="6628"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2C740E">
            <w:pPr>
              <w:adjustRightInd w:val="0"/>
              <w:jc w:val="both"/>
              <w:outlineLvl w:val="3"/>
            </w:pPr>
            <w:r w:rsidRPr="002C740E">
              <w:t>Размещение зданий и сооружений для обеспечения научной деятельности. Содержание данного вида разрешенного и</w:t>
            </w:r>
            <w:r w:rsidRPr="002C740E">
              <w:t>с</w:t>
            </w:r>
            <w:r w:rsidRPr="002C740E">
              <w:t xml:space="preserve">пользования включает в себя содержание видов разрешенного использования с </w:t>
            </w:r>
            <w:hyperlink w:anchor="Par274" w:tooltip="3.9.1" w:history="1">
              <w:r w:rsidRPr="002C740E">
                <w:t>кодами 3.9.1</w:t>
              </w:r>
            </w:hyperlink>
            <w:r w:rsidRPr="002C740E">
              <w:t xml:space="preserve"> - </w:t>
            </w:r>
            <w:hyperlink w:anchor="Par280" w:tooltip="3.9.3" w:history="1">
              <w:r w:rsidRPr="002C740E">
                <w:t>3.9.3</w:t>
              </w:r>
            </w:hyperlink>
          </w:p>
        </w:tc>
      </w:tr>
      <w:tr w:rsidR="00E06D62" w:rsidRPr="00D47368" w:rsidTr="00D47368">
        <w:tc>
          <w:tcPr>
            <w:tcW w:w="851" w:type="dxa"/>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4</w:t>
            </w:r>
          </w:p>
        </w:tc>
        <w:tc>
          <w:tcPr>
            <w:tcW w:w="2843" w:type="dxa"/>
            <w:gridSpan w:val="2"/>
            <w:tcBorders>
              <w:top w:val="single" w:sz="4" w:space="0" w:color="auto"/>
              <w:left w:val="single" w:sz="4" w:space="0" w:color="auto"/>
              <w:bottom w:val="single" w:sz="4" w:space="0" w:color="auto"/>
              <w:right w:val="single" w:sz="4" w:space="0" w:color="auto"/>
            </w:tcBorders>
          </w:tcPr>
          <w:p w:rsidR="00E06D62" w:rsidRPr="00D47368" w:rsidRDefault="00E06D62" w:rsidP="00C15907">
            <w:pPr>
              <w:adjustRightInd w:val="0"/>
              <w:outlineLvl w:val="3"/>
            </w:pPr>
            <w:r w:rsidRPr="00D47368">
              <w:t>Общественное питание (4.6)</w:t>
            </w:r>
          </w:p>
        </w:tc>
        <w:tc>
          <w:tcPr>
            <w:tcW w:w="6620" w:type="dxa"/>
            <w:tcBorders>
              <w:top w:val="single" w:sz="4" w:space="0" w:color="auto"/>
              <w:left w:val="single" w:sz="4" w:space="0" w:color="auto"/>
              <w:bottom w:val="single" w:sz="4" w:space="0" w:color="auto"/>
              <w:right w:val="single" w:sz="4" w:space="0" w:color="auto"/>
            </w:tcBorders>
          </w:tcPr>
          <w:p w:rsidR="00E06D62" w:rsidRPr="002C740E" w:rsidRDefault="00E06D62" w:rsidP="002C740E">
            <w:pPr>
              <w:pStyle w:val="Default"/>
              <w:jc w:val="both"/>
              <w:rPr>
                <w:rFonts w:ascii="Times New Roman" w:hAnsi="Times New Roman" w:cs="Times New Roman"/>
                <w:color w:val="auto"/>
              </w:rPr>
            </w:pPr>
            <w:r w:rsidRPr="002C740E">
              <w:rPr>
                <w:rFonts w:ascii="Times New Roman" w:hAnsi="Times New Roman" w:cs="Times New Roman"/>
                <w:color w:val="auto"/>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06D62" w:rsidRPr="00D47368" w:rsidTr="00D47368">
        <w:tc>
          <w:tcPr>
            <w:tcW w:w="10314" w:type="dxa"/>
            <w:gridSpan w:val="4"/>
            <w:tcBorders>
              <w:top w:val="single" w:sz="4" w:space="0" w:color="auto"/>
              <w:left w:val="single" w:sz="4" w:space="0" w:color="auto"/>
              <w:bottom w:val="single" w:sz="4" w:space="0" w:color="auto"/>
              <w:right w:val="single" w:sz="4" w:space="0" w:color="auto"/>
            </w:tcBorders>
          </w:tcPr>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D47368">
              <w:rPr>
                <w:color w:val="000000"/>
              </w:rPr>
              <w:t>о</w:t>
            </w:r>
            <w:r w:rsidRPr="00D47368">
              <w:rPr>
                <w:color w:val="000000"/>
              </w:rPr>
              <w:t>логически связанных с объектами, имеющими основной и условно разрешенный вид использов</w:t>
            </w:r>
            <w:r w:rsidRPr="00D47368">
              <w:rPr>
                <w:color w:val="000000"/>
              </w:rPr>
              <w:t>а</w:t>
            </w:r>
            <w:r w:rsidRPr="00D47368">
              <w:rPr>
                <w:color w:val="000000"/>
              </w:rPr>
              <w:t>ния или обеспечивающих их безопасность в соответствии с нормативно-техническими докуме</w:t>
            </w:r>
            <w:r w:rsidRPr="00D47368">
              <w:rPr>
                <w:color w:val="000000"/>
              </w:rPr>
              <w:t>н</w:t>
            </w:r>
            <w:r w:rsidRPr="00D47368">
              <w:rPr>
                <w:color w:val="000000"/>
              </w:rPr>
              <w:t>тами, в том числе:</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1) объекты инженерной инфраструктуры (электро-, тепл</w:t>
            </w:r>
            <w:proofErr w:type="gramStart"/>
            <w:r w:rsidRPr="00D47368">
              <w:rPr>
                <w:color w:val="000000"/>
              </w:rPr>
              <w:t>о-</w:t>
            </w:r>
            <w:proofErr w:type="gramEnd"/>
            <w:r w:rsidRPr="00D47368">
              <w:rPr>
                <w:color w:val="000000"/>
              </w:rPr>
              <w:t>, газо-, водоснабжения, водоо</w:t>
            </w:r>
            <w:r w:rsidRPr="00D47368">
              <w:rPr>
                <w:color w:val="000000"/>
              </w:rPr>
              <w:t>т</w:t>
            </w:r>
            <w:r w:rsidRPr="00D47368">
              <w:rPr>
                <w:color w:val="000000"/>
              </w:rPr>
              <w:t>ведения, связи и т.д.), в том числе линейные сооружения, необходимые для инженерного обесп</w:t>
            </w:r>
            <w:r w:rsidRPr="00D47368">
              <w:rPr>
                <w:color w:val="000000"/>
              </w:rPr>
              <w:t>е</w:t>
            </w:r>
            <w:r w:rsidRPr="00D47368">
              <w:rPr>
                <w:color w:val="000000"/>
              </w:rPr>
              <w:t>чения объектов основных, условно разрешенных, а также иных вспомогательных видов испол</w:t>
            </w:r>
            <w:r w:rsidRPr="00D47368">
              <w:rPr>
                <w:color w:val="000000"/>
              </w:rPr>
              <w:t>ь</w:t>
            </w:r>
            <w:r w:rsidRPr="00D47368">
              <w:rPr>
                <w:color w:val="000000"/>
              </w:rPr>
              <w:t>зования;</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2) объекты транспортной инфраструктуры, включая проезды общего пользования, авт</w:t>
            </w:r>
            <w:r w:rsidRPr="00D47368">
              <w:rPr>
                <w:color w:val="000000"/>
              </w:rPr>
              <w:t>о</w:t>
            </w:r>
            <w:r w:rsidRPr="00D47368">
              <w:rPr>
                <w:color w:val="000000"/>
              </w:rPr>
              <w:t>стоянки и гаражи для обслуживания жителей и посетителей основных, условно разрешенных, а также иных вспомогательных видов использования;</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3) благоустроенные, в том числе озелененные, детские площадки, площадки для отдыха, спортивных занятий;</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4) площадки хозяйственные, в том числе площадки для мусоросборников;</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5) общественные туалеты;</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D47368">
              <w:rPr>
                <w:color w:val="000000"/>
              </w:rPr>
              <w:t>и</w:t>
            </w:r>
            <w:r w:rsidRPr="00D47368">
              <w:rPr>
                <w:color w:val="000000"/>
              </w:rPr>
              <w:t>дов использования;</w:t>
            </w:r>
          </w:p>
          <w:p w:rsidR="00E06D62" w:rsidRPr="00D47368" w:rsidRDefault="00E06D62" w:rsidP="00C15907">
            <w:pPr>
              <w:pStyle w:val="p9"/>
              <w:shd w:val="clear" w:color="auto" w:fill="FFFFFF"/>
              <w:spacing w:before="0" w:beforeAutospacing="0" w:after="0" w:afterAutospacing="0"/>
              <w:ind w:firstLine="720"/>
              <w:jc w:val="both"/>
              <w:rPr>
                <w:color w:val="000000"/>
              </w:rPr>
            </w:pPr>
            <w:r w:rsidRPr="00D47368">
              <w:rPr>
                <w:color w:val="000000"/>
              </w:rPr>
              <w:t>7) объекты временного проживания, необходимые для обслуживания посетителей осно</w:t>
            </w:r>
            <w:r w:rsidRPr="00D47368">
              <w:rPr>
                <w:color w:val="000000"/>
              </w:rPr>
              <w:t>в</w:t>
            </w:r>
            <w:r w:rsidRPr="00D47368">
              <w:rPr>
                <w:color w:val="000000"/>
              </w:rPr>
              <w:t>ных, условно разрешенных, а также иных вспомогательных видов использования;</w:t>
            </w:r>
          </w:p>
          <w:p w:rsidR="00E06D62" w:rsidRPr="00D47368" w:rsidRDefault="00E06D62" w:rsidP="00C15907">
            <w:pPr>
              <w:pStyle w:val="Default"/>
              <w:rPr>
                <w:rFonts w:ascii="Times New Roman" w:hAnsi="Times New Roman" w:cs="Times New Roman"/>
                <w:color w:val="auto"/>
              </w:rPr>
            </w:pPr>
            <w:r w:rsidRPr="00D47368">
              <w:rPr>
                <w:rFonts w:ascii="Times New Roman" w:hAnsi="Times New Roman" w:cs="Times New Roman"/>
              </w:rPr>
              <w:t>8) иные объекты, в том числе обеспечивающие безопасность объектов основных и условно ра</w:t>
            </w:r>
            <w:r w:rsidRPr="00D47368">
              <w:rPr>
                <w:rFonts w:ascii="Times New Roman" w:hAnsi="Times New Roman" w:cs="Times New Roman"/>
              </w:rPr>
              <w:t>з</w:t>
            </w:r>
            <w:r w:rsidRPr="00D47368">
              <w:rPr>
                <w:rFonts w:ascii="Times New Roman" w:hAnsi="Times New Roman" w:cs="Times New Roman"/>
              </w:rPr>
              <w:lastRenderedPageBreak/>
              <w:t>решенных видов использования, включая противопожарную.</w:t>
            </w:r>
          </w:p>
        </w:tc>
      </w:tr>
    </w:tbl>
    <w:p w:rsidR="008F5A0F" w:rsidRPr="006602C6" w:rsidRDefault="008F5A0F" w:rsidP="008F5A0F">
      <w:pPr>
        <w:ind w:firstLine="709"/>
        <w:jc w:val="both"/>
        <w:rPr>
          <w:b/>
        </w:rPr>
      </w:pPr>
    </w:p>
    <w:p w:rsidR="008F5A0F" w:rsidRPr="006602C6" w:rsidRDefault="008F5A0F" w:rsidP="008F5A0F">
      <w:pPr>
        <w:ind w:firstLine="709"/>
        <w:jc w:val="both"/>
        <w:rPr>
          <w:b/>
        </w:rPr>
      </w:pPr>
      <w:r w:rsidRPr="006602C6">
        <w:rPr>
          <w:b/>
        </w:rPr>
        <w:t>Предельные параметры застройки:</w:t>
      </w:r>
    </w:p>
    <w:p w:rsidR="008F2001" w:rsidRDefault="008F5A0F" w:rsidP="008F2001">
      <w:pPr>
        <w:pStyle w:val="ConsPlusNormal"/>
        <w:ind w:firstLine="737"/>
        <w:jc w:val="both"/>
        <w:rPr>
          <w:rFonts w:ascii="Times New Roman" w:hAnsi="Times New Roman" w:cs="Times New Roman"/>
          <w:sz w:val="24"/>
          <w:szCs w:val="24"/>
        </w:rPr>
      </w:pPr>
      <w:r w:rsidRPr="006602C6">
        <w:rPr>
          <w:rFonts w:ascii="Times New Roman" w:hAnsi="Times New Roman" w:cs="Times New Roman"/>
          <w:sz w:val="24"/>
          <w:szCs w:val="24"/>
        </w:rPr>
        <w:t>Предельные параметры разрешённого строительства, иные параметры и ограничения ра</w:t>
      </w:r>
      <w:r w:rsidRPr="006602C6">
        <w:rPr>
          <w:rFonts w:ascii="Times New Roman" w:hAnsi="Times New Roman" w:cs="Times New Roman"/>
          <w:sz w:val="24"/>
          <w:szCs w:val="24"/>
        </w:rPr>
        <w:t>з</w:t>
      </w:r>
      <w:r w:rsidRPr="006602C6">
        <w:rPr>
          <w:rFonts w:ascii="Times New Roman" w:hAnsi="Times New Roman" w:cs="Times New Roman"/>
          <w:sz w:val="24"/>
          <w:szCs w:val="24"/>
        </w:rPr>
        <w:t>мещения объектов определяются действующим градостроительным, земельным законодател</w:t>
      </w:r>
      <w:r w:rsidRPr="006602C6">
        <w:rPr>
          <w:rFonts w:ascii="Times New Roman" w:hAnsi="Times New Roman" w:cs="Times New Roman"/>
          <w:sz w:val="24"/>
          <w:szCs w:val="24"/>
        </w:rPr>
        <w:t>ь</w:t>
      </w:r>
      <w:r w:rsidRPr="006602C6">
        <w:rPr>
          <w:rFonts w:ascii="Times New Roman" w:hAnsi="Times New Roman" w:cs="Times New Roman"/>
          <w:sz w:val="24"/>
          <w:szCs w:val="24"/>
        </w:rPr>
        <w:t>ством РФ, действующими строительными нормами и правилами (СП, СНиП), санитарными, пр</w:t>
      </w:r>
      <w:r w:rsidRPr="006602C6">
        <w:rPr>
          <w:rFonts w:ascii="Times New Roman" w:hAnsi="Times New Roman" w:cs="Times New Roman"/>
          <w:sz w:val="24"/>
          <w:szCs w:val="24"/>
        </w:rPr>
        <w:t>о</w:t>
      </w:r>
      <w:r w:rsidRPr="006602C6">
        <w:rPr>
          <w:rFonts w:ascii="Times New Roman" w:hAnsi="Times New Roman" w:cs="Times New Roman"/>
          <w:sz w:val="24"/>
          <w:szCs w:val="24"/>
        </w:rPr>
        <w:t>тивопожарными и иными нормами, местными нормативами градостроительного проектирования, м</w:t>
      </w:r>
      <w:r w:rsidR="008F2001">
        <w:rPr>
          <w:rFonts w:ascii="Times New Roman" w:hAnsi="Times New Roman" w:cs="Times New Roman"/>
          <w:sz w:val="24"/>
          <w:szCs w:val="24"/>
        </w:rPr>
        <w:t>униципальными правовыми актами.</w:t>
      </w:r>
    </w:p>
    <w:p w:rsidR="008F2001" w:rsidRDefault="008F5A0F" w:rsidP="008F2001">
      <w:pPr>
        <w:pStyle w:val="ConsPlusNormal"/>
        <w:ind w:firstLine="737"/>
        <w:jc w:val="both"/>
        <w:rPr>
          <w:rFonts w:ascii="Times New Roman" w:hAnsi="Times New Roman" w:cs="Times New Roman"/>
          <w:sz w:val="24"/>
          <w:szCs w:val="24"/>
        </w:rPr>
      </w:pPr>
      <w:r>
        <w:rPr>
          <w:rFonts w:ascii="Times New Roman" w:hAnsi="Times New Roman" w:cs="Times New Roman"/>
          <w:sz w:val="24"/>
          <w:szCs w:val="24"/>
        </w:rPr>
        <w:t>Максимальная высота здания – 25</w:t>
      </w:r>
      <w:r w:rsidRPr="006602C6">
        <w:rPr>
          <w:rFonts w:ascii="Times New Roman" w:hAnsi="Times New Roman" w:cs="Times New Roman"/>
          <w:sz w:val="24"/>
          <w:szCs w:val="24"/>
        </w:rPr>
        <w:t xml:space="preserve"> м.</w:t>
      </w:r>
    </w:p>
    <w:p w:rsidR="008F5A0F" w:rsidRPr="008F2001" w:rsidRDefault="008F5A0F" w:rsidP="008F2001">
      <w:pPr>
        <w:pStyle w:val="ConsPlusNormal"/>
        <w:ind w:firstLine="737"/>
        <w:jc w:val="both"/>
        <w:rPr>
          <w:rFonts w:ascii="Times New Roman" w:hAnsi="Times New Roman" w:cs="Times New Roman"/>
          <w:sz w:val="24"/>
          <w:szCs w:val="24"/>
        </w:rPr>
      </w:pPr>
      <w:r w:rsidRPr="006602C6">
        <w:rPr>
          <w:rFonts w:ascii="Times New Roman" w:hAnsi="Times New Roman" w:cs="Times New Roman"/>
          <w:sz w:val="24"/>
          <w:szCs w:val="24"/>
        </w:rPr>
        <w:t>Максимальный процент застройки – 70%.</w:t>
      </w:r>
    </w:p>
    <w:p w:rsidR="008F5A0F" w:rsidRPr="006602C6" w:rsidRDefault="008F5A0F" w:rsidP="008F5A0F">
      <w:pPr>
        <w:pStyle w:val="ConsPlusNormal"/>
        <w:ind w:firstLine="737"/>
        <w:jc w:val="both"/>
        <w:rPr>
          <w:rFonts w:ascii="Times New Roman" w:hAnsi="Times New Roman" w:cs="Times New Roman"/>
          <w:sz w:val="24"/>
          <w:szCs w:val="24"/>
        </w:rPr>
      </w:pPr>
      <w:r w:rsidRPr="006602C6">
        <w:rPr>
          <w:rFonts w:ascii="Times New Roman" w:hAnsi="Times New Roman" w:cs="Times New Roman"/>
          <w:sz w:val="24"/>
          <w:szCs w:val="24"/>
        </w:rPr>
        <w:t>Расстояние от границ соседнего участка до основного строения – 5 м.</w:t>
      </w:r>
    </w:p>
    <w:p w:rsidR="008F5A0F" w:rsidRPr="006602C6" w:rsidRDefault="008F5A0F" w:rsidP="008F5A0F">
      <w:pPr>
        <w:pStyle w:val="ConsPlusNormal"/>
        <w:ind w:firstLine="738"/>
        <w:jc w:val="both"/>
        <w:rPr>
          <w:rFonts w:ascii="Times New Roman" w:hAnsi="Times New Roman" w:cs="Times New Roman"/>
          <w:sz w:val="24"/>
          <w:szCs w:val="24"/>
        </w:rPr>
      </w:pPr>
      <w:r w:rsidRPr="006602C6">
        <w:rPr>
          <w:rFonts w:ascii="Times New Roman" w:hAnsi="Times New Roman" w:cs="Times New Roman"/>
          <w:sz w:val="24"/>
          <w:szCs w:val="24"/>
        </w:rPr>
        <w:t>Минимальные расстояния между сторонами зданий, трассировка проездов определяются в соответствии с санитарными, пожарными и строительными нормативами.</w:t>
      </w:r>
    </w:p>
    <w:p w:rsidR="008F5A0F" w:rsidRPr="006602C6" w:rsidRDefault="008F5A0F" w:rsidP="008F5A0F">
      <w:pPr>
        <w:pStyle w:val="ConsPlusNormal"/>
        <w:ind w:firstLine="709"/>
        <w:jc w:val="both"/>
        <w:rPr>
          <w:rFonts w:ascii="Times New Roman" w:hAnsi="Times New Roman" w:cs="Times New Roman"/>
          <w:sz w:val="24"/>
          <w:szCs w:val="24"/>
        </w:rPr>
      </w:pPr>
      <w:r w:rsidRPr="006602C6">
        <w:rPr>
          <w:rFonts w:ascii="Times New Roman" w:hAnsi="Times New Roman" w:cs="Times New Roman"/>
          <w:sz w:val="24"/>
          <w:szCs w:val="24"/>
        </w:rPr>
        <w:t>Минимальную площадь озеленения санитарно-защитных зон следует принимать в завис</w:t>
      </w:r>
      <w:r w:rsidRPr="006602C6">
        <w:rPr>
          <w:rFonts w:ascii="Times New Roman" w:hAnsi="Times New Roman" w:cs="Times New Roman"/>
          <w:sz w:val="24"/>
          <w:szCs w:val="24"/>
        </w:rPr>
        <w:t>и</w:t>
      </w:r>
      <w:r w:rsidRPr="006602C6">
        <w:rPr>
          <w:rFonts w:ascii="Times New Roman" w:hAnsi="Times New Roman" w:cs="Times New Roman"/>
          <w:sz w:val="24"/>
          <w:szCs w:val="24"/>
        </w:rPr>
        <w:t>мости от ширины зоны:</w:t>
      </w:r>
    </w:p>
    <w:p w:rsidR="008F5A0F" w:rsidRPr="006602C6" w:rsidRDefault="008F5A0F" w:rsidP="008F5A0F">
      <w:pPr>
        <w:pStyle w:val="ConsPlusNormal"/>
        <w:ind w:firstLine="737"/>
        <w:jc w:val="both"/>
        <w:rPr>
          <w:rFonts w:ascii="Times New Roman" w:hAnsi="Times New Roman" w:cs="Times New Roman"/>
          <w:sz w:val="24"/>
          <w:szCs w:val="24"/>
        </w:rPr>
      </w:pPr>
      <w:r w:rsidRPr="006602C6">
        <w:rPr>
          <w:rFonts w:ascii="Times New Roman" w:hAnsi="Times New Roman" w:cs="Times New Roman"/>
          <w:sz w:val="24"/>
          <w:szCs w:val="24"/>
        </w:rPr>
        <w:t>- до 300 метров – 60%;</w:t>
      </w:r>
    </w:p>
    <w:p w:rsidR="008F5A0F" w:rsidRPr="006602C6" w:rsidRDefault="008F5A0F" w:rsidP="008F5A0F">
      <w:pPr>
        <w:pStyle w:val="ConsPlusNormal"/>
        <w:ind w:firstLine="737"/>
        <w:jc w:val="both"/>
        <w:rPr>
          <w:rFonts w:ascii="Times New Roman" w:hAnsi="Times New Roman" w:cs="Times New Roman"/>
          <w:sz w:val="24"/>
          <w:szCs w:val="24"/>
        </w:rPr>
      </w:pPr>
      <w:r w:rsidRPr="006602C6">
        <w:rPr>
          <w:rFonts w:ascii="Times New Roman" w:hAnsi="Times New Roman" w:cs="Times New Roman"/>
          <w:sz w:val="24"/>
          <w:szCs w:val="24"/>
        </w:rPr>
        <w:t>- от 300 до 1000 метров – 50%;</w:t>
      </w:r>
    </w:p>
    <w:p w:rsidR="008F5A0F" w:rsidRPr="006602C6" w:rsidRDefault="008F5A0F" w:rsidP="008F5A0F">
      <w:pPr>
        <w:numPr>
          <w:ilvl w:val="12"/>
          <w:numId w:val="0"/>
        </w:numPr>
        <w:ind w:firstLine="709"/>
        <w:jc w:val="both"/>
        <w:rPr>
          <w:iCs/>
        </w:rPr>
      </w:pPr>
      <w:r w:rsidRPr="006602C6">
        <w:t xml:space="preserve">- от 1000 до 3000 метров – 40%.   </w:t>
      </w:r>
    </w:p>
    <w:p w:rsidR="00065477" w:rsidRDefault="00065477" w:rsidP="008F5A0F">
      <w:pPr>
        <w:pStyle w:val="21"/>
        <w:tabs>
          <w:tab w:val="left" w:pos="851"/>
        </w:tabs>
        <w:spacing w:after="0" w:line="240" w:lineRule="auto"/>
        <w:ind w:firstLine="709"/>
        <w:jc w:val="both"/>
        <w:rPr>
          <w:b/>
          <w:u w:val="single"/>
        </w:rPr>
      </w:pPr>
    </w:p>
    <w:p w:rsidR="008F5A0F" w:rsidRPr="006602C6" w:rsidRDefault="008F5A0F" w:rsidP="008F5A0F">
      <w:pPr>
        <w:pStyle w:val="21"/>
        <w:tabs>
          <w:tab w:val="left" w:pos="851"/>
        </w:tabs>
        <w:spacing w:after="0" w:line="240" w:lineRule="auto"/>
        <w:ind w:firstLine="709"/>
        <w:jc w:val="both"/>
        <w:rPr>
          <w:b/>
          <w:u w:val="single"/>
        </w:rPr>
      </w:pPr>
      <w:r w:rsidRPr="006602C6">
        <w:rPr>
          <w:b/>
          <w:u w:val="single"/>
        </w:rPr>
        <w:t>И. Зона инженерной инфраструктуры</w:t>
      </w:r>
    </w:p>
    <w:p w:rsidR="00065477" w:rsidRDefault="00065477" w:rsidP="008F5A0F">
      <w:pPr>
        <w:tabs>
          <w:tab w:val="left" w:pos="10206"/>
        </w:tabs>
        <w:ind w:firstLine="709"/>
        <w:jc w:val="both"/>
        <w:rPr>
          <w:iCs/>
        </w:rPr>
      </w:pPr>
    </w:p>
    <w:p w:rsidR="008F5A0F" w:rsidRPr="006602C6" w:rsidRDefault="008F5A0F" w:rsidP="008F5A0F">
      <w:pPr>
        <w:tabs>
          <w:tab w:val="left" w:pos="10206"/>
        </w:tabs>
        <w:ind w:firstLine="709"/>
        <w:jc w:val="both"/>
        <w:rPr>
          <w:iCs/>
        </w:rPr>
      </w:pPr>
      <w:r w:rsidRPr="006602C6">
        <w:rPr>
          <w:iCs/>
        </w:rPr>
        <w:t>Зона инженерной инфраструктуры</w:t>
      </w:r>
      <w:proofErr w:type="gramStart"/>
      <w:r w:rsidRPr="006602C6">
        <w:rPr>
          <w:iCs/>
        </w:rPr>
        <w:t xml:space="preserve"> И</w:t>
      </w:r>
      <w:proofErr w:type="gramEnd"/>
      <w:r w:rsidRPr="006602C6">
        <w:rPr>
          <w:iCs/>
        </w:rPr>
        <w:t xml:space="preserve"> предназначена для размещения и функционирования сооружений и коммуникаций трубопроводного и других видов инженерного оборудования.</w:t>
      </w:r>
    </w:p>
    <w:p w:rsidR="008F5A0F" w:rsidRPr="006602C6" w:rsidRDefault="008F5A0F" w:rsidP="008F5A0F">
      <w:pPr>
        <w:tabs>
          <w:tab w:val="left" w:pos="10206"/>
        </w:tabs>
        <w:ind w:firstLine="709"/>
        <w:jc w:val="both"/>
        <w:rPr>
          <w:iCs/>
        </w:rPr>
      </w:pPr>
      <w:r w:rsidRPr="006602C6">
        <w:rPr>
          <w:iCs/>
        </w:rPr>
        <w:t>Зона</w:t>
      </w:r>
      <w:proofErr w:type="gramStart"/>
      <w:r w:rsidRPr="006602C6">
        <w:rPr>
          <w:iCs/>
        </w:rPr>
        <w:t xml:space="preserve"> И</w:t>
      </w:r>
      <w:proofErr w:type="gramEnd"/>
      <w:r w:rsidRPr="006602C6">
        <w:rPr>
          <w:iCs/>
        </w:rPr>
        <w:t xml:space="preserve"> выделена для обеспечения правовых условий использования участков очистных с</w:t>
      </w:r>
      <w:r w:rsidRPr="006602C6">
        <w:rPr>
          <w:iCs/>
        </w:rPr>
        <w:t>о</w:t>
      </w:r>
      <w:r w:rsidRPr="006602C6">
        <w:rPr>
          <w:iCs/>
        </w:rPr>
        <w:t>оружений и источников водоснабжения, требующих большого земельного участка. Разрешается размещение зданий, сооружений и коммуникаций, связанных с эксплуатацией данных объектов по согласованию со специально уполномоченным органами в области санитарного благополучия населения.</w:t>
      </w:r>
    </w:p>
    <w:p w:rsidR="008F5A0F" w:rsidRPr="006602C6" w:rsidRDefault="008F5A0F" w:rsidP="008F5A0F">
      <w:pPr>
        <w:tabs>
          <w:tab w:val="left" w:pos="10206"/>
        </w:tabs>
        <w:ind w:firstLine="709"/>
        <w:jc w:val="both"/>
        <w:rPr>
          <w:iCs/>
        </w:rPr>
      </w:pPr>
      <w:r w:rsidRPr="006602C6">
        <w:rPr>
          <w:iCs/>
        </w:rPr>
        <w:t>Предотвращение вредного воздействия инженерных сооружений, коммуникаций и обор</w:t>
      </w:r>
      <w:r w:rsidRPr="006602C6">
        <w:rPr>
          <w:iCs/>
        </w:rPr>
        <w:t>у</w:t>
      </w:r>
      <w:r w:rsidRPr="006602C6">
        <w:rPr>
          <w:iCs/>
        </w:rPr>
        <w:t>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w:t>
      </w:r>
      <w:r w:rsidRPr="006602C6">
        <w:rPr>
          <w:iCs/>
        </w:rPr>
        <w:t>к</w:t>
      </w:r>
      <w:r w:rsidRPr="006602C6">
        <w:rPr>
          <w:iCs/>
        </w:rPr>
        <w:t>тивными и технологическими мероприятиями.</w:t>
      </w:r>
    </w:p>
    <w:p w:rsidR="008F5A0F" w:rsidRPr="006602C6" w:rsidRDefault="008F5A0F" w:rsidP="008F5A0F">
      <w:pPr>
        <w:ind w:firstLine="709"/>
        <w:jc w:val="both"/>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 xml:space="preserve">№ </w:t>
            </w:r>
            <w:proofErr w:type="gramStart"/>
            <w:r w:rsidRPr="00065477">
              <w:t>п</w:t>
            </w:r>
            <w:proofErr w:type="gramEnd"/>
            <w:r w:rsidRPr="00065477">
              <w:t>/п</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Наименование видов разрешенного использ</w:t>
            </w:r>
            <w:r w:rsidRPr="00065477">
              <w:t>о</w:t>
            </w:r>
            <w:r w:rsidRPr="00065477">
              <w:t>вания земельного учас</w:t>
            </w:r>
            <w:r w:rsidRPr="00065477">
              <w:t>т</w:t>
            </w:r>
            <w:r w:rsidRPr="00065477">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Наименование вида разрешенного использования объекта к</w:t>
            </w:r>
            <w:r w:rsidRPr="00065477">
              <w:t>а</w:t>
            </w:r>
            <w:r w:rsidRPr="00065477">
              <w:t>питального строительства</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1</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2</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3</w:t>
            </w:r>
          </w:p>
        </w:tc>
      </w:tr>
      <w:tr w:rsidR="00080ABF"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8F5A0F" w:rsidRPr="00065477" w:rsidRDefault="008F5A0F" w:rsidP="008F5A0F">
            <w:pPr>
              <w:widowControl w:val="0"/>
              <w:numPr>
                <w:ilvl w:val="0"/>
                <w:numId w:val="37"/>
              </w:numPr>
              <w:autoSpaceDE w:val="0"/>
              <w:autoSpaceDN w:val="0"/>
              <w:adjustRightInd w:val="0"/>
              <w:jc w:val="center"/>
              <w:outlineLvl w:val="3"/>
            </w:pPr>
            <w:r w:rsidRPr="00065477">
              <w:t>Основные виды разрешенного использования</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Коммунальное обслуж</w:t>
            </w:r>
            <w:r w:rsidRPr="00065477">
              <w:t>и</w:t>
            </w:r>
            <w:r w:rsidRPr="00065477">
              <w:t>вание (3.1)</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736BF8" w:rsidP="000B292B">
            <w:pPr>
              <w:adjustRightInd w:val="0"/>
              <w:jc w:val="both"/>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2</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pStyle w:val="ConsPlusNormal"/>
              <w:ind w:firstLine="0"/>
              <w:rPr>
                <w:rFonts w:ascii="Times New Roman" w:hAnsi="Times New Roman" w:cs="Times New Roman"/>
                <w:sz w:val="24"/>
                <w:szCs w:val="24"/>
              </w:rPr>
            </w:pPr>
            <w:r w:rsidRPr="00065477">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065477">
              <w:rPr>
                <w:rFonts w:ascii="Times New Roman" w:hAnsi="Times New Roman" w:cs="Times New Roman"/>
                <w:sz w:val="24"/>
                <w:szCs w:val="24"/>
              </w:rPr>
              <w:t>о</w:t>
            </w:r>
            <w:r w:rsidRPr="00065477">
              <w:rPr>
                <w:rFonts w:ascii="Times New Roman" w:hAnsi="Times New Roman" w:cs="Times New Roman"/>
                <w:sz w:val="24"/>
                <w:szCs w:val="24"/>
              </w:rPr>
              <w:t>могательных для электростанций сооружений (</w:t>
            </w:r>
            <w:proofErr w:type="spellStart"/>
            <w:r w:rsidRPr="00065477">
              <w:rPr>
                <w:rFonts w:ascii="Times New Roman" w:hAnsi="Times New Roman" w:cs="Times New Roman"/>
                <w:sz w:val="24"/>
                <w:szCs w:val="24"/>
              </w:rPr>
              <w:t>золоотвалов</w:t>
            </w:r>
            <w:proofErr w:type="spellEnd"/>
            <w:r w:rsidRPr="00065477">
              <w:rPr>
                <w:rFonts w:ascii="Times New Roman" w:hAnsi="Times New Roman" w:cs="Times New Roman"/>
                <w:sz w:val="24"/>
                <w:szCs w:val="24"/>
              </w:rPr>
              <w:t>, гидротехнических сооружений);</w:t>
            </w:r>
          </w:p>
          <w:p w:rsidR="008F5A0F" w:rsidRPr="00065477" w:rsidRDefault="008F5A0F" w:rsidP="00C15907">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rPr>
              <w:t>размещение объектов электросетевого хозяйства, за исключ</w:t>
            </w:r>
            <w:r w:rsidRPr="00065477">
              <w:rPr>
                <w:rFonts w:ascii="Times New Roman" w:hAnsi="Times New Roman" w:cs="Times New Roman"/>
                <w:sz w:val="24"/>
                <w:szCs w:val="24"/>
              </w:rPr>
              <w:t>е</w:t>
            </w:r>
            <w:r w:rsidRPr="00065477">
              <w:rPr>
                <w:rFonts w:ascii="Times New Roman" w:hAnsi="Times New Roman" w:cs="Times New Roman"/>
                <w:sz w:val="24"/>
                <w:szCs w:val="24"/>
              </w:rPr>
              <w:lastRenderedPageBreak/>
              <w:t>нием объектов энергетики, размещение которых предусмо</w:t>
            </w:r>
            <w:r w:rsidRPr="00065477">
              <w:rPr>
                <w:rFonts w:ascii="Times New Roman" w:hAnsi="Times New Roman" w:cs="Times New Roman"/>
                <w:sz w:val="24"/>
                <w:szCs w:val="24"/>
              </w:rPr>
              <w:t>т</w:t>
            </w:r>
            <w:r w:rsidRPr="00065477">
              <w:rPr>
                <w:rFonts w:ascii="Times New Roman" w:hAnsi="Times New Roman" w:cs="Times New Roman"/>
                <w:sz w:val="24"/>
                <w:szCs w:val="24"/>
              </w:rPr>
              <w:t xml:space="preserve">рено содержанием вида разрешенного использования с </w:t>
            </w:r>
            <w:hyperlink r:id="rId34" w:anchor="P182" w:history="1">
              <w:r w:rsidRPr="00065477">
                <w:rPr>
                  <w:rFonts w:ascii="Times New Roman" w:hAnsi="Times New Roman" w:cs="Times New Roman"/>
                  <w:sz w:val="24"/>
                  <w:szCs w:val="24"/>
                </w:rPr>
                <w:t>кодом 3.1</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lastRenderedPageBreak/>
              <w:t>3</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Связь (6.8)</w:t>
            </w:r>
          </w:p>
        </w:tc>
        <w:tc>
          <w:tcPr>
            <w:tcW w:w="6628" w:type="dxa"/>
            <w:tcBorders>
              <w:top w:val="single" w:sz="4" w:space="0" w:color="auto"/>
              <w:left w:val="single" w:sz="4" w:space="0" w:color="auto"/>
              <w:bottom w:val="single" w:sz="4" w:space="0" w:color="auto"/>
              <w:right w:val="single" w:sz="4" w:space="0" w:color="auto"/>
            </w:tcBorders>
          </w:tcPr>
          <w:p w:rsidR="008F5A0F" w:rsidRPr="00E3431C" w:rsidRDefault="00E3431C" w:rsidP="00E3431C">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4</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Железнодорожный транспорт (7.1)</w:t>
            </w:r>
          </w:p>
        </w:tc>
        <w:tc>
          <w:tcPr>
            <w:tcW w:w="6628" w:type="dxa"/>
            <w:tcBorders>
              <w:top w:val="single" w:sz="4" w:space="0" w:color="auto"/>
              <w:left w:val="single" w:sz="4" w:space="0" w:color="auto"/>
              <w:bottom w:val="single" w:sz="4" w:space="0" w:color="auto"/>
              <w:right w:val="single" w:sz="4" w:space="0" w:color="auto"/>
            </w:tcBorders>
          </w:tcPr>
          <w:p w:rsidR="008F5A0F"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t>Размещение объектов капитального строительства железн</w:t>
            </w:r>
            <w:r w:rsidRPr="000B292B">
              <w:rPr>
                <w:rFonts w:ascii="Times New Roman" w:hAnsi="Times New Roman" w:cs="Times New Roman"/>
                <w:color w:val="auto"/>
              </w:rPr>
              <w:t>о</w:t>
            </w:r>
            <w:r w:rsidRPr="000B292B">
              <w:rPr>
                <w:rFonts w:ascii="Times New Roman" w:hAnsi="Times New Roman" w:cs="Times New Roman"/>
                <w:color w:val="auto"/>
              </w:rPr>
              <w:t>дорожного транспорта. Содержание данного вида разреше</w:t>
            </w:r>
            <w:r w:rsidRPr="000B292B">
              <w:rPr>
                <w:rFonts w:ascii="Times New Roman" w:hAnsi="Times New Roman" w:cs="Times New Roman"/>
                <w:color w:val="auto"/>
              </w:rPr>
              <w:t>н</w:t>
            </w:r>
            <w:r w:rsidRPr="000B292B">
              <w:rPr>
                <w:rFonts w:ascii="Times New Roman" w:hAnsi="Times New Roman" w:cs="Times New Roman"/>
                <w:color w:val="auto"/>
              </w:rPr>
              <w:t>ного использования включает в себя содержание видов ра</w:t>
            </w:r>
            <w:r w:rsidRPr="000B292B">
              <w:rPr>
                <w:rFonts w:ascii="Times New Roman" w:hAnsi="Times New Roman" w:cs="Times New Roman"/>
                <w:color w:val="auto"/>
              </w:rPr>
              <w:t>з</w:t>
            </w:r>
            <w:r w:rsidRPr="000B292B">
              <w:rPr>
                <w:rFonts w:ascii="Times New Roman" w:hAnsi="Times New Roman" w:cs="Times New Roman"/>
                <w:color w:val="auto"/>
              </w:rPr>
              <w:t xml:space="preserve">решенного использования с </w:t>
            </w:r>
            <w:hyperlink w:anchor="Par476" w:tooltip="7.1.1" w:history="1">
              <w:r w:rsidRPr="000B292B">
                <w:rPr>
                  <w:rFonts w:ascii="Times New Roman" w:hAnsi="Times New Roman" w:cs="Times New Roman"/>
                  <w:color w:val="auto"/>
                </w:rPr>
                <w:t>кодами 7.1.1</w:t>
              </w:r>
            </w:hyperlink>
            <w:r w:rsidRPr="000B292B">
              <w:rPr>
                <w:rFonts w:ascii="Times New Roman" w:hAnsi="Times New Roman" w:cs="Times New Roman"/>
                <w:color w:val="auto"/>
              </w:rPr>
              <w:t xml:space="preserve"> - </w:t>
            </w:r>
            <w:hyperlink w:anchor="Par480" w:tooltip="7.1.2" w:history="1">
              <w:r w:rsidRPr="000B292B">
                <w:rPr>
                  <w:rFonts w:ascii="Times New Roman" w:hAnsi="Times New Roman" w:cs="Times New Roman"/>
                  <w:color w:val="auto"/>
                </w:rPr>
                <w:t>7.1.2</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5</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Автомобильный тран</w:t>
            </w:r>
            <w:r w:rsidRPr="00065477">
              <w:t>с</w:t>
            </w:r>
            <w:r w:rsidRPr="00065477">
              <w:t>порт (7.2)</w:t>
            </w:r>
          </w:p>
        </w:tc>
        <w:tc>
          <w:tcPr>
            <w:tcW w:w="6628" w:type="dxa"/>
            <w:tcBorders>
              <w:top w:val="single" w:sz="4" w:space="0" w:color="auto"/>
              <w:left w:val="single" w:sz="4" w:space="0" w:color="auto"/>
              <w:bottom w:val="single" w:sz="4" w:space="0" w:color="auto"/>
              <w:right w:val="single" w:sz="4" w:space="0" w:color="auto"/>
            </w:tcBorders>
          </w:tcPr>
          <w:p w:rsidR="008F5A0F"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t>Размещение зданий и сооружений автомобильного транспо</w:t>
            </w:r>
            <w:r w:rsidRPr="000B292B">
              <w:rPr>
                <w:rFonts w:ascii="Times New Roman" w:hAnsi="Times New Roman" w:cs="Times New Roman"/>
                <w:color w:val="auto"/>
              </w:rPr>
              <w:t>р</w:t>
            </w:r>
            <w:r w:rsidRPr="000B292B">
              <w:rPr>
                <w:rFonts w:ascii="Times New Roman" w:hAnsi="Times New Roman" w:cs="Times New Roman"/>
                <w:color w:val="auto"/>
              </w:rPr>
              <w:t>та. Содержание данного вида разрешенного использования включает в себя содержание видов разрешенного использов</w:t>
            </w:r>
            <w:r w:rsidRPr="000B292B">
              <w:rPr>
                <w:rFonts w:ascii="Times New Roman" w:hAnsi="Times New Roman" w:cs="Times New Roman"/>
                <w:color w:val="auto"/>
              </w:rPr>
              <w:t>а</w:t>
            </w:r>
            <w:r w:rsidRPr="000B292B">
              <w:rPr>
                <w:rFonts w:ascii="Times New Roman" w:hAnsi="Times New Roman" w:cs="Times New Roman"/>
                <w:color w:val="auto"/>
              </w:rPr>
              <w:t xml:space="preserve">ния с </w:t>
            </w:r>
            <w:hyperlink w:anchor="Par486" w:tooltip="7.2.1" w:history="1">
              <w:r w:rsidRPr="000B292B">
                <w:rPr>
                  <w:rFonts w:ascii="Times New Roman" w:hAnsi="Times New Roman" w:cs="Times New Roman"/>
                  <w:color w:val="auto"/>
                </w:rPr>
                <w:t>кодами 7.2.1</w:t>
              </w:r>
            </w:hyperlink>
            <w:r w:rsidRPr="000B292B">
              <w:rPr>
                <w:rFonts w:ascii="Times New Roman" w:hAnsi="Times New Roman" w:cs="Times New Roman"/>
                <w:color w:val="auto"/>
              </w:rPr>
              <w:t xml:space="preserve"> - </w:t>
            </w:r>
            <w:hyperlink w:anchor="Par492" w:tooltip="7.2.3" w:history="1">
              <w:r w:rsidRPr="000B292B">
                <w:rPr>
                  <w:rFonts w:ascii="Times New Roman" w:hAnsi="Times New Roman" w:cs="Times New Roman"/>
                  <w:color w:val="auto"/>
                </w:rPr>
                <w:t>7.2.3</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6</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Воздушный транспорт (7.4)</w:t>
            </w:r>
          </w:p>
        </w:tc>
        <w:tc>
          <w:tcPr>
            <w:tcW w:w="6628" w:type="dxa"/>
            <w:tcBorders>
              <w:top w:val="single" w:sz="4" w:space="0" w:color="auto"/>
              <w:left w:val="single" w:sz="4" w:space="0" w:color="auto"/>
              <w:bottom w:val="single" w:sz="4" w:space="0" w:color="auto"/>
              <w:right w:val="single" w:sz="4" w:space="0" w:color="auto"/>
            </w:tcBorders>
          </w:tcPr>
          <w:p w:rsidR="008F5A0F" w:rsidRPr="000B292B" w:rsidRDefault="000B292B" w:rsidP="000B292B">
            <w:pPr>
              <w:pStyle w:val="Default"/>
              <w:jc w:val="both"/>
              <w:rPr>
                <w:rFonts w:ascii="Times New Roman" w:hAnsi="Times New Roman" w:cs="Times New Roman"/>
                <w:color w:val="auto"/>
              </w:rPr>
            </w:pPr>
            <w:proofErr w:type="gramStart"/>
            <w:r w:rsidRPr="000B292B">
              <w:rPr>
                <w:rFonts w:ascii="Times New Roman" w:hAnsi="Times New Roman" w:cs="Times New Roman"/>
              </w:rPr>
              <w:t>Размещение аэродромов, вертолетных площадок (вертодр</w:t>
            </w:r>
            <w:r w:rsidRPr="000B292B">
              <w:rPr>
                <w:rFonts w:ascii="Times New Roman" w:hAnsi="Times New Roman" w:cs="Times New Roman"/>
              </w:rPr>
              <w:t>о</w:t>
            </w:r>
            <w:r w:rsidRPr="000B292B">
              <w:rPr>
                <w:rFonts w:ascii="Times New Roman" w:hAnsi="Times New Roman" w:cs="Times New Roman"/>
              </w:rPr>
              <w:t>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w:t>
            </w:r>
            <w:r w:rsidRPr="000B292B">
              <w:rPr>
                <w:rFonts w:ascii="Times New Roman" w:hAnsi="Times New Roman" w:cs="Times New Roman"/>
              </w:rPr>
              <w:t>и</w:t>
            </w:r>
            <w:r w:rsidRPr="000B292B">
              <w:rPr>
                <w:rFonts w:ascii="Times New Roman" w:hAnsi="Times New Roman" w:cs="Times New Roman"/>
              </w:rPr>
              <w:t>земления (приводнения) воздушных судов, размещение аэр</w:t>
            </w:r>
            <w:r w:rsidRPr="000B292B">
              <w:rPr>
                <w:rFonts w:ascii="Times New Roman" w:hAnsi="Times New Roman" w:cs="Times New Roman"/>
              </w:rPr>
              <w:t>о</w:t>
            </w:r>
            <w:r w:rsidRPr="000B292B">
              <w:rPr>
                <w:rFonts w:ascii="Times New Roman" w:hAnsi="Times New Roman" w:cs="Times New Roman"/>
              </w:rPr>
              <w:t>портов (аэровокзалов) и иных объектов, необходимых для п</w:t>
            </w:r>
            <w:r w:rsidRPr="000B292B">
              <w:rPr>
                <w:rFonts w:ascii="Times New Roman" w:hAnsi="Times New Roman" w:cs="Times New Roman"/>
              </w:rPr>
              <w:t>о</w:t>
            </w:r>
            <w:r w:rsidRPr="000B292B">
              <w:rPr>
                <w:rFonts w:ascii="Times New Roman" w:hAnsi="Times New Roman" w:cs="Times New Roman"/>
              </w:rPr>
              <w:t>садки и высадки пассажиров и их сопутствующего обслуж</w:t>
            </w:r>
            <w:r w:rsidRPr="000B292B">
              <w:rPr>
                <w:rFonts w:ascii="Times New Roman" w:hAnsi="Times New Roman" w:cs="Times New Roman"/>
              </w:rPr>
              <w:t>и</w:t>
            </w:r>
            <w:r w:rsidRPr="000B292B">
              <w:rPr>
                <w:rFonts w:ascii="Times New Roman" w:hAnsi="Times New Roman" w:cs="Times New Roman"/>
              </w:rPr>
              <w:t>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0B292B">
              <w:rPr>
                <w:rFonts w:ascii="Times New Roman" w:hAnsi="Times New Roman" w:cs="Times New Roman"/>
              </w:rPr>
              <w:t xml:space="preserve"> путем; размещение объе</w:t>
            </w:r>
            <w:r w:rsidRPr="000B292B">
              <w:rPr>
                <w:rFonts w:ascii="Times New Roman" w:hAnsi="Times New Roman" w:cs="Times New Roman"/>
              </w:rPr>
              <w:t>к</w:t>
            </w:r>
            <w:r w:rsidRPr="000B292B">
              <w:rPr>
                <w:rFonts w:ascii="Times New Roman" w:hAnsi="Times New Roman" w:cs="Times New Roman"/>
              </w:rPr>
              <w:t>тов, предназначенных для технического обслуживания и р</w:t>
            </w:r>
            <w:r w:rsidRPr="000B292B">
              <w:rPr>
                <w:rFonts w:ascii="Times New Roman" w:hAnsi="Times New Roman" w:cs="Times New Roman"/>
              </w:rPr>
              <w:t>е</w:t>
            </w:r>
            <w:r w:rsidRPr="000B292B">
              <w:rPr>
                <w:rFonts w:ascii="Times New Roman" w:hAnsi="Times New Roman" w:cs="Times New Roman"/>
              </w:rPr>
              <w:t>монта воздушных судов</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7</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Трубопроводный тран</w:t>
            </w:r>
            <w:r w:rsidRPr="00065477">
              <w:t>с</w:t>
            </w:r>
            <w:r w:rsidRPr="00065477">
              <w:t>порт (7.5)</w:t>
            </w:r>
          </w:p>
        </w:tc>
        <w:tc>
          <w:tcPr>
            <w:tcW w:w="6628" w:type="dxa"/>
            <w:tcBorders>
              <w:top w:val="single" w:sz="4" w:space="0" w:color="auto"/>
              <w:left w:val="single" w:sz="4" w:space="0" w:color="auto"/>
              <w:bottom w:val="single" w:sz="4" w:space="0" w:color="auto"/>
              <w:right w:val="single" w:sz="4" w:space="0" w:color="auto"/>
            </w:tcBorders>
          </w:tcPr>
          <w:p w:rsidR="008F5A0F"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w:t>
            </w:r>
            <w:r w:rsidRPr="000B292B">
              <w:rPr>
                <w:rFonts w:ascii="Times New Roman" w:hAnsi="Times New Roman" w:cs="Times New Roman"/>
              </w:rPr>
              <w:t>е</w:t>
            </w:r>
            <w:r w:rsidRPr="000B292B">
              <w:rPr>
                <w:rFonts w:ascii="Times New Roman" w:hAnsi="Times New Roman" w:cs="Times New Roman"/>
              </w:rPr>
              <w:t>обходимых для эксплуатации названных трубопроводов</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8</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Историко-культурная деятельность (9.3)</w:t>
            </w:r>
          </w:p>
        </w:tc>
        <w:tc>
          <w:tcPr>
            <w:tcW w:w="6628" w:type="dxa"/>
            <w:tcBorders>
              <w:top w:val="single" w:sz="4" w:space="0" w:color="auto"/>
              <w:left w:val="single" w:sz="4" w:space="0" w:color="auto"/>
              <w:bottom w:val="single" w:sz="4" w:space="0" w:color="auto"/>
              <w:right w:val="single" w:sz="4" w:space="0" w:color="auto"/>
            </w:tcBorders>
          </w:tcPr>
          <w:p w:rsidR="008F5A0F" w:rsidRPr="000B292B" w:rsidRDefault="000B292B" w:rsidP="000B292B">
            <w:pPr>
              <w:pStyle w:val="ConsPlusNormal"/>
              <w:ind w:firstLine="0"/>
              <w:jc w:val="both"/>
              <w:rPr>
                <w:rFonts w:ascii="Times New Roman" w:hAnsi="Times New Roman" w:cs="Times New Roman"/>
                <w:sz w:val="24"/>
                <w:szCs w:val="24"/>
              </w:rPr>
            </w:pPr>
            <w:r w:rsidRPr="000B292B">
              <w:rPr>
                <w:rFonts w:ascii="Times New Roman" w:hAnsi="Times New Roman" w:cs="Times New Roman"/>
                <w:sz w:val="24"/>
                <w:szCs w:val="24"/>
              </w:rPr>
              <w:t>Сохранение и изучение объектов культурного наследия нар</w:t>
            </w:r>
            <w:r w:rsidRPr="000B292B">
              <w:rPr>
                <w:rFonts w:ascii="Times New Roman" w:hAnsi="Times New Roman" w:cs="Times New Roman"/>
                <w:sz w:val="24"/>
                <w:szCs w:val="24"/>
              </w:rPr>
              <w:t>о</w:t>
            </w:r>
            <w:r w:rsidRPr="000B292B">
              <w:rPr>
                <w:rFonts w:ascii="Times New Roman" w:hAnsi="Times New Roman" w:cs="Times New Roman"/>
                <w:sz w:val="24"/>
                <w:szCs w:val="24"/>
              </w:rPr>
              <w:t>дов Российской Федерации (памятников истории и культ</w:t>
            </w:r>
            <w:r w:rsidRPr="000B292B">
              <w:rPr>
                <w:rFonts w:ascii="Times New Roman" w:hAnsi="Times New Roman" w:cs="Times New Roman"/>
                <w:sz w:val="24"/>
                <w:szCs w:val="24"/>
              </w:rPr>
              <w:t>у</w:t>
            </w:r>
            <w:r w:rsidRPr="000B292B">
              <w:rPr>
                <w:rFonts w:ascii="Times New Roman" w:hAnsi="Times New Roman" w:cs="Times New Roman"/>
                <w:sz w:val="24"/>
                <w:szCs w:val="24"/>
              </w:rPr>
              <w:t>ры), в том числе:</w:t>
            </w:r>
            <w:r>
              <w:rPr>
                <w:rFonts w:ascii="Times New Roman" w:hAnsi="Times New Roman" w:cs="Times New Roman"/>
                <w:sz w:val="24"/>
                <w:szCs w:val="24"/>
              </w:rPr>
              <w:t xml:space="preserve"> </w:t>
            </w:r>
            <w:r w:rsidRPr="000B292B">
              <w:rPr>
                <w:rFonts w:ascii="Times New Roman" w:hAnsi="Times New Roman" w:cs="Times New Roman"/>
                <w:sz w:val="24"/>
                <w:szCs w:val="24"/>
              </w:rPr>
              <w:t>объектов археологического наследия, д</w:t>
            </w:r>
            <w:r w:rsidRPr="000B292B">
              <w:rPr>
                <w:rFonts w:ascii="Times New Roman" w:hAnsi="Times New Roman" w:cs="Times New Roman"/>
                <w:sz w:val="24"/>
                <w:szCs w:val="24"/>
              </w:rPr>
              <w:t>о</w:t>
            </w:r>
            <w:r w:rsidRPr="000B292B">
              <w:rPr>
                <w:rFonts w:ascii="Times New Roman" w:hAnsi="Times New Roman" w:cs="Times New Roman"/>
                <w:sz w:val="24"/>
                <w:szCs w:val="24"/>
              </w:rPr>
              <w:t>стопримечательных мест, мест бытования исторических пр</w:t>
            </w:r>
            <w:r w:rsidRPr="000B292B">
              <w:rPr>
                <w:rFonts w:ascii="Times New Roman" w:hAnsi="Times New Roman" w:cs="Times New Roman"/>
                <w:sz w:val="24"/>
                <w:szCs w:val="24"/>
              </w:rPr>
              <w:t>о</w:t>
            </w:r>
            <w:r w:rsidRPr="000B292B">
              <w:rPr>
                <w:rFonts w:ascii="Times New Roman" w:hAnsi="Times New Roman" w:cs="Times New Roman"/>
                <w:sz w:val="24"/>
                <w:szCs w:val="24"/>
              </w:rPr>
              <w:t>мыслов, производств и ремесел, исторических поселений, н</w:t>
            </w:r>
            <w:r w:rsidRPr="000B292B">
              <w:rPr>
                <w:rFonts w:ascii="Times New Roman" w:hAnsi="Times New Roman" w:cs="Times New Roman"/>
                <w:sz w:val="24"/>
                <w:szCs w:val="24"/>
              </w:rPr>
              <w:t>е</w:t>
            </w:r>
            <w:r w:rsidRPr="000B292B">
              <w:rPr>
                <w:rFonts w:ascii="Times New Roman" w:hAnsi="Times New Roman" w:cs="Times New Roman"/>
                <w:sz w:val="24"/>
                <w:szCs w:val="24"/>
              </w:rPr>
              <w:t>действующих военных и гражданских захоронений, объектов культурного наследия, хозяйственная деятельность, явля</w:t>
            </w:r>
            <w:r w:rsidRPr="000B292B">
              <w:rPr>
                <w:rFonts w:ascii="Times New Roman" w:hAnsi="Times New Roman" w:cs="Times New Roman"/>
                <w:sz w:val="24"/>
                <w:szCs w:val="24"/>
              </w:rPr>
              <w:t>ю</w:t>
            </w:r>
            <w:r w:rsidRPr="000B292B">
              <w:rPr>
                <w:rFonts w:ascii="Times New Roman" w:hAnsi="Times New Roman" w:cs="Times New Roman"/>
                <w:sz w:val="24"/>
                <w:szCs w:val="24"/>
              </w:rPr>
              <w:t>щаяся историческим промыслом или ремеслом, а также х</w:t>
            </w:r>
            <w:r w:rsidRPr="000B292B">
              <w:rPr>
                <w:rFonts w:ascii="Times New Roman" w:hAnsi="Times New Roman" w:cs="Times New Roman"/>
                <w:sz w:val="24"/>
                <w:szCs w:val="24"/>
              </w:rPr>
              <w:t>о</w:t>
            </w:r>
            <w:r w:rsidRPr="000B292B">
              <w:rPr>
                <w:rFonts w:ascii="Times New Roman" w:hAnsi="Times New Roman" w:cs="Times New Roman"/>
                <w:sz w:val="24"/>
                <w:szCs w:val="24"/>
              </w:rPr>
              <w:t>зяйственная деятельность, обеспечивающая познавательный туризм</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9</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Гидротехнические с</w:t>
            </w:r>
            <w:r w:rsidRPr="00065477">
              <w:t>о</w:t>
            </w:r>
            <w:r w:rsidRPr="00065477">
              <w:t>оружения (11.3)</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C31963"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10</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Земельные участки (те</w:t>
            </w:r>
            <w:r w:rsidRPr="00065477">
              <w:t>р</w:t>
            </w:r>
            <w:r w:rsidRPr="00065477">
              <w:lastRenderedPageBreak/>
              <w:t>ритории) общего польз</w:t>
            </w:r>
            <w:r w:rsidRPr="00065477">
              <w:t>о</w:t>
            </w:r>
            <w:r w:rsidRPr="00065477">
              <w:t>вания (12.0)</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793D43" w:rsidP="00793D43">
            <w:pPr>
              <w:adjustRightInd w:val="0"/>
              <w:jc w:val="both"/>
              <w:outlineLvl w:val="3"/>
            </w:pPr>
            <w:r w:rsidRPr="00793D43">
              <w:lastRenderedPageBreak/>
              <w:t xml:space="preserve">Земельные участки общего пользования. Содержание данного </w:t>
            </w:r>
            <w:r w:rsidRPr="00793D43">
              <w:lastRenderedPageBreak/>
              <w:t>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397A98" w:rsidRPr="00065477" w:rsidTr="00080ABF">
        <w:tc>
          <w:tcPr>
            <w:tcW w:w="851"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r>
              <w:lastRenderedPageBreak/>
              <w:t>11</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Благоустройство терр</w:t>
            </w:r>
            <w:r>
              <w:t>и</w:t>
            </w:r>
            <w:r>
              <w:t>тории (12.0.2)</w:t>
            </w:r>
          </w:p>
        </w:tc>
        <w:tc>
          <w:tcPr>
            <w:tcW w:w="6628" w:type="dxa"/>
            <w:tcBorders>
              <w:top w:val="single" w:sz="4" w:space="0" w:color="auto"/>
              <w:left w:val="single" w:sz="4" w:space="0" w:color="auto"/>
              <w:bottom w:val="single" w:sz="4" w:space="0" w:color="auto"/>
              <w:right w:val="single" w:sz="4" w:space="0" w:color="auto"/>
            </w:tcBorders>
          </w:tcPr>
          <w:p w:rsidR="00397A98" w:rsidRPr="006602C6" w:rsidRDefault="00397A98" w:rsidP="000B292B">
            <w:pPr>
              <w:adjustRightInd w:val="0"/>
              <w:jc w:val="both"/>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397A98"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jc w:val="center"/>
              <w:outlineLvl w:val="3"/>
            </w:pPr>
            <w:r w:rsidRPr="00065477">
              <w:t>2. Условно разрешенные виды использования</w:t>
            </w:r>
          </w:p>
        </w:tc>
      </w:tr>
      <w:tr w:rsidR="00397A98" w:rsidRPr="00065477" w:rsidTr="00080ABF">
        <w:tc>
          <w:tcPr>
            <w:tcW w:w="851"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p>
        </w:tc>
        <w:tc>
          <w:tcPr>
            <w:tcW w:w="2835"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r w:rsidRPr="00065477">
              <w:t>-</w:t>
            </w:r>
          </w:p>
        </w:tc>
        <w:tc>
          <w:tcPr>
            <w:tcW w:w="6628"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p>
        </w:tc>
      </w:tr>
      <w:tr w:rsidR="00397A98"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jc w:val="center"/>
              <w:outlineLvl w:val="3"/>
            </w:pPr>
            <w:r w:rsidRPr="00065477">
              <w:t>3. Вспомогательные виды разрешенного использования</w:t>
            </w:r>
          </w:p>
        </w:tc>
      </w:tr>
      <w:tr w:rsidR="00397A98" w:rsidRPr="00065477" w:rsidTr="00080ABF">
        <w:tc>
          <w:tcPr>
            <w:tcW w:w="851"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r w:rsidRPr="00065477">
              <w:t>1</w:t>
            </w:r>
          </w:p>
        </w:tc>
        <w:tc>
          <w:tcPr>
            <w:tcW w:w="2835"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r w:rsidRPr="00065477">
              <w:t>Бытовое обслуживание (3.3)</w:t>
            </w:r>
          </w:p>
        </w:tc>
        <w:tc>
          <w:tcPr>
            <w:tcW w:w="6628" w:type="dxa"/>
            <w:tcBorders>
              <w:top w:val="single" w:sz="4" w:space="0" w:color="auto"/>
              <w:left w:val="single" w:sz="4" w:space="0" w:color="auto"/>
              <w:bottom w:val="single" w:sz="4" w:space="0" w:color="auto"/>
              <w:right w:val="single" w:sz="4" w:space="0" w:color="auto"/>
            </w:tcBorders>
          </w:tcPr>
          <w:p w:rsidR="00397A98" w:rsidRPr="00065477" w:rsidRDefault="00736BF8" w:rsidP="000B292B">
            <w:pPr>
              <w:adjustRightInd w:val="0"/>
              <w:jc w:val="both"/>
              <w:outlineLvl w:val="3"/>
            </w:pPr>
            <w:r>
              <w:t>Размещение объектов капитального строительства, предн</w:t>
            </w:r>
            <w:r>
              <w:t>а</w:t>
            </w:r>
            <w:r>
              <w:t>значенных для оказания населению или организациям быт</w:t>
            </w:r>
            <w:r>
              <w:t>о</w:t>
            </w:r>
            <w:r>
              <w:t>вых услуг (мастерские мелкого ремонта, ателье, бани, пари</w:t>
            </w:r>
            <w:r>
              <w:t>к</w:t>
            </w:r>
            <w:r>
              <w:t>махерские, прачечные, химчистки, похоронные бюро)</w:t>
            </w:r>
          </w:p>
        </w:tc>
      </w:tr>
      <w:tr w:rsidR="00397A98"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65477" w:rsidRDefault="00397A98" w:rsidP="00C15907">
            <w:pPr>
              <w:pStyle w:val="p9"/>
              <w:shd w:val="clear" w:color="auto" w:fill="FFFFFF"/>
              <w:spacing w:before="0" w:beforeAutospacing="0" w:after="0" w:afterAutospacing="0"/>
              <w:ind w:firstLine="720"/>
              <w:jc w:val="both"/>
            </w:pPr>
            <w:r w:rsidRPr="00065477">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065477">
              <w:t>о</w:t>
            </w:r>
            <w:r w:rsidRPr="00065477">
              <w:t>логически связанных с объектами, имеющими основной и условно разрешенный вид использов</w:t>
            </w:r>
            <w:r w:rsidRPr="00065477">
              <w:t>а</w:t>
            </w:r>
            <w:r w:rsidRPr="00065477">
              <w:t>ния или обеспечивающих их безопасность в соответствии с нормативно-техническими докуме</w:t>
            </w:r>
            <w:r w:rsidRPr="00065477">
              <w:t>н</w:t>
            </w:r>
            <w:r w:rsidRPr="00065477">
              <w:t>тами, в том числе:</w:t>
            </w:r>
          </w:p>
          <w:p w:rsidR="00397A98" w:rsidRPr="00065477" w:rsidRDefault="00397A98" w:rsidP="00C15907">
            <w:pPr>
              <w:pStyle w:val="p9"/>
              <w:shd w:val="clear" w:color="auto" w:fill="FFFFFF"/>
              <w:spacing w:before="0" w:beforeAutospacing="0" w:after="0" w:afterAutospacing="0"/>
              <w:ind w:firstLine="720"/>
              <w:jc w:val="both"/>
            </w:pPr>
            <w:r w:rsidRPr="00065477">
              <w:t>1) объекты инженерной инфраструктуры (электро-, тепл</w:t>
            </w:r>
            <w:proofErr w:type="gramStart"/>
            <w:r w:rsidRPr="00065477">
              <w:t>о-</w:t>
            </w:r>
            <w:proofErr w:type="gramEnd"/>
            <w:r w:rsidRPr="00065477">
              <w:t>, газо-, водоснабжения, водоо</w:t>
            </w:r>
            <w:r w:rsidRPr="00065477">
              <w:t>т</w:t>
            </w:r>
            <w:r w:rsidRPr="00065477">
              <w:t>ведения, связи и т.д.), в том числе линейные сооружения, необходимые для инженерного обесп</w:t>
            </w:r>
            <w:r w:rsidRPr="00065477">
              <w:t>е</w:t>
            </w:r>
            <w:r w:rsidRPr="00065477">
              <w:t>чения объектов основных, условно разрешенных, а также иных вспомогательных видов испол</w:t>
            </w:r>
            <w:r w:rsidRPr="00065477">
              <w:t>ь</w:t>
            </w:r>
            <w:r w:rsidRPr="00065477">
              <w:t>зования;</w:t>
            </w:r>
          </w:p>
          <w:p w:rsidR="00397A98" w:rsidRPr="00065477" w:rsidRDefault="00397A98" w:rsidP="00C15907">
            <w:pPr>
              <w:pStyle w:val="p9"/>
              <w:shd w:val="clear" w:color="auto" w:fill="FFFFFF"/>
              <w:spacing w:before="0" w:beforeAutospacing="0" w:after="0" w:afterAutospacing="0"/>
              <w:ind w:firstLine="720"/>
              <w:jc w:val="both"/>
            </w:pPr>
            <w:r w:rsidRPr="00065477">
              <w:t>2) объекты транспортной инфраструктуры, включая проезды общего пользования, авт</w:t>
            </w:r>
            <w:r w:rsidRPr="00065477">
              <w:t>о</w:t>
            </w:r>
            <w:r w:rsidRPr="00065477">
              <w:t>стоянки и гаражи для обслуживания жителей и посетителей основных, условно разрешенных, а также иных вспомогательных видов использования;</w:t>
            </w:r>
          </w:p>
          <w:p w:rsidR="00397A98" w:rsidRPr="00065477" w:rsidRDefault="00397A98" w:rsidP="00C15907">
            <w:pPr>
              <w:pStyle w:val="p9"/>
              <w:shd w:val="clear" w:color="auto" w:fill="FFFFFF"/>
              <w:spacing w:before="0" w:beforeAutospacing="0" w:after="0" w:afterAutospacing="0"/>
              <w:ind w:firstLine="720"/>
              <w:jc w:val="both"/>
            </w:pPr>
            <w:r w:rsidRPr="00065477">
              <w:t>3) благоустроенные, в том числе озелененные, детские площадки, площадки для отдыха, спортивных занятий;</w:t>
            </w:r>
          </w:p>
          <w:p w:rsidR="00397A98" w:rsidRPr="00065477" w:rsidRDefault="00397A98" w:rsidP="00C15907">
            <w:pPr>
              <w:pStyle w:val="p9"/>
              <w:shd w:val="clear" w:color="auto" w:fill="FFFFFF"/>
              <w:spacing w:before="0" w:beforeAutospacing="0" w:after="0" w:afterAutospacing="0"/>
              <w:ind w:firstLine="720"/>
              <w:jc w:val="both"/>
            </w:pPr>
            <w:r w:rsidRPr="00065477">
              <w:t>4) площадки хозяйственные, в том числе площадки для мусоросборников;</w:t>
            </w:r>
          </w:p>
          <w:p w:rsidR="00397A98" w:rsidRPr="00065477" w:rsidRDefault="00397A98" w:rsidP="00C15907">
            <w:pPr>
              <w:pStyle w:val="p9"/>
              <w:shd w:val="clear" w:color="auto" w:fill="FFFFFF"/>
              <w:spacing w:before="0" w:beforeAutospacing="0" w:after="0" w:afterAutospacing="0"/>
              <w:ind w:firstLine="720"/>
              <w:jc w:val="both"/>
            </w:pPr>
            <w:r w:rsidRPr="00065477">
              <w:t>5) общественные туалеты;</w:t>
            </w:r>
          </w:p>
          <w:p w:rsidR="00397A98" w:rsidRPr="00065477" w:rsidRDefault="00397A98" w:rsidP="00C15907">
            <w:pPr>
              <w:pStyle w:val="p9"/>
              <w:shd w:val="clear" w:color="auto" w:fill="FFFFFF"/>
              <w:spacing w:before="0" w:beforeAutospacing="0" w:after="0" w:afterAutospacing="0"/>
              <w:ind w:firstLine="720"/>
              <w:jc w:val="both"/>
            </w:pPr>
            <w:r w:rsidRPr="00065477">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065477">
              <w:t>и</w:t>
            </w:r>
            <w:r w:rsidRPr="00065477">
              <w:t>дов использования;</w:t>
            </w:r>
          </w:p>
          <w:p w:rsidR="00397A98" w:rsidRPr="00065477" w:rsidRDefault="00397A98" w:rsidP="00065477">
            <w:pPr>
              <w:pStyle w:val="p9"/>
              <w:shd w:val="clear" w:color="auto" w:fill="FFFFFF"/>
              <w:spacing w:before="0" w:beforeAutospacing="0" w:after="0" w:afterAutospacing="0"/>
              <w:ind w:firstLine="720"/>
              <w:jc w:val="both"/>
            </w:pPr>
            <w:r w:rsidRPr="00065477">
              <w:t>7) объекты временного проживания, необходимые для обслуживания посетителей осно</w:t>
            </w:r>
            <w:r w:rsidRPr="00065477">
              <w:t>в</w:t>
            </w:r>
            <w:r w:rsidRPr="00065477">
              <w:t>ных, условно разрешенных, а также иных вспомогательных видов использования;</w:t>
            </w:r>
          </w:p>
          <w:p w:rsidR="00397A98" w:rsidRPr="00065477" w:rsidRDefault="00397A98" w:rsidP="00065477">
            <w:pPr>
              <w:pStyle w:val="p9"/>
              <w:shd w:val="clear" w:color="auto" w:fill="FFFFFF"/>
              <w:spacing w:before="0" w:beforeAutospacing="0" w:after="0" w:afterAutospacing="0"/>
              <w:ind w:firstLine="720"/>
              <w:jc w:val="both"/>
            </w:pPr>
            <w:r w:rsidRPr="00065477">
              <w:t>8) иные объекты, в том числе обеспечивающие безопасность объектов основных и условно разрешенных видов использования, включая противопожарную.</w:t>
            </w:r>
          </w:p>
        </w:tc>
      </w:tr>
    </w:tbl>
    <w:p w:rsidR="008F5A0F" w:rsidRPr="006602C6" w:rsidRDefault="008F5A0F" w:rsidP="008F5A0F">
      <w:pPr>
        <w:ind w:firstLine="709"/>
        <w:jc w:val="both"/>
        <w:rPr>
          <w:b/>
        </w:rPr>
      </w:pPr>
    </w:p>
    <w:p w:rsidR="008F5A0F" w:rsidRPr="006602C6" w:rsidRDefault="008F5A0F" w:rsidP="008F5A0F">
      <w:pPr>
        <w:ind w:firstLine="709"/>
        <w:jc w:val="both"/>
        <w:rPr>
          <w:b/>
        </w:rPr>
      </w:pPr>
      <w:r w:rsidRPr="006602C6">
        <w:rPr>
          <w:b/>
        </w:rPr>
        <w:t>Предельные параметры застройки:</w:t>
      </w:r>
    </w:p>
    <w:p w:rsidR="00065477" w:rsidRDefault="008F5A0F" w:rsidP="00065477">
      <w:pPr>
        <w:adjustRightInd w:val="0"/>
        <w:ind w:firstLine="709"/>
        <w:jc w:val="both"/>
      </w:pPr>
      <w:r w:rsidRPr="006602C6">
        <w:t>Условия размещения и максимальные и (или) минимальные размер</w:t>
      </w:r>
      <w:r w:rsidR="00065477">
        <w:t>ы (площадь) отдельных объектов:</w:t>
      </w:r>
    </w:p>
    <w:p w:rsidR="008F5A0F" w:rsidRPr="006602C6" w:rsidRDefault="008F5A0F" w:rsidP="00065477">
      <w:pPr>
        <w:adjustRightInd w:val="0"/>
        <w:ind w:firstLine="709"/>
        <w:jc w:val="both"/>
      </w:pPr>
      <w:r w:rsidRPr="006602C6">
        <w:t>1) Размещение объектов инженерной инфраструктуры осуществляется в соответствии с требованиями технических регламентов</w:t>
      </w:r>
    </w:p>
    <w:p w:rsidR="00065477" w:rsidRDefault="008F5A0F" w:rsidP="00065477">
      <w:pPr>
        <w:adjustRightInd w:val="0"/>
        <w:ind w:firstLine="709"/>
        <w:jc w:val="both"/>
      </w:pPr>
      <w:r w:rsidRPr="006602C6">
        <w:t>2) Размер санитарно-защитной зоны, санитарных разрывов для объектов инженерной и</w:t>
      </w:r>
      <w:r w:rsidRPr="006602C6">
        <w:t>н</w:t>
      </w:r>
      <w:r w:rsidRPr="006602C6">
        <w:t>фраструктуры в соответствии с требованиями технических регламентов и устанавливается на о</w:t>
      </w:r>
      <w:r w:rsidRPr="006602C6">
        <w:t>с</w:t>
      </w:r>
      <w:r w:rsidRPr="006602C6">
        <w:t xml:space="preserve">новании проекта обоснования </w:t>
      </w:r>
      <w:r w:rsidR="00065477">
        <w:t>размера санитарно-защитной зоны</w:t>
      </w:r>
    </w:p>
    <w:p w:rsidR="00065477" w:rsidRDefault="008F5A0F" w:rsidP="00065477">
      <w:pPr>
        <w:adjustRightInd w:val="0"/>
        <w:ind w:firstLine="709"/>
        <w:jc w:val="both"/>
      </w:pPr>
      <w:r w:rsidRPr="006602C6">
        <w:t>Требования к параметрам сооружений и границам земельных участков определяются в с</w:t>
      </w:r>
      <w:r w:rsidRPr="006602C6">
        <w:t>о</w:t>
      </w:r>
      <w:r w:rsidRPr="006602C6">
        <w:t>ответствии со следующими документа</w:t>
      </w:r>
      <w:r w:rsidR="00065477">
        <w:t>ми:</w:t>
      </w:r>
    </w:p>
    <w:p w:rsidR="00065477" w:rsidRDefault="008F5A0F" w:rsidP="00065477">
      <w:pPr>
        <w:adjustRightInd w:val="0"/>
        <w:ind w:firstLine="709"/>
        <w:jc w:val="both"/>
        <w:rPr>
          <w:lang w:eastAsia="en-US"/>
        </w:rPr>
      </w:pPr>
      <w:r w:rsidRPr="006602C6">
        <w:rPr>
          <w:lang w:eastAsia="en-US"/>
        </w:rPr>
        <w:lastRenderedPageBreak/>
        <w:t>СанПиН 2.2.1/2.1.1.1200-03 «Санитарно-защитные зоны и санитарная классификация пре</w:t>
      </w:r>
      <w:r w:rsidRPr="006602C6">
        <w:rPr>
          <w:lang w:eastAsia="en-US"/>
        </w:rPr>
        <w:t>д</w:t>
      </w:r>
      <w:r w:rsidRPr="006602C6">
        <w:rPr>
          <w:lang w:eastAsia="en-US"/>
        </w:rPr>
        <w:t>приятий, сооружений и иных объектов»;</w:t>
      </w:r>
    </w:p>
    <w:p w:rsidR="00065477" w:rsidRDefault="008F5A0F" w:rsidP="00065477">
      <w:pPr>
        <w:adjustRightInd w:val="0"/>
        <w:ind w:firstLine="709"/>
        <w:jc w:val="both"/>
        <w:rPr>
          <w:lang w:eastAsia="en-US"/>
        </w:rPr>
      </w:pPr>
      <w:proofErr w:type="gramStart"/>
      <w:r w:rsidRPr="006602C6">
        <w:rPr>
          <w:lang w:eastAsia="en-US"/>
        </w:rPr>
        <w:t>СП 42.13330.2011 (Градостроительство.</w:t>
      </w:r>
      <w:proofErr w:type="gramEnd"/>
      <w:r w:rsidR="00065477">
        <w:rPr>
          <w:lang w:eastAsia="en-US"/>
        </w:rPr>
        <w:t xml:space="preserve"> </w:t>
      </w:r>
      <w:proofErr w:type="gramStart"/>
      <w:r w:rsidRPr="006602C6">
        <w:rPr>
          <w:lang w:eastAsia="en-US"/>
        </w:rPr>
        <w:t>Планировка и застройка городских и сельских п</w:t>
      </w:r>
      <w:r w:rsidRPr="006602C6">
        <w:rPr>
          <w:lang w:eastAsia="en-US"/>
        </w:rPr>
        <w:t>о</w:t>
      </w:r>
      <w:r w:rsidRPr="006602C6">
        <w:rPr>
          <w:lang w:eastAsia="en-US"/>
        </w:rPr>
        <w:t>селений);</w:t>
      </w:r>
      <w:proofErr w:type="gramEnd"/>
    </w:p>
    <w:p w:rsidR="008F5A0F" w:rsidRPr="006602C6" w:rsidRDefault="008F5A0F" w:rsidP="00065477">
      <w:pPr>
        <w:adjustRightInd w:val="0"/>
        <w:ind w:firstLine="709"/>
        <w:jc w:val="both"/>
      </w:pPr>
      <w:r w:rsidRPr="006602C6">
        <w:rPr>
          <w:lang w:eastAsia="en-US"/>
        </w:rPr>
        <w:t>Другие действующие нормативно-правовые документы.</w:t>
      </w:r>
    </w:p>
    <w:p w:rsidR="008F5A0F" w:rsidRPr="006602C6" w:rsidRDefault="008F5A0F" w:rsidP="00065477">
      <w:pPr>
        <w:adjustRightInd w:val="0"/>
        <w:ind w:firstLine="709"/>
        <w:jc w:val="both"/>
      </w:pPr>
      <w:r w:rsidRPr="006602C6">
        <w:t>Высотные параметры специальных сооружений определяются технологическими требов</w:t>
      </w:r>
      <w:r w:rsidRPr="006602C6">
        <w:t>а</w:t>
      </w:r>
      <w:r w:rsidRPr="006602C6">
        <w:t>ниями.</w:t>
      </w:r>
    </w:p>
    <w:p w:rsidR="00065477" w:rsidRPr="00065477" w:rsidRDefault="008F5A0F" w:rsidP="00065477">
      <w:pPr>
        <w:pStyle w:val="21"/>
        <w:tabs>
          <w:tab w:val="left" w:pos="1120"/>
        </w:tabs>
        <w:spacing w:after="0" w:line="240" w:lineRule="auto"/>
        <w:ind w:firstLine="709"/>
        <w:jc w:val="both"/>
        <w:rPr>
          <w:sz w:val="24"/>
          <w:szCs w:val="24"/>
        </w:rPr>
      </w:pPr>
      <w:r w:rsidRPr="00065477">
        <w:rPr>
          <w:sz w:val="24"/>
          <w:szCs w:val="24"/>
        </w:rPr>
        <w:t>Прочие предельные параметры разрешённого строительства, иные параметры и огранич</w:t>
      </w:r>
      <w:r w:rsidRPr="00065477">
        <w:rPr>
          <w:sz w:val="24"/>
          <w:szCs w:val="24"/>
        </w:rPr>
        <w:t>е</w:t>
      </w:r>
      <w:r w:rsidRPr="00065477">
        <w:rPr>
          <w:sz w:val="24"/>
          <w:szCs w:val="24"/>
        </w:rPr>
        <w:t>ния размещения объектов определяются действующим градостроительным, земельным законод</w:t>
      </w:r>
      <w:r w:rsidRPr="00065477">
        <w:rPr>
          <w:sz w:val="24"/>
          <w:szCs w:val="24"/>
        </w:rPr>
        <w:t>а</w:t>
      </w:r>
      <w:r w:rsidRPr="00065477">
        <w:rPr>
          <w:sz w:val="24"/>
          <w:szCs w:val="24"/>
        </w:rPr>
        <w:t>тельством РФ, действующими строительными нормами и правилами (СП, СНиП), санитарными, противопожарными и иными нормами, местными нормативами градостроительного проектиров</w:t>
      </w:r>
      <w:r w:rsidRPr="00065477">
        <w:rPr>
          <w:sz w:val="24"/>
          <w:szCs w:val="24"/>
        </w:rPr>
        <w:t>а</w:t>
      </w:r>
      <w:r w:rsidRPr="00065477">
        <w:rPr>
          <w:sz w:val="24"/>
          <w:szCs w:val="24"/>
        </w:rPr>
        <w:t>ния, муниципальными правовы</w:t>
      </w:r>
      <w:r w:rsidR="00065477" w:rsidRPr="00065477">
        <w:rPr>
          <w:sz w:val="24"/>
          <w:szCs w:val="24"/>
        </w:rPr>
        <w:t>ми актами.</w:t>
      </w:r>
    </w:p>
    <w:p w:rsidR="00065477" w:rsidRDefault="008F5A0F" w:rsidP="00065477">
      <w:pPr>
        <w:pStyle w:val="21"/>
        <w:tabs>
          <w:tab w:val="left" w:pos="1120"/>
        </w:tabs>
        <w:spacing w:after="0" w:line="240" w:lineRule="auto"/>
        <w:ind w:firstLine="709"/>
        <w:jc w:val="both"/>
        <w:rPr>
          <w:bCs/>
          <w:sz w:val="24"/>
          <w:szCs w:val="24"/>
        </w:rPr>
      </w:pPr>
      <w:r w:rsidRPr="00065477">
        <w:rPr>
          <w:sz w:val="24"/>
          <w:szCs w:val="24"/>
        </w:rPr>
        <w:t xml:space="preserve">Минимальные расстояния </w:t>
      </w:r>
      <w:r w:rsidRPr="00065477">
        <w:rPr>
          <w:bCs/>
          <w:sz w:val="24"/>
          <w:szCs w:val="24"/>
        </w:rPr>
        <w:t>от фундамента здания (любого) до инженерных сетей:</w:t>
      </w:r>
    </w:p>
    <w:p w:rsidR="00065477" w:rsidRDefault="00065477" w:rsidP="00065477">
      <w:pPr>
        <w:pStyle w:val="21"/>
        <w:tabs>
          <w:tab w:val="left" w:pos="1120"/>
        </w:tabs>
        <w:spacing w:after="0" w:line="240" w:lineRule="auto"/>
        <w:ind w:firstLine="709"/>
        <w:jc w:val="both"/>
        <w:rPr>
          <w:sz w:val="24"/>
          <w:szCs w:val="24"/>
        </w:rPr>
      </w:pPr>
      <w:r>
        <w:rPr>
          <w:bCs/>
          <w:sz w:val="24"/>
          <w:szCs w:val="24"/>
        </w:rPr>
        <w:t xml:space="preserve">- </w:t>
      </w:r>
      <w:r>
        <w:rPr>
          <w:sz w:val="24"/>
          <w:szCs w:val="24"/>
        </w:rPr>
        <w:t>в</w:t>
      </w:r>
      <w:r w:rsidR="008F5A0F" w:rsidRPr="00065477">
        <w:rPr>
          <w:sz w:val="24"/>
          <w:szCs w:val="24"/>
        </w:rPr>
        <w:t>одопровод и напорная канализация – 5 метров</w:t>
      </w:r>
      <w:r>
        <w:rPr>
          <w:sz w:val="24"/>
          <w:szCs w:val="24"/>
        </w:rPr>
        <w:t>;</w:t>
      </w:r>
    </w:p>
    <w:p w:rsidR="008F5A0F" w:rsidRPr="00065477" w:rsidRDefault="00065477" w:rsidP="00065477">
      <w:pPr>
        <w:pStyle w:val="21"/>
        <w:tabs>
          <w:tab w:val="left" w:pos="1120"/>
        </w:tabs>
        <w:spacing w:after="0" w:line="240" w:lineRule="auto"/>
        <w:ind w:firstLine="709"/>
        <w:jc w:val="both"/>
        <w:rPr>
          <w:sz w:val="24"/>
          <w:szCs w:val="24"/>
        </w:rPr>
      </w:pPr>
      <w:r>
        <w:rPr>
          <w:sz w:val="24"/>
          <w:szCs w:val="24"/>
        </w:rPr>
        <w:t>- г</w:t>
      </w:r>
      <w:r w:rsidR="008F5A0F" w:rsidRPr="00065477">
        <w:rPr>
          <w:sz w:val="24"/>
          <w:szCs w:val="24"/>
        </w:rPr>
        <w:t>азопроводы горючих газов, в зависимости от давления в системе, МПа (кгс/см</w:t>
      </w:r>
      <w:proofErr w:type="gramStart"/>
      <w:r w:rsidR="008F5A0F" w:rsidRPr="00065477">
        <w:rPr>
          <w:sz w:val="24"/>
          <w:szCs w:val="24"/>
        </w:rPr>
        <w:t>2</w:t>
      </w:r>
      <w:proofErr w:type="gramEnd"/>
      <w:r w:rsidR="008F5A0F" w:rsidRPr="00065477">
        <w:rPr>
          <w:sz w:val="24"/>
          <w:szCs w:val="24"/>
        </w:rPr>
        <w:t>):</w:t>
      </w:r>
    </w:p>
    <w:p w:rsidR="008F5A0F" w:rsidRPr="00065477" w:rsidRDefault="008F5A0F" w:rsidP="00065477">
      <w:pPr>
        <w:ind w:firstLine="709"/>
        <w:jc w:val="both"/>
      </w:pPr>
      <w:r w:rsidRPr="00065477">
        <w:t>низкого, до 0,005 (0,05) – 2 метра;</w:t>
      </w:r>
    </w:p>
    <w:p w:rsidR="008F5A0F" w:rsidRPr="00065477" w:rsidRDefault="008F5A0F" w:rsidP="00065477">
      <w:pPr>
        <w:ind w:firstLine="709"/>
        <w:jc w:val="both"/>
      </w:pPr>
      <w:r w:rsidRPr="00065477">
        <w:t>среднего, свыше 0,005 (0,05) до 0,3 (3) – 4 метра;</w:t>
      </w:r>
    </w:p>
    <w:p w:rsidR="008F5A0F" w:rsidRPr="00065477" w:rsidRDefault="008F5A0F" w:rsidP="00065477">
      <w:pPr>
        <w:ind w:firstLine="709"/>
        <w:jc w:val="both"/>
      </w:pPr>
      <w:r w:rsidRPr="00065477">
        <w:t>высокого:</w:t>
      </w:r>
    </w:p>
    <w:p w:rsidR="008F5A0F" w:rsidRPr="00065477" w:rsidRDefault="008F5A0F" w:rsidP="00065477">
      <w:pPr>
        <w:ind w:firstLine="709"/>
        <w:jc w:val="both"/>
      </w:pPr>
      <w:r w:rsidRPr="00065477">
        <w:t>свыше 0,3 (3) до 0,6 (6) – 7 метров;</w:t>
      </w:r>
    </w:p>
    <w:p w:rsidR="008F5A0F" w:rsidRPr="00065477" w:rsidRDefault="008F5A0F" w:rsidP="00065477">
      <w:pPr>
        <w:ind w:firstLine="709"/>
        <w:jc w:val="both"/>
      </w:pPr>
      <w:r w:rsidRPr="00065477">
        <w:t>свыше 0,6 (6) до 1,2 (12) – 10 метров.</w:t>
      </w:r>
    </w:p>
    <w:p w:rsidR="008F5A0F" w:rsidRPr="00065477" w:rsidRDefault="00065477" w:rsidP="00065477">
      <w:pPr>
        <w:pStyle w:val="12"/>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8F5A0F" w:rsidRPr="00065477">
        <w:rPr>
          <w:rFonts w:ascii="Times New Roman" w:hAnsi="Times New Roman" w:cs="Times New Roman"/>
          <w:sz w:val="24"/>
          <w:szCs w:val="24"/>
        </w:rPr>
        <w:t>абели силовые всех напряжений и кабели связи – 60 см;</w:t>
      </w:r>
    </w:p>
    <w:p w:rsidR="008F5A0F" w:rsidRPr="00065477" w:rsidRDefault="00065477" w:rsidP="00065477">
      <w:pPr>
        <w:pStyle w:val="12"/>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8F5A0F" w:rsidRPr="00065477">
        <w:rPr>
          <w:rFonts w:ascii="Times New Roman" w:hAnsi="Times New Roman" w:cs="Times New Roman"/>
          <w:sz w:val="24"/>
          <w:szCs w:val="24"/>
        </w:rPr>
        <w:t>аналы, коммуникационные тоннели – 2 метра;</w:t>
      </w:r>
    </w:p>
    <w:p w:rsidR="008F5A0F" w:rsidRPr="00065477" w:rsidRDefault="00065477" w:rsidP="00065477">
      <w:pPr>
        <w:pStyle w:val="12"/>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 т</w:t>
      </w:r>
      <w:r w:rsidR="008F5A0F" w:rsidRPr="00065477">
        <w:rPr>
          <w:rFonts w:ascii="Times New Roman" w:hAnsi="Times New Roman" w:cs="Times New Roman"/>
          <w:sz w:val="24"/>
          <w:szCs w:val="24"/>
        </w:rPr>
        <w:t xml:space="preserve">епловые сети - </w:t>
      </w:r>
      <w:r w:rsidR="008F5A0F" w:rsidRPr="00065477">
        <w:rPr>
          <w:rFonts w:ascii="Times New Roman" w:hAnsi="Times New Roman" w:cs="Times New Roman"/>
          <w:color w:val="000000"/>
          <w:sz w:val="24"/>
          <w:szCs w:val="24"/>
          <w:shd w:val="clear" w:color="auto" w:fill="FFFFFF"/>
        </w:rPr>
        <w:t>СНиП 41-02-2003 «Тепловые сети».</w:t>
      </w:r>
    </w:p>
    <w:p w:rsidR="008F5A0F" w:rsidRPr="00065477" w:rsidRDefault="008F5A0F" w:rsidP="00065477">
      <w:pPr>
        <w:ind w:firstLine="1123"/>
        <w:jc w:val="both"/>
        <w:rPr>
          <w:b/>
        </w:rPr>
      </w:pPr>
    </w:p>
    <w:p w:rsidR="008F5A0F" w:rsidRPr="006602C6" w:rsidRDefault="008F5A0F" w:rsidP="008F5A0F">
      <w:pPr>
        <w:numPr>
          <w:ilvl w:val="12"/>
          <w:numId w:val="0"/>
        </w:numPr>
        <w:tabs>
          <w:tab w:val="left" w:pos="-100"/>
          <w:tab w:val="left" w:pos="851"/>
        </w:tabs>
        <w:ind w:right="-34" w:firstLine="709"/>
        <w:jc w:val="both"/>
        <w:rPr>
          <w:b/>
          <w:u w:val="single"/>
        </w:rPr>
      </w:pPr>
      <w:r w:rsidRPr="006602C6">
        <w:rPr>
          <w:b/>
          <w:u w:val="single"/>
        </w:rPr>
        <w:t>Т</w:t>
      </w:r>
      <w:proofErr w:type="gramStart"/>
      <w:r w:rsidRPr="006602C6">
        <w:rPr>
          <w:b/>
          <w:u w:val="single"/>
        </w:rPr>
        <w:t>1</w:t>
      </w:r>
      <w:proofErr w:type="gramEnd"/>
      <w:r w:rsidRPr="006602C6">
        <w:rPr>
          <w:b/>
          <w:u w:val="single"/>
        </w:rPr>
        <w:t>. Зона автомобильного транспорта</w:t>
      </w:r>
    </w:p>
    <w:p w:rsidR="00065477" w:rsidRDefault="00065477" w:rsidP="008F5A0F">
      <w:pPr>
        <w:ind w:firstLine="709"/>
        <w:jc w:val="both"/>
        <w:rPr>
          <w:iCs/>
        </w:rPr>
      </w:pPr>
    </w:p>
    <w:p w:rsidR="008F5A0F" w:rsidRPr="006602C6" w:rsidRDefault="008F5A0F" w:rsidP="008F5A0F">
      <w:pPr>
        <w:ind w:firstLine="709"/>
        <w:jc w:val="both"/>
      </w:pPr>
      <w:r w:rsidRPr="006602C6">
        <w:rPr>
          <w:iCs/>
        </w:rPr>
        <w:t>Зона Т</w:t>
      </w:r>
      <w:proofErr w:type="gramStart"/>
      <w:r w:rsidR="00065477">
        <w:rPr>
          <w:iCs/>
        </w:rPr>
        <w:t>1</w:t>
      </w:r>
      <w:proofErr w:type="gramEnd"/>
      <w:r w:rsidRPr="006602C6">
        <w:rPr>
          <w:iCs/>
        </w:rPr>
        <w:t xml:space="preserve"> </w:t>
      </w:r>
      <w:r w:rsidRPr="006602C6">
        <w:t>выделена для обеспечения правовых условий использования участков размещения сооружений и коммуникаций автомобильного транспорта.</w:t>
      </w:r>
    </w:p>
    <w:p w:rsidR="008F5A0F" w:rsidRPr="006602C6" w:rsidRDefault="008F5A0F" w:rsidP="008F5A0F">
      <w:pPr>
        <w:ind w:firstLine="709"/>
        <w:jc w:val="both"/>
      </w:pPr>
      <w:r w:rsidRPr="006602C6">
        <w:t>Предотвращение вредного воздействия сооружений и коммуникаций транспорта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w:t>
      </w:r>
      <w:r w:rsidRPr="006602C6">
        <w:t>о</w:t>
      </w:r>
      <w:r w:rsidRPr="006602C6">
        <w:t>гическими мероприятиями.</w:t>
      </w:r>
    </w:p>
    <w:p w:rsidR="008F5A0F" w:rsidRPr="006602C6" w:rsidRDefault="008F5A0F" w:rsidP="008F5A0F">
      <w:pPr>
        <w:ind w:right="-1"/>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 xml:space="preserve">№ </w:t>
            </w:r>
            <w:proofErr w:type="gramStart"/>
            <w:r w:rsidRPr="00065477">
              <w:t>п</w:t>
            </w:r>
            <w:proofErr w:type="gramEnd"/>
            <w:r w:rsidRPr="00065477">
              <w:t>/п</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Наименование видов разрешенного использ</w:t>
            </w:r>
            <w:r w:rsidRPr="00065477">
              <w:t>о</w:t>
            </w:r>
            <w:r w:rsidRPr="00065477">
              <w:t>вания земельного учас</w:t>
            </w:r>
            <w:r w:rsidRPr="00065477">
              <w:t>т</w:t>
            </w:r>
            <w:r w:rsidRPr="00065477">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Наименование вида разрешенного использования объекта к</w:t>
            </w:r>
            <w:r w:rsidRPr="00065477">
              <w:t>а</w:t>
            </w:r>
            <w:r w:rsidRPr="00065477">
              <w:t>питального строительства</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1</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2</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jc w:val="center"/>
              <w:outlineLvl w:val="3"/>
            </w:pPr>
            <w:r w:rsidRPr="00065477">
              <w:t>3</w:t>
            </w:r>
          </w:p>
        </w:tc>
      </w:tr>
      <w:tr w:rsidR="00080ABF"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8F5A0F" w:rsidRPr="00065477" w:rsidRDefault="008F5A0F" w:rsidP="008F5A0F">
            <w:pPr>
              <w:widowControl w:val="0"/>
              <w:numPr>
                <w:ilvl w:val="0"/>
                <w:numId w:val="38"/>
              </w:numPr>
              <w:autoSpaceDE w:val="0"/>
              <w:autoSpaceDN w:val="0"/>
              <w:adjustRightInd w:val="0"/>
              <w:jc w:val="center"/>
              <w:outlineLvl w:val="3"/>
            </w:pPr>
            <w:r w:rsidRPr="00065477">
              <w:t>Основные виды разрешенного использования</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Коммунальное обслуж</w:t>
            </w:r>
            <w:r w:rsidRPr="00065477">
              <w:t>и</w:t>
            </w:r>
            <w:r w:rsidRPr="00065477">
              <w:t>вание (3.1)</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736BF8" w:rsidP="000B292B">
            <w:pPr>
              <w:adjustRightInd w:val="0"/>
              <w:jc w:val="both"/>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2</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Магазины (4.4)</w:t>
            </w:r>
          </w:p>
        </w:tc>
        <w:tc>
          <w:tcPr>
            <w:tcW w:w="6628" w:type="dxa"/>
            <w:tcBorders>
              <w:top w:val="single" w:sz="4" w:space="0" w:color="auto"/>
              <w:left w:val="single" w:sz="4" w:space="0" w:color="auto"/>
              <w:bottom w:val="single" w:sz="4" w:space="0" w:color="auto"/>
              <w:right w:val="single" w:sz="4" w:space="0" w:color="auto"/>
            </w:tcBorders>
          </w:tcPr>
          <w:p w:rsidR="008F5A0F" w:rsidRPr="002C740E" w:rsidRDefault="002C740E" w:rsidP="000B292B">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предн</w:t>
            </w:r>
            <w:r w:rsidRPr="002C740E">
              <w:rPr>
                <w:rFonts w:ascii="Times New Roman" w:hAnsi="Times New Roman" w:cs="Times New Roman"/>
              </w:rPr>
              <w:t>а</w:t>
            </w:r>
            <w:r w:rsidRPr="002C740E">
              <w:rPr>
                <w:rFonts w:ascii="Times New Roman" w:hAnsi="Times New Roman" w:cs="Times New Roman"/>
              </w:rPr>
              <w:t>значенных для продажи товаров, торговая площадь которых составляет до 5000 кв. м</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3</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Общественное питание (4.6)</w:t>
            </w:r>
          </w:p>
        </w:tc>
        <w:tc>
          <w:tcPr>
            <w:tcW w:w="6628" w:type="dxa"/>
            <w:tcBorders>
              <w:top w:val="single" w:sz="4" w:space="0" w:color="auto"/>
              <w:left w:val="single" w:sz="4" w:space="0" w:color="auto"/>
              <w:bottom w:val="single" w:sz="4" w:space="0" w:color="auto"/>
              <w:right w:val="single" w:sz="4" w:space="0" w:color="auto"/>
            </w:tcBorders>
          </w:tcPr>
          <w:p w:rsidR="008F5A0F" w:rsidRPr="002C740E" w:rsidRDefault="002C740E" w:rsidP="000B292B">
            <w:pPr>
              <w:pStyle w:val="Default"/>
              <w:jc w:val="both"/>
              <w:rPr>
                <w:rFonts w:ascii="Times New Roman" w:hAnsi="Times New Roman" w:cs="Times New Roman"/>
                <w:color w:val="auto"/>
              </w:rPr>
            </w:pPr>
            <w:r w:rsidRPr="002C740E">
              <w:rPr>
                <w:rFonts w:ascii="Times New Roman" w:hAnsi="Times New Roman" w:cs="Times New Roman"/>
              </w:rPr>
              <w:t xml:space="preserve">Размещение объектов капитального строительства в целях устройства мест общественного питания (рестораны, кафе, </w:t>
            </w:r>
            <w:r w:rsidRPr="002C740E">
              <w:rPr>
                <w:rFonts w:ascii="Times New Roman" w:hAnsi="Times New Roman" w:cs="Times New Roman"/>
              </w:rPr>
              <w:lastRenderedPageBreak/>
              <w:t>столовые, закусочные, бары)</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lastRenderedPageBreak/>
              <w:t>4</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Гостиничное обслуж</w:t>
            </w:r>
            <w:r w:rsidRPr="00065477">
              <w:t>и</w:t>
            </w:r>
            <w:r w:rsidRPr="00065477">
              <w:t>вание (4.7)</w:t>
            </w:r>
          </w:p>
        </w:tc>
        <w:tc>
          <w:tcPr>
            <w:tcW w:w="6628" w:type="dxa"/>
            <w:tcBorders>
              <w:top w:val="single" w:sz="4" w:space="0" w:color="auto"/>
              <w:left w:val="single" w:sz="4" w:space="0" w:color="auto"/>
              <w:bottom w:val="single" w:sz="4" w:space="0" w:color="auto"/>
              <w:right w:val="single" w:sz="4" w:space="0" w:color="auto"/>
            </w:tcBorders>
          </w:tcPr>
          <w:p w:rsidR="008F5A0F" w:rsidRPr="00E06D62" w:rsidRDefault="00E06D62" w:rsidP="000B292B">
            <w:pPr>
              <w:pStyle w:val="Default"/>
              <w:jc w:val="both"/>
              <w:rPr>
                <w:rFonts w:ascii="Times New Roman" w:hAnsi="Times New Roman" w:cs="Times New Roman"/>
                <w:color w:val="auto"/>
              </w:rPr>
            </w:pPr>
            <w:r w:rsidRPr="00E06D62">
              <w:rPr>
                <w:rFonts w:ascii="Times New Roman" w:hAnsi="Times New Roman" w:cs="Times New Roman"/>
              </w:rPr>
              <w:t>Размещение гостиниц</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5</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065477" w:rsidP="00C15907">
            <w:pPr>
              <w:pStyle w:val="ConsPlusNormal"/>
              <w:ind w:firstLine="0"/>
              <w:rPr>
                <w:rFonts w:ascii="Times New Roman" w:hAnsi="Times New Roman" w:cs="Times New Roman"/>
                <w:sz w:val="24"/>
                <w:szCs w:val="24"/>
              </w:rPr>
            </w:pPr>
            <w:r w:rsidRPr="00065477">
              <w:rPr>
                <w:rFonts w:ascii="Times New Roman" w:hAnsi="Times New Roman" w:cs="Times New Roman"/>
                <w:sz w:val="24"/>
                <w:szCs w:val="24"/>
              </w:rPr>
              <w:t>Служебные гаражи</w:t>
            </w:r>
            <w:r w:rsidR="008F5A0F" w:rsidRPr="00065477">
              <w:rPr>
                <w:rFonts w:ascii="Times New Roman" w:hAnsi="Times New Roman" w:cs="Times New Roman"/>
                <w:sz w:val="24"/>
                <w:szCs w:val="24"/>
              </w:rPr>
              <w:t xml:space="preserve"> (4.9)</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065477" w:rsidP="000B292B">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w:t>
            </w:r>
            <w:r w:rsidRPr="00065477">
              <w:rPr>
                <w:rFonts w:ascii="Times New Roman" w:hAnsi="Times New Roman" w:cs="Times New Roman"/>
                <w:sz w:val="24"/>
                <w:szCs w:val="24"/>
                <w:shd w:val="clear" w:color="auto" w:fill="FFFFFF"/>
              </w:rPr>
              <w:t>а</w:t>
            </w:r>
            <w:r w:rsidRPr="00065477">
              <w:rPr>
                <w:rFonts w:ascii="Times New Roman" w:hAnsi="Times New Roman" w:cs="Times New Roman"/>
                <w:sz w:val="24"/>
                <w:szCs w:val="24"/>
                <w:shd w:val="clear" w:color="auto" w:fill="FFFFFF"/>
              </w:rPr>
              <w:t>ми разрешенного использования с кодами 3.0, 4.0,</w:t>
            </w:r>
            <w:r w:rsidRPr="00065477">
              <w:rPr>
                <w:rFonts w:ascii="Times New Roman" w:hAnsi="Times New Roman" w:cs="Times New Roman"/>
                <w:sz w:val="24"/>
                <w:szCs w:val="24"/>
              </w:rPr>
              <w:br/>
            </w:r>
            <w:r w:rsidRPr="00065477">
              <w:rPr>
                <w:rFonts w:ascii="Times New Roman" w:hAnsi="Times New Roman" w:cs="Times New Roman"/>
                <w:sz w:val="24"/>
                <w:szCs w:val="24"/>
                <w:shd w:val="clear" w:color="auto" w:fill="FFFFFF"/>
              </w:rPr>
              <w:t>а также для стоянки и хранения транспортных средств общ</w:t>
            </w:r>
            <w:r w:rsidRPr="00065477">
              <w:rPr>
                <w:rFonts w:ascii="Times New Roman" w:hAnsi="Times New Roman" w:cs="Times New Roman"/>
                <w:sz w:val="24"/>
                <w:szCs w:val="24"/>
                <w:shd w:val="clear" w:color="auto" w:fill="FFFFFF"/>
              </w:rPr>
              <w:t>е</w:t>
            </w:r>
            <w:r w:rsidRPr="00065477">
              <w:rPr>
                <w:rFonts w:ascii="Times New Roman" w:hAnsi="Times New Roman" w:cs="Times New Roman"/>
                <w:sz w:val="24"/>
                <w:szCs w:val="24"/>
                <w:shd w:val="clear" w:color="auto" w:fill="FFFFFF"/>
              </w:rPr>
              <w:t>го пользования, в том числе в депо</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6</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065477">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rPr>
              <w:t>Объекты дорожного се</w:t>
            </w:r>
            <w:r w:rsidRPr="00065477">
              <w:rPr>
                <w:rFonts w:ascii="Times New Roman" w:hAnsi="Times New Roman" w:cs="Times New Roman"/>
                <w:sz w:val="24"/>
                <w:szCs w:val="24"/>
              </w:rPr>
              <w:t>р</w:t>
            </w:r>
            <w:r w:rsidRPr="00065477">
              <w:rPr>
                <w:rFonts w:ascii="Times New Roman" w:hAnsi="Times New Roman" w:cs="Times New Roman"/>
                <w:sz w:val="24"/>
                <w:szCs w:val="24"/>
              </w:rPr>
              <w:t>виса (4.9.1)</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065477" w:rsidP="000B292B">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shd w:val="clear" w:color="auto" w:fill="FFFFFF"/>
              </w:rPr>
              <w:t>Размещение зданий и сооружений дорожного сервиса. С</w:t>
            </w:r>
            <w:r w:rsidRPr="00065477">
              <w:rPr>
                <w:rFonts w:ascii="Times New Roman" w:hAnsi="Times New Roman" w:cs="Times New Roman"/>
                <w:sz w:val="24"/>
                <w:szCs w:val="24"/>
                <w:shd w:val="clear" w:color="auto" w:fill="FFFFFF"/>
              </w:rPr>
              <w:t>о</w:t>
            </w:r>
            <w:r w:rsidRPr="00065477">
              <w:rPr>
                <w:rFonts w:ascii="Times New Roman" w:hAnsi="Times New Roman" w:cs="Times New Roman"/>
                <w:sz w:val="24"/>
                <w:szCs w:val="24"/>
                <w:shd w:val="clear" w:color="auto" w:fill="FFFFFF"/>
              </w:rPr>
              <w:t>держание данного вида разрешенного использования включ</w:t>
            </w:r>
            <w:r w:rsidRPr="00065477">
              <w:rPr>
                <w:rFonts w:ascii="Times New Roman" w:hAnsi="Times New Roman" w:cs="Times New Roman"/>
                <w:sz w:val="24"/>
                <w:szCs w:val="24"/>
                <w:shd w:val="clear" w:color="auto" w:fill="FFFFFF"/>
              </w:rPr>
              <w:t>а</w:t>
            </w:r>
            <w:r w:rsidRPr="00065477">
              <w:rPr>
                <w:rFonts w:ascii="Times New Roman" w:hAnsi="Times New Roman" w:cs="Times New Roman"/>
                <w:sz w:val="24"/>
                <w:szCs w:val="24"/>
                <w:shd w:val="clear" w:color="auto" w:fill="FFFFFF"/>
              </w:rPr>
              <w:t>ет в себя содержание видов разрешенного использования с кодами 4.9.1.1-4.9.1.4</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7</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pStyle w:val="ConsPlusNormal"/>
              <w:ind w:firstLine="0"/>
              <w:rPr>
                <w:rFonts w:ascii="Times New Roman" w:hAnsi="Times New Roman" w:cs="Times New Roman"/>
                <w:sz w:val="24"/>
                <w:szCs w:val="24"/>
              </w:rPr>
            </w:pPr>
            <w:r w:rsidRPr="00065477">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8F5A0F" w:rsidP="000B292B">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065477">
              <w:rPr>
                <w:rFonts w:ascii="Times New Roman" w:hAnsi="Times New Roman" w:cs="Times New Roman"/>
                <w:sz w:val="24"/>
                <w:szCs w:val="24"/>
              </w:rPr>
              <w:t>о</w:t>
            </w:r>
            <w:r w:rsidRPr="00065477">
              <w:rPr>
                <w:rFonts w:ascii="Times New Roman" w:hAnsi="Times New Roman" w:cs="Times New Roman"/>
                <w:sz w:val="24"/>
                <w:szCs w:val="24"/>
              </w:rPr>
              <w:t>могательных для электростанций сооружений (</w:t>
            </w:r>
            <w:proofErr w:type="spellStart"/>
            <w:r w:rsidRPr="00065477">
              <w:rPr>
                <w:rFonts w:ascii="Times New Roman" w:hAnsi="Times New Roman" w:cs="Times New Roman"/>
                <w:sz w:val="24"/>
                <w:szCs w:val="24"/>
              </w:rPr>
              <w:t>золоотвалов</w:t>
            </w:r>
            <w:proofErr w:type="spellEnd"/>
            <w:r w:rsidRPr="00065477">
              <w:rPr>
                <w:rFonts w:ascii="Times New Roman" w:hAnsi="Times New Roman" w:cs="Times New Roman"/>
                <w:sz w:val="24"/>
                <w:szCs w:val="24"/>
              </w:rPr>
              <w:t>, гидротехнических сооружений);</w:t>
            </w:r>
          </w:p>
          <w:p w:rsidR="008F5A0F" w:rsidRPr="00065477" w:rsidRDefault="008F5A0F" w:rsidP="000B292B">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rPr>
              <w:t>размещение объектов электросетевого хозяйства, за исключ</w:t>
            </w:r>
            <w:r w:rsidRPr="00065477">
              <w:rPr>
                <w:rFonts w:ascii="Times New Roman" w:hAnsi="Times New Roman" w:cs="Times New Roman"/>
                <w:sz w:val="24"/>
                <w:szCs w:val="24"/>
              </w:rPr>
              <w:t>е</w:t>
            </w:r>
            <w:r w:rsidRPr="00065477">
              <w:rPr>
                <w:rFonts w:ascii="Times New Roman" w:hAnsi="Times New Roman" w:cs="Times New Roman"/>
                <w:sz w:val="24"/>
                <w:szCs w:val="24"/>
              </w:rPr>
              <w:t>нием объектов энергетики, размещение которых предусмо</w:t>
            </w:r>
            <w:r w:rsidRPr="00065477">
              <w:rPr>
                <w:rFonts w:ascii="Times New Roman" w:hAnsi="Times New Roman" w:cs="Times New Roman"/>
                <w:sz w:val="24"/>
                <w:szCs w:val="24"/>
              </w:rPr>
              <w:t>т</w:t>
            </w:r>
            <w:r w:rsidRPr="00065477">
              <w:rPr>
                <w:rFonts w:ascii="Times New Roman" w:hAnsi="Times New Roman" w:cs="Times New Roman"/>
                <w:sz w:val="24"/>
                <w:szCs w:val="24"/>
              </w:rPr>
              <w:t xml:space="preserve">рено содержанием вида разрешенного использования с </w:t>
            </w:r>
            <w:hyperlink r:id="rId35" w:anchor="P182" w:history="1">
              <w:r w:rsidRPr="00065477">
                <w:rPr>
                  <w:rFonts w:ascii="Times New Roman" w:hAnsi="Times New Roman" w:cs="Times New Roman"/>
                  <w:sz w:val="24"/>
                  <w:szCs w:val="24"/>
                </w:rPr>
                <w:t>кодом 3.1</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8</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Связь (6.8)</w:t>
            </w:r>
          </w:p>
        </w:tc>
        <w:tc>
          <w:tcPr>
            <w:tcW w:w="6628" w:type="dxa"/>
            <w:tcBorders>
              <w:top w:val="single" w:sz="4" w:space="0" w:color="auto"/>
              <w:left w:val="single" w:sz="4" w:space="0" w:color="auto"/>
              <w:bottom w:val="single" w:sz="4" w:space="0" w:color="auto"/>
              <w:right w:val="single" w:sz="4" w:space="0" w:color="auto"/>
            </w:tcBorders>
          </w:tcPr>
          <w:p w:rsidR="008F5A0F" w:rsidRPr="00E3431C" w:rsidRDefault="00E3431C" w:rsidP="000B292B">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9</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Склады (6.9)</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793D43" w:rsidP="00793D43">
            <w:pPr>
              <w:pStyle w:val="Default"/>
              <w:jc w:val="both"/>
              <w:rPr>
                <w:rFonts w:ascii="Times New Roman" w:hAnsi="Times New Roman" w:cs="Times New Roman"/>
                <w:color w:val="auto"/>
              </w:rPr>
            </w:pPr>
            <w:proofErr w:type="gramStart"/>
            <w:r w:rsidRPr="00793D43">
              <w:rPr>
                <w:rFonts w:ascii="Times New Roman" w:hAnsi="Times New Roman" w:cs="Times New Roman"/>
              </w:rPr>
              <w:t>Размещение сооружений, имеющих назначение по временн</w:t>
            </w:r>
            <w:r w:rsidRPr="00793D43">
              <w:rPr>
                <w:rFonts w:ascii="Times New Roman" w:hAnsi="Times New Roman" w:cs="Times New Roman"/>
              </w:rPr>
              <w:t>о</w:t>
            </w:r>
            <w:r w:rsidRPr="00793D43">
              <w:rPr>
                <w:rFonts w:ascii="Times New Roman" w:hAnsi="Times New Roman" w:cs="Times New Roman"/>
              </w:rPr>
              <w:t>му хранению, распределению и перевалке грузов (за искл</w:t>
            </w:r>
            <w:r w:rsidRPr="00793D43">
              <w:rPr>
                <w:rFonts w:ascii="Times New Roman" w:hAnsi="Times New Roman" w:cs="Times New Roman"/>
              </w:rPr>
              <w:t>ю</w:t>
            </w:r>
            <w:r w:rsidRPr="00793D43">
              <w:rPr>
                <w:rFonts w:ascii="Times New Roman" w:hAnsi="Times New Roman" w:cs="Times New Roman"/>
              </w:rPr>
              <w:t>чением хранения стратегических запасов), не являющихся частями производственных комплексов, на которых был с</w:t>
            </w:r>
            <w:r w:rsidRPr="00793D43">
              <w:rPr>
                <w:rFonts w:ascii="Times New Roman" w:hAnsi="Times New Roman" w:cs="Times New Roman"/>
              </w:rPr>
              <w:t>о</w:t>
            </w:r>
            <w:r w:rsidRPr="00793D43">
              <w:rPr>
                <w:rFonts w:ascii="Times New Roman" w:hAnsi="Times New Roman" w:cs="Times New Roman"/>
              </w:rPr>
              <w:t>здан груз: промышленные базы, склады, погрузочные терм</w:t>
            </w:r>
            <w:r w:rsidRPr="00793D43">
              <w:rPr>
                <w:rFonts w:ascii="Times New Roman" w:hAnsi="Times New Roman" w:cs="Times New Roman"/>
              </w:rPr>
              <w:t>и</w:t>
            </w:r>
            <w:r w:rsidRPr="00793D43">
              <w:rPr>
                <w:rFonts w:ascii="Times New Roman" w:hAnsi="Times New Roman" w:cs="Times New Roman"/>
              </w:rPr>
              <w:t>налы и доки, нефтехранилища и нефтеналивные станции, г</w:t>
            </w:r>
            <w:r w:rsidRPr="00793D43">
              <w:rPr>
                <w:rFonts w:ascii="Times New Roman" w:hAnsi="Times New Roman" w:cs="Times New Roman"/>
              </w:rPr>
              <w:t>а</w:t>
            </w:r>
            <w:r w:rsidRPr="00793D43">
              <w:rPr>
                <w:rFonts w:ascii="Times New Roman" w:hAnsi="Times New Roman" w:cs="Times New Roman"/>
              </w:rPr>
              <w:t>зовые хранилища и обслуживающие их газоконденсатные и газоперекачивающие станции, элеваторы и продовольстве</w:t>
            </w:r>
            <w:r w:rsidRPr="00793D43">
              <w:rPr>
                <w:rFonts w:ascii="Times New Roman" w:hAnsi="Times New Roman" w:cs="Times New Roman"/>
              </w:rPr>
              <w:t>н</w:t>
            </w:r>
            <w:r w:rsidRPr="00793D43">
              <w:rPr>
                <w:rFonts w:ascii="Times New Roman" w:hAnsi="Times New Roman" w:cs="Times New Roman"/>
              </w:rPr>
              <w:t>ные склады, за исключением железнодорожных перевало</w:t>
            </w:r>
            <w:r w:rsidRPr="00793D43">
              <w:rPr>
                <w:rFonts w:ascii="Times New Roman" w:hAnsi="Times New Roman" w:cs="Times New Roman"/>
              </w:rPr>
              <w:t>ч</w:t>
            </w:r>
            <w:r w:rsidRPr="00793D43">
              <w:rPr>
                <w:rFonts w:ascii="Times New Roman" w:hAnsi="Times New Roman" w:cs="Times New Roman"/>
              </w:rPr>
              <w:t>ных складов</w:t>
            </w:r>
            <w:proofErr w:type="gramEnd"/>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10</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Железнодорожный транспорт (7.1)</w:t>
            </w:r>
          </w:p>
        </w:tc>
        <w:tc>
          <w:tcPr>
            <w:tcW w:w="6628" w:type="dxa"/>
            <w:tcBorders>
              <w:top w:val="single" w:sz="4" w:space="0" w:color="auto"/>
              <w:left w:val="single" w:sz="4" w:space="0" w:color="auto"/>
              <w:bottom w:val="single" w:sz="4" w:space="0" w:color="auto"/>
              <w:right w:val="single" w:sz="4" w:space="0" w:color="auto"/>
            </w:tcBorders>
          </w:tcPr>
          <w:p w:rsidR="008F5A0F"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t>Размещение объектов капитального строительства железн</w:t>
            </w:r>
            <w:r w:rsidRPr="000B292B">
              <w:rPr>
                <w:rFonts w:ascii="Times New Roman" w:hAnsi="Times New Roman" w:cs="Times New Roman"/>
                <w:color w:val="auto"/>
              </w:rPr>
              <w:t>о</w:t>
            </w:r>
            <w:r w:rsidRPr="000B292B">
              <w:rPr>
                <w:rFonts w:ascii="Times New Roman" w:hAnsi="Times New Roman" w:cs="Times New Roman"/>
                <w:color w:val="auto"/>
              </w:rPr>
              <w:t>дорожного транспорта. Содержание данного вида разреше</w:t>
            </w:r>
            <w:r w:rsidRPr="000B292B">
              <w:rPr>
                <w:rFonts w:ascii="Times New Roman" w:hAnsi="Times New Roman" w:cs="Times New Roman"/>
                <w:color w:val="auto"/>
              </w:rPr>
              <w:t>н</w:t>
            </w:r>
            <w:r w:rsidRPr="000B292B">
              <w:rPr>
                <w:rFonts w:ascii="Times New Roman" w:hAnsi="Times New Roman" w:cs="Times New Roman"/>
                <w:color w:val="auto"/>
              </w:rPr>
              <w:t>ного использования включает в себя содержание видов ра</w:t>
            </w:r>
            <w:r w:rsidRPr="000B292B">
              <w:rPr>
                <w:rFonts w:ascii="Times New Roman" w:hAnsi="Times New Roman" w:cs="Times New Roman"/>
                <w:color w:val="auto"/>
              </w:rPr>
              <w:t>з</w:t>
            </w:r>
            <w:r w:rsidRPr="000B292B">
              <w:rPr>
                <w:rFonts w:ascii="Times New Roman" w:hAnsi="Times New Roman" w:cs="Times New Roman"/>
                <w:color w:val="auto"/>
              </w:rPr>
              <w:t xml:space="preserve">решенного использования с </w:t>
            </w:r>
            <w:hyperlink w:anchor="Par476" w:tooltip="7.1.1" w:history="1">
              <w:r w:rsidRPr="000B292B">
                <w:rPr>
                  <w:rFonts w:ascii="Times New Roman" w:hAnsi="Times New Roman" w:cs="Times New Roman"/>
                  <w:color w:val="auto"/>
                </w:rPr>
                <w:t>кодами 7.1.1</w:t>
              </w:r>
            </w:hyperlink>
            <w:r w:rsidRPr="000B292B">
              <w:rPr>
                <w:rFonts w:ascii="Times New Roman" w:hAnsi="Times New Roman" w:cs="Times New Roman"/>
                <w:color w:val="auto"/>
              </w:rPr>
              <w:t xml:space="preserve"> - </w:t>
            </w:r>
            <w:hyperlink w:anchor="Par480" w:tooltip="7.1.2" w:history="1">
              <w:r w:rsidRPr="000B292B">
                <w:rPr>
                  <w:rFonts w:ascii="Times New Roman" w:hAnsi="Times New Roman" w:cs="Times New Roman"/>
                  <w:color w:val="auto"/>
                </w:rPr>
                <w:t>7.1.2</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11</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Автомобильный тран</w:t>
            </w:r>
            <w:r w:rsidRPr="00065477">
              <w:t>с</w:t>
            </w:r>
            <w:r w:rsidRPr="00065477">
              <w:t>порт (7.2)</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t>Размещение зданий и сооружений автомобильного транспо</w:t>
            </w:r>
            <w:r w:rsidRPr="000B292B">
              <w:rPr>
                <w:rFonts w:ascii="Times New Roman" w:hAnsi="Times New Roman" w:cs="Times New Roman"/>
                <w:color w:val="auto"/>
              </w:rPr>
              <w:t>р</w:t>
            </w:r>
            <w:r w:rsidRPr="000B292B">
              <w:rPr>
                <w:rFonts w:ascii="Times New Roman" w:hAnsi="Times New Roman" w:cs="Times New Roman"/>
                <w:color w:val="auto"/>
              </w:rPr>
              <w:t>та. Содержание данного вида разрешенного использования включает в себя содержание видов разрешенного использов</w:t>
            </w:r>
            <w:r w:rsidRPr="000B292B">
              <w:rPr>
                <w:rFonts w:ascii="Times New Roman" w:hAnsi="Times New Roman" w:cs="Times New Roman"/>
                <w:color w:val="auto"/>
              </w:rPr>
              <w:t>а</w:t>
            </w:r>
            <w:r w:rsidRPr="000B292B">
              <w:rPr>
                <w:rFonts w:ascii="Times New Roman" w:hAnsi="Times New Roman" w:cs="Times New Roman"/>
                <w:color w:val="auto"/>
              </w:rPr>
              <w:t xml:space="preserve">ния с </w:t>
            </w:r>
            <w:hyperlink w:anchor="Par486" w:tooltip="7.2.1" w:history="1">
              <w:r w:rsidRPr="000B292B">
                <w:rPr>
                  <w:rFonts w:ascii="Times New Roman" w:hAnsi="Times New Roman" w:cs="Times New Roman"/>
                  <w:color w:val="auto"/>
                </w:rPr>
                <w:t>кодами 7.2.1</w:t>
              </w:r>
            </w:hyperlink>
            <w:r w:rsidRPr="000B292B">
              <w:rPr>
                <w:rFonts w:ascii="Times New Roman" w:hAnsi="Times New Roman" w:cs="Times New Roman"/>
                <w:color w:val="auto"/>
              </w:rPr>
              <w:t xml:space="preserve"> - </w:t>
            </w:r>
            <w:hyperlink w:anchor="Par492" w:tooltip="7.2.3" w:history="1">
              <w:r w:rsidRPr="000B292B">
                <w:rPr>
                  <w:rFonts w:ascii="Times New Roman" w:hAnsi="Times New Roman" w:cs="Times New Roman"/>
                  <w:color w:val="auto"/>
                </w:rPr>
                <w:t>7.2.3</w:t>
              </w:r>
            </w:hyperlink>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12</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Воздушный транспорт (7.4)</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0B292B" w:rsidP="000B292B">
            <w:pPr>
              <w:pStyle w:val="Default"/>
              <w:jc w:val="both"/>
              <w:rPr>
                <w:rFonts w:ascii="Times New Roman" w:hAnsi="Times New Roman" w:cs="Times New Roman"/>
                <w:color w:val="auto"/>
              </w:rPr>
            </w:pPr>
            <w:proofErr w:type="gramStart"/>
            <w:r w:rsidRPr="000B292B">
              <w:rPr>
                <w:rFonts w:ascii="Times New Roman" w:hAnsi="Times New Roman" w:cs="Times New Roman"/>
              </w:rPr>
              <w:t>Размещение аэродромов, вертолетных площадок (вертодр</w:t>
            </w:r>
            <w:r w:rsidRPr="000B292B">
              <w:rPr>
                <w:rFonts w:ascii="Times New Roman" w:hAnsi="Times New Roman" w:cs="Times New Roman"/>
              </w:rPr>
              <w:t>о</w:t>
            </w:r>
            <w:r w:rsidRPr="000B292B">
              <w:rPr>
                <w:rFonts w:ascii="Times New Roman" w:hAnsi="Times New Roman" w:cs="Times New Roman"/>
              </w:rPr>
              <w:t xml:space="preserve">мов), обустройство мест для приводнения и причаливания гидросамолетов, размещение радиотехнического обеспечения </w:t>
            </w:r>
            <w:r w:rsidRPr="000B292B">
              <w:rPr>
                <w:rFonts w:ascii="Times New Roman" w:hAnsi="Times New Roman" w:cs="Times New Roman"/>
              </w:rPr>
              <w:lastRenderedPageBreak/>
              <w:t>полетов и прочих объектов, необходимых для взлета и пр</w:t>
            </w:r>
            <w:r w:rsidRPr="000B292B">
              <w:rPr>
                <w:rFonts w:ascii="Times New Roman" w:hAnsi="Times New Roman" w:cs="Times New Roman"/>
              </w:rPr>
              <w:t>и</w:t>
            </w:r>
            <w:r w:rsidRPr="000B292B">
              <w:rPr>
                <w:rFonts w:ascii="Times New Roman" w:hAnsi="Times New Roman" w:cs="Times New Roman"/>
              </w:rPr>
              <w:t>земления (приводнения) воздушных судов, размещение аэр</w:t>
            </w:r>
            <w:r w:rsidRPr="000B292B">
              <w:rPr>
                <w:rFonts w:ascii="Times New Roman" w:hAnsi="Times New Roman" w:cs="Times New Roman"/>
              </w:rPr>
              <w:t>о</w:t>
            </w:r>
            <w:r w:rsidRPr="000B292B">
              <w:rPr>
                <w:rFonts w:ascii="Times New Roman" w:hAnsi="Times New Roman" w:cs="Times New Roman"/>
              </w:rPr>
              <w:t>портов (аэровокзалов) и иных объектов, необходимых для п</w:t>
            </w:r>
            <w:r w:rsidRPr="000B292B">
              <w:rPr>
                <w:rFonts w:ascii="Times New Roman" w:hAnsi="Times New Roman" w:cs="Times New Roman"/>
              </w:rPr>
              <w:t>о</w:t>
            </w:r>
            <w:r w:rsidRPr="000B292B">
              <w:rPr>
                <w:rFonts w:ascii="Times New Roman" w:hAnsi="Times New Roman" w:cs="Times New Roman"/>
              </w:rPr>
              <w:t>садки и высадки пассажиров и их сопутствующего обслуж</w:t>
            </w:r>
            <w:r w:rsidRPr="000B292B">
              <w:rPr>
                <w:rFonts w:ascii="Times New Roman" w:hAnsi="Times New Roman" w:cs="Times New Roman"/>
              </w:rPr>
              <w:t>и</w:t>
            </w:r>
            <w:r w:rsidRPr="000B292B">
              <w:rPr>
                <w:rFonts w:ascii="Times New Roman" w:hAnsi="Times New Roman" w:cs="Times New Roman"/>
              </w:rPr>
              <w:t>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0B292B">
              <w:rPr>
                <w:rFonts w:ascii="Times New Roman" w:hAnsi="Times New Roman" w:cs="Times New Roman"/>
              </w:rPr>
              <w:t xml:space="preserve"> путем; размещение объе</w:t>
            </w:r>
            <w:r w:rsidRPr="000B292B">
              <w:rPr>
                <w:rFonts w:ascii="Times New Roman" w:hAnsi="Times New Roman" w:cs="Times New Roman"/>
              </w:rPr>
              <w:t>к</w:t>
            </w:r>
            <w:r w:rsidRPr="000B292B">
              <w:rPr>
                <w:rFonts w:ascii="Times New Roman" w:hAnsi="Times New Roman" w:cs="Times New Roman"/>
              </w:rPr>
              <w:t>тов, предназначенных для технического обслуживания и р</w:t>
            </w:r>
            <w:r w:rsidRPr="000B292B">
              <w:rPr>
                <w:rFonts w:ascii="Times New Roman" w:hAnsi="Times New Roman" w:cs="Times New Roman"/>
              </w:rPr>
              <w:t>е</w:t>
            </w:r>
            <w:r w:rsidRPr="000B292B">
              <w:rPr>
                <w:rFonts w:ascii="Times New Roman" w:hAnsi="Times New Roman" w:cs="Times New Roman"/>
              </w:rPr>
              <w:t>монта воздушных судов</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lastRenderedPageBreak/>
              <w:t>13</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Историко-культурная деятельность (9.3)</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0B292B" w:rsidP="000B292B">
            <w:pPr>
              <w:adjustRightInd w:val="0"/>
              <w:jc w:val="both"/>
              <w:outlineLvl w:val="3"/>
            </w:pPr>
            <w:proofErr w:type="gramStart"/>
            <w:r w:rsidRPr="000B292B">
              <w:t>Сохранение и изучение объектов культурного наследия нар</w:t>
            </w:r>
            <w:r w:rsidRPr="000B292B">
              <w:t>о</w:t>
            </w:r>
            <w:r w:rsidRPr="000B292B">
              <w:t>дов Российской Федерации (памятников истории и культ</w:t>
            </w:r>
            <w:r w:rsidRPr="000B292B">
              <w:t>у</w:t>
            </w:r>
            <w:r w:rsidRPr="000B292B">
              <w:t>ры), в том числе:</w:t>
            </w:r>
            <w:r>
              <w:t xml:space="preserve"> </w:t>
            </w:r>
            <w:r w:rsidRPr="000B292B">
              <w:t>объектов археологического наследия, д</w:t>
            </w:r>
            <w:r w:rsidRPr="000B292B">
              <w:t>о</w:t>
            </w:r>
            <w:r w:rsidRPr="000B292B">
              <w:t>стопримечательных мест, мест бытования исторических пр</w:t>
            </w:r>
            <w:r w:rsidRPr="000B292B">
              <w:t>о</w:t>
            </w:r>
            <w:r w:rsidRPr="000B292B">
              <w:t>мыслов, производств и ремесел, исторических поселений, н</w:t>
            </w:r>
            <w:r w:rsidRPr="000B292B">
              <w:t>е</w:t>
            </w:r>
            <w:r w:rsidRPr="000B292B">
              <w:t>действующих военных и гражданских захоронений, объектов культурного наследия, хозяйственная деятельность, явля</w:t>
            </w:r>
            <w:r w:rsidRPr="000B292B">
              <w:t>ю</w:t>
            </w:r>
            <w:r w:rsidRPr="000B292B">
              <w:t>щаяся историческим промыслом или ремеслом, а также х</w:t>
            </w:r>
            <w:r w:rsidRPr="000B292B">
              <w:t>о</w:t>
            </w:r>
            <w:r w:rsidRPr="000B292B">
              <w:t>зяйственная деятельность, обеспечивающая познавательный туризм</w:t>
            </w:r>
            <w:proofErr w:type="gramEnd"/>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14</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Гидротехнические с</w:t>
            </w:r>
            <w:r w:rsidRPr="00065477">
              <w:t>о</w:t>
            </w:r>
            <w:r w:rsidRPr="00065477">
              <w:t>оружения (11.3)</w:t>
            </w:r>
          </w:p>
        </w:tc>
        <w:tc>
          <w:tcPr>
            <w:tcW w:w="6628" w:type="dxa"/>
            <w:tcBorders>
              <w:top w:val="single" w:sz="4" w:space="0" w:color="auto"/>
              <w:left w:val="single" w:sz="4" w:space="0" w:color="auto"/>
              <w:bottom w:val="single" w:sz="4" w:space="0" w:color="auto"/>
              <w:right w:val="single" w:sz="4" w:space="0" w:color="auto"/>
            </w:tcBorders>
          </w:tcPr>
          <w:p w:rsidR="008F5A0F" w:rsidRPr="00065477" w:rsidRDefault="00C31963"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080ABF" w:rsidRPr="00065477" w:rsidTr="00080ABF">
        <w:tc>
          <w:tcPr>
            <w:tcW w:w="851"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15</w:t>
            </w:r>
          </w:p>
        </w:tc>
        <w:tc>
          <w:tcPr>
            <w:tcW w:w="2835" w:type="dxa"/>
            <w:tcBorders>
              <w:top w:val="single" w:sz="4" w:space="0" w:color="auto"/>
              <w:left w:val="single" w:sz="4" w:space="0" w:color="auto"/>
              <w:bottom w:val="single" w:sz="4" w:space="0" w:color="auto"/>
              <w:right w:val="single" w:sz="4" w:space="0" w:color="auto"/>
            </w:tcBorders>
          </w:tcPr>
          <w:p w:rsidR="008F5A0F" w:rsidRPr="00065477" w:rsidRDefault="008F5A0F" w:rsidP="00C15907">
            <w:pPr>
              <w:adjustRightInd w:val="0"/>
              <w:outlineLvl w:val="3"/>
            </w:pPr>
            <w:r w:rsidRPr="00065477">
              <w:t>Земельные участки (те</w:t>
            </w:r>
            <w:r w:rsidRPr="00065477">
              <w:t>р</w:t>
            </w:r>
            <w:r w:rsidRPr="00065477">
              <w:t>ритории) общего польз</w:t>
            </w:r>
            <w:r w:rsidRPr="00065477">
              <w:t>о</w:t>
            </w:r>
            <w:r w:rsidRPr="00065477">
              <w:t>вания (12.0)</w:t>
            </w:r>
          </w:p>
        </w:tc>
        <w:tc>
          <w:tcPr>
            <w:tcW w:w="6628" w:type="dxa"/>
            <w:tcBorders>
              <w:top w:val="single" w:sz="4" w:space="0" w:color="auto"/>
              <w:left w:val="single" w:sz="4" w:space="0" w:color="auto"/>
              <w:bottom w:val="single" w:sz="4" w:space="0" w:color="auto"/>
              <w:right w:val="single" w:sz="4" w:space="0" w:color="auto"/>
            </w:tcBorders>
          </w:tcPr>
          <w:p w:rsidR="008F5A0F" w:rsidRPr="00A923FB" w:rsidRDefault="00A923FB" w:rsidP="00A923FB">
            <w:pPr>
              <w:adjustRightInd w:val="0"/>
              <w:jc w:val="both"/>
              <w:outlineLvl w:val="3"/>
            </w:pPr>
            <w:r w:rsidRPr="00A923FB">
              <w:t>Земельные участки общего пользования. Содержание данного вида разрешенного использования включает в себя содерж</w:t>
            </w:r>
            <w:r w:rsidRPr="00A923FB">
              <w:t>а</w:t>
            </w:r>
            <w:r w:rsidRPr="00A923FB">
              <w:t xml:space="preserve">ние видов разрешенного использования с </w:t>
            </w:r>
            <w:hyperlink w:anchor="Par580" w:tooltip="12.0.1" w:history="1">
              <w:r w:rsidRPr="00A923FB">
                <w:t>кодами 12.0.1</w:t>
              </w:r>
            </w:hyperlink>
            <w:r w:rsidRPr="00A923FB">
              <w:t xml:space="preserve"> - </w:t>
            </w:r>
            <w:hyperlink w:anchor="Par583" w:tooltip="12.0.2" w:history="1">
              <w:r w:rsidRPr="00A923FB">
                <w:t>12.0.2</w:t>
              </w:r>
            </w:hyperlink>
          </w:p>
        </w:tc>
      </w:tr>
      <w:tr w:rsidR="00397A98" w:rsidRPr="00065477" w:rsidTr="00080ABF">
        <w:tc>
          <w:tcPr>
            <w:tcW w:w="851"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r>
              <w:t>16</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Благоустройство терр</w:t>
            </w:r>
            <w:r>
              <w:t>и</w:t>
            </w:r>
            <w:r>
              <w:t>тории (12.0.2)</w:t>
            </w:r>
          </w:p>
        </w:tc>
        <w:tc>
          <w:tcPr>
            <w:tcW w:w="6628"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397A98"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jc w:val="center"/>
              <w:outlineLvl w:val="3"/>
            </w:pPr>
            <w:r w:rsidRPr="00065477">
              <w:t>2. Условно разрешенные виды использования</w:t>
            </w:r>
          </w:p>
        </w:tc>
      </w:tr>
      <w:tr w:rsidR="00397A98" w:rsidRPr="00065477" w:rsidTr="00080ABF">
        <w:tc>
          <w:tcPr>
            <w:tcW w:w="851"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p>
        </w:tc>
        <w:tc>
          <w:tcPr>
            <w:tcW w:w="2835"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jc w:val="right"/>
              <w:outlineLvl w:val="3"/>
            </w:pPr>
            <w:r w:rsidRPr="00065477">
              <w:t>-</w:t>
            </w:r>
          </w:p>
        </w:tc>
        <w:tc>
          <w:tcPr>
            <w:tcW w:w="6628"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p>
        </w:tc>
      </w:tr>
      <w:tr w:rsidR="00397A98"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jc w:val="center"/>
              <w:outlineLvl w:val="3"/>
            </w:pPr>
            <w:r w:rsidRPr="00065477">
              <w:t>3. Вспомогательные виды разрешенного использования</w:t>
            </w:r>
          </w:p>
        </w:tc>
      </w:tr>
      <w:tr w:rsidR="00397A98" w:rsidRPr="00065477" w:rsidTr="00080ABF">
        <w:tc>
          <w:tcPr>
            <w:tcW w:w="851"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r w:rsidRPr="00065477">
              <w:t>1</w:t>
            </w:r>
          </w:p>
        </w:tc>
        <w:tc>
          <w:tcPr>
            <w:tcW w:w="2835"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adjustRightInd w:val="0"/>
              <w:outlineLvl w:val="3"/>
            </w:pPr>
            <w:r w:rsidRPr="00065477">
              <w:t>Производственная де</w:t>
            </w:r>
            <w:r w:rsidRPr="00065477">
              <w:t>я</w:t>
            </w:r>
            <w:r w:rsidRPr="00065477">
              <w:t>тельность (6.0)</w:t>
            </w:r>
          </w:p>
        </w:tc>
        <w:tc>
          <w:tcPr>
            <w:tcW w:w="6628" w:type="dxa"/>
            <w:tcBorders>
              <w:top w:val="single" w:sz="4" w:space="0" w:color="auto"/>
              <w:left w:val="single" w:sz="4" w:space="0" w:color="auto"/>
              <w:bottom w:val="single" w:sz="4" w:space="0" w:color="auto"/>
              <w:right w:val="single" w:sz="4" w:space="0" w:color="auto"/>
            </w:tcBorders>
          </w:tcPr>
          <w:p w:rsidR="00397A98" w:rsidRPr="00065477" w:rsidRDefault="00397A98" w:rsidP="00C15907">
            <w:pPr>
              <w:pStyle w:val="ConsPlusNormal"/>
              <w:ind w:firstLine="0"/>
              <w:jc w:val="both"/>
              <w:rPr>
                <w:rFonts w:ascii="Times New Roman" w:hAnsi="Times New Roman" w:cs="Times New Roman"/>
                <w:sz w:val="24"/>
                <w:szCs w:val="24"/>
              </w:rPr>
            </w:pPr>
            <w:r w:rsidRPr="00065477">
              <w:rPr>
                <w:rFonts w:ascii="Times New Roman" w:hAnsi="Times New Roman" w:cs="Times New Roman"/>
                <w:sz w:val="24"/>
                <w:szCs w:val="24"/>
              </w:rPr>
              <w:t>Размещение объектов капитального строительства в целях добычи недр, их переработки, изготовления вещей промы</w:t>
            </w:r>
            <w:r w:rsidRPr="00065477">
              <w:rPr>
                <w:rFonts w:ascii="Times New Roman" w:hAnsi="Times New Roman" w:cs="Times New Roman"/>
                <w:sz w:val="24"/>
                <w:szCs w:val="24"/>
              </w:rPr>
              <w:t>ш</w:t>
            </w:r>
            <w:r w:rsidR="00A923FB">
              <w:rPr>
                <w:rFonts w:ascii="Times New Roman" w:hAnsi="Times New Roman" w:cs="Times New Roman"/>
                <w:sz w:val="24"/>
                <w:szCs w:val="24"/>
              </w:rPr>
              <w:t>ленным способом</w:t>
            </w:r>
          </w:p>
        </w:tc>
      </w:tr>
      <w:tr w:rsidR="00397A98" w:rsidRPr="00065477"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65477" w:rsidRDefault="00397A98" w:rsidP="00C15907">
            <w:pPr>
              <w:pStyle w:val="p9"/>
              <w:shd w:val="clear" w:color="auto" w:fill="FFFFFF"/>
              <w:spacing w:before="0" w:beforeAutospacing="0" w:after="0" w:afterAutospacing="0"/>
              <w:ind w:firstLine="720"/>
              <w:jc w:val="both"/>
            </w:pPr>
            <w:r w:rsidRPr="00065477">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065477">
              <w:t>о</w:t>
            </w:r>
            <w:r w:rsidRPr="00065477">
              <w:t>логически связанных с объектами, имеющими основной и условно разрешенный вид использов</w:t>
            </w:r>
            <w:r w:rsidRPr="00065477">
              <w:t>а</w:t>
            </w:r>
            <w:r w:rsidRPr="00065477">
              <w:t>ния или обеспечивающих их безопасность в соответствии с нормативно-техническими докуме</w:t>
            </w:r>
            <w:r w:rsidRPr="00065477">
              <w:t>н</w:t>
            </w:r>
            <w:r w:rsidRPr="00065477">
              <w:t>тами, в том числе:</w:t>
            </w:r>
          </w:p>
          <w:p w:rsidR="00397A98" w:rsidRPr="00065477" w:rsidRDefault="00397A98" w:rsidP="00C15907">
            <w:pPr>
              <w:pStyle w:val="p9"/>
              <w:shd w:val="clear" w:color="auto" w:fill="FFFFFF"/>
              <w:spacing w:before="0" w:beforeAutospacing="0" w:after="0" w:afterAutospacing="0"/>
              <w:ind w:firstLine="720"/>
              <w:jc w:val="both"/>
            </w:pPr>
            <w:r w:rsidRPr="00065477">
              <w:t>1) объекты инженерной инфраструктуры (электро-, тепл</w:t>
            </w:r>
            <w:proofErr w:type="gramStart"/>
            <w:r w:rsidRPr="00065477">
              <w:t>о-</w:t>
            </w:r>
            <w:proofErr w:type="gramEnd"/>
            <w:r w:rsidRPr="00065477">
              <w:t>, газо-, водоснабжения, водоо</w:t>
            </w:r>
            <w:r w:rsidRPr="00065477">
              <w:t>т</w:t>
            </w:r>
            <w:r w:rsidRPr="00065477">
              <w:t>ведения, связи и т.д.), в том числе линейные сооружения, необходимые для инженерного обесп</w:t>
            </w:r>
            <w:r w:rsidRPr="00065477">
              <w:t>е</w:t>
            </w:r>
            <w:r w:rsidRPr="00065477">
              <w:t>чения объектов основных, условно разрешенных, а также иных вспомогательных видов испол</w:t>
            </w:r>
            <w:r w:rsidRPr="00065477">
              <w:t>ь</w:t>
            </w:r>
            <w:r w:rsidRPr="00065477">
              <w:t>зования;</w:t>
            </w:r>
          </w:p>
          <w:p w:rsidR="00397A98" w:rsidRPr="00065477" w:rsidRDefault="00397A98" w:rsidP="00C15907">
            <w:pPr>
              <w:pStyle w:val="p9"/>
              <w:shd w:val="clear" w:color="auto" w:fill="FFFFFF"/>
              <w:spacing w:before="0" w:beforeAutospacing="0" w:after="0" w:afterAutospacing="0"/>
              <w:ind w:firstLine="720"/>
              <w:jc w:val="both"/>
            </w:pPr>
            <w:r w:rsidRPr="00065477">
              <w:lastRenderedPageBreak/>
              <w:t>2) объекты транспортной инфраструктуры, включая проезды общего пользования, авт</w:t>
            </w:r>
            <w:r w:rsidRPr="00065477">
              <w:t>о</w:t>
            </w:r>
            <w:r w:rsidRPr="00065477">
              <w:t>стоянки и гаражи для обслуживания жителей и посетителей основных, условно разрешенных, а также иных вспомогательных видов использования;</w:t>
            </w:r>
          </w:p>
          <w:p w:rsidR="00397A98" w:rsidRPr="00065477" w:rsidRDefault="00397A98" w:rsidP="00C15907">
            <w:pPr>
              <w:pStyle w:val="p9"/>
              <w:shd w:val="clear" w:color="auto" w:fill="FFFFFF"/>
              <w:spacing w:before="0" w:beforeAutospacing="0" w:after="0" w:afterAutospacing="0"/>
              <w:ind w:firstLine="720"/>
              <w:jc w:val="both"/>
            </w:pPr>
            <w:r w:rsidRPr="00065477">
              <w:t>3) благоустроенные, в том числе озелененные, детские площадки, площадки для отдыха, спортивных занятий;</w:t>
            </w:r>
          </w:p>
          <w:p w:rsidR="00397A98" w:rsidRPr="00065477" w:rsidRDefault="00397A98" w:rsidP="00C15907">
            <w:pPr>
              <w:pStyle w:val="p9"/>
              <w:shd w:val="clear" w:color="auto" w:fill="FFFFFF"/>
              <w:spacing w:before="0" w:beforeAutospacing="0" w:after="0" w:afterAutospacing="0"/>
              <w:ind w:firstLine="720"/>
              <w:jc w:val="both"/>
            </w:pPr>
            <w:r w:rsidRPr="00065477">
              <w:t>4) площадки хозяйственные, в том числе площадки для мусоросборников;</w:t>
            </w:r>
          </w:p>
          <w:p w:rsidR="00397A98" w:rsidRPr="00065477" w:rsidRDefault="00397A98" w:rsidP="00C15907">
            <w:pPr>
              <w:pStyle w:val="p9"/>
              <w:shd w:val="clear" w:color="auto" w:fill="FFFFFF"/>
              <w:spacing w:before="0" w:beforeAutospacing="0" w:after="0" w:afterAutospacing="0"/>
              <w:ind w:firstLine="720"/>
              <w:jc w:val="both"/>
            </w:pPr>
            <w:r w:rsidRPr="00065477">
              <w:t>5) общественные туалеты;</w:t>
            </w:r>
          </w:p>
          <w:p w:rsidR="00397A98" w:rsidRPr="00065477" w:rsidRDefault="00397A98" w:rsidP="00C15907">
            <w:pPr>
              <w:pStyle w:val="p9"/>
              <w:shd w:val="clear" w:color="auto" w:fill="FFFFFF"/>
              <w:spacing w:before="0" w:beforeAutospacing="0" w:after="0" w:afterAutospacing="0"/>
              <w:ind w:firstLine="720"/>
              <w:jc w:val="both"/>
            </w:pPr>
            <w:r w:rsidRPr="00065477">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065477">
              <w:t>и</w:t>
            </w:r>
            <w:r w:rsidRPr="00065477">
              <w:t>дов использования;</w:t>
            </w:r>
          </w:p>
          <w:p w:rsidR="00397A98" w:rsidRPr="00065477" w:rsidRDefault="00397A98" w:rsidP="00C15907">
            <w:pPr>
              <w:pStyle w:val="p9"/>
              <w:shd w:val="clear" w:color="auto" w:fill="FFFFFF"/>
              <w:spacing w:before="0" w:beforeAutospacing="0" w:after="0" w:afterAutospacing="0"/>
              <w:ind w:firstLine="720"/>
              <w:jc w:val="both"/>
            </w:pPr>
            <w:r w:rsidRPr="00065477">
              <w:t>7) объекты временного проживания, необходимые для обслуживания посетителей осно</w:t>
            </w:r>
            <w:r w:rsidRPr="00065477">
              <w:t>в</w:t>
            </w:r>
            <w:r w:rsidRPr="00065477">
              <w:t>ных, условно разрешенных, а также иных вспомогательных видов использования;</w:t>
            </w:r>
          </w:p>
          <w:p w:rsidR="00397A98" w:rsidRPr="00065477" w:rsidRDefault="00397A98" w:rsidP="00C15907">
            <w:pPr>
              <w:adjustRightInd w:val="0"/>
              <w:outlineLvl w:val="3"/>
            </w:pPr>
            <w:r w:rsidRPr="00065477">
              <w:t>8) иные объекты, в том числе обеспечивающие безопасность объектов основных и условно ра</w:t>
            </w:r>
            <w:r w:rsidRPr="00065477">
              <w:t>з</w:t>
            </w:r>
            <w:r w:rsidRPr="00065477">
              <w:t>решенных видов использования, включая противопожарную.</w:t>
            </w:r>
          </w:p>
        </w:tc>
      </w:tr>
    </w:tbl>
    <w:p w:rsidR="008F5A0F" w:rsidRPr="006602C6" w:rsidRDefault="008F5A0F" w:rsidP="008F5A0F">
      <w:pPr>
        <w:ind w:right="-1"/>
        <w:rPr>
          <w:b/>
        </w:rPr>
      </w:pPr>
    </w:p>
    <w:p w:rsidR="008F5A0F" w:rsidRPr="006602C6" w:rsidRDefault="008F5A0F" w:rsidP="008F5A0F">
      <w:pPr>
        <w:ind w:firstLine="709"/>
        <w:jc w:val="both"/>
        <w:rPr>
          <w:b/>
        </w:rPr>
      </w:pPr>
      <w:r w:rsidRPr="006602C6">
        <w:rPr>
          <w:b/>
        </w:rPr>
        <w:t>Предельные параметры застройки:</w:t>
      </w:r>
    </w:p>
    <w:p w:rsidR="008F5A0F" w:rsidRPr="006602C6" w:rsidRDefault="008F5A0F" w:rsidP="008F5A0F">
      <w:pPr>
        <w:adjustRightInd w:val="0"/>
        <w:ind w:firstLine="709"/>
        <w:jc w:val="both"/>
      </w:pPr>
      <w:r w:rsidRPr="006602C6">
        <w:t>Условия размещения и максимальные и (или) минимальные размеры (площадь) отдельных объектов:</w:t>
      </w:r>
    </w:p>
    <w:p w:rsidR="008F5A0F" w:rsidRPr="006602C6" w:rsidRDefault="008F5A0F" w:rsidP="008F5A0F">
      <w:pPr>
        <w:jc w:val="both"/>
        <w:textAlignment w:val="baseline"/>
      </w:pPr>
      <w:r w:rsidRPr="006602C6">
        <w:tab/>
        <w:t>1) В полосе отвода магистральных улиц не допускается строительство объектов капитал</w:t>
      </w:r>
      <w:r w:rsidRPr="006602C6">
        <w:t>ь</w:t>
      </w:r>
      <w:r w:rsidRPr="006602C6">
        <w:t>ного строительства, не относящихся к транспортной инфраструктуре или ее обслуживанию</w:t>
      </w:r>
    </w:p>
    <w:p w:rsidR="008F5A0F" w:rsidRPr="006602C6" w:rsidRDefault="008F5A0F" w:rsidP="008F5A0F">
      <w:pPr>
        <w:jc w:val="both"/>
        <w:textAlignment w:val="baseline"/>
      </w:pPr>
      <w:r w:rsidRPr="006602C6">
        <w:tab/>
        <w:t>2) Размещение в полосе отвода магистральных улиц объектов наземного транспорта и об</w:t>
      </w:r>
      <w:r w:rsidRPr="006602C6">
        <w:t>ъ</w:t>
      </w:r>
      <w:r w:rsidRPr="006602C6">
        <w:t>ектов дорожного сервиса осуществляется в соответствии с документацией по планировке террит</w:t>
      </w:r>
      <w:r w:rsidRPr="006602C6">
        <w:t>о</w:t>
      </w:r>
      <w:r w:rsidRPr="006602C6">
        <w:t>рии и требованиями технических регламентов, а также требованиям законодательства о безопа</w:t>
      </w:r>
      <w:r w:rsidRPr="006602C6">
        <w:t>с</w:t>
      </w:r>
      <w:r w:rsidRPr="006602C6">
        <w:t>ности дорожного движения</w:t>
      </w:r>
    </w:p>
    <w:p w:rsidR="008F5A0F" w:rsidRPr="006602C6" w:rsidRDefault="008F5A0F" w:rsidP="008F5A0F">
      <w:pPr>
        <w:jc w:val="both"/>
        <w:textAlignment w:val="baseline"/>
      </w:pPr>
      <w:r w:rsidRPr="006602C6">
        <w:tab/>
        <w:t>3) Размер санитарно-защитной зоны, санитарных разрывов для объектов наземного тран</w:t>
      </w:r>
      <w:r w:rsidRPr="006602C6">
        <w:t>с</w:t>
      </w:r>
      <w:r w:rsidRPr="006602C6">
        <w:t>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rsidR="008F5A0F" w:rsidRPr="006602C6" w:rsidRDefault="008F5A0F" w:rsidP="008F5A0F">
      <w:pPr>
        <w:adjustRightInd w:val="0"/>
        <w:ind w:firstLine="709"/>
        <w:jc w:val="both"/>
      </w:pPr>
      <w:r w:rsidRPr="006602C6">
        <w:t xml:space="preserve">4) Размеры земельного участка и  </w:t>
      </w:r>
      <w:r w:rsidRPr="006602C6">
        <w:rPr>
          <w:bCs/>
        </w:rPr>
        <w:t>иные параметры</w:t>
      </w:r>
      <w:r w:rsidRPr="006602C6">
        <w:t xml:space="preserve"> принимаются по заданию на проектир</w:t>
      </w:r>
      <w:r w:rsidRPr="006602C6">
        <w:t>о</w:t>
      </w:r>
      <w:r w:rsidRPr="006602C6">
        <w:t>вание или в соответствии с действующими техническими регламентами и нормативными док</w:t>
      </w:r>
      <w:r w:rsidRPr="006602C6">
        <w:t>у</w:t>
      </w:r>
      <w:r w:rsidRPr="006602C6">
        <w:t>ментами.</w:t>
      </w:r>
    </w:p>
    <w:p w:rsidR="008F5A0F" w:rsidRPr="006602C6" w:rsidRDefault="008F5A0F" w:rsidP="008F5A0F">
      <w:pPr>
        <w:adjustRightInd w:val="0"/>
        <w:jc w:val="both"/>
      </w:pPr>
      <w:r w:rsidRPr="006602C6">
        <w:tab/>
        <w:t>5) Предельные размеры земельных участков, предельные параметры объектов устанавл</w:t>
      </w:r>
      <w:r w:rsidRPr="006602C6">
        <w:t>и</w:t>
      </w:r>
      <w:r w:rsidRPr="006602C6">
        <w:t>ваются в зависимости от категории дорог.</w:t>
      </w:r>
    </w:p>
    <w:p w:rsidR="008F5A0F" w:rsidRPr="006602C6" w:rsidRDefault="008F5A0F" w:rsidP="008F5A0F">
      <w:pPr>
        <w:adjustRightInd w:val="0"/>
        <w:ind w:firstLine="709"/>
        <w:jc w:val="both"/>
      </w:pPr>
      <w:r w:rsidRPr="006602C6">
        <w:t>Предельная этажность основных и вспомогательных сооружений - до 2-х надземных эт</w:t>
      </w:r>
      <w:r w:rsidRPr="006602C6">
        <w:t>а</w:t>
      </w:r>
      <w:r w:rsidRPr="006602C6">
        <w:t>жей.</w:t>
      </w:r>
    </w:p>
    <w:p w:rsidR="008F5A0F" w:rsidRPr="006602C6" w:rsidRDefault="008F5A0F" w:rsidP="008F5A0F">
      <w:pPr>
        <w:adjustRightInd w:val="0"/>
        <w:ind w:firstLine="709"/>
        <w:jc w:val="both"/>
      </w:pPr>
      <w:r w:rsidRPr="006602C6">
        <w:t>Высотные параметры специальных сооружений определяются технологическими требов</w:t>
      </w:r>
      <w:r w:rsidRPr="006602C6">
        <w:t>а</w:t>
      </w:r>
      <w:r w:rsidRPr="006602C6">
        <w:t>ниями.</w:t>
      </w:r>
    </w:p>
    <w:p w:rsidR="008F5A0F" w:rsidRPr="006602C6" w:rsidRDefault="008F5A0F" w:rsidP="008F5A0F">
      <w:pPr>
        <w:numPr>
          <w:ilvl w:val="12"/>
          <w:numId w:val="0"/>
        </w:numPr>
        <w:tabs>
          <w:tab w:val="left" w:pos="284"/>
          <w:tab w:val="left" w:pos="851"/>
        </w:tabs>
        <w:ind w:firstLine="709"/>
        <w:jc w:val="both"/>
      </w:pPr>
      <w:r w:rsidRPr="006602C6">
        <w:t>Прочие предельные параметры разрешённого строительства, иные параметры и огранич</w:t>
      </w:r>
      <w:r w:rsidRPr="006602C6">
        <w:t>е</w:t>
      </w:r>
      <w:r w:rsidRPr="006602C6">
        <w:t>ния размещения объектов определяются действующим градостроительным, земельным законод</w:t>
      </w:r>
      <w:r w:rsidRPr="006602C6">
        <w:t>а</w:t>
      </w:r>
      <w:r w:rsidRPr="006602C6">
        <w:t>тельством РФ, действующими строительными нормами и правилами (СП, СНиП), санитарными, противопожарными и иными нормами, местными нормативами градостроительного проектиров</w:t>
      </w:r>
      <w:r w:rsidRPr="006602C6">
        <w:t>а</w:t>
      </w:r>
      <w:r w:rsidRPr="006602C6">
        <w:t>ния, муниципальными правовыми актами.</w:t>
      </w:r>
    </w:p>
    <w:p w:rsidR="008F5A0F" w:rsidRPr="006602C6" w:rsidRDefault="008F5A0F" w:rsidP="008F5A0F">
      <w:pPr>
        <w:numPr>
          <w:ilvl w:val="12"/>
          <w:numId w:val="0"/>
        </w:numPr>
        <w:tabs>
          <w:tab w:val="left" w:pos="284"/>
          <w:tab w:val="left" w:pos="851"/>
        </w:tabs>
        <w:ind w:firstLine="709"/>
        <w:jc w:val="both"/>
      </w:pPr>
    </w:p>
    <w:p w:rsidR="008F5A0F" w:rsidRDefault="008F5A0F" w:rsidP="008F5A0F">
      <w:pPr>
        <w:numPr>
          <w:ilvl w:val="12"/>
          <w:numId w:val="0"/>
        </w:numPr>
        <w:tabs>
          <w:tab w:val="left" w:pos="-100"/>
          <w:tab w:val="left" w:pos="851"/>
        </w:tabs>
        <w:ind w:right="-34" w:firstLine="709"/>
        <w:jc w:val="both"/>
        <w:rPr>
          <w:b/>
          <w:u w:val="single"/>
        </w:rPr>
      </w:pPr>
      <w:r w:rsidRPr="006602C6">
        <w:rPr>
          <w:b/>
          <w:u w:val="single"/>
        </w:rPr>
        <w:t>Т</w:t>
      </w:r>
      <w:proofErr w:type="gramStart"/>
      <w:r w:rsidRPr="006602C6">
        <w:rPr>
          <w:b/>
          <w:u w:val="single"/>
        </w:rPr>
        <w:t>2</w:t>
      </w:r>
      <w:proofErr w:type="gramEnd"/>
      <w:r w:rsidRPr="006602C6">
        <w:rPr>
          <w:b/>
          <w:u w:val="single"/>
        </w:rPr>
        <w:t>. Зона железнодорожного транспорта</w:t>
      </w:r>
    </w:p>
    <w:p w:rsidR="00080ABF" w:rsidRPr="006602C6" w:rsidRDefault="00080ABF" w:rsidP="008F5A0F">
      <w:pPr>
        <w:numPr>
          <w:ilvl w:val="12"/>
          <w:numId w:val="0"/>
        </w:numPr>
        <w:tabs>
          <w:tab w:val="left" w:pos="-100"/>
          <w:tab w:val="left" w:pos="851"/>
        </w:tabs>
        <w:ind w:right="-34" w:firstLine="709"/>
        <w:jc w:val="both"/>
        <w:rPr>
          <w:b/>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 xml:space="preserve">№ </w:t>
            </w:r>
            <w:proofErr w:type="gramStart"/>
            <w:r w:rsidRPr="00080ABF">
              <w:t>п</w:t>
            </w:r>
            <w:proofErr w:type="gramEnd"/>
            <w:r w:rsidRPr="00080ABF">
              <w:t>/п</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Наименование видов разрешенного использ</w:t>
            </w:r>
            <w:r w:rsidRPr="00080ABF">
              <w:t>о</w:t>
            </w:r>
            <w:r w:rsidRPr="00080ABF">
              <w:t>вания земельного учас</w:t>
            </w:r>
            <w:r w:rsidRPr="00080ABF">
              <w:t>т</w:t>
            </w:r>
            <w:r w:rsidRPr="00080ABF">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Наименование вида разрешенного использования объекта к</w:t>
            </w:r>
            <w:r w:rsidRPr="00080ABF">
              <w:t>а</w:t>
            </w:r>
            <w:r w:rsidRPr="00080ABF">
              <w:t>питального строительства</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2</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3</w:t>
            </w:r>
          </w:p>
        </w:tc>
      </w:tr>
      <w:tr w:rsidR="00080ABF"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8F5A0F" w:rsidRPr="00080ABF" w:rsidRDefault="008F5A0F" w:rsidP="008F5A0F">
            <w:pPr>
              <w:widowControl w:val="0"/>
              <w:numPr>
                <w:ilvl w:val="0"/>
                <w:numId w:val="39"/>
              </w:numPr>
              <w:autoSpaceDE w:val="0"/>
              <w:autoSpaceDN w:val="0"/>
              <w:adjustRightInd w:val="0"/>
              <w:jc w:val="center"/>
              <w:outlineLvl w:val="3"/>
            </w:pPr>
            <w:r w:rsidRPr="00080ABF">
              <w:t>Основные виды разрешенного использования</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lastRenderedPageBreak/>
              <w:t>1</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Коммунальное обслуж</w:t>
            </w:r>
            <w:r w:rsidRPr="00080ABF">
              <w:t>и</w:t>
            </w:r>
            <w:r w:rsidRPr="00080ABF">
              <w:t>вание (3.1)</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736BF8" w:rsidP="00A923FB">
            <w:pPr>
              <w:adjustRightInd w:val="0"/>
              <w:jc w:val="both"/>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2</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Магазины (4.4)</w:t>
            </w:r>
          </w:p>
        </w:tc>
        <w:tc>
          <w:tcPr>
            <w:tcW w:w="6628" w:type="dxa"/>
            <w:tcBorders>
              <w:top w:val="single" w:sz="4" w:space="0" w:color="auto"/>
              <w:left w:val="single" w:sz="4" w:space="0" w:color="auto"/>
              <w:bottom w:val="single" w:sz="4" w:space="0" w:color="auto"/>
              <w:right w:val="single" w:sz="4" w:space="0" w:color="auto"/>
            </w:tcBorders>
          </w:tcPr>
          <w:p w:rsidR="008F5A0F" w:rsidRPr="002C740E" w:rsidRDefault="002C740E" w:rsidP="00A923FB">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предн</w:t>
            </w:r>
            <w:r w:rsidRPr="002C740E">
              <w:rPr>
                <w:rFonts w:ascii="Times New Roman" w:hAnsi="Times New Roman" w:cs="Times New Roman"/>
              </w:rPr>
              <w:t>а</w:t>
            </w:r>
            <w:r w:rsidRPr="002C740E">
              <w:rPr>
                <w:rFonts w:ascii="Times New Roman" w:hAnsi="Times New Roman" w:cs="Times New Roman"/>
              </w:rPr>
              <w:t>значенных для продажи товаров, торговая площадь которых составляет до 5000 кв. м</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3</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Общественное питание (4.6)</w:t>
            </w:r>
          </w:p>
        </w:tc>
        <w:tc>
          <w:tcPr>
            <w:tcW w:w="6628" w:type="dxa"/>
            <w:tcBorders>
              <w:top w:val="single" w:sz="4" w:space="0" w:color="auto"/>
              <w:left w:val="single" w:sz="4" w:space="0" w:color="auto"/>
              <w:bottom w:val="single" w:sz="4" w:space="0" w:color="auto"/>
              <w:right w:val="single" w:sz="4" w:space="0" w:color="auto"/>
            </w:tcBorders>
          </w:tcPr>
          <w:p w:rsidR="008F5A0F" w:rsidRPr="002C740E" w:rsidRDefault="002C740E" w:rsidP="00A923FB">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4</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Гостиничное обслуж</w:t>
            </w:r>
            <w:r w:rsidRPr="00080ABF">
              <w:t>и</w:t>
            </w:r>
            <w:r w:rsidRPr="00080ABF">
              <w:t>вание (4.7)</w:t>
            </w:r>
          </w:p>
        </w:tc>
        <w:tc>
          <w:tcPr>
            <w:tcW w:w="6628" w:type="dxa"/>
            <w:tcBorders>
              <w:top w:val="single" w:sz="4" w:space="0" w:color="auto"/>
              <w:left w:val="single" w:sz="4" w:space="0" w:color="auto"/>
              <w:bottom w:val="single" w:sz="4" w:space="0" w:color="auto"/>
              <w:right w:val="single" w:sz="4" w:space="0" w:color="auto"/>
            </w:tcBorders>
          </w:tcPr>
          <w:p w:rsidR="008F5A0F" w:rsidRPr="00E06D62" w:rsidRDefault="00E06D62" w:rsidP="00A923FB">
            <w:pPr>
              <w:pStyle w:val="Default"/>
              <w:jc w:val="both"/>
              <w:rPr>
                <w:rFonts w:ascii="Times New Roman" w:hAnsi="Times New Roman" w:cs="Times New Roman"/>
                <w:color w:val="auto"/>
              </w:rPr>
            </w:pPr>
            <w:r w:rsidRPr="00E06D62">
              <w:rPr>
                <w:rFonts w:ascii="Times New Roman" w:hAnsi="Times New Roman" w:cs="Times New Roman"/>
              </w:rPr>
              <w:t>Размещение гостиниц</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5</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080ABF" w:rsidP="00C15907">
            <w:pPr>
              <w:adjustRightInd w:val="0"/>
              <w:outlineLvl w:val="3"/>
            </w:pPr>
            <w:r>
              <w:t>Служебные гаражи</w:t>
            </w:r>
            <w:r w:rsidR="008F5A0F" w:rsidRPr="00080ABF">
              <w:t xml:space="preserve"> (4.9)</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080ABF" w:rsidP="00A923FB">
            <w:pPr>
              <w:adjustRightInd w:val="0"/>
              <w:jc w:val="both"/>
              <w:outlineLvl w:val="3"/>
            </w:pPr>
            <w:r w:rsidRPr="00080ABF">
              <w:rPr>
                <w:shd w:val="clear" w:color="auto" w:fill="FFFFFF"/>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w:t>
            </w:r>
            <w:r w:rsidRPr="00080ABF">
              <w:rPr>
                <w:shd w:val="clear" w:color="auto" w:fill="FFFFFF"/>
              </w:rPr>
              <w:t>а</w:t>
            </w:r>
            <w:r w:rsidRPr="00080ABF">
              <w:rPr>
                <w:shd w:val="clear" w:color="auto" w:fill="FFFFFF"/>
              </w:rPr>
              <w:t>ми разрешенного использования с кодами 3.0, 4.0,</w:t>
            </w:r>
            <w:r w:rsidRPr="00080ABF">
              <w:br/>
            </w:r>
            <w:r w:rsidRPr="00080ABF">
              <w:rPr>
                <w:shd w:val="clear" w:color="auto" w:fill="FFFFFF"/>
              </w:rPr>
              <w:t>а также для стоянки и хранения транспортных средств общ</w:t>
            </w:r>
            <w:r w:rsidRPr="00080ABF">
              <w:rPr>
                <w:shd w:val="clear" w:color="auto" w:fill="FFFFFF"/>
              </w:rPr>
              <w:t>е</w:t>
            </w:r>
            <w:r w:rsidRPr="00080ABF">
              <w:rPr>
                <w:shd w:val="clear" w:color="auto" w:fill="FFFFFF"/>
              </w:rPr>
              <w:t>го пользования, в том числе в депо</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6</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080ABF">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Объекты дорожного се</w:t>
            </w:r>
            <w:r w:rsidRPr="00080ABF">
              <w:rPr>
                <w:rFonts w:ascii="Times New Roman" w:hAnsi="Times New Roman" w:cs="Times New Roman"/>
                <w:sz w:val="24"/>
                <w:szCs w:val="24"/>
              </w:rPr>
              <w:t>р</w:t>
            </w:r>
            <w:r w:rsidRPr="00080ABF">
              <w:rPr>
                <w:rFonts w:ascii="Times New Roman" w:hAnsi="Times New Roman" w:cs="Times New Roman"/>
                <w:sz w:val="24"/>
                <w:szCs w:val="24"/>
              </w:rPr>
              <w:t>виса (4.9.1)</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080ABF" w:rsidP="00C15907">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shd w:val="clear" w:color="auto" w:fill="FFFFFF"/>
              </w:rPr>
              <w:t>Размещение зданий и сооружений дорожного сервиса. С</w:t>
            </w:r>
            <w:r w:rsidRPr="00080ABF">
              <w:rPr>
                <w:rFonts w:ascii="Times New Roman" w:hAnsi="Times New Roman" w:cs="Times New Roman"/>
                <w:sz w:val="24"/>
                <w:szCs w:val="24"/>
                <w:shd w:val="clear" w:color="auto" w:fill="FFFFFF"/>
              </w:rPr>
              <w:t>о</w:t>
            </w:r>
            <w:r w:rsidRPr="00080ABF">
              <w:rPr>
                <w:rFonts w:ascii="Times New Roman" w:hAnsi="Times New Roman" w:cs="Times New Roman"/>
                <w:sz w:val="24"/>
                <w:szCs w:val="24"/>
                <w:shd w:val="clear" w:color="auto" w:fill="FFFFFF"/>
              </w:rPr>
              <w:t>держание данного вида разрешенного использования включ</w:t>
            </w:r>
            <w:r w:rsidRPr="00080ABF">
              <w:rPr>
                <w:rFonts w:ascii="Times New Roman" w:hAnsi="Times New Roman" w:cs="Times New Roman"/>
                <w:sz w:val="24"/>
                <w:szCs w:val="24"/>
                <w:shd w:val="clear" w:color="auto" w:fill="FFFFFF"/>
              </w:rPr>
              <w:t>а</w:t>
            </w:r>
            <w:r w:rsidRPr="00080ABF">
              <w:rPr>
                <w:rFonts w:ascii="Times New Roman" w:hAnsi="Times New Roman" w:cs="Times New Roman"/>
                <w:sz w:val="24"/>
                <w:szCs w:val="24"/>
                <w:shd w:val="clear" w:color="auto" w:fill="FFFFFF"/>
              </w:rPr>
              <w:t>ет в себя содержание видов разрешенного использования</w:t>
            </w:r>
            <w:r w:rsidRPr="00080ABF">
              <w:rPr>
                <w:rFonts w:ascii="Times New Roman" w:hAnsi="Times New Roman" w:cs="Times New Roman"/>
                <w:sz w:val="24"/>
                <w:szCs w:val="24"/>
              </w:rPr>
              <w:br/>
            </w:r>
            <w:r w:rsidRPr="00080ABF">
              <w:rPr>
                <w:rFonts w:ascii="Times New Roman" w:hAnsi="Times New Roman" w:cs="Times New Roman"/>
                <w:sz w:val="24"/>
                <w:szCs w:val="24"/>
                <w:shd w:val="clear" w:color="auto" w:fill="FFFFFF"/>
              </w:rPr>
              <w:t>с кодами 4.9.1.1-4.9.1.4</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7</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pStyle w:val="ConsPlusNormal"/>
              <w:ind w:firstLine="0"/>
              <w:rPr>
                <w:rFonts w:ascii="Times New Roman" w:hAnsi="Times New Roman" w:cs="Times New Roman"/>
                <w:sz w:val="24"/>
                <w:szCs w:val="24"/>
              </w:rPr>
            </w:pPr>
            <w:r w:rsidRPr="00080ABF">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080ABF">
              <w:rPr>
                <w:rFonts w:ascii="Times New Roman" w:hAnsi="Times New Roman" w:cs="Times New Roman"/>
                <w:sz w:val="24"/>
                <w:szCs w:val="24"/>
              </w:rPr>
              <w:t>о</w:t>
            </w:r>
            <w:r w:rsidRPr="00080ABF">
              <w:rPr>
                <w:rFonts w:ascii="Times New Roman" w:hAnsi="Times New Roman" w:cs="Times New Roman"/>
                <w:sz w:val="24"/>
                <w:szCs w:val="24"/>
              </w:rPr>
              <w:t>могательных для электростанций сооружений (</w:t>
            </w:r>
            <w:proofErr w:type="spellStart"/>
            <w:r w:rsidRPr="00080ABF">
              <w:rPr>
                <w:rFonts w:ascii="Times New Roman" w:hAnsi="Times New Roman" w:cs="Times New Roman"/>
                <w:sz w:val="24"/>
                <w:szCs w:val="24"/>
              </w:rPr>
              <w:t>золоотвалов</w:t>
            </w:r>
            <w:proofErr w:type="spellEnd"/>
            <w:r w:rsidRPr="00080ABF">
              <w:rPr>
                <w:rFonts w:ascii="Times New Roman" w:hAnsi="Times New Roman" w:cs="Times New Roman"/>
                <w:sz w:val="24"/>
                <w:szCs w:val="24"/>
              </w:rPr>
              <w:t>, гидротехнических сооружений);</w:t>
            </w:r>
          </w:p>
          <w:p w:rsidR="008F5A0F" w:rsidRPr="00080ABF" w:rsidRDefault="008F5A0F" w:rsidP="00C15907">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электросетевого хозяйства, за исключ</w:t>
            </w:r>
            <w:r w:rsidRPr="00080ABF">
              <w:rPr>
                <w:rFonts w:ascii="Times New Roman" w:hAnsi="Times New Roman" w:cs="Times New Roman"/>
                <w:sz w:val="24"/>
                <w:szCs w:val="24"/>
              </w:rPr>
              <w:t>е</w:t>
            </w:r>
            <w:r w:rsidRPr="00080ABF">
              <w:rPr>
                <w:rFonts w:ascii="Times New Roman" w:hAnsi="Times New Roman" w:cs="Times New Roman"/>
                <w:sz w:val="24"/>
                <w:szCs w:val="24"/>
              </w:rPr>
              <w:t>нием объектов энергетики, размещение которых предусмо</w:t>
            </w:r>
            <w:r w:rsidRPr="00080ABF">
              <w:rPr>
                <w:rFonts w:ascii="Times New Roman" w:hAnsi="Times New Roman" w:cs="Times New Roman"/>
                <w:sz w:val="24"/>
                <w:szCs w:val="24"/>
              </w:rPr>
              <w:t>т</w:t>
            </w:r>
            <w:r w:rsidRPr="00080ABF">
              <w:rPr>
                <w:rFonts w:ascii="Times New Roman" w:hAnsi="Times New Roman" w:cs="Times New Roman"/>
                <w:sz w:val="24"/>
                <w:szCs w:val="24"/>
              </w:rPr>
              <w:t xml:space="preserve">рено содержанием вида разрешенного использования с </w:t>
            </w:r>
            <w:hyperlink r:id="rId36" w:anchor="P182" w:history="1">
              <w:r w:rsidRPr="00080ABF">
                <w:rPr>
                  <w:rFonts w:ascii="Times New Roman" w:hAnsi="Times New Roman" w:cs="Times New Roman"/>
                  <w:sz w:val="24"/>
                  <w:szCs w:val="24"/>
                </w:rPr>
                <w:t>кодом 3.1</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8</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Связь (6.8)</w:t>
            </w:r>
          </w:p>
        </w:tc>
        <w:tc>
          <w:tcPr>
            <w:tcW w:w="6628" w:type="dxa"/>
            <w:tcBorders>
              <w:top w:val="single" w:sz="4" w:space="0" w:color="auto"/>
              <w:left w:val="single" w:sz="4" w:space="0" w:color="auto"/>
              <w:bottom w:val="single" w:sz="4" w:space="0" w:color="auto"/>
              <w:right w:val="single" w:sz="4" w:space="0" w:color="auto"/>
            </w:tcBorders>
          </w:tcPr>
          <w:p w:rsidR="008F5A0F" w:rsidRPr="00E3431C" w:rsidRDefault="00E3431C" w:rsidP="00E3431C">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9</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Склады (6.9)</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793D43" w:rsidP="00793D43">
            <w:pPr>
              <w:pStyle w:val="Default"/>
              <w:jc w:val="both"/>
              <w:rPr>
                <w:rFonts w:ascii="Times New Roman" w:hAnsi="Times New Roman" w:cs="Times New Roman"/>
                <w:color w:val="auto"/>
              </w:rPr>
            </w:pPr>
            <w:proofErr w:type="gramStart"/>
            <w:r w:rsidRPr="00793D43">
              <w:rPr>
                <w:rFonts w:ascii="Times New Roman" w:hAnsi="Times New Roman" w:cs="Times New Roman"/>
              </w:rPr>
              <w:t>Размещение сооружений, имеющих назначение по временн</w:t>
            </w:r>
            <w:r w:rsidRPr="00793D43">
              <w:rPr>
                <w:rFonts w:ascii="Times New Roman" w:hAnsi="Times New Roman" w:cs="Times New Roman"/>
              </w:rPr>
              <w:t>о</w:t>
            </w:r>
            <w:r w:rsidRPr="00793D43">
              <w:rPr>
                <w:rFonts w:ascii="Times New Roman" w:hAnsi="Times New Roman" w:cs="Times New Roman"/>
              </w:rPr>
              <w:t>му хранению, распределению и перевалке грузов (за искл</w:t>
            </w:r>
            <w:r w:rsidRPr="00793D43">
              <w:rPr>
                <w:rFonts w:ascii="Times New Roman" w:hAnsi="Times New Roman" w:cs="Times New Roman"/>
              </w:rPr>
              <w:t>ю</w:t>
            </w:r>
            <w:r w:rsidRPr="00793D43">
              <w:rPr>
                <w:rFonts w:ascii="Times New Roman" w:hAnsi="Times New Roman" w:cs="Times New Roman"/>
              </w:rPr>
              <w:t>чением хранения стратегических запасов), не являющихся частями производственных комплексов, на которых был с</w:t>
            </w:r>
            <w:r w:rsidRPr="00793D43">
              <w:rPr>
                <w:rFonts w:ascii="Times New Roman" w:hAnsi="Times New Roman" w:cs="Times New Roman"/>
              </w:rPr>
              <w:t>о</w:t>
            </w:r>
            <w:r w:rsidRPr="00793D43">
              <w:rPr>
                <w:rFonts w:ascii="Times New Roman" w:hAnsi="Times New Roman" w:cs="Times New Roman"/>
              </w:rPr>
              <w:t>здан груз: промышленные базы, склады, погрузочные терм</w:t>
            </w:r>
            <w:r w:rsidRPr="00793D43">
              <w:rPr>
                <w:rFonts w:ascii="Times New Roman" w:hAnsi="Times New Roman" w:cs="Times New Roman"/>
              </w:rPr>
              <w:t>и</w:t>
            </w:r>
            <w:r w:rsidRPr="00793D43">
              <w:rPr>
                <w:rFonts w:ascii="Times New Roman" w:hAnsi="Times New Roman" w:cs="Times New Roman"/>
              </w:rPr>
              <w:t>налы и доки, нефтехранилища и нефтеналивные станции, г</w:t>
            </w:r>
            <w:r w:rsidRPr="00793D43">
              <w:rPr>
                <w:rFonts w:ascii="Times New Roman" w:hAnsi="Times New Roman" w:cs="Times New Roman"/>
              </w:rPr>
              <w:t>а</w:t>
            </w:r>
            <w:r w:rsidRPr="00793D43">
              <w:rPr>
                <w:rFonts w:ascii="Times New Roman" w:hAnsi="Times New Roman" w:cs="Times New Roman"/>
              </w:rPr>
              <w:t>зовые хранилища и обслуживающие их газоконденсатные и газоперекачивающие станции, элеваторы и продовольстве</w:t>
            </w:r>
            <w:r w:rsidRPr="00793D43">
              <w:rPr>
                <w:rFonts w:ascii="Times New Roman" w:hAnsi="Times New Roman" w:cs="Times New Roman"/>
              </w:rPr>
              <w:t>н</w:t>
            </w:r>
            <w:r w:rsidRPr="00793D43">
              <w:rPr>
                <w:rFonts w:ascii="Times New Roman" w:hAnsi="Times New Roman" w:cs="Times New Roman"/>
              </w:rPr>
              <w:t>ные склады, за исключением железнодорожных перевало</w:t>
            </w:r>
            <w:r w:rsidRPr="00793D43">
              <w:rPr>
                <w:rFonts w:ascii="Times New Roman" w:hAnsi="Times New Roman" w:cs="Times New Roman"/>
              </w:rPr>
              <w:t>ч</w:t>
            </w:r>
            <w:r w:rsidRPr="00793D43">
              <w:rPr>
                <w:rFonts w:ascii="Times New Roman" w:hAnsi="Times New Roman" w:cs="Times New Roman"/>
              </w:rPr>
              <w:t>ных складов</w:t>
            </w:r>
            <w:proofErr w:type="gramEnd"/>
          </w:p>
        </w:tc>
      </w:tr>
      <w:tr w:rsidR="000B292B" w:rsidRPr="00080ABF" w:rsidTr="00080ABF">
        <w:tc>
          <w:tcPr>
            <w:tcW w:w="851" w:type="dxa"/>
            <w:tcBorders>
              <w:top w:val="single" w:sz="4" w:space="0" w:color="auto"/>
              <w:left w:val="single" w:sz="4" w:space="0" w:color="auto"/>
              <w:bottom w:val="single" w:sz="4" w:space="0" w:color="auto"/>
              <w:right w:val="single" w:sz="4" w:space="0" w:color="auto"/>
            </w:tcBorders>
          </w:tcPr>
          <w:p w:rsidR="000B292B" w:rsidRPr="00080ABF" w:rsidRDefault="000B292B" w:rsidP="00C15907">
            <w:pPr>
              <w:adjustRightInd w:val="0"/>
              <w:outlineLvl w:val="3"/>
            </w:pPr>
            <w:r w:rsidRPr="00080ABF">
              <w:t>10</w:t>
            </w:r>
          </w:p>
        </w:tc>
        <w:tc>
          <w:tcPr>
            <w:tcW w:w="2835" w:type="dxa"/>
            <w:tcBorders>
              <w:top w:val="single" w:sz="4" w:space="0" w:color="auto"/>
              <w:left w:val="single" w:sz="4" w:space="0" w:color="auto"/>
              <w:bottom w:val="single" w:sz="4" w:space="0" w:color="auto"/>
              <w:right w:val="single" w:sz="4" w:space="0" w:color="auto"/>
            </w:tcBorders>
          </w:tcPr>
          <w:p w:rsidR="000B292B" w:rsidRPr="00080ABF" w:rsidRDefault="000B292B" w:rsidP="00C15907">
            <w:pPr>
              <w:adjustRightInd w:val="0"/>
              <w:outlineLvl w:val="3"/>
            </w:pPr>
            <w:r w:rsidRPr="00080ABF">
              <w:t xml:space="preserve">Железнодорожный </w:t>
            </w:r>
            <w:r w:rsidRPr="00080ABF">
              <w:lastRenderedPageBreak/>
              <w:t>транспорт (7.1)</w:t>
            </w:r>
          </w:p>
        </w:tc>
        <w:tc>
          <w:tcPr>
            <w:tcW w:w="6628" w:type="dxa"/>
            <w:tcBorders>
              <w:top w:val="single" w:sz="4" w:space="0" w:color="auto"/>
              <w:left w:val="single" w:sz="4" w:space="0" w:color="auto"/>
              <w:bottom w:val="single" w:sz="4" w:space="0" w:color="auto"/>
              <w:right w:val="single" w:sz="4" w:space="0" w:color="auto"/>
            </w:tcBorders>
          </w:tcPr>
          <w:p w:rsidR="000B292B" w:rsidRPr="000B292B"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lastRenderedPageBreak/>
              <w:t>Размещение объектов капитального строительства железн</w:t>
            </w:r>
            <w:r w:rsidRPr="000B292B">
              <w:rPr>
                <w:rFonts w:ascii="Times New Roman" w:hAnsi="Times New Roman" w:cs="Times New Roman"/>
                <w:color w:val="auto"/>
              </w:rPr>
              <w:t>о</w:t>
            </w:r>
            <w:r w:rsidRPr="000B292B">
              <w:rPr>
                <w:rFonts w:ascii="Times New Roman" w:hAnsi="Times New Roman" w:cs="Times New Roman"/>
                <w:color w:val="auto"/>
              </w:rPr>
              <w:lastRenderedPageBreak/>
              <w:t>дорожного транспорта. Содержание данного вида разреше</w:t>
            </w:r>
            <w:r w:rsidRPr="000B292B">
              <w:rPr>
                <w:rFonts w:ascii="Times New Roman" w:hAnsi="Times New Roman" w:cs="Times New Roman"/>
                <w:color w:val="auto"/>
              </w:rPr>
              <w:t>н</w:t>
            </w:r>
            <w:r w:rsidRPr="000B292B">
              <w:rPr>
                <w:rFonts w:ascii="Times New Roman" w:hAnsi="Times New Roman" w:cs="Times New Roman"/>
                <w:color w:val="auto"/>
              </w:rPr>
              <w:t>ного использования включает в себя содержание видов ра</w:t>
            </w:r>
            <w:r w:rsidRPr="000B292B">
              <w:rPr>
                <w:rFonts w:ascii="Times New Roman" w:hAnsi="Times New Roman" w:cs="Times New Roman"/>
                <w:color w:val="auto"/>
              </w:rPr>
              <w:t>з</w:t>
            </w:r>
            <w:r w:rsidRPr="000B292B">
              <w:rPr>
                <w:rFonts w:ascii="Times New Roman" w:hAnsi="Times New Roman" w:cs="Times New Roman"/>
                <w:color w:val="auto"/>
              </w:rPr>
              <w:t xml:space="preserve">решенного использования с </w:t>
            </w:r>
            <w:hyperlink w:anchor="Par476" w:tooltip="7.1.1" w:history="1">
              <w:r w:rsidRPr="000B292B">
                <w:rPr>
                  <w:rFonts w:ascii="Times New Roman" w:hAnsi="Times New Roman" w:cs="Times New Roman"/>
                  <w:color w:val="auto"/>
                </w:rPr>
                <w:t>кодами 7.1.1</w:t>
              </w:r>
            </w:hyperlink>
            <w:r w:rsidRPr="000B292B">
              <w:rPr>
                <w:rFonts w:ascii="Times New Roman" w:hAnsi="Times New Roman" w:cs="Times New Roman"/>
                <w:color w:val="auto"/>
              </w:rPr>
              <w:t xml:space="preserve"> - </w:t>
            </w:r>
            <w:hyperlink w:anchor="Par480" w:tooltip="7.1.2" w:history="1">
              <w:r w:rsidRPr="000B292B">
                <w:rPr>
                  <w:rFonts w:ascii="Times New Roman" w:hAnsi="Times New Roman" w:cs="Times New Roman"/>
                  <w:color w:val="auto"/>
                </w:rPr>
                <w:t>7.1.2</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lastRenderedPageBreak/>
              <w:t>11</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Автомобильный тран</w:t>
            </w:r>
            <w:r w:rsidRPr="00080ABF">
              <w:t>с</w:t>
            </w:r>
            <w:r w:rsidRPr="00080ABF">
              <w:t>порт (7.2)</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0B292B" w:rsidP="000B292B">
            <w:pPr>
              <w:pStyle w:val="Default"/>
              <w:jc w:val="both"/>
              <w:rPr>
                <w:rFonts w:ascii="Times New Roman" w:hAnsi="Times New Roman" w:cs="Times New Roman"/>
                <w:color w:val="auto"/>
              </w:rPr>
            </w:pPr>
            <w:r w:rsidRPr="000B292B">
              <w:rPr>
                <w:rFonts w:ascii="Times New Roman" w:hAnsi="Times New Roman" w:cs="Times New Roman"/>
                <w:color w:val="auto"/>
              </w:rPr>
              <w:t>Размещение зданий и сооружений автомобильного транспо</w:t>
            </w:r>
            <w:r w:rsidRPr="000B292B">
              <w:rPr>
                <w:rFonts w:ascii="Times New Roman" w:hAnsi="Times New Roman" w:cs="Times New Roman"/>
                <w:color w:val="auto"/>
              </w:rPr>
              <w:t>р</w:t>
            </w:r>
            <w:r w:rsidRPr="000B292B">
              <w:rPr>
                <w:rFonts w:ascii="Times New Roman" w:hAnsi="Times New Roman" w:cs="Times New Roman"/>
                <w:color w:val="auto"/>
              </w:rPr>
              <w:t>та. Содержание данного вида разрешенного использования включает в себя содержание видов разрешенного использов</w:t>
            </w:r>
            <w:r w:rsidRPr="000B292B">
              <w:rPr>
                <w:rFonts w:ascii="Times New Roman" w:hAnsi="Times New Roman" w:cs="Times New Roman"/>
                <w:color w:val="auto"/>
              </w:rPr>
              <w:t>а</w:t>
            </w:r>
            <w:r w:rsidRPr="000B292B">
              <w:rPr>
                <w:rFonts w:ascii="Times New Roman" w:hAnsi="Times New Roman" w:cs="Times New Roman"/>
                <w:color w:val="auto"/>
              </w:rPr>
              <w:t xml:space="preserve">ния с </w:t>
            </w:r>
            <w:hyperlink w:anchor="Par486" w:tooltip="7.2.1" w:history="1">
              <w:r w:rsidRPr="000B292B">
                <w:rPr>
                  <w:rFonts w:ascii="Times New Roman" w:hAnsi="Times New Roman" w:cs="Times New Roman"/>
                  <w:color w:val="auto"/>
                </w:rPr>
                <w:t>кодами 7.2.1</w:t>
              </w:r>
            </w:hyperlink>
            <w:r w:rsidRPr="000B292B">
              <w:rPr>
                <w:rFonts w:ascii="Times New Roman" w:hAnsi="Times New Roman" w:cs="Times New Roman"/>
                <w:color w:val="auto"/>
              </w:rPr>
              <w:t xml:space="preserve"> - </w:t>
            </w:r>
            <w:hyperlink w:anchor="Par492" w:tooltip="7.2.3" w:history="1">
              <w:r w:rsidRPr="000B292B">
                <w:rPr>
                  <w:rFonts w:ascii="Times New Roman" w:hAnsi="Times New Roman" w:cs="Times New Roman"/>
                  <w:color w:val="auto"/>
                </w:rPr>
                <w:t>7.2.3</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12</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Историко-культурная деятельность (9.3)</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0B292B" w:rsidP="000B292B">
            <w:pPr>
              <w:adjustRightInd w:val="0"/>
              <w:jc w:val="both"/>
              <w:outlineLvl w:val="3"/>
            </w:pPr>
            <w:proofErr w:type="gramStart"/>
            <w:r w:rsidRPr="000B292B">
              <w:t>Сохранение и изучение объектов культурного наследия нар</w:t>
            </w:r>
            <w:r w:rsidRPr="000B292B">
              <w:t>о</w:t>
            </w:r>
            <w:r w:rsidRPr="000B292B">
              <w:t>дов Российской Федерации (памятников истории и культ</w:t>
            </w:r>
            <w:r w:rsidRPr="000B292B">
              <w:t>у</w:t>
            </w:r>
            <w:r w:rsidRPr="000B292B">
              <w:t>ры), в том числе:</w:t>
            </w:r>
            <w:r>
              <w:t xml:space="preserve"> </w:t>
            </w:r>
            <w:r w:rsidRPr="000B292B">
              <w:t>объектов археологического наследия, д</w:t>
            </w:r>
            <w:r w:rsidRPr="000B292B">
              <w:t>о</w:t>
            </w:r>
            <w:r w:rsidRPr="000B292B">
              <w:t>стопримечательных мест, мест бытования исторических пр</w:t>
            </w:r>
            <w:r w:rsidRPr="000B292B">
              <w:t>о</w:t>
            </w:r>
            <w:r w:rsidRPr="000B292B">
              <w:t>мыслов, производств и ремесел, исторических поселений, н</w:t>
            </w:r>
            <w:r w:rsidRPr="000B292B">
              <w:t>е</w:t>
            </w:r>
            <w:r w:rsidRPr="000B292B">
              <w:t>действующих военных и гражданских захоронений, объектов культурного наследия, хозяйственная деятельность, явля</w:t>
            </w:r>
            <w:r w:rsidRPr="000B292B">
              <w:t>ю</w:t>
            </w:r>
            <w:r w:rsidRPr="000B292B">
              <w:t>щаяся историческим промыслом или ремеслом, а также х</w:t>
            </w:r>
            <w:r w:rsidRPr="000B292B">
              <w:t>о</w:t>
            </w:r>
            <w:r w:rsidRPr="000B292B">
              <w:t>зяйственная деятельность, обеспечивающая познавательный туризм</w:t>
            </w:r>
            <w:proofErr w:type="gramEnd"/>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13</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Гидротехнические с</w:t>
            </w:r>
            <w:r w:rsidRPr="00080ABF">
              <w:t>о</w:t>
            </w:r>
            <w:r w:rsidRPr="00080ABF">
              <w:t>оружения (11.3)</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C31963"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14</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Земельные участки (те</w:t>
            </w:r>
            <w:r w:rsidRPr="00080ABF">
              <w:t>р</w:t>
            </w:r>
            <w:r w:rsidRPr="00080ABF">
              <w:t>ритории) общего польз</w:t>
            </w:r>
            <w:r w:rsidRPr="00080ABF">
              <w:t>о</w:t>
            </w:r>
            <w:r w:rsidRPr="00080ABF">
              <w:t>вания (12.0)</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793D43" w:rsidP="00793D43">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397A98" w:rsidRPr="00080ABF" w:rsidTr="00080ABF">
        <w:tc>
          <w:tcPr>
            <w:tcW w:w="851"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t>15</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Благоустройство терр</w:t>
            </w:r>
            <w:r>
              <w:t>и</w:t>
            </w:r>
            <w:r>
              <w:t>тории (12.0.2)</w:t>
            </w:r>
          </w:p>
        </w:tc>
        <w:tc>
          <w:tcPr>
            <w:tcW w:w="6628"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397A98"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jc w:val="center"/>
              <w:outlineLvl w:val="3"/>
            </w:pPr>
            <w:r w:rsidRPr="00080ABF">
              <w:t>2. Условно разрешенные виды использования</w:t>
            </w:r>
          </w:p>
        </w:tc>
      </w:tr>
      <w:tr w:rsidR="00397A98" w:rsidRPr="00080ABF" w:rsidTr="00080ABF">
        <w:tc>
          <w:tcPr>
            <w:tcW w:w="851"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p>
        </w:tc>
        <w:tc>
          <w:tcPr>
            <w:tcW w:w="2835"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rsidRPr="00080ABF">
              <w:t>-</w:t>
            </w:r>
          </w:p>
        </w:tc>
        <w:tc>
          <w:tcPr>
            <w:tcW w:w="6628"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p>
        </w:tc>
      </w:tr>
      <w:tr w:rsidR="00397A98"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jc w:val="center"/>
              <w:outlineLvl w:val="3"/>
            </w:pPr>
            <w:r w:rsidRPr="00080ABF">
              <w:t>3. Вспомогательные виды разрешенного использования</w:t>
            </w:r>
          </w:p>
        </w:tc>
      </w:tr>
      <w:tr w:rsidR="00397A98" w:rsidRPr="00080ABF" w:rsidTr="00080ABF">
        <w:tc>
          <w:tcPr>
            <w:tcW w:w="851"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p>
        </w:tc>
        <w:tc>
          <w:tcPr>
            <w:tcW w:w="2835"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rsidRPr="00080ABF">
              <w:t>-</w:t>
            </w:r>
          </w:p>
        </w:tc>
        <w:tc>
          <w:tcPr>
            <w:tcW w:w="6628"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p>
        </w:tc>
      </w:tr>
      <w:tr w:rsidR="00397A98"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80ABF" w:rsidRDefault="00397A98" w:rsidP="00C15907">
            <w:pPr>
              <w:pStyle w:val="p9"/>
              <w:shd w:val="clear" w:color="auto" w:fill="FFFFFF"/>
              <w:spacing w:before="0" w:beforeAutospacing="0" w:after="0" w:afterAutospacing="0"/>
              <w:ind w:firstLine="720"/>
              <w:jc w:val="both"/>
            </w:pPr>
            <w:r w:rsidRPr="00080ABF">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080ABF">
              <w:t>о</w:t>
            </w:r>
            <w:r w:rsidRPr="00080ABF">
              <w:t>логически связанных с объектами, имеющими основной и условно разрешенный вид использов</w:t>
            </w:r>
            <w:r w:rsidRPr="00080ABF">
              <w:t>а</w:t>
            </w:r>
            <w:r w:rsidRPr="00080ABF">
              <w:t>ния или обеспечивающих их безопасность в соответствии с нормативно-техническими докуме</w:t>
            </w:r>
            <w:r w:rsidRPr="00080ABF">
              <w:t>н</w:t>
            </w:r>
            <w:r w:rsidRPr="00080ABF">
              <w:t>тами, в том числе:</w:t>
            </w:r>
          </w:p>
          <w:p w:rsidR="00397A98" w:rsidRPr="00080ABF" w:rsidRDefault="00397A98" w:rsidP="00C15907">
            <w:pPr>
              <w:pStyle w:val="p9"/>
              <w:shd w:val="clear" w:color="auto" w:fill="FFFFFF"/>
              <w:spacing w:before="0" w:beforeAutospacing="0" w:after="0" w:afterAutospacing="0"/>
              <w:ind w:firstLine="720"/>
              <w:jc w:val="both"/>
            </w:pPr>
            <w:r w:rsidRPr="00080ABF">
              <w:t>1) объекты инженерной инфраструктуры (электро-, тепл</w:t>
            </w:r>
            <w:proofErr w:type="gramStart"/>
            <w:r w:rsidRPr="00080ABF">
              <w:t>о-</w:t>
            </w:r>
            <w:proofErr w:type="gramEnd"/>
            <w:r w:rsidRPr="00080ABF">
              <w:t>, газо-, водоснабжения, водоо</w:t>
            </w:r>
            <w:r w:rsidRPr="00080ABF">
              <w:t>т</w:t>
            </w:r>
            <w:r w:rsidRPr="00080ABF">
              <w:t>ведения, связи и т.д.), в том числе линейные сооружения, необходимые для инженерного обесп</w:t>
            </w:r>
            <w:r w:rsidRPr="00080ABF">
              <w:t>е</w:t>
            </w:r>
            <w:r w:rsidRPr="00080ABF">
              <w:t>чения объектов основных, условно разрешенных, а также иных вспомогательных видов испол</w:t>
            </w:r>
            <w:r w:rsidRPr="00080ABF">
              <w:t>ь</w:t>
            </w:r>
            <w:r w:rsidRPr="00080ABF">
              <w:t>зования;</w:t>
            </w:r>
          </w:p>
          <w:p w:rsidR="00397A98" w:rsidRPr="00080ABF" w:rsidRDefault="00397A98" w:rsidP="00C15907">
            <w:pPr>
              <w:pStyle w:val="p9"/>
              <w:shd w:val="clear" w:color="auto" w:fill="FFFFFF"/>
              <w:spacing w:before="0" w:beforeAutospacing="0" w:after="0" w:afterAutospacing="0"/>
              <w:ind w:firstLine="720"/>
              <w:jc w:val="both"/>
            </w:pPr>
            <w:r w:rsidRPr="00080ABF">
              <w:t>2) объекты транспортной инфраструктуры, включая проезды общего пользования, авт</w:t>
            </w:r>
            <w:r w:rsidRPr="00080ABF">
              <w:t>о</w:t>
            </w:r>
            <w:r w:rsidRPr="00080ABF">
              <w:t>стоянки и гаражи для обслуживания жителей и посетителей основных, условно разрешенных, а также иных вспомогательных видов использования;</w:t>
            </w:r>
          </w:p>
          <w:p w:rsidR="00397A98" w:rsidRPr="00080ABF" w:rsidRDefault="00397A98" w:rsidP="00C15907">
            <w:pPr>
              <w:pStyle w:val="p9"/>
              <w:shd w:val="clear" w:color="auto" w:fill="FFFFFF"/>
              <w:spacing w:before="0" w:beforeAutospacing="0" w:after="0" w:afterAutospacing="0"/>
              <w:ind w:firstLine="720"/>
              <w:jc w:val="both"/>
            </w:pPr>
            <w:r w:rsidRPr="00080ABF">
              <w:t xml:space="preserve">3) благоустроенные, в том числе озелененные, детские площадки, площадки для отдыха, </w:t>
            </w:r>
            <w:r w:rsidRPr="00080ABF">
              <w:lastRenderedPageBreak/>
              <w:t>спортивных занятий;</w:t>
            </w:r>
          </w:p>
          <w:p w:rsidR="00397A98" w:rsidRPr="00080ABF" w:rsidRDefault="00397A98" w:rsidP="00C15907">
            <w:pPr>
              <w:pStyle w:val="p9"/>
              <w:shd w:val="clear" w:color="auto" w:fill="FFFFFF"/>
              <w:spacing w:before="0" w:beforeAutospacing="0" w:after="0" w:afterAutospacing="0"/>
              <w:ind w:firstLine="720"/>
              <w:jc w:val="both"/>
            </w:pPr>
            <w:r w:rsidRPr="00080ABF">
              <w:t>4) площадки хозяйственные, в том числе площадки для мусоросборников;</w:t>
            </w:r>
          </w:p>
          <w:p w:rsidR="00397A98" w:rsidRPr="00080ABF" w:rsidRDefault="00397A98" w:rsidP="00C15907">
            <w:pPr>
              <w:pStyle w:val="p9"/>
              <w:shd w:val="clear" w:color="auto" w:fill="FFFFFF"/>
              <w:spacing w:before="0" w:beforeAutospacing="0" w:after="0" w:afterAutospacing="0"/>
              <w:ind w:firstLine="720"/>
              <w:jc w:val="both"/>
            </w:pPr>
            <w:r w:rsidRPr="00080ABF">
              <w:t>5) общественные туалеты;</w:t>
            </w:r>
          </w:p>
          <w:p w:rsidR="00397A98" w:rsidRPr="00080ABF" w:rsidRDefault="00397A98" w:rsidP="00C15907">
            <w:pPr>
              <w:pStyle w:val="p9"/>
              <w:shd w:val="clear" w:color="auto" w:fill="FFFFFF"/>
              <w:spacing w:before="0" w:beforeAutospacing="0" w:after="0" w:afterAutospacing="0"/>
              <w:ind w:firstLine="720"/>
              <w:jc w:val="both"/>
            </w:pPr>
            <w:r w:rsidRPr="00080ABF">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080ABF">
              <w:t>и</w:t>
            </w:r>
            <w:r w:rsidRPr="00080ABF">
              <w:t>дов использования;</w:t>
            </w:r>
          </w:p>
          <w:p w:rsidR="00397A98" w:rsidRDefault="00397A98" w:rsidP="00080ABF">
            <w:pPr>
              <w:pStyle w:val="p9"/>
              <w:shd w:val="clear" w:color="auto" w:fill="FFFFFF"/>
              <w:spacing w:before="0" w:beforeAutospacing="0" w:after="0" w:afterAutospacing="0"/>
              <w:ind w:firstLine="720"/>
              <w:jc w:val="both"/>
            </w:pPr>
            <w:r w:rsidRPr="00080ABF">
              <w:t>7) объекты временного проживания, необходимые для обслуживания посетителей осно</w:t>
            </w:r>
            <w:r w:rsidRPr="00080ABF">
              <w:t>в</w:t>
            </w:r>
            <w:r w:rsidRPr="00080ABF">
              <w:t>ных, условно разрешенных, а также иных вспом</w:t>
            </w:r>
            <w:r>
              <w:t>огательных видов использования;</w:t>
            </w:r>
          </w:p>
          <w:p w:rsidR="00397A98" w:rsidRPr="00080ABF" w:rsidRDefault="00397A98" w:rsidP="00080ABF">
            <w:pPr>
              <w:pStyle w:val="p9"/>
              <w:shd w:val="clear" w:color="auto" w:fill="FFFFFF"/>
              <w:spacing w:before="0" w:beforeAutospacing="0" w:after="0" w:afterAutospacing="0"/>
              <w:ind w:firstLine="720"/>
              <w:jc w:val="both"/>
            </w:pPr>
            <w:r w:rsidRPr="00080ABF">
              <w:t>8) иные объекты, в том числе обеспечивающие безопасность объектов основных и условно разрешенных видов использования, включая противопожарную.</w:t>
            </w:r>
          </w:p>
        </w:tc>
      </w:tr>
    </w:tbl>
    <w:p w:rsidR="008F5A0F" w:rsidRPr="006602C6" w:rsidRDefault="008F5A0F" w:rsidP="008F5A0F">
      <w:pPr>
        <w:ind w:right="-1"/>
        <w:rPr>
          <w:b/>
        </w:rPr>
      </w:pPr>
    </w:p>
    <w:p w:rsidR="00080ABF" w:rsidRDefault="008F5A0F" w:rsidP="00080ABF">
      <w:pPr>
        <w:ind w:firstLine="709"/>
        <w:jc w:val="both"/>
        <w:rPr>
          <w:b/>
        </w:rPr>
      </w:pPr>
      <w:r w:rsidRPr="006602C6">
        <w:rPr>
          <w:b/>
        </w:rPr>
        <w:t>Предельные пара</w:t>
      </w:r>
      <w:r w:rsidR="00080ABF">
        <w:rPr>
          <w:b/>
        </w:rPr>
        <w:t>метры застройки:</w:t>
      </w:r>
    </w:p>
    <w:p w:rsidR="00080ABF" w:rsidRDefault="008F5A0F" w:rsidP="00080ABF">
      <w:pPr>
        <w:ind w:firstLine="709"/>
        <w:jc w:val="both"/>
        <w:rPr>
          <w:b/>
        </w:rPr>
      </w:pPr>
      <w:proofErr w:type="gramStart"/>
      <w:r w:rsidRPr="006602C6">
        <w:rPr>
          <w:color w:val="000000"/>
          <w:shd w:val="clear" w:color="auto" w:fill="FFFFFF"/>
        </w:rPr>
        <w:t>Предельные размеры земельных участков и предельные параметры разрешенного стро</w:t>
      </w:r>
      <w:r w:rsidRPr="006602C6">
        <w:rPr>
          <w:color w:val="000000"/>
          <w:shd w:val="clear" w:color="auto" w:fill="FFFFFF"/>
        </w:rPr>
        <w:t>и</w:t>
      </w:r>
      <w:r w:rsidRPr="006602C6">
        <w:rPr>
          <w:color w:val="000000"/>
          <w:shd w:val="clear" w:color="auto" w:fill="FFFFFF"/>
        </w:rPr>
        <w:t>тельства, реконструкции объектов капитального строительства определяются в соответствии с ф</w:t>
      </w:r>
      <w:r w:rsidRPr="006602C6">
        <w:rPr>
          <w:color w:val="000000"/>
          <w:shd w:val="clear" w:color="auto" w:fill="FFFFFF"/>
        </w:rPr>
        <w:t>е</w:t>
      </w:r>
      <w:r w:rsidRPr="006602C6">
        <w:rPr>
          <w:color w:val="000000"/>
          <w:shd w:val="clear" w:color="auto" w:fill="FFFFFF"/>
        </w:rPr>
        <w:t>деральными и региональными нормативами градостроительного проектирования, при этом мин</w:t>
      </w:r>
      <w:r w:rsidRPr="006602C6">
        <w:rPr>
          <w:color w:val="000000"/>
          <w:shd w:val="clear" w:color="auto" w:fill="FFFFFF"/>
        </w:rPr>
        <w:t>и</w:t>
      </w:r>
      <w:r w:rsidRPr="006602C6">
        <w:rPr>
          <w:color w:val="000000"/>
          <w:shd w:val="clear" w:color="auto" w:fill="FFFFFF"/>
        </w:rPr>
        <w:t>мальная площадь земельного участка допускается не менее суммы площади, занимаемой сущ</w:t>
      </w:r>
      <w:r w:rsidRPr="006602C6">
        <w:rPr>
          <w:color w:val="000000"/>
          <w:shd w:val="clear" w:color="auto" w:fill="FFFFFF"/>
        </w:rPr>
        <w:t>е</w:t>
      </w:r>
      <w:r w:rsidRPr="006602C6">
        <w:rPr>
          <w:color w:val="000000"/>
          <w:shd w:val="clear" w:color="auto" w:fill="FFFFFF"/>
        </w:rPr>
        <w:t>ствующим или размещаемым на его территории объектом капитального строительства, и требу</w:t>
      </w:r>
      <w:r w:rsidRPr="006602C6">
        <w:rPr>
          <w:color w:val="000000"/>
          <w:shd w:val="clear" w:color="auto" w:fill="FFFFFF"/>
        </w:rPr>
        <w:t>е</w:t>
      </w:r>
      <w:r w:rsidRPr="006602C6">
        <w:rPr>
          <w:color w:val="000000"/>
          <w:shd w:val="clear" w:color="auto" w:fill="FFFFFF"/>
        </w:rPr>
        <w:t>мых в соответствии с настоящими Правилами площади озелененных территорий, площади сто</w:t>
      </w:r>
      <w:r w:rsidRPr="006602C6">
        <w:rPr>
          <w:color w:val="000000"/>
          <w:shd w:val="clear" w:color="auto" w:fill="FFFFFF"/>
        </w:rPr>
        <w:t>я</w:t>
      </w:r>
      <w:r w:rsidRPr="006602C6">
        <w:rPr>
          <w:color w:val="000000"/>
          <w:shd w:val="clear" w:color="auto" w:fill="FFFFFF"/>
        </w:rPr>
        <w:t>нок автомобилей, проездов и иных</w:t>
      </w:r>
      <w:proofErr w:type="gramEnd"/>
      <w:r w:rsidRPr="006602C6">
        <w:rPr>
          <w:color w:val="000000"/>
          <w:shd w:val="clear" w:color="auto" w:fill="FFFFFF"/>
        </w:rPr>
        <w:t>, необходимых в соответствии с настоящими Правилами и те</w:t>
      </w:r>
      <w:r w:rsidRPr="006602C6">
        <w:rPr>
          <w:color w:val="000000"/>
          <w:shd w:val="clear" w:color="auto" w:fill="FFFFFF"/>
        </w:rPr>
        <w:t>х</w:t>
      </w:r>
      <w:r w:rsidRPr="006602C6">
        <w:rPr>
          <w:color w:val="000000"/>
          <w:shd w:val="clear" w:color="auto" w:fill="FFFFFF"/>
        </w:rPr>
        <w:t>ническими регламентами вспомогательных объектов, предназначенных для его обслуживания и эксплуатации.</w:t>
      </w:r>
    </w:p>
    <w:p w:rsidR="00080ABF" w:rsidRDefault="008F5A0F" w:rsidP="00080ABF">
      <w:pPr>
        <w:ind w:firstLine="709"/>
        <w:jc w:val="both"/>
        <w:rPr>
          <w:b/>
        </w:rPr>
      </w:pPr>
      <w:r w:rsidRPr="006602C6">
        <w:t xml:space="preserve">Пересечения железных дорог с линиями электропередачи и связи, </w:t>
      </w:r>
      <w:proofErr w:type="spellStart"/>
      <w:r w:rsidRPr="006602C6">
        <w:t>нефте</w:t>
      </w:r>
      <w:proofErr w:type="spellEnd"/>
      <w:r w:rsidRPr="006602C6">
        <w:t>-, газопроводами и другими наземными и подземными сооружениями должны выполняться с соблюдением соотве</w:t>
      </w:r>
      <w:r w:rsidRPr="006602C6">
        <w:t>т</w:t>
      </w:r>
      <w:r w:rsidRPr="006602C6">
        <w:t>ствующих требований нормативных документов по проектированию и устройству этих сооруж</w:t>
      </w:r>
      <w:r w:rsidRPr="006602C6">
        <w:t>е</w:t>
      </w:r>
      <w:r w:rsidRPr="006602C6">
        <w:t>ний. В любых случаях должны предусматриваться предохранительные устройства, обеспечива</w:t>
      </w:r>
      <w:r w:rsidRPr="006602C6">
        <w:t>ю</w:t>
      </w:r>
      <w:r w:rsidRPr="006602C6">
        <w:t>щие безопасность и бесперебойность движения поездов.</w:t>
      </w:r>
    </w:p>
    <w:p w:rsidR="00080ABF" w:rsidRDefault="008F5A0F" w:rsidP="00080ABF">
      <w:pPr>
        <w:ind w:firstLine="709"/>
        <w:jc w:val="both"/>
        <w:rPr>
          <w:b/>
        </w:rPr>
      </w:pPr>
      <w:r w:rsidRPr="006602C6">
        <w:t>На неохраняемых пересечениях железных дорог с автомобильными дорогами и улицами в одном уровне должна быть обеспечена видимость, при которой водитель автомобиля, находящ</w:t>
      </w:r>
      <w:r w:rsidRPr="006602C6">
        <w:t>е</w:t>
      </w:r>
      <w:r w:rsidRPr="006602C6">
        <w:t xml:space="preserve">гося на расстоянии от переезда не </w:t>
      </w:r>
      <w:proofErr w:type="gramStart"/>
      <w:r w:rsidRPr="006602C6">
        <w:t>менее указанных</w:t>
      </w:r>
      <w:proofErr w:type="gramEnd"/>
      <w:r w:rsidRPr="006602C6">
        <w:t xml:space="preserve"> в табл.10. СНиП 2.05.02-85, мог видеть пр</w:t>
      </w:r>
      <w:r w:rsidRPr="006602C6">
        <w:t>и</w:t>
      </w:r>
      <w:r w:rsidRPr="006602C6">
        <w:t>ближающийся поезд не менее чем за 400 м, а машинист приближающегося поезда мог видеть с</w:t>
      </w:r>
      <w:r w:rsidRPr="006602C6">
        <w:t>е</w:t>
      </w:r>
      <w:r w:rsidRPr="006602C6">
        <w:t>редину переезда на расстоянии не менее 1000 м.</w:t>
      </w:r>
    </w:p>
    <w:p w:rsidR="008F5A0F" w:rsidRPr="00080ABF" w:rsidRDefault="008F5A0F" w:rsidP="00080ABF">
      <w:pPr>
        <w:ind w:firstLine="709"/>
        <w:jc w:val="both"/>
        <w:rPr>
          <w:b/>
        </w:rPr>
      </w:pPr>
      <w:r w:rsidRPr="006602C6">
        <w:t>Размещение в пределах полосы отвода не должно служить препятствием для нормального функционирования железнодорожного транспорта, ухудшать видимость, снижать уровень бе</w:t>
      </w:r>
      <w:r w:rsidRPr="006602C6">
        <w:t>з</w:t>
      </w:r>
      <w:r w:rsidRPr="006602C6">
        <w:t>опасности движения и экологическую чистоту объектов железнодорожного транспорта, а также должно отвечать другим</w:t>
      </w:r>
    </w:p>
    <w:p w:rsidR="00080ABF" w:rsidRDefault="008F5A0F" w:rsidP="008F5A0F">
      <w:pPr>
        <w:adjustRightInd w:val="0"/>
        <w:jc w:val="both"/>
      </w:pPr>
      <w:r w:rsidRPr="006602C6">
        <w:t>специальным требованиям, установленным законода</w:t>
      </w:r>
      <w:r w:rsidR="00080ABF">
        <w:t>тельством Российской Федерации.</w:t>
      </w:r>
    </w:p>
    <w:p w:rsidR="008F5A0F" w:rsidRPr="00080ABF" w:rsidRDefault="008F5A0F" w:rsidP="00080ABF">
      <w:pPr>
        <w:adjustRightInd w:val="0"/>
        <w:ind w:firstLine="709"/>
        <w:jc w:val="both"/>
      </w:pPr>
      <w:r w:rsidRPr="006602C6">
        <w:t>Железные дороги осуществляют в пределах своей компетенции проверку состояния рекл</w:t>
      </w:r>
      <w:r w:rsidRPr="006602C6">
        <w:t>а</w:t>
      </w:r>
      <w:r w:rsidRPr="006602C6">
        <w:t>мы, размещаемой в полосе отвода.</w:t>
      </w:r>
    </w:p>
    <w:p w:rsidR="008F5A0F" w:rsidRPr="006602C6" w:rsidRDefault="008F5A0F" w:rsidP="008F5A0F">
      <w:pPr>
        <w:ind w:right="-1"/>
        <w:jc w:val="center"/>
        <w:rPr>
          <w:b/>
        </w:rPr>
      </w:pPr>
    </w:p>
    <w:p w:rsidR="00080ABF" w:rsidRDefault="008F5A0F" w:rsidP="00080ABF">
      <w:pPr>
        <w:ind w:firstLine="709"/>
        <w:jc w:val="both"/>
        <w:rPr>
          <w:b/>
        </w:rPr>
      </w:pPr>
      <w:r w:rsidRPr="006602C6">
        <w:rPr>
          <w:b/>
        </w:rPr>
        <w:t>Статья 10. ЗОНЫ СПЕЦИАЛЬНОГО НАЗНАЧЕНИЯ</w:t>
      </w:r>
    </w:p>
    <w:p w:rsidR="00080ABF" w:rsidRDefault="00080ABF" w:rsidP="00080ABF">
      <w:pPr>
        <w:ind w:firstLine="709"/>
        <w:jc w:val="both"/>
        <w:rPr>
          <w:b/>
        </w:rPr>
      </w:pPr>
    </w:p>
    <w:p w:rsidR="008F5A0F" w:rsidRPr="006602C6" w:rsidRDefault="008F5A0F" w:rsidP="00080ABF">
      <w:pPr>
        <w:ind w:firstLine="709"/>
        <w:jc w:val="both"/>
        <w:rPr>
          <w:b/>
        </w:rPr>
      </w:pPr>
      <w:r w:rsidRPr="006602C6">
        <w:rPr>
          <w:color w:val="000000"/>
          <w:shd w:val="clear" w:color="auto" w:fill="FFFFFF"/>
        </w:rPr>
        <w:t>Зоны предназначены для размещения объектов ритуального назначения, в зонах допускае</w:t>
      </w:r>
      <w:r w:rsidRPr="006602C6">
        <w:rPr>
          <w:color w:val="000000"/>
          <w:shd w:val="clear" w:color="auto" w:fill="FFFFFF"/>
        </w:rPr>
        <w:t>т</w:t>
      </w:r>
      <w:r w:rsidRPr="006602C6">
        <w:rPr>
          <w:color w:val="000000"/>
          <w:shd w:val="clear" w:color="auto" w:fill="FFFFFF"/>
        </w:rPr>
        <w:t>ся размещение объектов инженерной и транспортной инфраструктур, а также общественно-деловых объектов, связанных с обеспечением деятельности объектов, размещаемых в зонах рит</w:t>
      </w:r>
      <w:r w:rsidRPr="006602C6">
        <w:rPr>
          <w:color w:val="000000"/>
          <w:shd w:val="clear" w:color="auto" w:fill="FFFFFF"/>
        </w:rPr>
        <w:t>у</w:t>
      </w:r>
      <w:r w:rsidRPr="006602C6">
        <w:rPr>
          <w:color w:val="000000"/>
          <w:shd w:val="clear" w:color="auto" w:fill="FFFFFF"/>
        </w:rPr>
        <w:t>ального назначения.</w:t>
      </w:r>
    </w:p>
    <w:p w:rsidR="008F5A0F" w:rsidRPr="00A923FB" w:rsidRDefault="008F5A0F" w:rsidP="008F5A0F">
      <w:pPr>
        <w:pStyle w:val="21"/>
        <w:tabs>
          <w:tab w:val="left" w:pos="1120"/>
        </w:tabs>
        <w:spacing w:after="0" w:line="240" w:lineRule="auto"/>
        <w:ind w:firstLine="851"/>
        <w:jc w:val="both"/>
        <w:rPr>
          <w:b/>
          <w:u w:val="single"/>
        </w:rPr>
      </w:pPr>
      <w:r w:rsidRPr="00A923FB">
        <w:rPr>
          <w:b/>
          <w:u w:val="single"/>
        </w:rPr>
        <w:t>С</w:t>
      </w:r>
      <w:r w:rsidR="00BA4171" w:rsidRPr="00A923FB">
        <w:rPr>
          <w:b/>
          <w:u w:val="single"/>
        </w:rPr>
        <w:t>Н</w:t>
      </w:r>
      <w:proofErr w:type="gramStart"/>
      <w:r w:rsidR="00BA4171" w:rsidRPr="00A923FB">
        <w:rPr>
          <w:b/>
          <w:u w:val="single"/>
        </w:rPr>
        <w:t>1</w:t>
      </w:r>
      <w:proofErr w:type="gramEnd"/>
      <w:r w:rsidRPr="00A923FB">
        <w:rPr>
          <w:b/>
          <w:u w:val="single"/>
        </w:rPr>
        <w:t xml:space="preserve">. Зона </w:t>
      </w:r>
      <w:r w:rsidR="00BA4171" w:rsidRPr="00A923FB">
        <w:rPr>
          <w:b/>
          <w:u w:val="single"/>
        </w:rPr>
        <w:t>кладбищ</w:t>
      </w:r>
    </w:p>
    <w:p w:rsidR="008F5A0F" w:rsidRPr="00A923FB" w:rsidRDefault="008F5A0F" w:rsidP="008F5A0F">
      <w:pPr>
        <w:pStyle w:val="21"/>
        <w:tabs>
          <w:tab w:val="left" w:pos="1120"/>
        </w:tabs>
        <w:spacing w:after="0" w:line="240" w:lineRule="auto"/>
        <w:ind w:firstLine="851"/>
        <w:jc w:val="both"/>
        <w:rPr>
          <w:b/>
          <w:u w:val="single"/>
        </w:rPr>
      </w:pPr>
    </w:p>
    <w:p w:rsidR="008F5A0F" w:rsidRPr="00A923FB" w:rsidRDefault="008F5A0F" w:rsidP="008F5A0F">
      <w:pPr>
        <w:pStyle w:val="nienie"/>
        <w:tabs>
          <w:tab w:val="left" w:pos="-100"/>
        </w:tabs>
        <w:ind w:left="0" w:right="-34" w:firstLine="709"/>
        <w:rPr>
          <w:rFonts w:ascii="Times New Roman" w:hAnsi="Times New Roman" w:cs="Times New Roman"/>
          <w:bCs/>
          <w:iCs/>
        </w:rPr>
      </w:pPr>
      <w:r w:rsidRPr="00A923FB">
        <w:rPr>
          <w:rFonts w:ascii="Times New Roman" w:hAnsi="Times New Roman" w:cs="Times New Roman"/>
          <w:iCs/>
        </w:rPr>
        <w:t>Зона С</w:t>
      </w:r>
      <w:r w:rsidR="00BA4171" w:rsidRPr="00A923FB">
        <w:rPr>
          <w:rFonts w:ascii="Times New Roman" w:hAnsi="Times New Roman" w:cs="Times New Roman"/>
          <w:iCs/>
        </w:rPr>
        <w:t>Н</w:t>
      </w:r>
      <w:proofErr w:type="gramStart"/>
      <w:r w:rsidR="00BA4171" w:rsidRPr="00A923FB">
        <w:rPr>
          <w:rFonts w:ascii="Times New Roman" w:hAnsi="Times New Roman" w:cs="Times New Roman"/>
          <w:iCs/>
        </w:rPr>
        <w:t>1</w:t>
      </w:r>
      <w:proofErr w:type="gramEnd"/>
      <w:r w:rsidRPr="00A923FB">
        <w:rPr>
          <w:rFonts w:ascii="Times New Roman" w:hAnsi="Times New Roman" w:cs="Times New Roman"/>
          <w:iCs/>
        </w:rPr>
        <w:t xml:space="preserve"> выделена для обеспечения правовых условий использования участков кладбищ. Размещение зданий и сооружений разрешается</w:t>
      </w:r>
      <w:r w:rsidRPr="00A923FB">
        <w:rPr>
          <w:rFonts w:ascii="Times New Roman" w:hAnsi="Times New Roman" w:cs="Times New Roman"/>
          <w:bCs/>
          <w:iCs/>
        </w:rPr>
        <w:t xml:space="preserve"> только при условии проведения публичных слуш</w:t>
      </w:r>
      <w:r w:rsidRPr="00A923FB">
        <w:rPr>
          <w:rFonts w:ascii="Times New Roman" w:hAnsi="Times New Roman" w:cs="Times New Roman"/>
          <w:bCs/>
          <w:iCs/>
        </w:rPr>
        <w:t>а</w:t>
      </w:r>
      <w:r w:rsidRPr="00A923FB">
        <w:rPr>
          <w:rFonts w:ascii="Times New Roman" w:hAnsi="Times New Roman" w:cs="Times New Roman"/>
          <w:bCs/>
          <w:iCs/>
        </w:rPr>
        <w:t>ний.</w:t>
      </w:r>
    </w:p>
    <w:p w:rsidR="008F5A0F" w:rsidRPr="006602C6" w:rsidRDefault="008F5A0F" w:rsidP="008F5A0F">
      <w:pPr>
        <w:ind w:right="-1"/>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lastRenderedPageBreak/>
              <w:t xml:space="preserve">№ </w:t>
            </w:r>
            <w:proofErr w:type="gramStart"/>
            <w:r w:rsidRPr="00080ABF">
              <w:t>п</w:t>
            </w:r>
            <w:proofErr w:type="gramEnd"/>
            <w:r w:rsidRPr="00080ABF">
              <w:t>/п</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Наименование видов разрешенного использ</w:t>
            </w:r>
            <w:r w:rsidRPr="00080ABF">
              <w:t>о</w:t>
            </w:r>
            <w:r w:rsidRPr="00080ABF">
              <w:t>вания земельного учас</w:t>
            </w:r>
            <w:r w:rsidRPr="00080ABF">
              <w:t>т</w:t>
            </w:r>
            <w:r w:rsidRPr="00080ABF">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Наименование вида разрешенного использования объекта к</w:t>
            </w:r>
            <w:r w:rsidRPr="00080ABF">
              <w:t>а</w:t>
            </w:r>
            <w:r w:rsidRPr="00080ABF">
              <w:t>питального строительства</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2</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3</w:t>
            </w:r>
          </w:p>
        </w:tc>
      </w:tr>
      <w:tr w:rsidR="00080ABF"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8F5A0F" w:rsidRPr="00080ABF" w:rsidRDefault="008F5A0F" w:rsidP="008F5A0F">
            <w:pPr>
              <w:widowControl w:val="0"/>
              <w:numPr>
                <w:ilvl w:val="0"/>
                <w:numId w:val="40"/>
              </w:numPr>
              <w:autoSpaceDE w:val="0"/>
              <w:autoSpaceDN w:val="0"/>
              <w:adjustRightInd w:val="0"/>
              <w:jc w:val="center"/>
              <w:outlineLvl w:val="3"/>
            </w:pPr>
            <w:r w:rsidRPr="00080ABF">
              <w:t>Основные виды разрешенного использования</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pStyle w:val="ConsPlusNormal"/>
              <w:ind w:firstLine="0"/>
              <w:rPr>
                <w:rFonts w:ascii="Times New Roman" w:hAnsi="Times New Roman" w:cs="Times New Roman"/>
                <w:sz w:val="24"/>
                <w:szCs w:val="24"/>
              </w:rPr>
            </w:pPr>
            <w:r w:rsidRPr="00080ABF">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080ABF">
              <w:rPr>
                <w:rFonts w:ascii="Times New Roman" w:hAnsi="Times New Roman" w:cs="Times New Roman"/>
                <w:sz w:val="24"/>
                <w:szCs w:val="24"/>
              </w:rPr>
              <w:t>о</w:t>
            </w:r>
            <w:r w:rsidRPr="00080ABF">
              <w:rPr>
                <w:rFonts w:ascii="Times New Roman" w:hAnsi="Times New Roman" w:cs="Times New Roman"/>
                <w:sz w:val="24"/>
                <w:szCs w:val="24"/>
              </w:rPr>
              <w:t>могательных для электростанций сооружений (</w:t>
            </w:r>
            <w:proofErr w:type="spellStart"/>
            <w:r w:rsidRPr="00080ABF">
              <w:rPr>
                <w:rFonts w:ascii="Times New Roman" w:hAnsi="Times New Roman" w:cs="Times New Roman"/>
                <w:sz w:val="24"/>
                <w:szCs w:val="24"/>
              </w:rPr>
              <w:t>золоотвалов</w:t>
            </w:r>
            <w:proofErr w:type="spellEnd"/>
            <w:r w:rsidRPr="00080ABF">
              <w:rPr>
                <w:rFonts w:ascii="Times New Roman" w:hAnsi="Times New Roman" w:cs="Times New Roman"/>
                <w:sz w:val="24"/>
                <w:szCs w:val="24"/>
              </w:rPr>
              <w:t>, гидротехнических сооружений);</w:t>
            </w:r>
          </w:p>
          <w:p w:rsidR="008F5A0F" w:rsidRPr="00080ABF" w:rsidRDefault="008F5A0F" w:rsidP="00C15907">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электросетевого хозяйства, за исключ</w:t>
            </w:r>
            <w:r w:rsidRPr="00080ABF">
              <w:rPr>
                <w:rFonts w:ascii="Times New Roman" w:hAnsi="Times New Roman" w:cs="Times New Roman"/>
                <w:sz w:val="24"/>
                <w:szCs w:val="24"/>
              </w:rPr>
              <w:t>е</w:t>
            </w:r>
            <w:r w:rsidRPr="00080ABF">
              <w:rPr>
                <w:rFonts w:ascii="Times New Roman" w:hAnsi="Times New Roman" w:cs="Times New Roman"/>
                <w:sz w:val="24"/>
                <w:szCs w:val="24"/>
              </w:rPr>
              <w:t>нием объектов энергетики, размещение которых предусмо</w:t>
            </w:r>
            <w:r w:rsidRPr="00080ABF">
              <w:rPr>
                <w:rFonts w:ascii="Times New Roman" w:hAnsi="Times New Roman" w:cs="Times New Roman"/>
                <w:sz w:val="24"/>
                <w:szCs w:val="24"/>
              </w:rPr>
              <w:t>т</w:t>
            </w:r>
            <w:r w:rsidRPr="00080ABF">
              <w:rPr>
                <w:rFonts w:ascii="Times New Roman" w:hAnsi="Times New Roman" w:cs="Times New Roman"/>
                <w:sz w:val="24"/>
                <w:szCs w:val="24"/>
              </w:rPr>
              <w:t xml:space="preserve">рено содержанием вида разрешенного использования с </w:t>
            </w:r>
            <w:hyperlink r:id="rId37" w:anchor="P182" w:history="1">
              <w:r w:rsidRPr="00080ABF">
                <w:rPr>
                  <w:rFonts w:ascii="Times New Roman" w:hAnsi="Times New Roman" w:cs="Times New Roman"/>
                  <w:sz w:val="24"/>
                  <w:szCs w:val="24"/>
                </w:rPr>
                <w:t>кодом 3.1</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2</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Связь (6.8)</w:t>
            </w:r>
          </w:p>
        </w:tc>
        <w:tc>
          <w:tcPr>
            <w:tcW w:w="6628" w:type="dxa"/>
            <w:tcBorders>
              <w:top w:val="single" w:sz="4" w:space="0" w:color="auto"/>
              <w:left w:val="single" w:sz="4" w:space="0" w:color="auto"/>
              <w:bottom w:val="single" w:sz="4" w:space="0" w:color="auto"/>
              <w:right w:val="single" w:sz="4" w:space="0" w:color="auto"/>
            </w:tcBorders>
          </w:tcPr>
          <w:p w:rsidR="008F5A0F" w:rsidRPr="00E3431C" w:rsidRDefault="00E3431C" w:rsidP="00E3431C">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3</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Историко-культурная деятельность (9.3)</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0B292B" w:rsidP="000B292B">
            <w:pPr>
              <w:adjustRightInd w:val="0"/>
              <w:jc w:val="both"/>
              <w:outlineLvl w:val="3"/>
            </w:pPr>
            <w:proofErr w:type="gramStart"/>
            <w:r w:rsidRPr="000B292B">
              <w:t>Сохранение и изучение объектов культурного наследия нар</w:t>
            </w:r>
            <w:r w:rsidRPr="000B292B">
              <w:t>о</w:t>
            </w:r>
            <w:r w:rsidRPr="000B292B">
              <w:t>дов Российской Федерации (памятников истории и культ</w:t>
            </w:r>
            <w:r w:rsidRPr="000B292B">
              <w:t>у</w:t>
            </w:r>
            <w:r w:rsidRPr="000B292B">
              <w:t>ры), в том числе:</w:t>
            </w:r>
            <w:r>
              <w:t xml:space="preserve"> </w:t>
            </w:r>
            <w:r w:rsidRPr="000B292B">
              <w:t>объектов археологического наследия, д</w:t>
            </w:r>
            <w:r w:rsidRPr="000B292B">
              <w:t>о</w:t>
            </w:r>
            <w:r w:rsidRPr="000B292B">
              <w:t>стопримечательных мест, мест бытования исторических пр</w:t>
            </w:r>
            <w:r w:rsidRPr="000B292B">
              <w:t>о</w:t>
            </w:r>
            <w:r w:rsidRPr="000B292B">
              <w:t>мыслов, производств и ремесел, исторических поселений, н</w:t>
            </w:r>
            <w:r w:rsidRPr="000B292B">
              <w:t>е</w:t>
            </w:r>
            <w:r w:rsidRPr="000B292B">
              <w:t>действующих военных и гражданских захоронений, объектов культурного наследия, хозяйственная деятельность, явля</w:t>
            </w:r>
            <w:r w:rsidRPr="000B292B">
              <w:t>ю</w:t>
            </w:r>
            <w:r w:rsidRPr="000B292B">
              <w:t>щаяся историческим промыслом или ремеслом, а также х</w:t>
            </w:r>
            <w:r w:rsidRPr="000B292B">
              <w:t>о</w:t>
            </w:r>
            <w:r w:rsidRPr="000B292B">
              <w:t>зяйственная деятельность, обеспечивающая познавательный туризм</w:t>
            </w:r>
            <w:proofErr w:type="gramEnd"/>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4</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Земельные участки (те</w:t>
            </w:r>
            <w:r w:rsidRPr="00080ABF">
              <w:t>р</w:t>
            </w:r>
            <w:r w:rsidRPr="00080ABF">
              <w:t>ритории) общего польз</w:t>
            </w:r>
            <w:r w:rsidRPr="00080ABF">
              <w:t>о</w:t>
            </w:r>
            <w:r w:rsidRPr="00080ABF">
              <w:t>вания (12.0)</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793D43" w:rsidP="00793D43">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397A98" w:rsidRPr="00080ABF" w:rsidTr="00080ABF">
        <w:tc>
          <w:tcPr>
            <w:tcW w:w="851" w:type="dxa"/>
            <w:tcBorders>
              <w:top w:val="single" w:sz="4" w:space="0" w:color="auto"/>
              <w:left w:val="single" w:sz="4" w:space="0" w:color="auto"/>
              <w:bottom w:val="single" w:sz="4" w:space="0" w:color="auto"/>
              <w:right w:val="single" w:sz="4" w:space="0" w:color="auto"/>
            </w:tcBorders>
          </w:tcPr>
          <w:p w:rsidR="00397A98" w:rsidRPr="00080ABF" w:rsidRDefault="00397A98" w:rsidP="00B0170E">
            <w:pPr>
              <w:adjustRightInd w:val="0"/>
              <w:outlineLvl w:val="3"/>
            </w:pPr>
            <w:r w:rsidRPr="00080ABF">
              <w:t>5</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Благоустройство терр</w:t>
            </w:r>
            <w:r>
              <w:t>и</w:t>
            </w:r>
            <w:r>
              <w:t>тории (12.0.2)</w:t>
            </w:r>
          </w:p>
        </w:tc>
        <w:tc>
          <w:tcPr>
            <w:tcW w:w="6628"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397A98" w:rsidRPr="00080ABF" w:rsidTr="00080ABF">
        <w:tc>
          <w:tcPr>
            <w:tcW w:w="851" w:type="dxa"/>
            <w:tcBorders>
              <w:top w:val="single" w:sz="4" w:space="0" w:color="auto"/>
              <w:left w:val="single" w:sz="4" w:space="0" w:color="auto"/>
              <w:bottom w:val="single" w:sz="4" w:space="0" w:color="auto"/>
              <w:right w:val="single" w:sz="4" w:space="0" w:color="auto"/>
            </w:tcBorders>
          </w:tcPr>
          <w:p w:rsidR="00397A98" w:rsidRPr="00080ABF" w:rsidRDefault="00397A98" w:rsidP="00B0170E">
            <w:pPr>
              <w:adjustRightInd w:val="0"/>
              <w:outlineLvl w:val="3"/>
            </w:pPr>
            <w:r w:rsidRPr="00080ABF">
              <w:t>6</w:t>
            </w:r>
          </w:p>
        </w:tc>
        <w:tc>
          <w:tcPr>
            <w:tcW w:w="2835"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rsidRPr="00080ABF">
              <w:t>Ритуальная деятельность (12.1)</w:t>
            </w:r>
          </w:p>
        </w:tc>
        <w:tc>
          <w:tcPr>
            <w:tcW w:w="6628" w:type="dxa"/>
            <w:tcBorders>
              <w:top w:val="single" w:sz="4" w:space="0" w:color="auto"/>
              <w:left w:val="single" w:sz="4" w:space="0" w:color="auto"/>
              <w:bottom w:val="single" w:sz="4" w:space="0" w:color="auto"/>
              <w:right w:val="single" w:sz="4" w:space="0" w:color="auto"/>
            </w:tcBorders>
          </w:tcPr>
          <w:p w:rsidR="00B0170E" w:rsidRPr="00B0170E" w:rsidRDefault="00B0170E" w:rsidP="00B0170E">
            <w:pPr>
              <w:pStyle w:val="ConsPlusNormal"/>
              <w:ind w:firstLine="0"/>
              <w:rPr>
                <w:rFonts w:ascii="Times New Roman" w:hAnsi="Times New Roman" w:cs="Times New Roman"/>
                <w:sz w:val="24"/>
                <w:szCs w:val="24"/>
              </w:rPr>
            </w:pPr>
            <w:r w:rsidRPr="00B0170E">
              <w:rPr>
                <w:rFonts w:ascii="Times New Roman" w:hAnsi="Times New Roman" w:cs="Times New Roman"/>
                <w:sz w:val="24"/>
                <w:szCs w:val="24"/>
              </w:rPr>
              <w:t>Размещение кладбищ, крематориев и мест захоронения;</w:t>
            </w:r>
          </w:p>
          <w:p w:rsidR="00B0170E" w:rsidRPr="00B0170E" w:rsidRDefault="00B0170E" w:rsidP="00B0170E">
            <w:pPr>
              <w:pStyle w:val="ConsPlusNormal"/>
              <w:ind w:firstLine="0"/>
              <w:rPr>
                <w:rFonts w:ascii="Times New Roman" w:hAnsi="Times New Roman" w:cs="Times New Roman"/>
                <w:sz w:val="24"/>
                <w:szCs w:val="24"/>
              </w:rPr>
            </w:pPr>
            <w:r w:rsidRPr="00B0170E">
              <w:rPr>
                <w:rFonts w:ascii="Times New Roman" w:hAnsi="Times New Roman" w:cs="Times New Roman"/>
                <w:sz w:val="24"/>
                <w:szCs w:val="24"/>
              </w:rPr>
              <w:t>размещение соответствующих культовых сооружений;</w:t>
            </w:r>
          </w:p>
          <w:p w:rsidR="00397A98" w:rsidRPr="00080ABF" w:rsidRDefault="00B0170E" w:rsidP="00B0170E">
            <w:pPr>
              <w:adjustRightInd w:val="0"/>
              <w:outlineLvl w:val="3"/>
            </w:pPr>
            <w:r w:rsidRPr="00B0170E">
              <w:t>осуществление деятельности по производству продукции р</w:t>
            </w:r>
            <w:r w:rsidRPr="00B0170E">
              <w:t>и</w:t>
            </w:r>
            <w:r w:rsidRPr="00B0170E">
              <w:t>туально-обрядового назначения</w:t>
            </w:r>
          </w:p>
        </w:tc>
      </w:tr>
      <w:tr w:rsidR="00397A98"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jc w:val="center"/>
              <w:outlineLvl w:val="3"/>
            </w:pPr>
            <w:r w:rsidRPr="00080ABF">
              <w:t>2. Условно разрешенные виды использования</w:t>
            </w:r>
          </w:p>
        </w:tc>
      </w:tr>
      <w:tr w:rsidR="00397A98" w:rsidRPr="00080ABF" w:rsidTr="00080ABF">
        <w:tc>
          <w:tcPr>
            <w:tcW w:w="851"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rsidRPr="00080ABF">
              <w:t>Религиозное использ</w:t>
            </w:r>
            <w:r w:rsidRPr="00080ABF">
              <w:t>о</w:t>
            </w:r>
            <w:r w:rsidRPr="00080ABF">
              <w:lastRenderedPageBreak/>
              <w:t>вание (3.7)</w:t>
            </w:r>
          </w:p>
        </w:tc>
        <w:tc>
          <w:tcPr>
            <w:tcW w:w="6628" w:type="dxa"/>
            <w:tcBorders>
              <w:top w:val="single" w:sz="4" w:space="0" w:color="auto"/>
              <w:left w:val="single" w:sz="4" w:space="0" w:color="auto"/>
              <w:bottom w:val="single" w:sz="4" w:space="0" w:color="auto"/>
              <w:right w:val="single" w:sz="4" w:space="0" w:color="auto"/>
            </w:tcBorders>
          </w:tcPr>
          <w:p w:rsidR="00397A98" w:rsidRPr="00080ABF" w:rsidRDefault="00C31963" w:rsidP="00C31963">
            <w:pPr>
              <w:adjustRightInd w:val="0"/>
              <w:jc w:val="both"/>
              <w:outlineLvl w:val="3"/>
            </w:pPr>
            <w:r w:rsidRPr="00C31963">
              <w:lastRenderedPageBreak/>
              <w:t>Размещение зданий и сооружений религиозного использов</w:t>
            </w:r>
            <w:r w:rsidRPr="00C31963">
              <w:t>а</w:t>
            </w:r>
            <w:r w:rsidRPr="00C31963">
              <w:lastRenderedPageBreak/>
              <w:t>ния. Содержание данного вида разрешенного использования включает в себя содержание видов разрешенного использов</w:t>
            </w:r>
            <w:r w:rsidRPr="00C31963">
              <w:t>а</w:t>
            </w:r>
            <w:r w:rsidRPr="00C31963">
              <w:t xml:space="preserve">ния с </w:t>
            </w:r>
            <w:hyperlink w:anchor="Par256" w:tooltip="3.7.1" w:history="1">
              <w:r w:rsidRPr="00C31963">
                <w:t>кодами 3.7.1</w:t>
              </w:r>
            </w:hyperlink>
            <w:r w:rsidRPr="00C31963">
              <w:t xml:space="preserve"> - </w:t>
            </w:r>
            <w:hyperlink w:anchor="Par259" w:tooltip="3.7.2" w:history="1">
              <w:r w:rsidRPr="00C31963">
                <w:t>3.7.2</w:t>
              </w:r>
            </w:hyperlink>
          </w:p>
        </w:tc>
      </w:tr>
      <w:tr w:rsidR="00397A98"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jc w:val="center"/>
              <w:outlineLvl w:val="3"/>
            </w:pPr>
            <w:r w:rsidRPr="00080ABF">
              <w:lastRenderedPageBreak/>
              <w:t xml:space="preserve">3. Вспомогательные виды разрешенного использования </w:t>
            </w:r>
          </w:p>
        </w:tc>
      </w:tr>
      <w:tr w:rsidR="00397A98" w:rsidRPr="00080ABF" w:rsidTr="00080ABF">
        <w:tc>
          <w:tcPr>
            <w:tcW w:w="851"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397A98" w:rsidRPr="00080ABF" w:rsidRDefault="00397A98" w:rsidP="00C15907">
            <w:pPr>
              <w:adjustRightInd w:val="0"/>
              <w:outlineLvl w:val="3"/>
            </w:pPr>
            <w:r w:rsidRPr="00080ABF">
              <w:t>Коммунальное обслуж</w:t>
            </w:r>
            <w:r w:rsidRPr="00080ABF">
              <w:t>и</w:t>
            </w:r>
            <w:r w:rsidRPr="00080ABF">
              <w:t>вание (3.1)</w:t>
            </w:r>
          </w:p>
        </w:tc>
        <w:tc>
          <w:tcPr>
            <w:tcW w:w="6628" w:type="dxa"/>
            <w:tcBorders>
              <w:top w:val="single" w:sz="4" w:space="0" w:color="auto"/>
              <w:left w:val="single" w:sz="4" w:space="0" w:color="auto"/>
              <w:bottom w:val="single" w:sz="4" w:space="0" w:color="auto"/>
              <w:right w:val="single" w:sz="4" w:space="0" w:color="auto"/>
            </w:tcBorders>
          </w:tcPr>
          <w:p w:rsidR="00397A98" w:rsidRPr="00080ABF" w:rsidRDefault="00736BF8" w:rsidP="00C15907">
            <w:pPr>
              <w:adjustRightInd w:val="0"/>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397A98"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397A98" w:rsidRPr="00080ABF" w:rsidRDefault="00397A98" w:rsidP="00C15907">
            <w:pPr>
              <w:pStyle w:val="p9"/>
              <w:shd w:val="clear" w:color="auto" w:fill="FFFFFF"/>
              <w:spacing w:before="0" w:beforeAutospacing="0" w:after="0" w:afterAutospacing="0"/>
              <w:ind w:firstLine="720"/>
              <w:jc w:val="both"/>
            </w:pPr>
            <w:r w:rsidRPr="00080ABF">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080ABF">
              <w:t>о</w:t>
            </w:r>
            <w:r w:rsidRPr="00080ABF">
              <w:t>логически связанных с объектами, имеющими основной и условно разрешенный вид использов</w:t>
            </w:r>
            <w:r w:rsidRPr="00080ABF">
              <w:t>а</w:t>
            </w:r>
            <w:r w:rsidRPr="00080ABF">
              <w:t>ния или обеспечивающих их безопасность в соответствии с нормативно-техническими докуме</w:t>
            </w:r>
            <w:r w:rsidRPr="00080ABF">
              <w:t>н</w:t>
            </w:r>
            <w:r w:rsidRPr="00080ABF">
              <w:t>тами, в том числе:</w:t>
            </w:r>
          </w:p>
          <w:p w:rsidR="00397A98" w:rsidRPr="00080ABF" w:rsidRDefault="00397A98" w:rsidP="00C15907">
            <w:pPr>
              <w:pStyle w:val="p9"/>
              <w:shd w:val="clear" w:color="auto" w:fill="FFFFFF"/>
              <w:spacing w:before="0" w:beforeAutospacing="0" w:after="0" w:afterAutospacing="0"/>
              <w:ind w:firstLine="720"/>
              <w:jc w:val="both"/>
            </w:pPr>
            <w:r w:rsidRPr="00080ABF">
              <w:t>1) объекты инженерной инфраструктуры (электро-, тепл</w:t>
            </w:r>
            <w:proofErr w:type="gramStart"/>
            <w:r w:rsidRPr="00080ABF">
              <w:t>о-</w:t>
            </w:r>
            <w:proofErr w:type="gramEnd"/>
            <w:r w:rsidRPr="00080ABF">
              <w:t>, газо-, водоснабжения, водоо</w:t>
            </w:r>
            <w:r w:rsidRPr="00080ABF">
              <w:t>т</w:t>
            </w:r>
            <w:r w:rsidRPr="00080ABF">
              <w:t>ведения, связи и т.д.), в том числе линейные сооружения, необходимые для инженерного обесп</w:t>
            </w:r>
            <w:r w:rsidRPr="00080ABF">
              <w:t>е</w:t>
            </w:r>
            <w:r w:rsidRPr="00080ABF">
              <w:t>чения объектов основных, условно разрешенных, а также иных вспомогательных видов испол</w:t>
            </w:r>
            <w:r w:rsidRPr="00080ABF">
              <w:t>ь</w:t>
            </w:r>
            <w:r w:rsidRPr="00080ABF">
              <w:t>зования;</w:t>
            </w:r>
          </w:p>
          <w:p w:rsidR="00397A98" w:rsidRPr="00080ABF" w:rsidRDefault="00397A98" w:rsidP="00C15907">
            <w:pPr>
              <w:pStyle w:val="p9"/>
              <w:shd w:val="clear" w:color="auto" w:fill="FFFFFF"/>
              <w:spacing w:before="0" w:beforeAutospacing="0" w:after="0" w:afterAutospacing="0"/>
              <w:ind w:firstLine="720"/>
              <w:jc w:val="both"/>
            </w:pPr>
            <w:r w:rsidRPr="00080ABF">
              <w:t>2) объекты транспортной инфраструктуры, включая проезды общего пользования, авт</w:t>
            </w:r>
            <w:r w:rsidRPr="00080ABF">
              <w:t>о</w:t>
            </w:r>
            <w:r w:rsidRPr="00080ABF">
              <w:t>стоянки и гаражи для обслуживания жителей и посетителей основных, условно разрешенных, а также иных вспомогательных видов использования;</w:t>
            </w:r>
          </w:p>
          <w:p w:rsidR="00397A98" w:rsidRPr="00080ABF" w:rsidRDefault="00397A98" w:rsidP="00C15907">
            <w:pPr>
              <w:pStyle w:val="p9"/>
              <w:shd w:val="clear" w:color="auto" w:fill="FFFFFF"/>
              <w:spacing w:before="0" w:beforeAutospacing="0" w:after="0" w:afterAutospacing="0"/>
              <w:ind w:firstLine="720"/>
              <w:jc w:val="both"/>
            </w:pPr>
            <w:r w:rsidRPr="00080ABF">
              <w:t>3) благоустроенные, в том числе озелененные, детские площадки, площадки для отдыха, спортивных занятий;</w:t>
            </w:r>
          </w:p>
          <w:p w:rsidR="00397A98" w:rsidRPr="00080ABF" w:rsidRDefault="00397A98" w:rsidP="00C15907">
            <w:pPr>
              <w:pStyle w:val="p9"/>
              <w:shd w:val="clear" w:color="auto" w:fill="FFFFFF"/>
              <w:spacing w:before="0" w:beforeAutospacing="0" w:after="0" w:afterAutospacing="0"/>
              <w:ind w:firstLine="720"/>
              <w:jc w:val="both"/>
            </w:pPr>
            <w:r w:rsidRPr="00080ABF">
              <w:t>4) площадки хозяйственные, в том числе площадки для мусоросборников;</w:t>
            </w:r>
          </w:p>
          <w:p w:rsidR="00397A98" w:rsidRPr="00080ABF" w:rsidRDefault="00397A98" w:rsidP="00C15907">
            <w:pPr>
              <w:pStyle w:val="p9"/>
              <w:shd w:val="clear" w:color="auto" w:fill="FFFFFF"/>
              <w:spacing w:before="0" w:beforeAutospacing="0" w:after="0" w:afterAutospacing="0"/>
              <w:ind w:firstLine="720"/>
              <w:jc w:val="both"/>
            </w:pPr>
            <w:r w:rsidRPr="00080ABF">
              <w:t>5) общественные туалеты;</w:t>
            </w:r>
          </w:p>
          <w:p w:rsidR="00397A98" w:rsidRPr="00080ABF" w:rsidRDefault="00397A98" w:rsidP="00C15907">
            <w:pPr>
              <w:pStyle w:val="p9"/>
              <w:shd w:val="clear" w:color="auto" w:fill="FFFFFF"/>
              <w:spacing w:before="0" w:beforeAutospacing="0" w:after="0" w:afterAutospacing="0"/>
              <w:ind w:firstLine="720"/>
              <w:jc w:val="both"/>
            </w:pPr>
            <w:r w:rsidRPr="00080ABF">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080ABF">
              <w:t>и</w:t>
            </w:r>
            <w:r w:rsidRPr="00080ABF">
              <w:t>дов использования;</w:t>
            </w:r>
          </w:p>
          <w:p w:rsidR="00397A98" w:rsidRDefault="00397A98" w:rsidP="00080ABF">
            <w:pPr>
              <w:pStyle w:val="p9"/>
              <w:shd w:val="clear" w:color="auto" w:fill="FFFFFF"/>
              <w:spacing w:before="0" w:beforeAutospacing="0" w:after="0" w:afterAutospacing="0"/>
              <w:ind w:firstLine="720"/>
              <w:jc w:val="both"/>
            </w:pPr>
            <w:r w:rsidRPr="00080ABF">
              <w:t>7) объекты временного проживания, необходимые для обслуживания посетителей осно</w:t>
            </w:r>
            <w:r w:rsidRPr="00080ABF">
              <w:t>в</w:t>
            </w:r>
            <w:r w:rsidRPr="00080ABF">
              <w:t>ных, условно разрешенных, а также иных вспом</w:t>
            </w:r>
            <w:r>
              <w:t>огательных видов использования;</w:t>
            </w:r>
          </w:p>
          <w:p w:rsidR="00397A98" w:rsidRPr="00080ABF" w:rsidRDefault="00397A98" w:rsidP="00080ABF">
            <w:pPr>
              <w:pStyle w:val="p9"/>
              <w:shd w:val="clear" w:color="auto" w:fill="FFFFFF"/>
              <w:spacing w:before="0" w:beforeAutospacing="0" w:after="0" w:afterAutospacing="0"/>
              <w:ind w:firstLine="720"/>
              <w:jc w:val="both"/>
            </w:pPr>
            <w:r w:rsidRPr="00080ABF">
              <w:t>8) иные объекты, в том числе обеспечивающие безопасность объектов основных и условно разрешенных видов использования, включая противопожарную.</w:t>
            </w:r>
          </w:p>
        </w:tc>
      </w:tr>
    </w:tbl>
    <w:p w:rsidR="008F5A0F" w:rsidRPr="006602C6" w:rsidRDefault="008F5A0F" w:rsidP="008F5A0F">
      <w:pPr>
        <w:ind w:right="-1"/>
        <w:rPr>
          <w:b/>
        </w:rPr>
      </w:pPr>
    </w:p>
    <w:p w:rsidR="008F5A0F" w:rsidRPr="006602C6" w:rsidRDefault="008F5A0F" w:rsidP="008F5A0F">
      <w:pPr>
        <w:ind w:firstLine="709"/>
        <w:jc w:val="both"/>
        <w:rPr>
          <w:b/>
        </w:rPr>
      </w:pPr>
      <w:r w:rsidRPr="006602C6">
        <w:rPr>
          <w:b/>
        </w:rPr>
        <w:t>Предельные параметры застройки:</w:t>
      </w:r>
    </w:p>
    <w:p w:rsidR="00B0170E" w:rsidRDefault="001D4C93" w:rsidP="00B0170E">
      <w:pPr>
        <w:pStyle w:val="p28"/>
        <w:shd w:val="clear" w:color="auto" w:fill="FFFFFF"/>
        <w:spacing w:before="0" w:beforeAutospacing="0" w:after="0" w:afterAutospacing="0"/>
        <w:ind w:firstLine="709"/>
        <w:jc w:val="both"/>
      </w:pPr>
      <w:r>
        <w:t xml:space="preserve">Минимальные и максимальные размеры земельных участков, </w:t>
      </w:r>
      <w:r w:rsidRPr="006602C6">
        <w:t>предельные параметры ра</w:t>
      </w:r>
      <w:r w:rsidRPr="006602C6">
        <w:t>з</w:t>
      </w:r>
      <w:r w:rsidRPr="006602C6">
        <w:t xml:space="preserve">решённого строительства, иные параметры и ограничения размещения объектов определяются действующим градостроительным, земельным законодательством </w:t>
      </w:r>
      <w:r>
        <w:t>Российской Федерации</w:t>
      </w:r>
      <w:r w:rsidRPr="006602C6">
        <w:t>, де</w:t>
      </w:r>
      <w:r w:rsidRPr="006602C6">
        <w:t>й</w:t>
      </w:r>
      <w:r w:rsidRPr="006602C6">
        <w:t>ствующими строительными нормами и правилами (СП, СНиП), санитарными, противопожарными и иными нормами, нормативами градостроительного проектирования, муниципальными правов</w:t>
      </w:r>
      <w:r w:rsidRPr="006602C6">
        <w:t>ы</w:t>
      </w:r>
      <w:r w:rsidRPr="006602C6">
        <w:t>ми актами.</w:t>
      </w:r>
    </w:p>
    <w:p w:rsidR="008F5A0F" w:rsidRDefault="00B0170E" w:rsidP="00B0170E">
      <w:pPr>
        <w:pStyle w:val="p28"/>
        <w:shd w:val="clear" w:color="auto" w:fill="FFFFFF"/>
        <w:spacing w:before="0" w:beforeAutospacing="0" w:after="0" w:afterAutospacing="0"/>
        <w:ind w:firstLine="709"/>
        <w:jc w:val="both"/>
        <w:rPr>
          <w:b/>
          <w:bCs/>
          <w:u w:val="single"/>
        </w:rPr>
      </w:pPr>
      <w:r w:rsidRPr="00B0170E">
        <w:rPr>
          <w:b/>
          <w:u w:val="single"/>
        </w:rPr>
        <w:t>СН</w:t>
      </w:r>
      <w:proofErr w:type="gramStart"/>
      <w:r w:rsidRPr="00B0170E">
        <w:rPr>
          <w:b/>
          <w:u w:val="single"/>
        </w:rPr>
        <w:t>2</w:t>
      </w:r>
      <w:proofErr w:type="gramEnd"/>
      <w:r w:rsidRPr="00B0170E">
        <w:rPr>
          <w:b/>
          <w:u w:val="single"/>
        </w:rPr>
        <w:t xml:space="preserve">. </w:t>
      </w:r>
      <w:r w:rsidRPr="00B0170E">
        <w:rPr>
          <w:b/>
          <w:bCs/>
          <w:u w:val="single"/>
        </w:rPr>
        <w:t>Зона размещения отходов</w:t>
      </w:r>
    </w:p>
    <w:p w:rsidR="00B0170E" w:rsidRPr="00B0170E" w:rsidRDefault="00B0170E" w:rsidP="00B0170E">
      <w:pPr>
        <w:pStyle w:val="nienie"/>
        <w:tabs>
          <w:tab w:val="left" w:pos="-100"/>
        </w:tabs>
        <w:ind w:left="0" w:right="-34" w:firstLine="709"/>
        <w:rPr>
          <w:rFonts w:ascii="Times New Roman" w:hAnsi="Times New Roman" w:cs="Times New Roman"/>
          <w:bCs/>
          <w:iCs/>
        </w:rPr>
      </w:pPr>
      <w:r w:rsidRPr="00B0170E">
        <w:rPr>
          <w:rFonts w:ascii="Times New Roman" w:hAnsi="Times New Roman" w:cs="Times New Roman"/>
          <w:iCs/>
        </w:rPr>
        <w:t>Зона СН</w:t>
      </w:r>
      <w:proofErr w:type="gramStart"/>
      <w:r w:rsidRPr="00B0170E">
        <w:rPr>
          <w:rFonts w:ascii="Times New Roman" w:hAnsi="Times New Roman" w:cs="Times New Roman"/>
          <w:iCs/>
        </w:rPr>
        <w:t>2</w:t>
      </w:r>
      <w:proofErr w:type="gramEnd"/>
      <w:r w:rsidRPr="00B0170E">
        <w:rPr>
          <w:rFonts w:ascii="Times New Roman" w:hAnsi="Times New Roman" w:cs="Times New Roman"/>
          <w:iCs/>
        </w:rPr>
        <w:t xml:space="preserve"> выделена для обеспечения </w:t>
      </w:r>
      <w:r w:rsidRPr="00B0170E">
        <w:t>правовых условий использования земельных участков, занятых скотомогильниками, объектами размещения отходов потребления, очистными и иными техническими сооружениями, размещение которых может быть обеспечено только путем выдел</w:t>
      </w:r>
      <w:r w:rsidRPr="00B0170E">
        <w:t>е</w:t>
      </w:r>
      <w:r w:rsidRPr="00B0170E">
        <w:t>ния указанных зон и недопустимо в других территориальных зонах</w:t>
      </w:r>
      <w:r>
        <w:t>.</w:t>
      </w:r>
    </w:p>
    <w:p w:rsidR="00B0170E" w:rsidRPr="006602C6" w:rsidRDefault="00B0170E" w:rsidP="00B0170E">
      <w:pPr>
        <w:ind w:right="-1"/>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t xml:space="preserve">№ </w:t>
            </w:r>
            <w:proofErr w:type="gramStart"/>
            <w:r w:rsidRPr="00080ABF">
              <w:t>п</w:t>
            </w:r>
            <w:proofErr w:type="gramEnd"/>
            <w:r w:rsidRPr="00080ABF">
              <w:t>/п</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t>Наименование видов разрешенного использ</w:t>
            </w:r>
            <w:r w:rsidRPr="00080ABF">
              <w:t>о</w:t>
            </w:r>
            <w:r w:rsidRPr="00080ABF">
              <w:t>вания земельного учас</w:t>
            </w:r>
            <w:r w:rsidRPr="00080ABF">
              <w:t>т</w:t>
            </w:r>
            <w:r w:rsidRPr="00080ABF">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t>Наименование вида разрешенного использования объекта к</w:t>
            </w:r>
            <w:r w:rsidRPr="00080ABF">
              <w:t>а</w:t>
            </w:r>
            <w:r w:rsidRPr="00080ABF">
              <w:t>питального строительства</w:t>
            </w:r>
          </w:p>
        </w:tc>
      </w:tr>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lastRenderedPageBreak/>
              <w:t>1</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t>2</w:t>
            </w:r>
          </w:p>
        </w:tc>
        <w:tc>
          <w:tcPr>
            <w:tcW w:w="6628"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t>3</w:t>
            </w:r>
          </w:p>
        </w:tc>
      </w:tr>
      <w:tr w:rsidR="00B0170E" w:rsidRPr="00080ABF" w:rsidTr="00B0170E">
        <w:tc>
          <w:tcPr>
            <w:tcW w:w="10314" w:type="dxa"/>
            <w:gridSpan w:val="3"/>
            <w:tcBorders>
              <w:top w:val="single" w:sz="4" w:space="0" w:color="auto"/>
              <w:left w:val="single" w:sz="4" w:space="0" w:color="auto"/>
              <w:bottom w:val="single" w:sz="4" w:space="0" w:color="auto"/>
              <w:right w:val="single" w:sz="4" w:space="0" w:color="auto"/>
            </w:tcBorders>
          </w:tcPr>
          <w:p w:rsidR="00B0170E" w:rsidRPr="00080ABF" w:rsidRDefault="00B0170E" w:rsidP="00B0170E">
            <w:pPr>
              <w:widowControl w:val="0"/>
              <w:numPr>
                <w:ilvl w:val="0"/>
                <w:numId w:val="49"/>
              </w:numPr>
              <w:autoSpaceDE w:val="0"/>
              <w:autoSpaceDN w:val="0"/>
              <w:adjustRightInd w:val="0"/>
              <w:jc w:val="center"/>
              <w:outlineLvl w:val="3"/>
            </w:pPr>
            <w:r w:rsidRPr="00080ABF">
              <w:t>Основные виды разрешенного использования</w:t>
            </w:r>
          </w:p>
        </w:tc>
      </w:tr>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pStyle w:val="ConsPlusNormal"/>
              <w:ind w:firstLine="0"/>
              <w:rPr>
                <w:rFonts w:ascii="Times New Roman" w:hAnsi="Times New Roman" w:cs="Times New Roman"/>
                <w:sz w:val="24"/>
                <w:szCs w:val="24"/>
              </w:rPr>
            </w:pPr>
            <w:r w:rsidRPr="00080ABF">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080ABF">
              <w:rPr>
                <w:rFonts w:ascii="Times New Roman" w:hAnsi="Times New Roman" w:cs="Times New Roman"/>
                <w:sz w:val="24"/>
                <w:szCs w:val="24"/>
              </w:rPr>
              <w:t>о</w:t>
            </w:r>
            <w:r w:rsidRPr="00080ABF">
              <w:rPr>
                <w:rFonts w:ascii="Times New Roman" w:hAnsi="Times New Roman" w:cs="Times New Roman"/>
                <w:sz w:val="24"/>
                <w:szCs w:val="24"/>
              </w:rPr>
              <w:t>могательных для электростанций сооружений (</w:t>
            </w:r>
            <w:proofErr w:type="spellStart"/>
            <w:r w:rsidRPr="00080ABF">
              <w:rPr>
                <w:rFonts w:ascii="Times New Roman" w:hAnsi="Times New Roman" w:cs="Times New Roman"/>
                <w:sz w:val="24"/>
                <w:szCs w:val="24"/>
              </w:rPr>
              <w:t>золоотвалов</w:t>
            </w:r>
            <w:proofErr w:type="spellEnd"/>
            <w:r w:rsidRPr="00080ABF">
              <w:rPr>
                <w:rFonts w:ascii="Times New Roman" w:hAnsi="Times New Roman" w:cs="Times New Roman"/>
                <w:sz w:val="24"/>
                <w:szCs w:val="24"/>
              </w:rPr>
              <w:t>, гидротехнических сооружений);</w:t>
            </w:r>
          </w:p>
          <w:p w:rsidR="00B0170E" w:rsidRPr="00080ABF" w:rsidRDefault="00B0170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электросетевого хозяйства, за исключ</w:t>
            </w:r>
            <w:r w:rsidRPr="00080ABF">
              <w:rPr>
                <w:rFonts w:ascii="Times New Roman" w:hAnsi="Times New Roman" w:cs="Times New Roman"/>
                <w:sz w:val="24"/>
                <w:szCs w:val="24"/>
              </w:rPr>
              <w:t>е</w:t>
            </w:r>
            <w:r w:rsidRPr="00080ABF">
              <w:rPr>
                <w:rFonts w:ascii="Times New Roman" w:hAnsi="Times New Roman" w:cs="Times New Roman"/>
                <w:sz w:val="24"/>
                <w:szCs w:val="24"/>
              </w:rPr>
              <w:t>нием объектов энергетики, размещение которых предусмо</w:t>
            </w:r>
            <w:r w:rsidRPr="00080ABF">
              <w:rPr>
                <w:rFonts w:ascii="Times New Roman" w:hAnsi="Times New Roman" w:cs="Times New Roman"/>
                <w:sz w:val="24"/>
                <w:szCs w:val="24"/>
              </w:rPr>
              <w:t>т</w:t>
            </w:r>
            <w:r w:rsidRPr="00080ABF">
              <w:rPr>
                <w:rFonts w:ascii="Times New Roman" w:hAnsi="Times New Roman" w:cs="Times New Roman"/>
                <w:sz w:val="24"/>
                <w:szCs w:val="24"/>
              </w:rPr>
              <w:t xml:space="preserve">рено содержанием вида разрешенного использования с </w:t>
            </w:r>
            <w:hyperlink r:id="rId38" w:anchor="P182" w:history="1">
              <w:r w:rsidRPr="00080ABF">
                <w:rPr>
                  <w:rFonts w:ascii="Times New Roman" w:hAnsi="Times New Roman" w:cs="Times New Roman"/>
                  <w:sz w:val="24"/>
                  <w:szCs w:val="24"/>
                </w:rPr>
                <w:t>кодом 3.1</w:t>
              </w:r>
            </w:hyperlink>
          </w:p>
        </w:tc>
      </w:tr>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2</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Связь (6.8)</w:t>
            </w:r>
          </w:p>
        </w:tc>
        <w:tc>
          <w:tcPr>
            <w:tcW w:w="6628" w:type="dxa"/>
            <w:tcBorders>
              <w:top w:val="single" w:sz="4" w:space="0" w:color="auto"/>
              <w:left w:val="single" w:sz="4" w:space="0" w:color="auto"/>
              <w:bottom w:val="single" w:sz="4" w:space="0" w:color="auto"/>
              <w:right w:val="single" w:sz="4" w:space="0" w:color="auto"/>
            </w:tcBorders>
          </w:tcPr>
          <w:p w:rsidR="00B0170E" w:rsidRPr="00E3431C" w:rsidRDefault="00E3431C" w:rsidP="00E3431C">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3</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 xml:space="preserve">Специальная </w:t>
            </w:r>
            <w:r>
              <w:t>деятел</w:t>
            </w:r>
            <w:r>
              <w:t>ь</w:t>
            </w:r>
            <w:r>
              <w:t xml:space="preserve">ность </w:t>
            </w:r>
            <w:r w:rsidRPr="00080ABF">
              <w:t>(12.2)</w:t>
            </w:r>
          </w:p>
        </w:tc>
        <w:tc>
          <w:tcPr>
            <w:tcW w:w="6628"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pStyle w:val="Default"/>
              <w:rPr>
                <w:rFonts w:ascii="Times New Roman" w:hAnsi="Times New Roman" w:cs="Times New Roman"/>
                <w:color w:val="auto"/>
              </w:rPr>
            </w:pPr>
            <w:r w:rsidRPr="00080ABF">
              <w:rPr>
                <w:rFonts w:ascii="Times New Roman" w:hAnsi="Times New Roman" w:cs="Times New Roman"/>
                <w:color w:val="auto"/>
              </w:rPr>
              <w:t xml:space="preserve">Скотомогильник; </w:t>
            </w:r>
          </w:p>
          <w:p w:rsidR="00B0170E" w:rsidRPr="00080ABF" w:rsidRDefault="00B0170E" w:rsidP="00B0170E">
            <w:pPr>
              <w:adjustRightInd w:val="0"/>
              <w:outlineLvl w:val="3"/>
            </w:pPr>
            <w:r w:rsidRPr="00080ABF">
              <w:t>мусоросжигательный завод;</w:t>
            </w:r>
          </w:p>
          <w:p w:rsidR="00B0170E" w:rsidRPr="00080ABF" w:rsidRDefault="00B0170E" w:rsidP="00B0170E">
            <w:pPr>
              <w:adjustRightInd w:val="0"/>
              <w:outlineLvl w:val="3"/>
            </w:pPr>
            <w:r w:rsidRPr="00080ABF">
              <w:t>мусороперерабатывающий завод;</w:t>
            </w:r>
          </w:p>
          <w:p w:rsidR="00B0170E" w:rsidRPr="00080ABF" w:rsidRDefault="00B0170E" w:rsidP="00B0170E">
            <w:pPr>
              <w:adjustRightInd w:val="0"/>
              <w:outlineLvl w:val="3"/>
            </w:pPr>
            <w:r w:rsidRPr="00080ABF">
              <w:t>полигон по захоронению и сортировке бытового мусора и о</w:t>
            </w:r>
            <w:r w:rsidRPr="00080ABF">
              <w:t>т</w:t>
            </w:r>
            <w:r w:rsidRPr="00080ABF">
              <w:t>ходов;</w:t>
            </w:r>
          </w:p>
          <w:p w:rsidR="00B0170E" w:rsidRPr="00080ABF" w:rsidRDefault="00B0170E" w:rsidP="00B0170E">
            <w:pPr>
              <w:adjustRightInd w:val="0"/>
              <w:outlineLvl w:val="3"/>
            </w:pPr>
            <w:r w:rsidRPr="00080ABF">
              <w:t>объект для сбора вещей и их вторичной переработки</w:t>
            </w:r>
          </w:p>
        </w:tc>
      </w:tr>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4</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Коммунальное обслуж</w:t>
            </w:r>
            <w:r w:rsidRPr="00080ABF">
              <w:t>и</w:t>
            </w:r>
            <w:r w:rsidRPr="00080ABF">
              <w:t>вание (3.1)</w:t>
            </w:r>
          </w:p>
        </w:tc>
        <w:tc>
          <w:tcPr>
            <w:tcW w:w="6628" w:type="dxa"/>
            <w:tcBorders>
              <w:top w:val="single" w:sz="4" w:space="0" w:color="auto"/>
              <w:left w:val="single" w:sz="4" w:space="0" w:color="auto"/>
              <w:bottom w:val="single" w:sz="4" w:space="0" w:color="auto"/>
              <w:right w:val="single" w:sz="4" w:space="0" w:color="auto"/>
            </w:tcBorders>
          </w:tcPr>
          <w:p w:rsidR="00B0170E" w:rsidRPr="00080ABF" w:rsidRDefault="00736BF8" w:rsidP="00B0170E">
            <w:pPr>
              <w:adjustRightInd w:val="0"/>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B0170E" w:rsidRPr="00080ABF" w:rsidTr="00B0170E">
        <w:tc>
          <w:tcPr>
            <w:tcW w:w="10314" w:type="dxa"/>
            <w:gridSpan w:val="3"/>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t>2. Условно разрешенные виды использования</w:t>
            </w:r>
          </w:p>
        </w:tc>
      </w:tr>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t>-</w:t>
            </w:r>
          </w:p>
        </w:tc>
        <w:tc>
          <w:tcPr>
            <w:tcW w:w="6628"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t>-</w:t>
            </w:r>
          </w:p>
        </w:tc>
      </w:tr>
      <w:tr w:rsidR="00B0170E" w:rsidRPr="00080ABF" w:rsidTr="00B0170E">
        <w:tc>
          <w:tcPr>
            <w:tcW w:w="10314" w:type="dxa"/>
            <w:gridSpan w:val="3"/>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jc w:val="center"/>
              <w:outlineLvl w:val="3"/>
            </w:pPr>
            <w:r w:rsidRPr="00080ABF">
              <w:t xml:space="preserve">3. Вспомогательные виды разрешенного использования </w:t>
            </w:r>
          </w:p>
        </w:tc>
      </w:tr>
      <w:tr w:rsidR="00B0170E" w:rsidRPr="00080ABF" w:rsidTr="00B0170E">
        <w:tc>
          <w:tcPr>
            <w:tcW w:w="851"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t>-</w:t>
            </w:r>
          </w:p>
        </w:tc>
        <w:tc>
          <w:tcPr>
            <w:tcW w:w="6628" w:type="dxa"/>
            <w:tcBorders>
              <w:top w:val="single" w:sz="4" w:space="0" w:color="auto"/>
              <w:left w:val="single" w:sz="4" w:space="0" w:color="auto"/>
              <w:bottom w:val="single" w:sz="4" w:space="0" w:color="auto"/>
              <w:right w:val="single" w:sz="4" w:space="0" w:color="auto"/>
            </w:tcBorders>
          </w:tcPr>
          <w:p w:rsidR="00B0170E" w:rsidRPr="00080ABF" w:rsidRDefault="00B0170E" w:rsidP="00B0170E">
            <w:pPr>
              <w:adjustRightInd w:val="0"/>
              <w:outlineLvl w:val="3"/>
            </w:pPr>
            <w:r>
              <w:t>-</w:t>
            </w:r>
          </w:p>
        </w:tc>
      </w:tr>
    </w:tbl>
    <w:p w:rsidR="00B0170E" w:rsidRPr="006602C6" w:rsidRDefault="00B0170E" w:rsidP="00B0170E">
      <w:pPr>
        <w:ind w:right="-1"/>
        <w:rPr>
          <w:b/>
        </w:rPr>
      </w:pPr>
    </w:p>
    <w:p w:rsidR="00B0170E" w:rsidRPr="006602C6" w:rsidRDefault="00B0170E" w:rsidP="00B0170E">
      <w:pPr>
        <w:ind w:firstLine="709"/>
        <w:jc w:val="both"/>
        <w:rPr>
          <w:b/>
        </w:rPr>
      </w:pPr>
      <w:r w:rsidRPr="006602C6">
        <w:rPr>
          <w:b/>
        </w:rPr>
        <w:t>Предельные параметры застройки:</w:t>
      </w:r>
    </w:p>
    <w:p w:rsidR="00B0170E" w:rsidRDefault="00B0170E" w:rsidP="00B0170E">
      <w:pPr>
        <w:pStyle w:val="p28"/>
        <w:shd w:val="clear" w:color="auto" w:fill="FFFFFF"/>
        <w:spacing w:before="0" w:beforeAutospacing="0" w:after="0" w:afterAutospacing="0"/>
        <w:ind w:firstLine="709"/>
        <w:jc w:val="both"/>
      </w:pPr>
      <w:r>
        <w:t xml:space="preserve">Минимальные и максимальные размеры земельных участков, </w:t>
      </w:r>
      <w:r w:rsidRPr="006602C6">
        <w:t>предельные параметры ра</w:t>
      </w:r>
      <w:r w:rsidRPr="006602C6">
        <w:t>з</w:t>
      </w:r>
      <w:r w:rsidRPr="006602C6">
        <w:t xml:space="preserve">решённого строительства, иные параметры и ограничения размещения объектов определяются действующим градостроительным, земельным законодательством </w:t>
      </w:r>
      <w:r>
        <w:t>Российской Федерации</w:t>
      </w:r>
      <w:r w:rsidRPr="006602C6">
        <w:t>, де</w:t>
      </w:r>
      <w:r w:rsidRPr="006602C6">
        <w:t>й</w:t>
      </w:r>
      <w:r w:rsidRPr="006602C6">
        <w:t>ствующими строительными нормами и правилами (СП, СНиП), санитарными, противопожарными и иными нормами, нормативами градостроительного проектирования, муниципальными правов</w:t>
      </w:r>
      <w:r w:rsidRPr="006602C6">
        <w:t>ы</w:t>
      </w:r>
      <w:r w:rsidRPr="006602C6">
        <w:t>ми актами.</w:t>
      </w:r>
    </w:p>
    <w:p w:rsidR="00B0170E" w:rsidRPr="00B0170E" w:rsidRDefault="00B0170E" w:rsidP="00B0170E">
      <w:pPr>
        <w:pStyle w:val="p28"/>
        <w:shd w:val="clear" w:color="auto" w:fill="FFFFFF"/>
        <w:spacing w:before="0" w:beforeAutospacing="0" w:after="0" w:afterAutospacing="0"/>
        <w:ind w:firstLine="709"/>
        <w:jc w:val="both"/>
        <w:rPr>
          <w:b/>
          <w:color w:val="000000"/>
          <w:u w:val="single"/>
        </w:rPr>
      </w:pPr>
    </w:p>
    <w:p w:rsidR="00080ABF" w:rsidRDefault="008F5A0F" w:rsidP="00080ABF">
      <w:pPr>
        <w:ind w:firstLine="709"/>
        <w:jc w:val="both"/>
        <w:rPr>
          <w:b/>
        </w:rPr>
      </w:pPr>
      <w:r w:rsidRPr="006602C6">
        <w:rPr>
          <w:b/>
        </w:rPr>
        <w:t>Статья 11. ГРАДОСТРОИТЕЛЬНЫЕ РЕГЛАМЕНТЫ. ЗОНЫ СЕЛЬСКОХОЗЯ</w:t>
      </w:r>
      <w:r w:rsidRPr="006602C6">
        <w:rPr>
          <w:b/>
        </w:rPr>
        <w:t>Й</w:t>
      </w:r>
      <w:r w:rsidRPr="006602C6">
        <w:rPr>
          <w:b/>
        </w:rPr>
        <w:t>СТВЕННОГО ИСПОЛЬЗОВАНИЯ</w:t>
      </w:r>
    </w:p>
    <w:p w:rsidR="00080ABF" w:rsidRDefault="00080ABF" w:rsidP="00080ABF">
      <w:pPr>
        <w:ind w:firstLine="709"/>
        <w:jc w:val="both"/>
        <w:rPr>
          <w:b/>
        </w:rPr>
      </w:pPr>
    </w:p>
    <w:p w:rsidR="008F5A0F" w:rsidRPr="00080ABF" w:rsidRDefault="008F5A0F" w:rsidP="00080ABF">
      <w:pPr>
        <w:ind w:firstLine="709"/>
        <w:jc w:val="both"/>
        <w:rPr>
          <w:b/>
        </w:rPr>
      </w:pPr>
      <w:r w:rsidRPr="006602C6">
        <w:rPr>
          <w:b/>
          <w:u w:val="single"/>
        </w:rPr>
        <w:t>С</w:t>
      </w:r>
      <w:r w:rsidR="001D4C93">
        <w:rPr>
          <w:b/>
          <w:u w:val="single"/>
        </w:rPr>
        <w:t>Х</w:t>
      </w:r>
      <w:r w:rsidRPr="006602C6">
        <w:rPr>
          <w:b/>
          <w:u w:val="single"/>
        </w:rPr>
        <w:t>. Зона сельскохозяйственного использования</w:t>
      </w:r>
    </w:p>
    <w:p w:rsidR="00080ABF" w:rsidRDefault="00080ABF" w:rsidP="008F5A0F">
      <w:pPr>
        <w:spacing w:line="360" w:lineRule="auto"/>
        <w:ind w:firstLine="709"/>
        <w:jc w:val="both"/>
      </w:pPr>
    </w:p>
    <w:p w:rsidR="008F5A0F" w:rsidRPr="00080ABF" w:rsidRDefault="008F5A0F" w:rsidP="00080ABF">
      <w:pPr>
        <w:ind w:firstLine="709"/>
        <w:jc w:val="both"/>
      </w:pPr>
      <w:r w:rsidRPr="00080ABF">
        <w:t>Градостроительные регламенты для зоны С</w:t>
      </w:r>
      <w:r w:rsidR="001D4C93">
        <w:t>Х</w:t>
      </w:r>
      <w:r w:rsidRPr="00080ABF">
        <w:t xml:space="preserve"> не устанавливаются.</w:t>
      </w:r>
    </w:p>
    <w:p w:rsidR="008F5A0F" w:rsidRPr="00080ABF" w:rsidRDefault="008F5A0F" w:rsidP="00080ABF">
      <w:pPr>
        <w:ind w:firstLine="709"/>
        <w:jc w:val="both"/>
      </w:pPr>
      <w:r w:rsidRPr="00080ABF">
        <w:t>Согласно части 6 Статьи 36 Градостроительного кодекса РФ градостроительные регламе</w:t>
      </w:r>
      <w:r w:rsidRPr="00080ABF">
        <w:t>н</w:t>
      </w:r>
      <w:r w:rsidRPr="00080ABF">
        <w:t>ты не устанавливаются для земель сельскохозяйственных угодий в составе земель сельскохозя</w:t>
      </w:r>
      <w:r w:rsidRPr="00080ABF">
        <w:t>й</w:t>
      </w:r>
      <w:r w:rsidRPr="00080ABF">
        <w:lastRenderedPageBreak/>
        <w:t>ственного назначения. Использование земельных участков, для которых градостроительные р</w:t>
      </w:r>
      <w:r w:rsidRPr="00080ABF">
        <w:t>е</w:t>
      </w:r>
      <w:r w:rsidRPr="00080ABF">
        <w:t>гламенты не устанавливаются, определяется уполномоченными органами в соответствии с фед</w:t>
      </w:r>
      <w:r w:rsidRPr="00080ABF">
        <w:t>е</w:t>
      </w:r>
      <w:r w:rsidRPr="00080ABF">
        <w:t>ральными законами.</w:t>
      </w:r>
    </w:p>
    <w:p w:rsidR="008F5A0F" w:rsidRPr="006602C6" w:rsidRDefault="008F5A0F" w:rsidP="008F5A0F">
      <w:pPr>
        <w:ind w:firstLine="709"/>
        <w:jc w:val="both"/>
        <w:rPr>
          <w:b/>
          <w:u w:val="single"/>
        </w:rPr>
      </w:pPr>
    </w:p>
    <w:p w:rsidR="008F5A0F" w:rsidRPr="006602C6" w:rsidRDefault="008F5A0F" w:rsidP="008F5A0F">
      <w:pPr>
        <w:ind w:firstLine="709"/>
        <w:jc w:val="both"/>
        <w:rPr>
          <w:b/>
          <w:u w:val="single"/>
        </w:rPr>
      </w:pPr>
      <w:r w:rsidRPr="006602C6">
        <w:rPr>
          <w:b/>
          <w:u w:val="single"/>
        </w:rPr>
        <w:t>С</w:t>
      </w:r>
      <w:r w:rsidR="001D4C93">
        <w:rPr>
          <w:b/>
          <w:u w:val="single"/>
        </w:rPr>
        <w:t>Х</w:t>
      </w:r>
      <w:r w:rsidRPr="006602C6">
        <w:rPr>
          <w:b/>
          <w:u w:val="single"/>
        </w:rPr>
        <w:t>. Зона</w:t>
      </w:r>
      <w:r w:rsidR="001D4C93">
        <w:rPr>
          <w:b/>
          <w:u w:val="single"/>
        </w:rPr>
        <w:t xml:space="preserve"> сельскохозяйственного использования</w:t>
      </w:r>
    </w:p>
    <w:p w:rsidR="008F5A0F" w:rsidRPr="006602C6" w:rsidRDefault="008F5A0F" w:rsidP="008F5A0F">
      <w:pPr>
        <w:ind w:firstLine="709"/>
        <w:jc w:val="both"/>
        <w:rPr>
          <w:iCs/>
        </w:rPr>
      </w:pPr>
      <w:r w:rsidRPr="006602C6">
        <w:rPr>
          <w:iCs/>
        </w:rPr>
        <w:t>Зона С</w:t>
      </w:r>
      <w:r w:rsidR="001D4C93">
        <w:rPr>
          <w:iCs/>
        </w:rPr>
        <w:t>Х</w:t>
      </w:r>
      <w:r w:rsidRPr="006602C6">
        <w:rPr>
          <w:iCs/>
        </w:rPr>
        <w:t xml:space="preserve"> выделена для обеспечения правовых условий использования земельных участков, расположенных в зоне сельскохозяйственного использования. </w:t>
      </w:r>
    </w:p>
    <w:p w:rsidR="008F5A0F" w:rsidRDefault="008F5A0F" w:rsidP="008F5A0F">
      <w:pPr>
        <w:ind w:firstLine="709"/>
        <w:jc w:val="both"/>
      </w:pPr>
      <w:r w:rsidRPr="006602C6">
        <w:t>Использование земельных участков, входящих в состав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w:t>
      </w:r>
      <w:r w:rsidRPr="006602C6">
        <w:t>л</w:t>
      </w:r>
      <w:r w:rsidRPr="006602C6">
        <w:t>номоченными органами местного самоуправления в соответствии с федеральными законами.</w:t>
      </w:r>
    </w:p>
    <w:p w:rsidR="00080ABF" w:rsidRPr="006602C6" w:rsidRDefault="00080ABF" w:rsidP="008F5A0F">
      <w:pPr>
        <w:ind w:firstLine="709"/>
        <w:jc w:val="both"/>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 xml:space="preserve">№ </w:t>
            </w:r>
            <w:proofErr w:type="gramStart"/>
            <w:r w:rsidRPr="00080ABF">
              <w:t>п</w:t>
            </w:r>
            <w:proofErr w:type="gramEnd"/>
            <w:r w:rsidRPr="00080ABF">
              <w:t>/п</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Наименование видов разрешенного использ</w:t>
            </w:r>
            <w:r w:rsidRPr="00080ABF">
              <w:t>о</w:t>
            </w:r>
            <w:r w:rsidRPr="00080ABF">
              <w:t>вания земельного учас</w:t>
            </w:r>
            <w:r w:rsidRPr="00080ABF">
              <w:t>т</w:t>
            </w:r>
            <w:r w:rsidRPr="00080ABF">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Наименование вида разрешенного использования объекта к</w:t>
            </w:r>
            <w:r w:rsidRPr="00080ABF">
              <w:t>а</w:t>
            </w:r>
            <w:r w:rsidRPr="00080ABF">
              <w:t>питального строительства</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2</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jc w:val="center"/>
              <w:outlineLvl w:val="3"/>
            </w:pPr>
            <w:r w:rsidRPr="00080ABF">
              <w:t>3</w:t>
            </w:r>
          </w:p>
        </w:tc>
      </w:tr>
      <w:tr w:rsidR="00080ABF"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8F5A0F" w:rsidRPr="00080ABF" w:rsidRDefault="008F5A0F" w:rsidP="008F5A0F">
            <w:pPr>
              <w:widowControl w:val="0"/>
              <w:numPr>
                <w:ilvl w:val="0"/>
                <w:numId w:val="41"/>
              </w:numPr>
              <w:autoSpaceDE w:val="0"/>
              <w:autoSpaceDN w:val="0"/>
              <w:adjustRightInd w:val="0"/>
              <w:jc w:val="center"/>
              <w:outlineLvl w:val="3"/>
            </w:pPr>
            <w:r w:rsidRPr="00080ABF">
              <w:t>Основные виды разрешенного использования</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Сельскохозяйственное использование (1.0)</w:t>
            </w:r>
          </w:p>
        </w:tc>
        <w:tc>
          <w:tcPr>
            <w:tcW w:w="6628" w:type="dxa"/>
            <w:tcBorders>
              <w:top w:val="single" w:sz="4" w:space="0" w:color="auto"/>
              <w:left w:val="single" w:sz="4" w:space="0" w:color="auto"/>
              <w:bottom w:val="single" w:sz="4" w:space="0" w:color="auto"/>
              <w:right w:val="single" w:sz="4" w:space="0" w:color="auto"/>
            </w:tcBorders>
          </w:tcPr>
          <w:p w:rsidR="008F5A0F" w:rsidRPr="00E8374A" w:rsidRDefault="00E8374A" w:rsidP="00E8374A">
            <w:pPr>
              <w:pStyle w:val="Default"/>
              <w:jc w:val="both"/>
              <w:rPr>
                <w:rFonts w:ascii="Times New Roman" w:hAnsi="Times New Roman" w:cs="Times New Roman"/>
                <w:color w:val="auto"/>
              </w:rPr>
            </w:pPr>
            <w:r w:rsidRPr="00E8374A">
              <w:rPr>
                <w:rFonts w:ascii="Times New Roman" w:hAnsi="Times New Roman" w:cs="Times New Roman"/>
                <w:color w:val="auto"/>
              </w:rPr>
              <w:t>Ведение сельского хозяйства. Содержание данного вида ра</w:t>
            </w:r>
            <w:r w:rsidRPr="00E8374A">
              <w:rPr>
                <w:rFonts w:ascii="Times New Roman" w:hAnsi="Times New Roman" w:cs="Times New Roman"/>
                <w:color w:val="auto"/>
              </w:rPr>
              <w:t>з</w:t>
            </w:r>
            <w:r w:rsidRPr="00E8374A">
              <w:rPr>
                <w:rFonts w:ascii="Times New Roman" w:hAnsi="Times New Roman" w:cs="Times New Roman"/>
                <w:color w:val="auto"/>
              </w:rPr>
              <w:t xml:space="preserve">решенного использования включает в себя содержание видов разрешенного использования с </w:t>
            </w:r>
            <w:hyperlink w:anchor="Par51" w:tooltip="1.1" w:history="1">
              <w:r w:rsidRPr="00E8374A">
                <w:rPr>
                  <w:rFonts w:ascii="Times New Roman" w:hAnsi="Times New Roman" w:cs="Times New Roman"/>
                  <w:color w:val="auto"/>
                </w:rPr>
                <w:t>кодами 1.1</w:t>
              </w:r>
            </w:hyperlink>
            <w:r w:rsidRPr="00E8374A">
              <w:rPr>
                <w:rFonts w:ascii="Times New Roman" w:hAnsi="Times New Roman" w:cs="Times New Roman"/>
                <w:color w:val="auto"/>
              </w:rPr>
              <w:t xml:space="preserve"> - </w:t>
            </w:r>
            <w:hyperlink w:anchor="Par126" w:tooltip="1.20" w:history="1">
              <w:r w:rsidRPr="00E8374A">
                <w:rPr>
                  <w:rFonts w:ascii="Times New Roman" w:hAnsi="Times New Roman" w:cs="Times New Roman"/>
                  <w:color w:val="auto"/>
                </w:rPr>
                <w:t>1.20</w:t>
              </w:r>
            </w:hyperlink>
            <w:r w:rsidRPr="00E8374A">
              <w:rPr>
                <w:rFonts w:ascii="Times New Roman" w:hAnsi="Times New Roman" w:cs="Times New Roman"/>
                <w:color w:val="auto"/>
              </w:rPr>
              <w:t>, в том числе размещение зданий и сооружений, используемых для хран</w:t>
            </w:r>
            <w:r w:rsidRPr="00E8374A">
              <w:rPr>
                <w:rFonts w:ascii="Times New Roman" w:hAnsi="Times New Roman" w:cs="Times New Roman"/>
                <w:color w:val="auto"/>
              </w:rPr>
              <w:t>е</w:t>
            </w:r>
            <w:r w:rsidRPr="00E8374A">
              <w:rPr>
                <w:rFonts w:ascii="Times New Roman" w:hAnsi="Times New Roman" w:cs="Times New Roman"/>
                <w:color w:val="auto"/>
              </w:rPr>
              <w:t>ния и переработки сельскохозяйственной продукции</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2</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080ABF">
            <w:pPr>
              <w:adjustRightInd w:val="0"/>
              <w:outlineLvl w:val="3"/>
            </w:pPr>
            <w:r w:rsidRPr="00080ABF">
              <w:t>Растениеводство (1.1)</w:t>
            </w:r>
          </w:p>
        </w:tc>
        <w:tc>
          <w:tcPr>
            <w:tcW w:w="6628" w:type="dxa"/>
            <w:tcBorders>
              <w:top w:val="single" w:sz="4" w:space="0" w:color="auto"/>
              <w:left w:val="single" w:sz="4" w:space="0" w:color="auto"/>
              <w:bottom w:val="single" w:sz="4" w:space="0" w:color="auto"/>
              <w:right w:val="single" w:sz="4" w:space="0" w:color="auto"/>
            </w:tcBorders>
          </w:tcPr>
          <w:p w:rsidR="00E8374A" w:rsidRPr="00E8374A"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Осуществление хозяйственной деятельности, связанной с в</w:t>
            </w:r>
            <w:r w:rsidRPr="00E8374A">
              <w:rPr>
                <w:rFonts w:ascii="Times New Roman" w:hAnsi="Times New Roman" w:cs="Times New Roman"/>
                <w:sz w:val="24"/>
                <w:szCs w:val="24"/>
              </w:rPr>
              <w:t>ы</w:t>
            </w:r>
            <w:r w:rsidRPr="00E8374A">
              <w:rPr>
                <w:rFonts w:ascii="Times New Roman" w:hAnsi="Times New Roman" w:cs="Times New Roman"/>
                <w:sz w:val="24"/>
                <w:szCs w:val="24"/>
              </w:rPr>
              <w:t>ращиванием сельскохозяйственных культур.</w:t>
            </w:r>
          </w:p>
          <w:p w:rsidR="008F5A0F" w:rsidRPr="00080ABF"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w:t>
            </w:r>
            <w:r w:rsidRPr="00E8374A">
              <w:rPr>
                <w:rFonts w:ascii="Times New Roman" w:hAnsi="Times New Roman" w:cs="Times New Roman"/>
                <w:sz w:val="24"/>
                <w:szCs w:val="24"/>
              </w:rPr>
              <w:t>а</w:t>
            </w:r>
            <w:r w:rsidRPr="00E8374A">
              <w:rPr>
                <w:rFonts w:ascii="Times New Roman" w:hAnsi="Times New Roman" w:cs="Times New Roman"/>
                <w:sz w:val="24"/>
                <w:szCs w:val="24"/>
              </w:rPr>
              <w:t xml:space="preserve">ния с </w:t>
            </w:r>
            <w:hyperlink w:anchor="Par54" w:tooltip="1.2" w:history="1">
              <w:r w:rsidRPr="00E8374A">
                <w:rPr>
                  <w:rFonts w:ascii="Times New Roman" w:hAnsi="Times New Roman" w:cs="Times New Roman"/>
                  <w:sz w:val="24"/>
                  <w:szCs w:val="24"/>
                </w:rPr>
                <w:t>кодами 1.2</w:t>
              </w:r>
            </w:hyperlink>
            <w:r w:rsidRPr="00E8374A">
              <w:rPr>
                <w:rFonts w:ascii="Times New Roman" w:hAnsi="Times New Roman" w:cs="Times New Roman"/>
                <w:sz w:val="24"/>
                <w:szCs w:val="24"/>
              </w:rPr>
              <w:t xml:space="preserve"> - </w:t>
            </w:r>
            <w:hyperlink w:anchor="Par70" w:tooltip="1.6" w:history="1">
              <w:r w:rsidRPr="00E8374A">
                <w:rPr>
                  <w:rFonts w:ascii="Times New Roman" w:hAnsi="Times New Roman" w:cs="Times New Roman"/>
                  <w:sz w:val="24"/>
                  <w:szCs w:val="24"/>
                </w:rPr>
                <w:t>1.6</w:t>
              </w:r>
            </w:hyperlink>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3</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Выращивание зерновых и иных сельскохозя</w:t>
            </w:r>
            <w:r w:rsidRPr="00080ABF">
              <w:t>й</w:t>
            </w:r>
            <w:r w:rsidRPr="00080ABF">
              <w:t>ственных культур (1.2)</w:t>
            </w:r>
          </w:p>
        </w:tc>
        <w:tc>
          <w:tcPr>
            <w:tcW w:w="6628"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pStyle w:val="ConsPlusNormal"/>
              <w:spacing w:line="276" w:lineRule="auto"/>
              <w:ind w:firstLine="0"/>
              <w:jc w:val="both"/>
              <w:rPr>
                <w:rFonts w:ascii="Times New Roman" w:hAnsi="Times New Roman" w:cs="Times New Roman"/>
                <w:sz w:val="24"/>
                <w:szCs w:val="24"/>
                <w:lang w:eastAsia="en-US"/>
              </w:rPr>
            </w:pPr>
            <w:r w:rsidRPr="00080ABF">
              <w:rPr>
                <w:rFonts w:ascii="Times New Roman" w:hAnsi="Times New Roman" w:cs="Times New Roman"/>
                <w:sz w:val="24"/>
                <w:szCs w:val="24"/>
                <w:lang w:eastAsia="en-US"/>
              </w:rPr>
              <w:t>Осуществление хозяйственной деятельности на сельскох</w:t>
            </w:r>
            <w:r w:rsidRPr="00080ABF">
              <w:rPr>
                <w:rFonts w:ascii="Times New Roman" w:hAnsi="Times New Roman" w:cs="Times New Roman"/>
                <w:sz w:val="24"/>
                <w:szCs w:val="24"/>
                <w:lang w:eastAsia="en-US"/>
              </w:rPr>
              <w:t>о</w:t>
            </w:r>
            <w:r w:rsidRPr="00080ABF">
              <w:rPr>
                <w:rFonts w:ascii="Times New Roman" w:hAnsi="Times New Roman" w:cs="Times New Roman"/>
                <w:sz w:val="24"/>
                <w:szCs w:val="24"/>
                <w:lang w:eastAsia="en-US"/>
              </w:rPr>
              <w:t>зяйственных угодьях, связанной с производством зерновых, бобовых, кормовых, технических, масличных, эфиромасли</w:t>
            </w:r>
            <w:r w:rsidRPr="00080ABF">
              <w:rPr>
                <w:rFonts w:ascii="Times New Roman" w:hAnsi="Times New Roman" w:cs="Times New Roman"/>
                <w:sz w:val="24"/>
                <w:szCs w:val="24"/>
                <w:lang w:eastAsia="en-US"/>
              </w:rPr>
              <w:t>ч</w:t>
            </w:r>
            <w:r w:rsidRPr="00080ABF">
              <w:rPr>
                <w:rFonts w:ascii="Times New Roman" w:hAnsi="Times New Roman" w:cs="Times New Roman"/>
                <w:sz w:val="24"/>
                <w:szCs w:val="24"/>
                <w:lang w:eastAsia="en-US"/>
              </w:rPr>
              <w:t>ных и иных сельскохозяйственных культур</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4</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Овощеводство (1.3)</w:t>
            </w:r>
          </w:p>
        </w:tc>
        <w:tc>
          <w:tcPr>
            <w:tcW w:w="6628" w:type="dxa"/>
            <w:tcBorders>
              <w:top w:val="single" w:sz="4" w:space="0" w:color="auto"/>
              <w:left w:val="single" w:sz="4" w:space="0" w:color="auto"/>
              <w:bottom w:val="single" w:sz="4" w:space="0" w:color="auto"/>
              <w:right w:val="single" w:sz="4" w:space="0" w:color="auto"/>
            </w:tcBorders>
          </w:tcPr>
          <w:p w:rsidR="008F5A0F" w:rsidRPr="00E8374A" w:rsidRDefault="00E8374A" w:rsidP="00C15907">
            <w:pPr>
              <w:pStyle w:val="ConsPlusNormal"/>
              <w:spacing w:line="276" w:lineRule="auto"/>
              <w:ind w:firstLine="0"/>
              <w:jc w:val="both"/>
              <w:rPr>
                <w:rFonts w:ascii="Times New Roman" w:hAnsi="Times New Roman" w:cs="Times New Roman"/>
                <w:sz w:val="24"/>
                <w:szCs w:val="24"/>
                <w:lang w:eastAsia="en-US"/>
              </w:rPr>
            </w:pPr>
            <w:r w:rsidRPr="00E8374A">
              <w:rPr>
                <w:rFonts w:ascii="Times New Roman" w:hAnsi="Times New Roman" w:cs="Times New Roman"/>
                <w:sz w:val="24"/>
                <w:szCs w:val="24"/>
              </w:rPr>
              <w:t>Осуществление хозяйственной деятельности на сельскох</w:t>
            </w:r>
            <w:r w:rsidRPr="00E8374A">
              <w:rPr>
                <w:rFonts w:ascii="Times New Roman" w:hAnsi="Times New Roman" w:cs="Times New Roman"/>
                <w:sz w:val="24"/>
                <w:szCs w:val="24"/>
              </w:rPr>
              <w:t>о</w:t>
            </w:r>
            <w:r w:rsidRPr="00E8374A">
              <w:rPr>
                <w:rFonts w:ascii="Times New Roman" w:hAnsi="Times New Roman" w:cs="Times New Roman"/>
                <w:sz w:val="24"/>
                <w:szCs w:val="24"/>
              </w:rPr>
              <w:t>зяйственных угодьях, связанной с производством картофеля, листовых, плодовых, луковичных и бахчевых сельскохозя</w:t>
            </w:r>
            <w:r w:rsidRPr="00E8374A">
              <w:rPr>
                <w:rFonts w:ascii="Times New Roman" w:hAnsi="Times New Roman" w:cs="Times New Roman"/>
                <w:sz w:val="24"/>
                <w:szCs w:val="24"/>
              </w:rPr>
              <w:t>й</w:t>
            </w:r>
            <w:r w:rsidRPr="00E8374A">
              <w:rPr>
                <w:rFonts w:ascii="Times New Roman" w:hAnsi="Times New Roman" w:cs="Times New Roman"/>
                <w:sz w:val="24"/>
                <w:szCs w:val="24"/>
              </w:rPr>
              <w:t>ственных культур, в том числе с использованием теплиц</w:t>
            </w:r>
          </w:p>
        </w:tc>
      </w:tr>
      <w:tr w:rsidR="00080ABF" w:rsidRPr="00080ABF" w:rsidTr="00080ABF">
        <w:tc>
          <w:tcPr>
            <w:tcW w:w="851"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5</w:t>
            </w:r>
          </w:p>
        </w:tc>
        <w:tc>
          <w:tcPr>
            <w:tcW w:w="2835" w:type="dxa"/>
            <w:tcBorders>
              <w:top w:val="single" w:sz="4" w:space="0" w:color="auto"/>
              <w:left w:val="single" w:sz="4" w:space="0" w:color="auto"/>
              <w:bottom w:val="single" w:sz="4" w:space="0" w:color="auto"/>
              <w:right w:val="single" w:sz="4" w:space="0" w:color="auto"/>
            </w:tcBorders>
          </w:tcPr>
          <w:p w:rsidR="008F5A0F" w:rsidRPr="00080ABF" w:rsidRDefault="008F5A0F" w:rsidP="00C15907">
            <w:pPr>
              <w:adjustRightInd w:val="0"/>
              <w:outlineLvl w:val="3"/>
            </w:pPr>
            <w:r w:rsidRPr="00080ABF">
              <w:t>Выращивание тониз</w:t>
            </w:r>
            <w:r w:rsidRPr="00080ABF">
              <w:t>и</w:t>
            </w:r>
            <w:r w:rsidRPr="00080ABF">
              <w:t>рующих, лекарственных, цветочных культур (1.4)</w:t>
            </w:r>
          </w:p>
        </w:tc>
        <w:tc>
          <w:tcPr>
            <w:tcW w:w="6628" w:type="dxa"/>
            <w:tcBorders>
              <w:top w:val="single" w:sz="4" w:space="0" w:color="auto"/>
              <w:left w:val="single" w:sz="4" w:space="0" w:color="auto"/>
              <w:bottom w:val="single" w:sz="4" w:space="0" w:color="auto"/>
              <w:right w:val="single" w:sz="4" w:space="0" w:color="auto"/>
            </w:tcBorders>
          </w:tcPr>
          <w:p w:rsidR="008F5A0F" w:rsidRPr="00E8374A" w:rsidRDefault="00E8374A" w:rsidP="00C15907">
            <w:pPr>
              <w:pStyle w:val="Default"/>
              <w:rPr>
                <w:rFonts w:ascii="Times New Roman" w:hAnsi="Times New Roman" w:cs="Times New Roman"/>
                <w:color w:val="auto"/>
              </w:rPr>
            </w:pPr>
            <w:r w:rsidRPr="00E8374A">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6</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Животноводство (1.7)</w:t>
            </w:r>
          </w:p>
        </w:tc>
        <w:tc>
          <w:tcPr>
            <w:tcW w:w="6628" w:type="dxa"/>
            <w:tcBorders>
              <w:top w:val="single" w:sz="4" w:space="0" w:color="auto"/>
              <w:left w:val="single" w:sz="4" w:space="0" w:color="auto"/>
              <w:bottom w:val="single" w:sz="4" w:space="0" w:color="auto"/>
              <w:right w:val="single" w:sz="4" w:space="0" w:color="auto"/>
            </w:tcBorders>
          </w:tcPr>
          <w:p w:rsidR="00E8374A" w:rsidRPr="00E8374A"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w:t>
            </w:r>
            <w:r w:rsidRPr="00E8374A">
              <w:rPr>
                <w:rFonts w:ascii="Times New Roman" w:hAnsi="Times New Roman" w:cs="Times New Roman"/>
                <w:sz w:val="24"/>
                <w:szCs w:val="24"/>
              </w:rPr>
              <w:t>о</w:t>
            </w:r>
            <w:r w:rsidRPr="00E8374A">
              <w:rPr>
                <w:rFonts w:ascii="Times New Roman" w:hAnsi="Times New Roman" w:cs="Times New Roman"/>
                <w:sz w:val="24"/>
                <w:szCs w:val="24"/>
              </w:rPr>
              <w:t>кошение, выпас сельскохозяйственных животных, разведение племенных животных, производство и использование пл</w:t>
            </w:r>
            <w:r w:rsidRPr="00E8374A">
              <w:rPr>
                <w:rFonts w:ascii="Times New Roman" w:hAnsi="Times New Roman" w:cs="Times New Roman"/>
                <w:sz w:val="24"/>
                <w:szCs w:val="24"/>
              </w:rPr>
              <w:t>е</w:t>
            </w:r>
            <w:r w:rsidRPr="00E8374A">
              <w:rPr>
                <w:rFonts w:ascii="Times New Roman" w:hAnsi="Times New Roman" w:cs="Times New Roman"/>
                <w:sz w:val="24"/>
                <w:szCs w:val="24"/>
              </w:rPr>
              <w:t>менной продукции (материала), размещение зданий, соор</w:t>
            </w:r>
            <w:r w:rsidRPr="00E8374A">
              <w:rPr>
                <w:rFonts w:ascii="Times New Roman" w:hAnsi="Times New Roman" w:cs="Times New Roman"/>
                <w:sz w:val="24"/>
                <w:szCs w:val="24"/>
              </w:rPr>
              <w:t>у</w:t>
            </w:r>
            <w:r w:rsidRPr="00E8374A">
              <w:rPr>
                <w:rFonts w:ascii="Times New Roman" w:hAnsi="Times New Roman" w:cs="Times New Roman"/>
                <w:sz w:val="24"/>
                <w:szCs w:val="24"/>
              </w:rPr>
              <w:t>жений, используемых для содержания и разведения сельск</w:t>
            </w:r>
            <w:r w:rsidRPr="00E8374A">
              <w:rPr>
                <w:rFonts w:ascii="Times New Roman" w:hAnsi="Times New Roman" w:cs="Times New Roman"/>
                <w:sz w:val="24"/>
                <w:szCs w:val="24"/>
              </w:rPr>
              <w:t>о</w:t>
            </w:r>
            <w:r w:rsidRPr="00E8374A">
              <w:rPr>
                <w:rFonts w:ascii="Times New Roman" w:hAnsi="Times New Roman" w:cs="Times New Roman"/>
                <w:sz w:val="24"/>
                <w:szCs w:val="24"/>
              </w:rPr>
              <w:t>хозяйственных животных, производства, хранения и перви</w:t>
            </w:r>
            <w:r w:rsidRPr="00E8374A">
              <w:rPr>
                <w:rFonts w:ascii="Times New Roman" w:hAnsi="Times New Roman" w:cs="Times New Roman"/>
                <w:sz w:val="24"/>
                <w:szCs w:val="24"/>
              </w:rPr>
              <w:t>ч</w:t>
            </w:r>
            <w:r w:rsidRPr="00E8374A">
              <w:rPr>
                <w:rFonts w:ascii="Times New Roman" w:hAnsi="Times New Roman" w:cs="Times New Roman"/>
                <w:sz w:val="24"/>
                <w:szCs w:val="24"/>
              </w:rPr>
              <w:t>ной переработки сельскохозяйственной продукции.</w:t>
            </w:r>
          </w:p>
          <w:p w:rsidR="00D50D5E" w:rsidRPr="00080ABF"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 xml:space="preserve">Содержание данного вида разрешенного использования </w:t>
            </w:r>
            <w:r w:rsidRPr="00E8374A">
              <w:rPr>
                <w:rFonts w:ascii="Times New Roman" w:hAnsi="Times New Roman" w:cs="Times New Roman"/>
                <w:sz w:val="24"/>
                <w:szCs w:val="24"/>
              </w:rPr>
              <w:lastRenderedPageBreak/>
              <w:t>включает в себя содержание видов разрешенного использов</w:t>
            </w:r>
            <w:r w:rsidRPr="00E8374A">
              <w:rPr>
                <w:rFonts w:ascii="Times New Roman" w:hAnsi="Times New Roman" w:cs="Times New Roman"/>
                <w:sz w:val="24"/>
                <w:szCs w:val="24"/>
              </w:rPr>
              <w:t>а</w:t>
            </w:r>
            <w:r w:rsidRPr="00E8374A">
              <w:rPr>
                <w:rFonts w:ascii="Times New Roman" w:hAnsi="Times New Roman" w:cs="Times New Roman"/>
                <w:sz w:val="24"/>
                <w:szCs w:val="24"/>
              </w:rPr>
              <w:t xml:space="preserve">ния с </w:t>
            </w:r>
            <w:hyperlink w:anchor="Par79" w:tooltip="1.8" w:history="1">
              <w:r w:rsidRPr="00E8374A">
                <w:rPr>
                  <w:rFonts w:ascii="Times New Roman" w:hAnsi="Times New Roman" w:cs="Times New Roman"/>
                  <w:sz w:val="24"/>
                  <w:szCs w:val="24"/>
                </w:rPr>
                <w:t>кодами 1.8</w:t>
              </w:r>
            </w:hyperlink>
            <w:r w:rsidRPr="00E8374A">
              <w:rPr>
                <w:rFonts w:ascii="Times New Roman" w:hAnsi="Times New Roman" w:cs="Times New Roman"/>
                <w:sz w:val="24"/>
                <w:szCs w:val="24"/>
              </w:rPr>
              <w:t xml:space="preserve"> - </w:t>
            </w:r>
            <w:hyperlink w:anchor="Par94" w:tooltip="1.11" w:history="1">
              <w:r w:rsidRPr="00E8374A">
                <w:rPr>
                  <w:rFonts w:ascii="Times New Roman" w:hAnsi="Times New Roman" w:cs="Times New Roman"/>
                  <w:sz w:val="24"/>
                  <w:szCs w:val="24"/>
                </w:rPr>
                <w:t>1.11</w:t>
              </w:r>
            </w:hyperlink>
            <w:r w:rsidRPr="00E8374A">
              <w:rPr>
                <w:rFonts w:ascii="Times New Roman" w:hAnsi="Times New Roman" w:cs="Times New Roman"/>
                <w:sz w:val="24"/>
                <w:szCs w:val="24"/>
              </w:rPr>
              <w:t xml:space="preserve">, </w:t>
            </w:r>
            <w:hyperlink w:anchor="Par110" w:tooltip="1.15" w:history="1">
              <w:r w:rsidRPr="00E8374A">
                <w:rPr>
                  <w:rFonts w:ascii="Times New Roman" w:hAnsi="Times New Roman" w:cs="Times New Roman"/>
                  <w:sz w:val="24"/>
                  <w:szCs w:val="24"/>
                </w:rPr>
                <w:t>1.15</w:t>
              </w:r>
            </w:hyperlink>
            <w:r w:rsidRPr="00E8374A">
              <w:rPr>
                <w:rFonts w:ascii="Times New Roman" w:hAnsi="Times New Roman" w:cs="Times New Roman"/>
                <w:sz w:val="24"/>
                <w:szCs w:val="24"/>
              </w:rPr>
              <w:t xml:space="preserve">, </w:t>
            </w:r>
            <w:hyperlink w:anchor="Par123" w:tooltip="1.19" w:history="1">
              <w:r w:rsidRPr="00E8374A">
                <w:rPr>
                  <w:rFonts w:ascii="Times New Roman" w:hAnsi="Times New Roman" w:cs="Times New Roman"/>
                  <w:sz w:val="24"/>
                  <w:szCs w:val="24"/>
                </w:rPr>
                <w:t>1.19</w:t>
              </w:r>
            </w:hyperlink>
            <w:r w:rsidRPr="00E8374A">
              <w:rPr>
                <w:rFonts w:ascii="Times New Roman" w:hAnsi="Times New Roman" w:cs="Times New Roman"/>
                <w:sz w:val="24"/>
                <w:szCs w:val="24"/>
              </w:rPr>
              <w:t xml:space="preserve">, </w:t>
            </w:r>
            <w:hyperlink w:anchor="Par126" w:tooltip="1.20" w:history="1">
              <w:r w:rsidRPr="00E8374A">
                <w:rPr>
                  <w:rFonts w:ascii="Times New Roman" w:hAnsi="Times New Roman" w:cs="Times New Roman"/>
                  <w:sz w:val="24"/>
                  <w:szCs w:val="24"/>
                </w:rPr>
                <w:t>1.20</w:t>
              </w:r>
            </w:hyperlink>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lastRenderedPageBreak/>
              <w:t>7</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rPr>
                <w:b/>
              </w:rPr>
            </w:pPr>
            <w:r w:rsidRPr="00080ABF">
              <w:t>Скотоводство (1.8)</w:t>
            </w:r>
          </w:p>
        </w:tc>
        <w:tc>
          <w:tcPr>
            <w:tcW w:w="6628" w:type="dxa"/>
            <w:tcBorders>
              <w:top w:val="single" w:sz="4" w:space="0" w:color="auto"/>
              <w:left w:val="single" w:sz="4" w:space="0" w:color="auto"/>
              <w:bottom w:val="single" w:sz="4" w:space="0" w:color="auto"/>
              <w:right w:val="single" w:sz="4" w:space="0" w:color="auto"/>
            </w:tcBorders>
          </w:tcPr>
          <w:p w:rsidR="00E8374A" w:rsidRPr="00E8374A" w:rsidRDefault="00E8374A" w:rsidP="00E8374A">
            <w:pPr>
              <w:pStyle w:val="ConsPlusNormal"/>
              <w:ind w:firstLine="0"/>
              <w:jc w:val="both"/>
              <w:rPr>
                <w:rFonts w:ascii="Times New Roman" w:hAnsi="Times New Roman" w:cs="Times New Roman"/>
                <w:sz w:val="24"/>
                <w:szCs w:val="24"/>
              </w:rPr>
            </w:pPr>
            <w:proofErr w:type="gramStart"/>
            <w:r w:rsidRPr="00E8374A">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r>
              <w:rPr>
                <w:rFonts w:ascii="Times New Roman" w:hAnsi="Times New Roman" w:cs="Times New Roman"/>
                <w:sz w:val="24"/>
                <w:szCs w:val="24"/>
              </w:rPr>
              <w:t xml:space="preserve"> </w:t>
            </w:r>
            <w:r w:rsidRPr="00E8374A">
              <w:rPr>
                <w:rFonts w:ascii="Times New Roman" w:hAnsi="Times New Roman" w:cs="Times New Roman"/>
                <w:sz w:val="24"/>
                <w:szCs w:val="24"/>
              </w:rPr>
              <w:t>сенокошение, выпас сельскохозяйственных животных, производство кормов, ра</w:t>
            </w:r>
            <w:r w:rsidRPr="00E8374A">
              <w:rPr>
                <w:rFonts w:ascii="Times New Roman" w:hAnsi="Times New Roman" w:cs="Times New Roman"/>
                <w:sz w:val="24"/>
                <w:szCs w:val="24"/>
              </w:rPr>
              <w:t>з</w:t>
            </w:r>
            <w:r w:rsidRPr="00E8374A">
              <w:rPr>
                <w:rFonts w:ascii="Times New Roman" w:hAnsi="Times New Roman" w:cs="Times New Roman"/>
                <w:sz w:val="24"/>
                <w:szCs w:val="24"/>
              </w:rPr>
              <w:t>мещение зданий, сооружений, используемых для содержания и разведения сельскохозяйственных животных;</w:t>
            </w:r>
            <w:proofErr w:type="gramEnd"/>
          </w:p>
          <w:p w:rsidR="00D50D5E" w:rsidRPr="00080ABF"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разведение племенных животных, производство и использ</w:t>
            </w:r>
            <w:r w:rsidRPr="00E8374A">
              <w:rPr>
                <w:rFonts w:ascii="Times New Roman" w:hAnsi="Times New Roman" w:cs="Times New Roman"/>
                <w:sz w:val="24"/>
                <w:szCs w:val="24"/>
              </w:rPr>
              <w:t>о</w:t>
            </w:r>
            <w:r w:rsidRPr="00E8374A">
              <w:rPr>
                <w:rFonts w:ascii="Times New Roman" w:hAnsi="Times New Roman" w:cs="Times New Roman"/>
                <w:sz w:val="24"/>
                <w:szCs w:val="24"/>
              </w:rPr>
              <w:t>вание племенной продукции (материала)</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8</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Звероводство (1.9)</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зданий, сооружений, используемых для содерж</w:t>
            </w:r>
            <w:r w:rsidRPr="00080ABF">
              <w:rPr>
                <w:rFonts w:ascii="Times New Roman" w:hAnsi="Times New Roman" w:cs="Times New Roman"/>
                <w:sz w:val="24"/>
                <w:szCs w:val="24"/>
              </w:rPr>
              <w:t>а</w:t>
            </w:r>
            <w:r w:rsidRPr="00080ABF">
              <w:rPr>
                <w:rFonts w:ascii="Times New Roman" w:hAnsi="Times New Roman" w:cs="Times New Roman"/>
                <w:sz w:val="24"/>
                <w:szCs w:val="24"/>
              </w:rPr>
              <w:t>ния и разведения животных, производства, хранения и пе</w:t>
            </w:r>
            <w:r w:rsidRPr="00080ABF">
              <w:rPr>
                <w:rFonts w:ascii="Times New Roman" w:hAnsi="Times New Roman" w:cs="Times New Roman"/>
                <w:sz w:val="24"/>
                <w:szCs w:val="24"/>
              </w:rPr>
              <w:t>р</w:t>
            </w:r>
            <w:r w:rsidRPr="00080ABF">
              <w:rPr>
                <w:rFonts w:ascii="Times New Roman" w:hAnsi="Times New Roman" w:cs="Times New Roman"/>
                <w:sz w:val="24"/>
                <w:szCs w:val="24"/>
              </w:rPr>
              <w:t>вичной переработки продукции;</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разведение племенных животных, производство и использ</w:t>
            </w:r>
            <w:r w:rsidRPr="00080ABF">
              <w:rPr>
                <w:rFonts w:ascii="Times New Roman" w:hAnsi="Times New Roman" w:cs="Times New Roman"/>
                <w:sz w:val="24"/>
                <w:szCs w:val="24"/>
              </w:rPr>
              <w:t>о</w:t>
            </w:r>
            <w:r w:rsidRPr="00080ABF">
              <w:rPr>
                <w:rFonts w:ascii="Times New Roman" w:hAnsi="Times New Roman" w:cs="Times New Roman"/>
                <w:sz w:val="24"/>
                <w:szCs w:val="24"/>
              </w:rPr>
              <w:t>вание племенной продукции (материала)</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9</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Птицеводство (1.10)</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w:t>
            </w:r>
            <w:r w:rsidRPr="00080ABF">
              <w:rPr>
                <w:rFonts w:ascii="Times New Roman" w:hAnsi="Times New Roman" w:cs="Times New Roman"/>
                <w:sz w:val="24"/>
                <w:szCs w:val="24"/>
              </w:rPr>
              <w:t>а</w:t>
            </w:r>
            <w:r w:rsidRPr="00080ABF">
              <w:rPr>
                <w:rFonts w:ascii="Times New Roman" w:hAnsi="Times New Roman" w:cs="Times New Roman"/>
                <w:sz w:val="24"/>
                <w:szCs w:val="24"/>
              </w:rPr>
              <w:t>ющих;</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зданий, сооружений, используемых для содерж</w:t>
            </w:r>
            <w:r w:rsidRPr="00080ABF">
              <w:rPr>
                <w:rFonts w:ascii="Times New Roman" w:hAnsi="Times New Roman" w:cs="Times New Roman"/>
                <w:sz w:val="24"/>
                <w:szCs w:val="24"/>
              </w:rPr>
              <w:t>а</w:t>
            </w:r>
            <w:r w:rsidRPr="00080ABF">
              <w:rPr>
                <w:rFonts w:ascii="Times New Roman" w:hAnsi="Times New Roman" w:cs="Times New Roman"/>
                <w:sz w:val="24"/>
                <w:szCs w:val="24"/>
              </w:rPr>
              <w:t>ния и разведения животных, производства, хранения и пе</w:t>
            </w:r>
            <w:r w:rsidRPr="00080ABF">
              <w:rPr>
                <w:rFonts w:ascii="Times New Roman" w:hAnsi="Times New Roman" w:cs="Times New Roman"/>
                <w:sz w:val="24"/>
                <w:szCs w:val="24"/>
              </w:rPr>
              <w:t>р</w:t>
            </w:r>
            <w:r w:rsidRPr="00080ABF">
              <w:rPr>
                <w:rFonts w:ascii="Times New Roman" w:hAnsi="Times New Roman" w:cs="Times New Roman"/>
                <w:sz w:val="24"/>
                <w:szCs w:val="24"/>
              </w:rPr>
              <w:t>вичной переработки продукции птицеводства;</w:t>
            </w:r>
          </w:p>
          <w:p w:rsidR="00D50D5E" w:rsidRPr="00080ABF" w:rsidRDefault="00D50D5E" w:rsidP="00B0170E">
            <w:pPr>
              <w:pStyle w:val="ConsPlusNormal"/>
              <w:ind w:firstLine="0"/>
              <w:jc w:val="both"/>
              <w:rPr>
                <w:rFonts w:ascii="Times New Roman" w:hAnsi="Times New Roman" w:cs="Times New Roman"/>
                <w:sz w:val="24"/>
                <w:szCs w:val="24"/>
              </w:rPr>
            </w:pPr>
            <w:proofErr w:type="gramStart"/>
            <w:r w:rsidRPr="00080ABF">
              <w:rPr>
                <w:rFonts w:ascii="Times New Roman" w:hAnsi="Times New Roman" w:cs="Times New Roman"/>
                <w:sz w:val="24"/>
                <w:szCs w:val="24"/>
              </w:rPr>
              <w:t>разведение племенных животных, производство и использ</w:t>
            </w:r>
            <w:r w:rsidRPr="00080ABF">
              <w:rPr>
                <w:rFonts w:ascii="Times New Roman" w:hAnsi="Times New Roman" w:cs="Times New Roman"/>
                <w:sz w:val="24"/>
                <w:szCs w:val="24"/>
              </w:rPr>
              <w:t>о</w:t>
            </w:r>
            <w:r w:rsidRPr="00080ABF">
              <w:rPr>
                <w:rFonts w:ascii="Times New Roman" w:hAnsi="Times New Roman" w:cs="Times New Roman"/>
                <w:sz w:val="24"/>
                <w:szCs w:val="24"/>
              </w:rPr>
              <w:t>вание племенной продукции (материала</w:t>
            </w:r>
            <w:proofErr w:type="gramEnd"/>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10</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Свиноводство (1.11)</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Осуществление хозяйственной деятельности, связанной с разведением свиней;</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зданий, сооружений, используемых для содерж</w:t>
            </w:r>
            <w:r w:rsidRPr="00080ABF">
              <w:rPr>
                <w:rFonts w:ascii="Times New Roman" w:hAnsi="Times New Roman" w:cs="Times New Roman"/>
                <w:sz w:val="24"/>
                <w:szCs w:val="24"/>
              </w:rPr>
              <w:t>а</w:t>
            </w:r>
            <w:r w:rsidRPr="00080ABF">
              <w:rPr>
                <w:rFonts w:ascii="Times New Roman" w:hAnsi="Times New Roman" w:cs="Times New Roman"/>
                <w:sz w:val="24"/>
                <w:szCs w:val="24"/>
              </w:rPr>
              <w:t>ния и разведения животных, производства, хранения и пе</w:t>
            </w:r>
            <w:r w:rsidRPr="00080ABF">
              <w:rPr>
                <w:rFonts w:ascii="Times New Roman" w:hAnsi="Times New Roman" w:cs="Times New Roman"/>
                <w:sz w:val="24"/>
                <w:szCs w:val="24"/>
              </w:rPr>
              <w:t>р</w:t>
            </w:r>
            <w:r w:rsidRPr="00080ABF">
              <w:rPr>
                <w:rFonts w:ascii="Times New Roman" w:hAnsi="Times New Roman" w:cs="Times New Roman"/>
                <w:sz w:val="24"/>
                <w:szCs w:val="24"/>
              </w:rPr>
              <w:t>вичной переработки продукции;</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разведение племенных животных, производство и использ</w:t>
            </w:r>
            <w:r w:rsidRPr="00080ABF">
              <w:rPr>
                <w:rFonts w:ascii="Times New Roman" w:hAnsi="Times New Roman" w:cs="Times New Roman"/>
                <w:sz w:val="24"/>
                <w:szCs w:val="24"/>
              </w:rPr>
              <w:t>о</w:t>
            </w:r>
            <w:r w:rsidRPr="00080ABF">
              <w:rPr>
                <w:rFonts w:ascii="Times New Roman" w:hAnsi="Times New Roman" w:cs="Times New Roman"/>
                <w:sz w:val="24"/>
                <w:szCs w:val="24"/>
              </w:rPr>
              <w:t>вание племенной продукции (материала)</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11</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Пчеловодство (1.12)</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ульев, иных объектов и оборудования, необх</w:t>
            </w:r>
            <w:r w:rsidRPr="00080ABF">
              <w:rPr>
                <w:rFonts w:ascii="Times New Roman" w:hAnsi="Times New Roman" w:cs="Times New Roman"/>
                <w:sz w:val="24"/>
                <w:szCs w:val="24"/>
              </w:rPr>
              <w:t>о</w:t>
            </w:r>
            <w:r w:rsidRPr="00080ABF">
              <w:rPr>
                <w:rFonts w:ascii="Times New Roman" w:hAnsi="Times New Roman" w:cs="Times New Roman"/>
                <w:sz w:val="24"/>
                <w:szCs w:val="24"/>
              </w:rPr>
              <w:t>димого для пчеловодства и разведениях иных полезных нас</w:t>
            </w:r>
            <w:r w:rsidRPr="00080ABF">
              <w:rPr>
                <w:rFonts w:ascii="Times New Roman" w:hAnsi="Times New Roman" w:cs="Times New Roman"/>
                <w:sz w:val="24"/>
                <w:szCs w:val="24"/>
              </w:rPr>
              <w:t>е</w:t>
            </w:r>
            <w:r w:rsidRPr="00080ABF">
              <w:rPr>
                <w:rFonts w:ascii="Times New Roman" w:hAnsi="Times New Roman" w:cs="Times New Roman"/>
                <w:sz w:val="24"/>
                <w:szCs w:val="24"/>
              </w:rPr>
              <w:t>комых;</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сооружений, используемых для хранения и пе</w:t>
            </w:r>
            <w:r w:rsidRPr="00080ABF">
              <w:rPr>
                <w:rFonts w:ascii="Times New Roman" w:hAnsi="Times New Roman" w:cs="Times New Roman"/>
                <w:sz w:val="24"/>
                <w:szCs w:val="24"/>
              </w:rPr>
              <w:t>р</w:t>
            </w:r>
            <w:r w:rsidRPr="00080ABF">
              <w:rPr>
                <w:rFonts w:ascii="Times New Roman" w:hAnsi="Times New Roman" w:cs="Times New Roman"/>
                <w:sz w:val="24"/>
                <w:szCs w:val="24"/>
              </w:rPr>
              <w:t>вичной переработки продукции пчеловодства</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12</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Рыбоводство (1.13)</w:t>
            </w:r>
          </w:p>
        </w:tc>
        <w:tc>
          <w:tcPr>
            <w:tcW w:w="6628" w:type="dxa"/>
            <w:tcBorders>
              <w:top w:val="single" w:sz="4" w:space="0" w:color="auto"/>
              <w:left w:val="single" w:sz="4" w:space="0" w:color="auto"/>
              <w:bottom w:val="single" w:sz="4" w:space="0" w:color="auto"/>
              <w:right w:val="single" w:sz="4" w:space="0" w:color="auto"/>
            </w:tcBorders>
          </w:tcPr>
          <w:p w:rsidR="00E8374A" w:rsidRPr="00E8374A"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E8374A">
              <w:rPr>
                <w:rFonts w:ascii="Times New Roman" w:hAnsi="Times New Roman" w:cs="Times New Roman"/>
                <w:sz w:val="24"/>
                <w:szCs w:val="24"/>
              </w:rPr>
              <w:t>аквакультуры</w:t>
            </w:r>
            <w:proofErr w:type="spellEnd"/>
            <w:r w:rsidRPr="00E8374A">
              <w:rPr>
                <w:rFonts w:ascii="Times New Roman" w:hAnsi="Times New Roman" w:cs="Times New Roman"/>
                <w:sz w:val="24"/>
                <w:szCs w:val="24"/>
              </w:rPr>
              <w:t>);</w:t>
            </w:r>
          </w:p>
          <w:p w:rsidR="00D50D5E" w:rsidRPr="00080ABF" w:rsidRDefault="00E8374A" w:rsidP="00E8374A">
            <w:pPr>
              <w:pStyle w:val="Default"/>
              <w:jc w:val="both"/>
              <w:rPr>
                <w:rFonts w:ascii="Times New Roman" w:hAnsi="Times New Roman" w:cs="Times New Roman"/>
                <w:color w:val="auto"/>
              </w:rPr>
            </w:pPr>
            <w:r w:rsidRPr="00E8374A">
              <w:rPr>
                <w:rFonts w:ascii="Times New Roman" w:hAnsi="Times New Roman" w:cs="Times New Roman"/>
              </w:rPr>
              <w:t>размещение зданий, сооружений, оборудования, необход</w:t>
            </w:r>
            <w:r w:rsidRPr="00E8374A">
              <w:rPr>
                <w:rFonts w:ascii="Times New Roman" w:hAnsi="Times New Roman" w:cs="Times New Roman"/>
              </w:rPr>
              <w:t>и</w:t>
            </w:r>
            <w:r w:rsidRPr="00E8374A">
              <w:rPr>
                <w:rFonts w:ascii="Times New Roman" w:hAnsi="Times New Roman" w:cs="Times New Roman"/>
              </w:rPr>
              <w:t>мых для осуществления рыбоводства (</w:t>
            </w:r>
            <w:proofErr w:type="spellStart"/>
            <w:r w:rsidRPr="00E8374A">
              <w:rPr>
                <w:rFonts w:ascii="Times New Roman" w:hAnsi="Times New Roman" w:cs="Times New Roman"/>
              </w:rPr>
              <w:t>аквакультуры</w:t>
            </w:r>
            <w:proofErr w:type="spellEnd"/>
            <w:r w:rsidRPr="00E8374A">
              <w:rPr>
                <w:rFonts w:ascii="Times New Roman" w:hAnsi="Times New Roman" w:cs="Times New Roman"/>
              </w:rPr>
              <w:t>)</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13</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Научное обеспечение сельского хозяйства (1.14)</w:t>
            </w:r>
          </w:p>
        </w:tc>
        <w:tc>
          <w:tcPr>
            <w:tcW w:w="6628" w:type="dxa"/>
            <w:tcBorders>
              <w:top w:val="single" w:sz="4" w:space="0" w:color="auto"/>
              <w:left w:val="single" w:sz="4" w:space="0" w:color="auto"/>
              <w:bottom w:val="single" w:sz="4" w:space="0" w:color="auto"/>
              <w:right w:val="single" w:sz="4" w:space="0" w:color="auto"/>
            </w:tcBorders>
          </w:tcPr>
          <w:p w:rsidR="00E8374A" w:rsidRPr="00E8374A"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D50D5E" w:rsidRPr="00080ABF" w:rsidRDefault="00E8374A" w:rsidP="00E8374A">
            <w:pPr>
              <w:pStyle w:val="Default"/>
              <w:jc w:val="both"/>
              <w:rPr>
                <w:rFonts w:ascii="Times New Roman" w:hAnsi="Times New Roman" w:cs="Times New Roman"/>
                <w:color w:val="auto"/>
              </w:rPr>
            </w:pPr>
            <w:r w:rsidRPr="00E8374A">
              <w:rPr>
                <w:rFonts w:ascii="Times New Roman" w:hAnsi="Times New Roman" w:cs="Times New Roman"/>
              </w:rPr>
              <w:t>размещение коллекций генетических ресурсов растений</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D50D5E">
            <w:pPr>
              <w:adjustRightInd w:val="0"/>
              <w:outlineLvl w:val="3"/>
            </w:pPr>
            <w:r w:rsidRPr="00080ABF">
              <w:lastRenderedPageBreak/>
              <w:t>14</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Хранение и переработка сельскохозяйственной продукции (1.15)</w:t>
            </w:r>
          </w:p>
        </w:tc>
        <w:tc>
          <w:tcPr>
            <w:tcW w:w="6628" w:type="dxa"/>
            <w:tcBorders>
              <w:top w:val="single" w:sz="4" w:space="0" w:color="auto"/>
              <w:left w:val="single" w:sz="4" w:space="0" w:color="auto"/>
              <w:bottom w:val="single" w:sz="4" w:space="0" w:color="auto"/>
              <w:right w:val="single" w:sz="4" w:space="0" w:color="auto"/>
            </w:tcBorders>
          </w:tcPr>
          <w:p w:rsidR="00D50D5E" w:rsidRPr="00E8374A" w:rsidRDefault="00E8374A" w:rsidP="00E8374A">
            <w:pPr>
              <w:pStyle w:val="Default"/>
              <w:jc w:val="both"/>
              <w:rPr>
                <w:rFonts w:ascii="Times New Roman" w:hAnsi="Times New Roman" w:cs="Times New Roman"/>
                <w:color w:val="auto"/>
              </w:rPr>
            </w:pPr>
            <w:r w:rsidRPr="00E8374A">
              <w:rPr>
                <w:rFonts w:ascii="Times New Roman" w:hAnsi="Times New Roman" w:cs="Times New Roman"/>
              </w:rPr>
              <w:t>Размещение зданий, сооружений, используемых для прои</w:t>
            </w:r>
            <w:r w:rsidRPr="00E8374A">
              <w:rPr>
                <w:rFonts w:ascii="Times New Roman" w:hAnsi="Times New Roman" w:cs="Times New Roman"/>
              </w:rPr>
              <w:t>з</w:t>
            </w:r>
            <w:r w:rsidRPr="00E8374A">
              <w:rPr>
                <w:rFonts w:ascii="Times New Roman" w:hAnsi="Times New Roman" w:cs="Times New Roman"/>
              </w:rPr>
              <w:t>водства, хранения, первичной и глубокой переработки сел</w:t>
            </w:r>
            <w:r w:rsidRPr="00E8374A">
              <w:rPr>
                <w:rFonts w:ascii="Times New Roman" w:hAnsi="Times New Roman" w:cs="Times New Roman"/>
              </w:rPr>
              <w:t>ь</w:t>
            </w:r>
            <w:r w:rsidRPr="00E8374A">
              <w:rPr>
                <w:rFonts w:ascii="Times New Roman" w:hAnsi="Times New Roman" w:cs="Times New Roman"/>
              </w:rPr>
              <w:t>скохозяйственной продукции</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15</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Питомники (1.17)</w:t>
            </w:r>
          </w:p>
        </w:tc>
        <w:tc>
          <w:tcPr>
            <w:tcW w:w="6628" w:type="dxa"/>
            <w:tcBorders>
              <w:top w:val="single" w:sz="4" w:space="0" w:color="auto"/>
              <w:left w:val="single" w:sz="4" w:space="0" w:color="auto"/>
              <w:bottom w:val="single" w:sz="4" w:space="0" w:color="auto"/>
              <w:right w:val="single" w:sz="4" w:space="0" w:color="auto"/>
            </w:tcBorders>
          </w:tcPr>
          <w:p w:rsidR="00E8374A" w:rsidRPr="00E8374A" w:rsidRDefault="00E8374A" w:rsidP="00E8374A">
            <w:pPr>
              <w:pStyle w:val="ConsPlusNormal"/>
              <w:ind w:firstLine="0"/>
              <w:jc w:val="both"/>
              <w:rPr>
                <w:rFonts w:ascii="Times New Roman" w:hAnsi="Times New Roman" w:cs="Times New Roman"/>
                <w:sz w:val="24"/>
                <w:szCs w:val="24"/>
              </w:rPr>
            </w:pPr>
            <w:r w:rsidRPr="00E8374A">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w:t>
            </w:r>
            <w:r w:rsidRPr="00E8374A">
              <w:rPr>
                <w:rFonts w:ascii="Times New Roman" w:hAnsi="Times New Roman" w:cs="Times New Roman"/>
                <w:sz w:val="24"/>
                <w:szCs w:val="24"/>
              </w:rPr>
              <w:t>о</w:t>
            </w:r>
            <w:r w:rsidRPr="00E8374A">
              <w:rPr>
                <w:rFonts w:ascii="Times New Roman" w:hAnsi="Times New Roman" w:cs="Times New Roman"/>
                <w:sz w:val="24"/>
                <w:szCs w:val="24"/>
              </w:rPr>
              <w:t>зяйственных культур для получения рассады и семян;</w:t>
            </w:r>
          </w:p>
          <w:p w:rsidR="00D50D5E" w:rsidRPr="00080ABF" w:rsidRDefault="00E8374A" w:rsidP="00E8374A">
            <w:pPr>
              <w:pStyle w:val="Default"/>
              <w:jc w:val="both"/>
              <w:rPr>
                <w:rFonts w:ascii="Times New Roman" w:hAnsi="Times New Roman" w:cs="Times New Roman"/>
                <w:color w:val="auto"/>
              </w:rPr>
            </w:pPr>
            <w:r w:rsidRPr="00E8374A">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16</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Обеспечение сельскох</w:t>
            </w:r>
            <w:r w:rsidRPr="00080ABF">
              <w:t>о</w:t>
            </w:r>
            <w:r w:rsidRPr="00080ABF">
              <w:t>зяйственного произво</w:t>
            </w:r>
            <w:r w:rsidRPr="00080ABF">
              <w:t>д</w:t>
            </w:r>
            <w:r w:rsidRPr="00080ABF">
              <w:t>ства (1.18)</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E06D62" w:rsidP="00E06D62">
            <w:pPr>
              <w:adjustRightInd w:val="0"/>
              <w:jc w:val="both"/>
              <w:outlineLvl w:val="3"/>
            </w:pPr>
            <w:r>
              <w:t>Размещение машинно-транспортных и ремонтных станций, ангаров и гаражей для сельскохозяйственной техники, амб</w:t>
            </w:r>
            <w:r>
              <w:t>а</w:t>
            </w:r>
            <w:r>
              <w:t>ров, водонапорных башен, трансформаторных станций и ин</w:t>
            </w:r>
            <w:r>
              <w:t>о</w:t>
            </w:r>
            <w:r>
              <w:t>го технического оборудования, используемого для ведения сельского хозяйства</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17</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Ветеринарное обслуж</w:t>
            </w:r>
            <w:r w:rsidRPr="00080ABF">
              <w:t>и</w:t>
            </w:r>
            <w:r w:rsidRPr="00080ABF">
              <w:t>вание (3.10)</w:t>
            </w:r>
          </w:p>
        </w:tc>
        <w:tc>
          <w:tcPr>
            <w:tcW w:w="6628" w:type="dxa"/>
            <w:tcBorders>
              <w:top w:val="single" w:sz="4" w:space="0" w:color="auto"/>
              <w:left w:val="single" w:sz="4" w:space="0" w:color="auto"/>
              <w:bottom w:val="single" w:sz="4" w:space="0" w:color="auto"/>
              <w:right w:val="single" w:sz="4" w:space="0" w:color="auto"/>
            </w:tcBorders>
          </w:tcPr>
          <w:p w:rsidR="00D50D5E" w:rsidRPr="002C740E" w:rsidRDefault="002C740E" w:rsidP="002C740E">
            <w:pPr>
              <w:pStyle w:val="Default"/>
              <w:jc w:val="both"/>
              <w:rPr>
                <w:rFonts w:ascii="Times New Roman" w:hAnsi="Times New Roman" w:cs="Times New Roman"/>
                <w:color w:val="auto"/>
              </w:rPr>
            </w:pPr>
            <w:r w:rsidRPr="002C740E">
              <w:rPr>
                <w:rFonts w:ascii="Times New Roman" w:hAnsi="Times New Roman" w:cs="Times New Roman"/>
                <w:color w:val="auto"/>
              </w:rPr>
              <w:t>Размещение объектов капитального строительства, предн</w:t>
            </w:r>
            <w:r w:rsidRPr="002C740E">
              <w:rPr>
                <w:rFonts w:ascii="Times New Roman" w:hAnsi="Times New Roman" w:cs="Times New Roman"/>
                <w:color w:val="auto"/>
              </w:rPr>
              <w:t>а</w:t>
            </w:r>
            <w:r w:rsidRPr="002C740E">
              <w:rPr>
                <w:rFonts w:ascii="Times New Roman" w:hAnsi="Times New Roman" w:cs="Times New Roman"/>
                <w:color w:val="auto"/>
              </w:rPr>
              <w:t>значенных для оказания ветеринарных услуг, содержания или разведения животных, не являющихся сельскохозяйственн</w:t>
            </w:r>
            <w:r w:rsidRPr="002C740E">
              <w:rPr>
                <w:rFonts w:ascii="Times New Roman" w:hAnsi="Times New Roman" w:cs="Times New Roman"/>
                <w:color w:val="auto"/>
              </w:rPr>
              <w:t>ы</w:t>
            </w:r>
            <w:r w:rsidRPr="002C740E">
              <w:rPr>
                <w:rFonts w:ascii="Times New Roman" w:hAnsi="Times New Roman" w:cs="Times New Roman"/>
                <w:color w:val="auto"/>
              </w:rPr>
              <w:t>ми, под надзором человека. Содержание данного вида разр</w:t>
            </w:r>
            <w:r w:rsidRPr="002C740E">
              <w:rPr>
                <w:rFonts w:ascii="Times New Roman" w:hAnsi="Times New Roman" w:cs="Times New Roman"/>
                <w:color w:val="auto"/>
              </w:rPr>
              <w:t>е</w:t>
            </w:r>
            <w:r w:rsidRPr="002C740E">
              <w:rPr>
                <w:rFonts w:ascii="Times New Roman" w:hAnsi="Times New Roman" w:cs="Times New Roman"/>
                <w:color w:val="auto"/>
              </w:rPr>
              <w:t xml:space="preserve">шенного использования включает в себя содержание видов разрешенного использования с </w:t>
            </w:r>
            <w:hyperlink w:anchor="Par286" w:tooltip="3.10.1" w:history="1">
              <w:r w:rsidRPr="002C740E">
                <w:rPr>
                  <w:rFonts w:ascii="Times New Roman" w:hAnsi="Times New Roman" w:cs="Times New Roman"/>
                  <w:color w:val="auto"/>
                </w:rPr>
                <w:t>кодами 3.10.1</w:t>
              </w:r>
            </w:hyperlink>
            <w:r w:rsidRPr="002C740E">
              <w:rPr>
                <w:rFonts w:ascii="Times New Roman" w:hAnsi="Times New Roman" w:cs="Times New Roman"/>
                <w:color w:val="auto"/>
              </w:rPr>
              <w:t xml:space="preserve"> - </w:t>
            </w:r>
            <w:hyperlink w:anchor="Par291" w:tooltip="3.10.2" w:history="1">
              <w:r w:rsidRPr="002C740E">
                <w:rPr>
                  <w:rFonts w:ascii="Times New Roman" w:hAnsi="Times New Roman" w:cs="Times New Roman"/>
                  <w:color w:val="auto"/>
                </w:rPr>
                <w:t>3.10.2</w:t>
              </w:r>
            </w:hyperlink>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18</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pStyle w:val="ConsPlusNormal"/>
              <w:ind w:firstLine="0"/>
              <w:rPr>
                <w:rFonts w:ascii="Times New Roman" w:hAnsi="Times New Roman" w:cs="Times New Roman"/>
                <w:sz w:val="24"/>
                <w:szCs w:val="24"/>
              </w:rPr>
            </w:pPr>
            <w:r w:rsidRPr="00080ABF">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080ABF">
              <w:rPr>
                <w:rFonts w:ascii="Times New Roman" w:hAnsi="Times New Roman" w:cs="Times New Roman"/>
                <w:sz w:val="24"/>
                <w:szCs w:val="24"/>
              </w:rPr>
              <w:t>о</w:t>
            </w:r>
            <w:r w:rsidRPr="00080ABF">
              <w:rPr>
                <w:rFonts w:ascii="Times New Roman" w:hAnsi="Times New Roman" w:cs="Times New Roman"/>
                <w:sz w:val="24"/>
                <w:szCs w:val="24"/>
              </w:rPr>
              <w:t>могательных для электростанций сооружений (</w:t>
            </w:r>
            <w:proofErr w:type="spellStart"/>
            <w:r w:rsidRPr="00080ABF">
              <w:rPr>
                <w:rFonts w:ascii="Times New Roman" w:hAnsi="Times New Roman" w:cs="Times New Roman"/>
                <w:sz w:val="24"/>
                <w:szCs w:val="24"/>
              </w:rPr>
              <w:t>золоотвалов</w:t>
            </w:r>
            <w:proofErr w:type="spellEnd"/>
            <w:r w:rsidRPr="00080ABF">
              <w:rPr>
                <w:rFonts w:ascii="Times New Roman" w:hAnsi="Times New Roman" w:cs="Times New Roman"/>
                <w:sz w:val="24"/>
                <w:szCs w:val="24"/>
              </w:rPr>
              <w:t>, гидротехнических сооружений);</w:t>
            </w:r>
          </w:p>
          <w:p w:rsidR="00D50D5E" w:rsidRPr="00080ABF" w:rsidRDefault="00D50D5E" w:rsidP="00B0170E">
            <w:pPr>
              <w:pStyle w:val="ConsPlusNormal"/>
              <w:ind w:firstLine="0"/>
              <w:jc w:val="both"/>
              <w:rPr>
                <w:rFonts w:ascii="Times New Roman" w:hAnsi="Times New Roman" w:cs="Times New Roman"/>
                <w:sz w:val="24"/>
                <w:szCs w:val="24"/>
              </w:rPr>
            </w:pPr>
            <w:r w:rsidRPr="00080ABF">
              <w:rPr>
                <w:rFonts w:ascii="Times New Roman" w:hAnsi="Times New Roman" w:cs="Times New Roman"/>
                <w:sz w:val="24"/>
                <w:szCs w:val="24"/>
              </w:rPr>
              <w:t>размещение объектов электросетевого хозяйства, за исключ</w:t>
            </w:r>
            <w:r w:rsidRPr="00080ABF">
              <w:rPr>
                <w:rFonts w:ascii="Times New Roman" w:hAnsi="Times New Roman" w:cs="Times New Roman"/>
                <w:sz w:val="24"/>
                <w:szCs w:val="24"/>
              </w:rPr>
              <w:t>е</w:t>
            </w:r>
            <w:r w:rsidRPr="00080ABF">
              <w:rPr>
                <w:rFonts w:ascii="Times New Roman" w:hAnsi="Times New Roman" w:cs="Times New Roman"/>
                <w:sz w:val="24"/>
                <w:szCs w:val="24"/>
              </w:rPr>
              <w:t>нием объектов энергетики, размещение которых предусмо</w:t>
            </w:r>
            <w:r w:rsidRPr="00080ABF">
              <w:rPr>
                <w:rFonts w:ascii="Times New Roman" w:hAnsi="Times New Roman" w:cs="Times New Roman"/>
                <w:sz w:val="24"/>
                <w:szCs w:val="24"/>
              </w:rPr>
              <w:t>т</w:t>
            </w:r>
            <w:r w:rsidRPr="00080ABF">
              <w:rPr>
                <w:rFonts w:ascii="Times New Roman" w:hAnsi="Times New Roman" w:cs="Times New Roman"/>
                <w:sz w:val="24"/>
                <w:szCs w:val="24"/>
              </w:rPr>
              <w:t xml:space="preserve">рено содержанием вида разрешенного использования с </w:t>
            </w:r>
            <w:hyperlink r:id="rId39" w:anchor="P182" w:history="1">
              <w:r w:rsidRPr="00080ABF">
                <w:rPr>
                  <w:rFonts w:ascii="Times New Roman" w:hAnsi="Times New Roman" w:cs="Times New Roman"/>
                  <w:sz w:val="24"/>
                  <w:szCs w:val="24"/>
                </w:rPr>
                <w:t>кодом 3.1</w:t>
              </w:r>
            </w:hyperlink>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19</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Связь (6.8)</w:t>
            </w:r>
          </w:p>
        </w:tc>
        <w:tc>
          <w:tcPr>
            <w:tcW w:w="6628" w:type="dxa"/>
            <w:tcBorders>
              <w:top w:val="single" w:sz="4" w:space="0" w:color="auto"/>
              <w:left w:val="single" w:sz="4" w:space="0" w:color="auto"/>
              <w:bottom w:val="single" w:sz="4" w:space="0" w:color="auto"/>
              <w:right w:val="single" w:sz="4" w:space="0" w:color="auto"/>
            </w:tcBorders>
          </w:tcPr>
          <w:p w:rsidR="00D50D5E" w:rsidRPr="00E3431C" w:rsidRDefault="00E3431C" w:rsidP="00E3431C">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20</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B0170E">
            <w:pPr>
              <w:adjustRightInd w:val="0"/>
              <w:outlineLvl w:val="3"/>
            </w:pPr>
            <w:r w:rsidRPr="00080ABF">
              <w:t>Земельные участки (те</w:t>
            </w:r>
            <w:r w:rsidRPr="00080ABF">
              <w:t>р</w:t>
            </w:r>
            <w:r w:rsidRPr="00080ABF">
              <w:t>ритории) общего польз</w:t>
            </w:r>
            <w:r w:rsidRPr="00080ABF">
              <w:t>о</w:t>
            </w:r>
            <w:r w:rsidRPr="00080ABF">
              <w:t>вания (12.0)</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793D43" w:rsidP="00793D43">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D50D5E" w:rsidRPr="00080ABF" w:rsidTr="00080ABF">
        <w:tc>
          <w:tcPr>
            <w:tcW w:w="10314" w:type="dxa"/>
            <w:gridSpan w:val="3"/>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jc w:val="center"/>
              <w:outlineLvl w:val="3"/>
            </w:pPr>
            <w:r w:rsidRPr="00080ABF">
              <w:t>2. Условно разрешенные виды использования</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1</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Гидротехнические с</w:t>
            </w:r>
            <w:r w:rsidRPr="00080ABF">
              <w:t>о</w:t>
            </w:r>
            <w:r w:rsidRPr="00080ABF">
              <w:t>оружения (11.3)</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C31963"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D50D5E" w:rsidRPr="00080ABF" w:rsidTr="00080ABF">
        <w:tc>
          <w:tcPr>
            <w:tcW w:w="851"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2</w:t>
            </w:r>
          </w:p>
        </w:tc>
        <w:tc>
          <w:tcPr>
            <w:tcW w:w="2835"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Использование лесов (10.0)</w:t>
            </w:r>
          </w:p>
        </w:tc>
        <w:tc>
          <w:tcPr>
            <w:tcW w:w="6628" w:type="dxa"/>
            <w:tcBorders>
              <w:top w:val="single" w:sz="4" w:space="0" w:color="auto"/>
              <w:left w:val="single" w:sz="4" w:space="0" w:color="auto"/>
              <w:bottom w:val="single" w:sz="4" w:space="0" w:color="auto"/>
              <w:right w:val="single" w:sz="4" w:space="0" w:color="auto"/>
            </w:tcBorders>
          </w:tcPr>
          <w:p w:rsidR="00D50D5E" w:rsidRPr="00080ABF" w:rsidRDefault="00D50D5E" w:rsidP="00C15907">
            <w:pPr>
              <w:adjustRightInd w:val="0"/>
              <w:outlineLvl w:val="3"/>
            </w:pPr>
            <w:r w:rsidRPr="00080ABF">
              <w:t xml:space="preserve">Деятельность по заготовке, первичной обработке и вывозу древесины и </w:t>
            </w:r>
            <w:proofErr w:type="spellStart"/>
            <w:r w:rsidRPr="00080ABF">
              <w:t>недревесных</w:t>
            </w:r>
            <w:proofErr w:type="spellEnd"/>
            <w:r w:rsidRPr="00080ABF">
              <w:t xml:space="preserve"> лесных ресурсов, охрана и восст</w:t>
            </w:r>
            <w:r w:rsidRPr="00080ABF">
              <w:t>а</w:t>
            </w:r>
            <w:r w:rsidRPr="00080ABF">
              <w:t xml:space="preserve">новление </w:t>
            </w:r>
            <w:proofErr w:type="gramStart"/>
            <w:r w:rsidRPr="00080ABF">
              <w:t>лесов</w:t>
            </w:r>
            <w:proofErr w:type="gramEnd"/>
            <w:r w:rsidRPr="00080ABF">
              <w:t xml:space="preserve"> и иные цели. Содержание данного вида ра</w:t>
            </w:r>
            <w:r w:rsidRPr="00080ABF">
              <w:t>з</w:t>
            </w:r>
            <w:r w:rsidRPr="00080ABF">
              <w:t xml:space="preserve">решенного использования включает в себя содержание видов разрешенного использования с </w:t>
            </w:r>
            <w:hyperlink r:id="rId40" w:anchor="P474" w:history="1">
              <w:r w:rsidRPr="00080ABF">
                <w:rPr>
                  <w:rStyle w:val="afa"/>
                  <w:color w:val="auto"/>
                </w:rPr>
                <w:t>кодами 10.1</w:t>
              </w:r>
            </w:hyperlink>
            <w:r w:rsidRPr="00080ABF">
              <w:t xml:space="preserve"> - 10.5</w:t>
            </w:r>
          </w:p>
        </w:tc>
      </w:tr>
    </w:tbl>
    <w:p w:rsidR="008A1E82" w:rsidRDefault="008A1E82" w:rsidP="00E33C3B">
      <w:pPr>
        <w:pStyle w:val="12"/>
        <w:widowControl w:val="0"/>
        <w:spacing w:after="0" w:line="240" w:lineRule="auto"/>
        <w:ind w:left="0" w:firstLine="709"/>
        <w:jc w:val="both"/>
        <w:rPr>
          <w:rFonts w:ascii="Times New Roman" w:hAnsi="Times New Roman" w:cs="Times New Roman"/>
          <w:b/>
          <w:sz w:val="24"/>
          <w:szCs w:val="24"/>
          <w:u w:val="single"/>
        </w:rPr>
      </w:pPr>
    </w:p>
    <w:p w:rsidR="008F5A0F" w:rsidRPr="002D7349" w:rsidRDefault="008F5A0F" w:rsidP="00E33C3B">
      <w:pPr>
        <w:pStyle w:val="12"/>
        <w:widowControl w:val="0"/>
        <w:spacing w:after="0" w:line="240" w:lineRule="auto"/>
        <w:ind w:left="0" w:firstLine="709"/>
        <w:jc w:val="both"/>
        <w:rPr>
          <w:rFonts w:ascii="Times New Roman" w:hAnsi="Times New Roman" w:cs="Times New Roman"/>
          <w:b/>
          <w:sz w:val="24"/>
          <w:szCs w:val="24"/>
          <w:u w:val="single"/>
        </w:rPr>
      </w:pPr>
      <w:r w:rsidRPr="006602C6">
        <w:rPr>
          <w:rFonts w:ascii="Times New Roman" w:hAnsi="Times New Roman" w:cs="Times New Roman"/>
          <w:b/>
          <w:sz w:val="24"/>
          <w:szCs w:val="24"/>
          <w:u w:val="single"/>
        </w:rPr>
        <w:t>С</w:t>
      </w:r>
      <w:r w:rsidR="002D7349">
        <w:rPr>
          <w:rFonts w:ascii="Times New Roman" w:hAnsi="Times New Roman" w:cs="Times New Roman"/>
          <w:b/>
          <w:sz w:val="24"/>
          <w:szCs w:val="24"/>
          <w:u w:val="single"/>
        </w:rPr>
        <w:t>Х</w:t>
      </w:r>
      <w:proofErr w:type="gramStart"/>
      <w:r w:rsidR="002D7349">
        <w:rPr>
          <w:rFonts w:ascii="Times New Roman" w:hAnsi="Times New Roman" w:cs="Times New Roman"/>
          <w:b/>
          <w:sz w:val="24"/>
          <w:szCs w:val="24"/>
          <w:u w:val="single"/>
        </w:rPr>
        <w:t>1</w:t>
      </w:r>
      <w:proofErr w:type="gramEnd"/>
      <w:r w:rsidRPr="006602C6">
        <w:rPr>
          <w:rFonts w:ascii="Times New Roman" w:hAnsi="Times New Roman" w:cs="Times New Roman"/>
          <w:b/>
          <w:sz w:val="24"/>
          <w:szCs w:val="24"/>
          <w:u w:val="single"/>
        </w:rPr>
        <w:t xml:space="preserve">. </w:t>
      </w:r>
      <w:r w:rsidR="002D7349" w:rsidRPr="002D7349">
        <w:rPr>
          <w:rFonts w:ascii="Times New Roman" w:hAnsi="Times New Roman" w:cs="Times New Roman"/>
          <w:b/>
          <w:sz w:val="24"/>
          <w:szCs w:val="24"/>
          <w:u w:val="single"/>
        </w:rPr>
        <w:t>Зона, предназначенная для ведения сельского хозяйства, садоводства, огородн</w:t>
      </w:r>
      <w:r w:rsidR="002D7349" w:rsidRPr="002D7349">
        <w:rPr>
          <w:rFonts w:ascii="Times New Roman" w:hAnsi="Times New Roman" w:cs="Times New Roman"/>
          <w:b/>
          <w:sz w:val="24"/>
          <w:szCs w:val="24"/>
          <w:u w:val="single"/>
        </w:rPr>
        <w:t>и</w:t>
      </w:r>
      <w:r w:rsidR="002D7349" w:rsidRPr="002D7349">
        <w:rPr>
          <w:rFonts w:ascii="Times New Roman" w:hAnsi="Times New Roman" w:cs="Times New Roman"/>
          <w:b/>
          <w:sz w:val="24"/>
          <w:szCs w:val="24"/>
          <w:u w:val="single"/>
        </w:rPr>
        <w:t>чества</w:t>
      </w:r>
    </w:p>
    <w:p w:rsidR="00E33C3B" w:rsidRDefault="00E33C3B" w:rsidP="00E33C3B">
      <w:pPr>
        <w:pStyle w:val="12"/>
        <w:widowControl w:val="0"/>
        <w:spacing w:after="0" w:line="240" w:lineRule="auto"/>
        <w:ind w:left="0" w:firstLine="709"/>
        <w:jc w:val="both"/>
        <w:rPr>
          <w:rFonts w:ascii="Times New Roman" w:hAnsi="Times New Roman" w:cs="Times New Roman"/>
          <w:sz w:val="24"/>
          <w:szCs w:val="24"/>
        </w:rPr>
      </w:pPr>
    </w:p>
    <w:p w:rsidR="008F5A0F" w:rsidRPr="006602C6" w:rsidRDefault="008F5A0F" w:rsidP="00E33C3B">
      <w:pPr>
        <w:pStyle w:val="12"/>
        <w:widowControl w:val="0"/>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Зона С</w:t>
      </w:r>
      <w:r w:rsidR="008A1E82">
        <w:rPr>
          <w:rFonts w:ascii="Times New Roman" w:hAnsi="Times New Roman" w:cs="Times New Roman"/>
          <w:sz w:val="24"/>
          <w:szCs w:val="24"/>
        </w:rPr>
        <w:t>Х</w:t>
      </w:r>
      <w:proofErr w:type="gramStart"/>
      <w:r w:rsidR="002D7349">
        <w:rPr>
          <w:rFonts w:ascii="Times New Roman" w:hAnsi="Times New Roman" w:cs="Times New Roman"/>
          <w:sz w:val="24"/>
          <w:szCs w:val="24"/>
        </w:rPr>
        <w:t>1</w:t>
      </w:r>
      <w:proofErr w:type="gramEnd"/>
      <w:r w:rsidRPr="006602C6">
        <w:rPr>
          <w:rFonts w:ascii="Times New Roman" w:hAnsi="Times New Roman" w:cs="Times New Roman"/>
          <w:sz w:val="24"/>
          <w:szCs w:val="24"/>
        </w:rPr>
        <w:t xml:space="preserve"> выделена </w:t>
      </w:r>
      <w:r w:rsidRPr="006602C6">
        <w:rPr>
          <w:rFonts w:ascii="Times New Roman" w:hAnsi="Times New Roman" w:cs="Times New Roman"/>
          <w:iCs/>
          <w:sz w:val="24"/>
          <w:szCs w:val="24"/>
        </w:rPr>
        <w:t>для обеспечения правовых условий использования земельных участков,</w:t>
      </w:r>
      <w:r w:rsidRPr="006602C6">
        <w:rPr>
          <w:rFonts w:ascii="Times New Roman" w:hAnsi="Times New Roman" w:cs="Times New Roman"/>
          <w:sz w:val="24"/>
          <w:szCs w:val="24"/>
        </w:rPr>
        <w:t xml:space="preserve"> занятых объектами сельскохозяйственного назначения и предназначенных для ведения сельского хозяйства, садоводства,</w:t>
      </w:r>
      <w:r w:rsidR="002D7349">
        <w:rPr>
          <w:rFonts w:ascii="Times New Roman" w:hAnsi="Times New Roman" w:cs="Times New Roman"/>
          <w:sz w:val="24"/>
          <w:szCs w:val="24"/>
        </w:rPr>
        <w:t xml:space="preserve"> огородничества,</w:t>
      </w:r>
      <w:r w:rsidRPr="006602C6">
        <w:rPr>
          <w:rFonts w:ascii="Times New Roman" w:hAnsi="Times New Roman" w:cs="Times New Roman"/>
          <w:sz w:val="24"/>
          <w:szCs w:val="24"/>
        </w:rPr>
        <w:t xml:space="preserve"> развития объектов сельскохозяйственного назначения.</w:t>
      </w:r>
    </w:p>
    <w:p w:rsidR="008F5A0F" w:rsidRPr="006602C6" w:rsidRDefault="008F5A0F" w:rsidP="00E33C3B">
      <w:pPr>
        <w:pStyle w:val="12"/>
        <w:widowControl w:val="0"/>
        <w:spacing w:after="0" w:line="240" w:lineRule="auto"/>
        <w:ind w:left="0" w:firstLine="709"/>
        <w:jc w:val="both"/>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 xml:space="preserve">№ </w:t>
            </w:r>
            <w:proofErr w:type="gramStart"/>
            <w:r w:rsidRPr="00E33C3B">
              <w:t>п</w:t>
            </w:r>
            <w:proofErr w:type="gramEnd"/>
            <w:r w:rsidRPr="00E33C3B">
              <w:t>/п</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Наименование видов разрешенного использ</w:t>
            </w:r>
            <w:r w:rsidRPr="00E33C3B">
              <w:t>о</w:t>
            </w:r>
            <w:r w:rsidRPr="00E33C3B">
              <w:t>вания земельного учас</w:t>
            </w:r>
            <w:r w:rsidRPr="00E33C3B">
              <w:t>т</w:t>
            </w:r>
            <w:r w:rsidRPr="00E33C3B">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Наименование вида разрешенного использования объекта к</w:t>
            </w:r>
            <w:r w:rsidRPr="00E33C3B">
              <w:t>а</w:t>
            </w:r>
            <w:r w:rsidRPr="00E33C3B">
              <w:t>питального строительства</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2</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3</w:t>
            </w:r>
          </w:p>
        </w:tc>
      </w:tr>
      <w:tr w:rsidR="008F5A0F"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8F5A0F" w:rsidRPr="00E33C3B" w:rsidRDefault="008F5A0F" w:rsidP="008F5A0F">
            <w:pPr>
              <w:widowControl w:val="0"/>
              <w:numPr>
                <w:ilvl w:val="0"/>
                <w:numId w:val="42"/>
              </w:numPr>
              <w:autoSpaceDE w:val="0"/>
              <w:autoSpaceDN w:val="0"/>
              <w:adjustRightInd w:val="0"/>
              <w:jc w:val="center"/>
              <w:outlineLvl w:val="3"/>
            </w:pPr>
            <w:r w:rsidRPr="00E33C3B">
              <w:t>Основные виды разрешенного использования</w:t>
            </w:r>
          </w:p>
        </w:tc>
      </w:tr>
      <w:tr w:rsidR="00E8374A" w:rsidRPr="00E33C3B" w:rsidTr="00E33C3B">
        <w:tc>
          <w:tcPr>
            <w:tcW w:w="851"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Сельскохозяйственное использование (1.0)</w:t>
            </w:r>
          </w:p>
        </w:tc>
        <w:tc>
          <w:tcPr>
            <w:tcW w:w="6628" w:type="dxa"/>
            <w:tcBorders>
              <w:top w:val="single" w:sz="4" w:space="0" w:color="auto"/>
              <w:left w:val="single" w:sz="4" w:space="0" w:color="auto"/>
              <w:bottom w:val="single" w:sz="4" w:space="0" w:color="auto"/>
              <w:right w:val="single" w:sz="4" w:space="0" w:color="auto"/>
            </w:tcBorders>
          </w:tcPr>
          <w:p w:rsidR="00E8374A" w:rsidRPr="00B91035" w:rsidRDefault="00E8374A" w:rsidP="00B91035">
            <w:pPr>
              <w:pStyle w:val="Default"/>
              <w:jc w:val="both"/>
              <w:rPr>
                <w:rFonts w:ascii="Times New Roman" w:hAnsi="Times New Roman" w:cs="Times New Roman"/>
                <w:color w:val="auto"/>
              </w:rPr>
            </w:pPr>
            <w:r w:rsidRPr="00B91035">
              <w:rPr>
                <w:rFonts w:ascii="Times New Roman" w:hAnsi="Times New Roman" w:cs="Times New Roman"/>
                <w:color w:val="auto"/>
              </w:rPr>
              <w:t>Ведение сельского хозяйства. Содержание данного вида ра</w:t>
            </w:r>
            <w:r w:rsidRPr="00B91035">
              <w:rPr>
                <w:rFonts w:ascii="Times New Roman" w:hAnsi="Times New Roman" w:cs="Times New Roman"/>
                <w:color w:val="auto"/>
              </w:rPr>
              <w:t>з</w:t>
            </w:r>
            <w:r w:rsidRPr="00B91035">
              <w:rPr>
                <w:rFonts w:ascii="Times New Roman" w:hAnsi="Times New Roman" w:cs="Times New Roman"/>
                <w:color w:val="auto"/>
              </w:rPr>
              <w:t xml:space="preserve">решенного использования включает в себя содержание видов разрешенного использования с </w:t>
            </w:r>
            <w:hyperlink w:anchor="Par51" w:tooltip="1.1" w:history="1">
              <w:r w:rsidRPr="00B91035">
                <w:rPr>
                  <w:rFonts w:ascii="Times New Roman" w:hAnsi="Times New Roman" w:cs="Times New Roman"/>
                  <w:color w:val="auto"/>
                </w:rPr>
                <w:t>кодами 1.1</w:t>
              </w:r>
            </w:hyperlink>
            <w:r w:rsidRPr="00B91035">
              <w:rPr>
                <w:rFonts w:ascii="Times New Roman" w:hAnsi="Times New Roman" w:cs="Times New Roman"/>
                <w:color w:val="auto"/>
              </w:rPr>
              <w:t xml:space="preserve"> - </w:t>
            </w:r>
            <w:hyperlink w:anchor="Par126" w:tooltip="1.20" w:history="1">
              <w:r w:rsidRPr="00B91035">
                <w:rPr>
                  <w:rFonts w:ascii="Times New Roman" w:hAnsi="Times New Roman" w:cs="Times New Roman"/>
                  <w:color w:val="auto"/>
                </w:rPr>
                <w:t>1.20</w:t>
              </w:r>
            </w:hyperlink>
            <w:r w:rsidRPr="00B91035">
              <w:rPr>
                <w:rFonts w:ascii="Times New Roman" w:hAnsi="Times New Roman" w:cs="Times New Roman"/>
                <w:color w:val="auto"/>
              </w:rPr>
              <w:t>, в том числе размещение зданий и сооружений, используемых для хран</w:t>
            </w:r>
            <w:r w:rsidRPr="00B91035">
              <w:rPr>
                <w:rFonts w:ascii="Times New Roman" w:hAnsi="Times New Roman" w:cs="Times New Roman"/>
                <w:color w:val="auto"/>
              </w:rPr>
              <w:t>е</w:t>
            </w:r>
            <w:r w:rsidRPr="00B91035">
              <w:rPr>
                <w:rFonts w:ascii="Times New Roman" w:hAnsi="Times New Roman" w:cs="Times New Roman"/>
                <w:color w:val="auto"/>
              </w:rPr>
              <w:t>ния и переработки сельскохозяйственной продукции</w:t>
            </w:r>
          </w:p>
        </w:tc>
      </w:tr>
      <w:tr w:rsidR="00E8374A" w:rsidRPr="00E33C3B" w:rsidTr="00E33C3B">
        <w:tc>
          <w:tcPr>
            <w:tcW w:w="851"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2</w:t>
            </w:r>
          </w:p>
        </w:tc>
        <w:tc>
          <w:tcPr>
            <w:tcW w:w="2835" w:type="dxa"/>
            <w:tcBorders>
              <w:top w:val="single" w:sz="4" w:space="0" w:color="auto"/>
              <w:left w:val="single" w:sz="4" w:space="0" w:color="auto"/>
              <w:bottom w:val="single" w:sz="4" w:space="0" w:color="auto"/>
              <w:right w:val="single" w:sz="4" w:space="0" w:color="auto"/>
            </w:tcBorders>
          </w:tcPr>
          <w:p w:rsidR="00E8374A" w:rsidRPr="00E33C3B" w:rsidRDefault="00E8374A" w:rsidP="00E33C3B">
            <w:pPr>
              <w:adjustRightInd w:val="0"/>
              <w:outlineLvl w:val="3"/>
            </w:pPr>
            <w:r w:rsidRPr="00E33C3B">
              <w:t>Растениеводство (1.1)</w:t>
            </w:r>
          </w:p>
        </w:tc>
        <w:tc>
          <w:tcPr>
            <w:tcW w:w="6628" w:type="dxa"/>
            <w:tcBorders>
              <w:top w:val="single" w:sz="4" w:space="0" w:color="auto"/>
              <w:left w:val="single" w:sz="4" w:space="0" w:color="auto"/>
              <w:bottom w:val="single" w:sz="4" w:space="0" w:color="auto"/>
              <w:right w:val="single" w:sz="4" w:space="0" w:color="auto"/>
            </w:tcBorders>
          </w:tcPr>
          <w:p w:rsidR="00E8374A" w:rsidRPr="00B91035" w:rsidRDefault="00E8374A"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Осуществление хозяйственной деятельности, связанной с в</w:t>
            </w:r>
            <w:r w:rsidRPr="00B91035">
              <w:rPr>
                <w:rFonts w:ascii="Times New Roman" w:hAnsi="Times New Roman" w:cs="Times New Roman"/>
                <w:sz w:val="24"/>
                <w:szCs w:val="24"/>
              </w:rPr>
              <w:t>ы</w:t>
            </w:r>
            <w:r w:rsidRPr="00B91035">
              <w:rPr>
                <w:rFonts w:ascii="Times New Roman" w:hAnsi="Times New Roman" w:cs="Times New Roman"/>
                <w:sz w:val="24"/>
                <w:szCs w:val="24"/>
              </w:rPr>
              <w:t>ращиванием сельскохозяйственных культур.</w:t>
            </w:r>
          </w:p>
          <w:p w:rsidR="00E8374A" w:rsidRPr="00B91035" w:rsidRDefault="00E8374A"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Содержание данного вида разрешенного использования включает в себя содержание видов разрешенного использов</w:t>
            </w:r>
            <w:r w:rsidRPr="00B91035">
              <w:rPr>
                <w:rFonts w:ascii="Times New Roman" w:hAnsi="Times New Roman" w:cs="Times New Roman"/>
                <w:sz w:val="24"/>
                <w:szCs w:val="24"/>
              </w:rPr>
              <w:t>а</w:t>
            </w:r>
            <w:r w:rsidRPr="00B91035">
              <w:rPr>
                <w:rFonts w:ascii="Times New Roman" w:hAnsi="Times New Roman" w:cs="Times New Roman"/>
                <w:sz w:val="24"/>
                <w:szCs w:val="24"/>
              </w:rPr>
              <w:t xml:space="preserve">ния с </w:t>
            </w:r>
            <w:hyperlink w:anchor="Par54" w:tooltip="1.2" w:history="1">
              <w:r w:rsidRPr="00B91035">
                <w:rPr>
                  <w:rFonts w:ascii="Times New Roman" w:hAnsi="Times New Roman" w:cs="Times New Roman"/>
                  <w:sz w:val="24"/>
                  <w:szCs w:val="24"/>
                </w:rPr>
                <w:t>кодами 1.2</w:t>
              </w:r>
            </w:hyperlink>
            <w:r w:rsidRPr="00B91035">
              <w:rPr>
                <w:rFonts w:ascii="Times New Roman" w:hAnsi="Times New Roman" w:cs="Times New Roman"/>
                <w:sz w:val="24"/>
                <w:szCs w:val="24"/>
              </w:rPr>
              <w:t xml:space="preserve"> - </w:t>
            </w:r>
            <w:hyperlink w:anchor="Par70" w:tooltip="1.6" w:history="1">
              <w:r w:rsidRPr="00B91035">
                <w:rPr>
                  <w:rFonts w:ascii="Times New Roman" w:hAnsi="Times New Roman" w:cs="Times New Roman"/>
                  <w:sz w:val="24"/>
                  <w:szCs w:val="24"/>
                </w:rPr>
                <w:t>1.6</w:t>
              </w:r>
            </w:hyperlink>
          </w:p>
        </w:tc>
      </w:tr>
      <w:tr w:rsidR="00E8374A" w:rsidRPr="00E33C3B" w:rsidTr="00E33C3B">
        <w:tc>
          <w:tcPr>
            <w:tcW w:w="851"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3</w:t>
            </w:r>
          </w:p>
        </w:tc>
        <w:tc>
          <w:tcPr>
            <w:tcW w:w="2835"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Выращивание зерновых и иных сельскохозя</w:t>
            </w:r>
            <w:r w:rsidRPr="00E33C3B">
              <w:t>й</w:t>
            </w:r>
            <w:r w:rsidRPr="00E33C3B">
              <w:t>ственных культур (1.2)</w:t>
            </w:r>
          </w:p>
        </w:tc>
        <w:tc>
          <w:tcPr>
            <w:tcW w:w="6628" w:type="dxa"/>
            <w:tcBorders>
              <w:top w:val="single" w:sz="4" w:space="0" w:color="auto"/>
              <w:left w:val="single" w:sz="4" w:space="0" w:color="auto"/>
              <w:bottom w:val="single" w:sz="4" w:space="0" w:color="auto"/>
              <w:right w:val="single" w:sz="4" w:space="0" w:color="auto"/>
            </w:tcBorders>
          </w:tcPr>
          <w:p w:rsidR="00E8374A" w:rsidRPr="00B91035" w:rsidRDefault="00E8374A" w:rsidP="00B91035">
            <w:pPr>
              <w:pStyle w:val="ConsPlusNormal"/>
              <w:spacing w:line="276" w:lineRule="auto"/>
              <w:ind w:firstLine="0"/>
              <w:jc w:val="both"/>
              <w:rPr>
                <w:rFonts w:ascii="Times New Roman" w:hAnsi="Times New Roman" w:cs="Times New Roman"/>
                <w:sz w:val="24"/>
                <w:szCs w:val="24"/>
                <w:lang w:eastAsia="en-US"/>
              </w:rPr>
            </w:pPr>
            <w:r w:rsidRPr="00B91035">
              <w:rPr>
                <w:rFonts w:ascii="Times New Roman" w:hAnsi="Times New Roman" w:cs="Times New Roman"/>
                <w:sz w:val="24"/>
                <w:szCs w:val="24"/>
                <w:lang w:eastAsia="en-US"/>
              </w:rPr>
              <w:t>Осуществление хозяйственной деятельности на сельскох</w:t>
            </w:r>
            <w:r w:rsidRPr="00B91035">
              <w:rPr>
                <w:rFonts w:ascii="Times New Roman" w:hAnsi="Times New Roman" w:cs="Times New Roman"/>
                <w:sz w:val="24"/>
                <w:szCs w:val="24"/>
                <w:lang w:eastAsia="en-US"/>
              </w:rPr>
              <w:t>о</w:t>
            </w:r>
            <w:r w:rsidRPr="00B91035">
              <w:rPr>
                <w:rFonts w:ascii="Times New Roman" w:hAnsi="Times New Roman" w:cs="Times New Roman"/>
                <w:sz w:val="24"/>
                <w:szCs w:val="24"/>
                <w:lang w:eastAsia="en-US"/>
              </w:rPr>
              <w:t>зяйственных угодьях, связанной с производством зерновых, бобовых, кормовых, технических, масличных, эфиромасли</w:t>
            </w:r>
            <w:r w:rsidRPr="00B91035">
              <w:rPr>
                <w:rFonts w:ascii="Times New Roman" w:hAnsi="Times New Roman" w:cs="Times New Roman"/>
                <w:sz w:val="24"/>
                <w:szCs w:val="24"/>
                <w:lang w:eastAsia="en-US"/>
              </w:rPr>
              <w:t>ч</w:t>
            </w:r>
            <w:r w:rsidRPr="00B91035">
              <w:rPr>
                <w:rFonts w:ascii="Times New Roman" w:hAnsi="Times New Roman" w:cs="Times New Roman"/>
                <w:sz w:val="24"/>
                <w:szCs w:val="24"/>
                <w:lang w:eastAsia="en-US"/>
              </w:rPr>
              <w:t>ных и иных сельскохозяйственных культур</w:t>
            </w:r>
          </w:p>
        </w:tc>
      </w:tr>
      <w:tr w:rsidR="00E8374A" w:rsidRPr="00E33C3B" w:rsidTr="00E33C3B">
        <w:tc>
          <w:tcPr>
            <w:tcW w:w="851"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4</w:t>
            </w:r>
          </w:p>
        </w:tc>
        <w:tc>
          <w:tcPr>
            <w:tcW w:w="2835"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Овощеводство (1.3)</w:t>
            </w:r>
          </w:p>
        </w:tc>
        <w:tc>
          <w:tcPr>
            <w:tcW w:w="6628" w:type="dxa"/>
            <w:tcBorders>
              <w:top w:val="single" w:sz="4" w:space="0" w:color="auto"/>
              <w:left w:val="single" w:sz="4" w:space="0" w:color="auto"/>
              <w:bottom w:val="single" w:sz="4" w:space="0" w:color="auto"/>
              <w:right w:val="single" w:sz="4" w:space="0" w:color="auto"/>
            </w:tcBorders>
          </w:tcPr>
          <w:p w:rsidR="00E8374A" w:rsidRPr="00B91035" w:rsidRDefault="00E8374A" w:rsidP="00B91035">
            <w:pPr>
              <w:pStyle w:val="ConsPlusNormal"/>
              <w:spacing w:line="276" w:lineRule="auto"/>
              <w:ind w:firstLine="0"/>
              <w:jc w:val="both"/>
              <w:rPr>
                <w:rFonts w:ascii="Times New Roman" w:hAnsi="Times New Roman" w:cs="Times New Roman"/>
                <w:sz w:val="24"/>
                <w:szCs w:val="24"/>
                <w:lang w:eastAsia="en-US"/>
              </w:rPr>
            </w:pPr>
            <w:r w:rsidRPr="00B91035">
              <w:rPr>
                <w:rFonts w:ascii="Times New Roman" w:hAnsi="Times New Roman" w:cs="Times New Roman"/>
                <w:sz w:val="24"/>
                <w:szCs w:val="24"/>
              </w:rPr>
              <w:t>Осуществление хозяйственной деятельности на сельскох</w:t>
            </w:r>
            <w:r w:rsidRPr="00B91035">
              <w:rPr>
                <w:rFonts w:ascii="Times New Roman" w:hAnsi="Times New Roman" w:cs="Times New Roman"/>
                <w:sz w:val="24"/>
                <w:szCs w:val="24"/>
              </w:rPr>
              <w:t>о</w:t>
            </w:r>
            <w:r w:rsidRPr="00B91035">
              <w:rPr>
                <w:rFonts w:ascii="Times New Roman" w:hAnsi="Times New Roman" w:cs="Times New Roman"/>
                <w:sz w:val="24"/>
                <w:szCs w:val="24"/>
              </w:rPr>
              <w:t>зяйственных угодьях, связанной с производством картофеля, листовых, плодовых, луковичных и бахчевых сельскохозя</w:t>
            </w:r>
            <w:r w:rsidRPr="00B91035">
              <w:rPr>
                <w:rFonts w:ascii="Times New Roman" w:hAnsi="Times New Roman" w:cs="Times New Roman"/>
                <w:sz w:val="24"/>
                <w:szCs w:val="24"/>
              </w:rPr>
              <w:t>й</w:t>
            </w:r>
            <w:r w:rsidRPr="00B91035">
              <w:rPr>
                <w:rFonts w:ascii="Times New Roman" w:hAnsi="Times New Roman" w:cs="Times New Roman"/>
                <w:sz w:val="24"/>
                <w:szCs w:val="24"/>
              </w:rPr>
              <w:t>ственных культур, в том числе с использованием теплиц</w:t>
            </w:r>
          </w:p>
        </w:tc>
      </w:tr>
      <w:tr w:rsidR="00E8374A" w:rsidRPr="00E33C3B" w:rsidTr="00E33C3B">
        <w:tc>
          <w:tcPr>
            <w:tcW w:w="851"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5</w:t>
            </w:r>
          </w:p>
        </w:tc>
        <w:tc>
          <w:tcPr>
            <w:tcW w:w="2835"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Выращивание тониз</w:t>
            </w:r>
            <w:r w:rsidRPr="00E33C3B">
              <w:t>и</w:t>
            </w:r>
            <w:r w:rsidRPr="00E33C3B">
              <w:t>рующих, лекарственных, цветочных культур (1.4)</w:t>
            </w:r>
          </w:p>
        </w:tc>
        <w:tc>
          <w:tcPr>
            <w:tcW w:w="6628" w:type="dxa"/>
            <w:tcBorders>
              <w:top w:val="single" w:sz="4" w:space="0" w:color="auto"/>
              <w:left w:val="single" w:sz="4" w:space="0" w:color="auto"/>
              <w:bottom w:val="single" w:sz="4" w:space="0" w:color="auto"/>
              <w:right w:val="single" w:sz="4" w:space="0" w:color="auto"/>
            </w:tcBorders>
          </w:tcPr>
          <w:p w:rsidR="00E8374A" w:rsidRPr="00B91035" w:rsidRDefault="00E8374A" w:rsidP="00B91035">
            <w:pPr>
              <w:pStyle w:val="Default"/>
              <w:jc w:val="both"/>
              <w:rPr>
                <w:rFonts w:ascii="Times New Roman" w:hAnsi="Times New Roman" w:cs="Times New Roman"/>
                <w:color w:val="auto"/>
              </w:rPr>
            </w:pPr>
            <w:r w:rsidRPr="00B91035">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E8374A" w:rsidRPr="00E33C3B" w:rsidTr="00E33C3B">
        <w:tc>
          <w:tcPr>
            <w:tcW w:w="851"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6</w:t>
            </w:r>
          </w:p>
        </w:tc>
        <w:tc>
          <w:tcPr>
            <w:tcW w:w="2835" w:type="dxa"/>
            <w:tcBorders>
              <w:top w:val="single" w:sz="4" w:space="0" w:color="auto"/>
              <w:left w:val="single" w:sz="4" w:space="0" w:color="auto"/>
              <w:bottom w:val="single" w:sz="4" w:space="0" w:color="auto"/>
              <w:right w:val="single" w:sz="4" w:space="0" w:color="auto"/>
            </w:tcBorders>
          </w:tcPr>
          <w:p w:rsidR="00E8374A" w:rsidRPr="00E33C3B" w:rsidRDefault="00E8374A" w:rsidP="00C15907">
            <w:pPr>
              <w:adjustRightInd w:val="0"/>
              <w:outlineLvl w:val="3"/>
            </w:pPr>
            <w:r w:rsidRPr="00E33C3B">
              <w:t>Садоводство (1.5)</w:t>
            </w:r>
          </w:p>
        </w:tc>
        <w:tc>
          <w:tcPr>
            <w:tcW w:w="6628" w:type="dxa"/>
            <w:tcBorders>
              <w:top w:val="single" w:sz="4" w:space="0" w:color="auto"/>
              <w:left w:val="single" w:sz="4" w:space="0" w:color="auto"/>
              <w:bottom w:val="single" w:sz="4" w:space="0" w:color="auto"/>
              <w:right w:val="single" w:sz="4" w:space="0" w:color="auto"/>
            </w:tcBorders>
          </w:tcPr>
          <w:p w:rsidR="00E8374A" w:rsidRPr="00B91035"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7</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Животноводство (1.7)</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Осуществление хозяйственной деятельности, связанной с производством продукции животноводства, в том числе сен</w:t>
            </w:r>
            <w:r w:rsidRPr="00B91035">
              <w:rPr>
                <w:rFonts w:ascii="Times New Roman" w:hAnsi="Times New Roman" w:cs="Times New Roman"/>
                <w:sz w:val="24"/>
                <w:szCs w:val="24"/>
              </w:rPr>
              <w:t>о</w:t>
            </w:r>
            <w:r w:rsidRPr="00B91035">
              <w:rPr>
                <w:rFonts w:ascii="Times New Roman" w:hAnsi="Times New Roman" w:cs="Times New Roman"/>
                <w:sz w:val="24"/>
                <w:szCs w:val="24"/>
              </w:rPr>
              <w:t>кошение, выпас сельскохозяйственных животных, разведение племенных животных, производство и использование пл</w:t>
            </w:r>
            <w:r w:rsidRPr="00B91035">
              <w:rPr>
                <w:rFonts w:ascii="Times New Roman" w:hAnsi="Times New Roman" w:cs="Times New Roman"/>
                <w:sz w:val="24"/>
                <w:szCs w:val="24"/>
              </w:rPr>
              <w:t>е</w:t>
            </w:r>
            <w:r w:rsidRPr="00B91035">
              <w:rPr>
                <w:rFonts w:ascii="Times New Roman" w:hAnsi="Times New Roman" w:cs="Times New Roman"/>
                <w:sz w:val="24"/>
                <w:szCs w:val="24"/>
              </w:rPr>
              <w:t>менной продукции (материала), размещение зданий, соор</w:t>
            </w:r>
            <w:r w:rsidRPr="00B91035">
              <w:rPr>
                <w:rFonts w:ascii="Times New Roman" w:hAnsi="Times New Roman" w:cs="Times New Roman"/>
                <w:sz w:val="24"/>
                <w:szCs w:val="24"/>
              </w:rPr>
              <w:t>у</w:t>
            </w:r>
            <w:r w:rsidRPr="00B91035">
              <w:rPr>
                <w:rFonts w:ascii="Times New Roman" w:hAnsi="Times New Roman" w:cs="Times New Roman"/>
                <w:sz w:val="24"/>
                <w:szCs w:val="24"/>
              </w:rPr>
              <w:t>жений, используемых для содержания и разведения сельск</w:t>
            </w:r>
            <w:r w:rsidRPr="00B91035">
              <w:rPr>
                <w:rFonts w:ascii="Times New Roman" w:hAnsi="Times New Roman" w:cs="Times New Roman"/>
                <w:sz w:val="24"/>
                <w:szCs w:val="24"/>
              </w:rPr>
              <w:t>о</w:t>
            </w:r>
            <w:r w:rsidRPr="00B91035">
              <w:rPr>
                <w:rFonts w:ascii="Times New Roman" w:hAnsi="Times New Roman" w:cs="Times New Roman"/>
                <w:sz w:val="24"/>
                <w:szCs w:val="24"/>
              </w:rPr>
              <w:t>хозяйственных животных, производства, хранения и перви</w:t>
            </w:r>
            <w:r w:rsidRPr="00B91035">
              <w:rPr>
                <w:rFonts w:ascii="Times New Roman" w:hAnsi="Times New Roman" w:cs="Times New Roman"/>
                <w:sz w:val="24"/>
                <w:szCs w:val="24"/>
              </w:rPr>
              <w:t>ч</w:t>
            </w:r>
            <w:r w:rsidRPr="00B91035">
              <w:rPr>
                <w:rFonts w:ascii="Times New Roman" w:hAnsi="Times New Roman" w:cs="Times New Roman"/>
                <w:sz w:val="24"/>
                <w:szCs w:val="24"/>
              </w:rPr>
              <w:t>ной переработки сельскохозяйственной продукции.</w:t>
            </w:r>
          </w:p>
          <w:p w:rsidR="008F5A0F" w:rsidRPr="00E33C3B"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 xml:space="preserve">Содержание данного вида разрешенного использования </w:t>
            </w:r>
            <w:r w:rsidRPr="00B91035">
              <w:rPr>
                <w:rFonts w:ascii="Times New Roman" w:hAnsi="Times New Roman" w:cs="Times New Roman"/>
                <w:sz w:val="24"/>
                <w:szCs w:val="24"/>
              </w:rPr>
              <w:lastRenderedPageBreak/>
              <w:t>включает в себя содержание видов разрешенного использов</w:t>
            </w:r>
            <w:r w:rsidRPr="00B91035">
              <w:rPr>
                <w:rFonts w:ascii="Times New Roman" w:hAnsi="Times New Roman" w:cs="Times New Roman"/>
                <w:sz w:val="24"/>
                <w:szCs w:val="24"/>
              </w:rPr>
              <w:t>а</w:t>
            </w:r>
            <w:r w:rsidRPr="00B91035">
              <w:rPr>
                <w:rFonts w:ascii="Times New Roman" w:hAnsi="Times New Roman" w:cs="Times New Roman"/>
                <w:sz w:val="24"/>
                <w:szCs w:val="24"/>
              </w:rPr>
              <w:t xml:space="preserve">ния с </w:t>
            </w:r>
            <w:hyperlink w:anchor="Par79" w:tooltip="1.8" w:history="1">
              <w:r w:rsidRPr="00B91035">
                <w:rPr>
                  <w:rFonts w:ascii="Times New Roman" w:hAnsi="Times New Roman" w:cs="Times New Roman"/>
                  <w:sz w:val="24"/>
                  <w:szCs w:val="24"/>
                </w:rPr>
                <w:t>кодами 1.8</w:t>
              </w:r>
            </w:hyperlink>
            <w:r w:rsidRPr="00B91035">
              <w:rPr>
                <w:rFonts w:ascii="Times New Roman" w:hAnsi="Times New Roman" w:cs="Times New Roman"/>
                <w:sz w:val="24"/>
                <w:szCs w:val="24"/>
              </w:rPr>
              <w:t xml:space="preserve"> - </w:t>
            </w:r>
            <w:hyperlink w:anchor="Par94" w:tooltip="1.11" w:history="1">
              <w:r w:rsidRPr="00B91035">
                <w:rPr>
                  <w:rFonts w:ascii="Times New Roman" w:hAnsi="Times New Roman" w:cs="Times New Roman"/>
                  <w:sz w:val="24"/>
                  <w:szCs w:val="24"/>
                </w:rPr>
                <w:t>1.11</w:t>
              </w:r>
            </w:hyperlink>
            <w:r w:rsidRPr="00B91035">
              <w:rPr>
                <w:rFonts w:ascii="Times New Roman" w:hAnsi="Times New Roman" w:cs="Times New Roman"/>
                <w:sz w:val="24"/>
                <w:szCs w:val="24"/>
              </w:rPr>
              <w:t xml:space="preserve">, </w:t>
            </w:r>
            <w:hyperlink w:anchor="Par110" w:tooltip="1.15" w:history="1">
              <w:r w:rsidRPr="00B91035">
                <w:rPr>
                  <w:rFonts w:ascii="Times New Roman" w:hAnsi="Times New Roman" w:cs="Times New Roman"/>
                  <w:sz w:val="24"/>
                  <w:szCs w:val="24"/>
                </w:rPr>
                <w:t>1.15</w:t>
              </w:r>
            </w:hyperlink>
            <w:r w:rsidRPr="00B91035">
              <w:rPr>
                <w:rFonts w:ascii="Times New Roman" w:hAnsi="Times New Roman" w:cs="Times New Roman"/>
                <w:sz w:val="24"/>
                <w:szCs w:val="24"/>
              </w:rPr>
              <w:t xml:space="preserve">, </w:t>
            </w:r>
            <w:hyperlink w:anchor="Par123" w:tooltip="1.19" w:history="1">
              <w:r w:rsidRPr="00B91035">
                <w:rPr>
                  <w:rFonts w:ascii="Times New Roman" w:hAnsi="Times New Roman" w:cs="Times New Roman"/>
                  <w:sz w:val="24"/>
                  <w:szCs w:val="24"/>
                </w:rPr>
                <w:t>1.19</w:t>
              </w:r>
            </w:hyperlink>
            <w:r w:rsidRPr="00B91035">
              <w:rPr>
                <w:rFonts w:ascii="Times New Roman" w:hAnsi="Times New Roman" w:cs="Times New Roman"/>
                <w:sz w:val="24"/>
                <w:szCs w:val="24"/>
              </w:rPr>
              <w:t xml:space="preserve">, </w:t>
            </w:r>
            <w:hyperlink w:anchor="Par126" w:tooltip="1.20" w:history="1">
              <w:r w:rsidRPr="00B91035">
                <w:rPr>
                  <w:rFonts w:ascii="Times New Roman" w:hAnsi="Times New Roman" w:cs="Times New Roman"/>
                  <w:sz w:val="24"/>
                  <w:szCs w:val="24"/>
                </w:rPr>
                <w:t>1.20</w:t>
              </w:r>
            </w:hyperlink>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lastRenderedPageBreak/>
              <w:t>8</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rPr>
                <w:b/>
              </w:rPr>
            </w:pPr>
            <w:r w:rsidRPr="00E33C3B">
              <w:t>Скотоводство (1.8)</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сенокошение, выпас сельскохозяйственных животных; прои</w:t>
            </w:r>
            <w:r w:rsidRPr="00E33C3B">
              <w:rPr>
                <w:rFonts w:ascii="Times New Roman" w:hAnsi="Times New Roman" w:cs="Times New Roman"/>
                <w:sz w:val="24"/>
                <w:szCs w:val="24"/>
              </w:rPr>
              <w:t>з</w:t>
            </w:r>
            <w:r w:rsidRPr="00E33C3B">
              <w:rPr>
                <w:rFonts w:ascii="Times New Roman" w:hAnsi="Times New Roman" w:cs="Times New Roman"/>
                <w:sz w:val="24"/>
                <w:szCs w:val="24"/>
              </w:rPr>
              <w:t>водство кормов;</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 xml:space="preserve"> размещение зданий, сооружений, используемых для соде</w:t>
            </w:r>
            <w:r w:rsidRPr="00E33C3B">
              <w:rPr>
                <w:rFonts w:ascii="Times New Roman" w:hAnsi="Times New Roman" w:cs="Times New Roman"/>
                <w:sz w:val="24"/>
                <w:szCs w:val="24"/>
              </w:rPr>
              <w:t>р</w:t>
            </w:r>
            <w:r w:rsidRPr="00E33C3B">
              <w:rPr>
                <w:rFonts w:ascii="Times New Roman" w:hAnsi="Times New Roman" w:cs="Times New Roman"/>
                <w:sz w:val="24"/>
                <w:szCs w:val="24"/>
              </w:rPr>
              <w:t>жания и разведения сельскохозяйственных животных;</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разведение племенных животных;</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 xml:space="preserve"> производство и использование племенной продукции (мат</w:t>
            </w:r>
            <w:r w:rsidRPr="00E33C3B">
              <w:rPr>
                <w:rFonts w:ascii="Times New Roman" w:hAnsi="Times New Roman" w:cs="Times New Roman"/>
                <w:sz w:val="24"/>
                <w:szCs w:val="24"/>
              </w:rPr>
              <w:t>е</w:t>
            </w:r>
            <w:r w:rsidRPr="00E33C3B">
              <w:rPr>
                <w:rFonts w:ascii="Times New Roman" w:hAnsi="Times New Roman" w:cs="Times New Roman"/>
                <w:sz w:val="24"/>
                <w:szCs w:val="24"/>
              </w:rPr>
              <w:t>риала)</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9</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Звероводство (1.9)</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зданий, сооружений, используемых для содерж</w:t>
            </w:r>
            <w:r w:rsidRPr="00E33C3B">
              <w:rPr>
                <w:rFonts w:ascii="Times New Roman" w:hAnsi="Times New Roman" w:cs="Times New Roman"/>
                <w:sz w:val="24"/>
                <w:szCs w:val="24"/>
              </w:rPr>
              <w:t>а</w:t>
            </w:r>
            <w:r w:rsidRPr="00E33C3B">
              <w:rPr>
                <w:rFonts w:ascii="Times New Roman" w:hAnsi="Times New Roman" w:cs="Times New Roman"/>
                <w:sz w:val="24"/>
                <w:szCs w:val="24"/>
              </w:rPr>
              <w:t>ния и разведения животных, производства, хранения и пе</w:t>
            </w:r>
            <w:r w:rsidRPr="00E33C3B">
              <w:rPr>
                <w:rFonts w:ascii="Times New Roman" w:hAnsi="Times New Roman" w:cs="Times New Roman"/>
                <w:sz w:val="24"/>
                <w:szCs w:val="24"/>
              </w:rPr>
              <w:t>р</w:t>
            </w:r>
            <w:r w:rsidRPr="00E33C3B">
              <w:rPr>
                <w:rFonts w:ascii="Times New Roman" w:hAnsi="Times New Roman" w:cs="Times New Roman"/>
                <w:sz w:val="24"/>
                <w:szCs w:val="24"/>
              </w:rPr>
              <w:t>вичной переработки продукции;</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разведение племенных животных, производство и использ</w:t>
            </w:r>
            <w:r w:rsidRPr="00E33C3B">
              <w:rPr>
                <w:rFonts w:ascii="Times New Roman" w:hAnsi="Times New Roman" w:cs="Times New Roman"/>
                <w:sz w:val="24"/>
                <w:szCs w:val="24"/>
              </w:rPr>
              <w:t>о</w:t>
            </w:r>
            <w:r w:rsidRPr="00E33C3B">
              <w:rPr>
                <w:rFonts w:ascii="Times New Roman" w:hAnsi="Times New Roman" w:cs="Times New Roman"/>
                <w:sz w:val="24"/>
                <w:szCs w:val="24"/>
              </w:rPr>
              <w:t>вание племенной продукции (материала)</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10</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Птицеводство  (1.10)</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w:t>
            </w:r>
            <w:r w:rsidRPr="00E33C3B">
              <w:rPr>
                <w:rFonts w:ascii="Times New Roman" w:hAnsi="Times New Roman" w:cs="Times New Roman"/>
                <w:sz w:val="24"/>
                <w:szCs w:val="24"/>
              </w:rPr>
              <w:t>а</w:t>
            </w:r>
            <w:r w:rsidRPr="00E33C3B">
              <w:rPr>
                <w:rFonts w:ascii="Times New Roman" w:hAnsi="Times New Roman" w:cs="Times New Roman"/>
                <w:sz w:val="24"/>
                <w:szCs w:val="24"/>
              </w:rPr>
              <w:t>ющих;</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зданий, сооружений, используемых для содерж</w:t>
            </w:r>
            <w:r w:rsidRPr="00E33C3B">
              <w:rPr>
                <w:rFonts w:ascii="Times New Roman" w:hAnsi="Times New Roman" w:cs="Times New Roman"/>
                <w:sz w:val="24"/>
                <w:szCs w:val="24"/>
              </w:rPr>
              <w:t>а</w:t>
            </w:r>
            <w:r w:rsidRPr="00E33C3B">
              <w:rPr>
                <w:rFonts w:ascii="Times New Roman" w:hAnsi="Times New Roman" w:cs="Times New Roman"/>
                <w:sz w:val="24"/>
                <w:szCs w:val="24"/>
              </w:rPr>
              <w:t>ния и разведения животных, производства, хранения и пе</w:t>
            </w:r>
            <w:r w:rsidRPr="00E33C3B">
              <w:rPr>
                <w:rFonts w:ascii="Times New Roman" w:hAnsi="Times New Roman" w:cs="Times New Roman"/>
                <w:sz w:val="24"/>
                <w:szCs w:val="24"/>
              </w:rPr>
              <w:t>р</w:t>
            </w:r>
            <w:r w:rsidRPr="00E33C3B">
              <w:rPr>
                <w:rFonts w:ascii="Times New Roman" w:hAnsi="Times New Roman" w:cs="Times New Roman"/>
                <w:sz w:val="24"/>
                <w:szCs w:val="24"/>
              </w:rPr>
              <w:t>вичной переработки продукции птицеводства;</w:t>
            </w:r>
          </w:p>
          <w:p w:rsidR="008F5A0F" w:rsidRPr="00E33C3B" w:rsidRDefault="008F5A0F" w:rsidP="00C15907">
            <w:pPr>
              <w:pStyle w:val="ConsPlusNormal"/>
              <w:ind w:firstLine="0"/>
              <w:jc w:val="both"/>
              <w:rPr>
                <w:rFonts w:ascii="Times New Roman" w:hAnsi="Times New Roman" w:cs="Times New Roman"/>
                <w:sz w:val="24"/>
                <w:szCs w:val="24"/>
              </w:rPr>
            </w:pPr>
            <w:proofErr w:type="gramStart"/>
            <w:r w:rsidRPr="00E33C3B">
              <w:rPr>
                <w:rFonts w:ascii="Times New Roman" w:hAnsi="Times New Roman" w:cs="Times New Roman"/>
                <w:sz w:val="24"/>
                <w:szCs w:val="24"/>
              </w:rPr>
              <w:t>разведение племенных животных, производство и использ</w:t>
            </w:r>
            <w:r w:rsidRPr="00E33C3B">
              <w:rPr>
                <w:rFonts w:ascii="Times New Roman" w:hAnsi="Times New Roman" w:cs="Times New Roman"/>
                <w:sz w:val="24"/>
                <w:szCs w:val="24"/>
              </w:rPr>
              <w:t>о</w:t>
            </w:r>
            <w:r w:rsidRPr="00E33C3B">
              <w:rPr>
                <w:rFonts w:ascii="Times New Roman" w:hAnsi="Times New Roman" w:cs="Times New Roman"/>
                <w:sz w:val="24"/>
                <w:szCs w:val="24"/>
              </w:rPr>
              <w:t>вание племенной продукции (материала</w:t>
            </w:r>
            <w:proofErr w:type="gramEnd"/>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11</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Свиноводство (1.11)</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Осуществление хозяйственной деятельности, связанной с разведением свиней;</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зданий, сооружений, используемых для содерж</w:t>
            </w:r>
            <w:r w:rsidRPr="00E33C3B">
              <w:rPr>
                <w:rFonts w:ascii="Times New Roman" w:hAnsi="Times New Roman" w:cs="Times New Roman"/>
                <w:sz w:val="24"/>
                <w:szCs w:val="24"/>
              </w:rPr>
              <w:t>а</w:t>
            </w:r>
            <w:r w:rsidRPr="00E33C3B">
              <w:rPr>
                <w:rFonts w:ascii="Times New Roman" w:hAnsi="Times New Roman" w:cs="Times New Roman"/>
                <w:sz w:val="24"/>
                <w:szCs w:val="24"/>
              </w:rPr>
              <w:t>ния и разведения животных, производства, хранения и пе</w:t>
            </w:r>
            <w:r w:rsidRPr="00E33C3B">
              <w:rPr>
                <w:rFonts w:ascii="Times New Roman" w:hAnsi="Times New Roman" w:cs="Times New Roman"/>
                <w:sz w:val="24"/>
                <w:szCs w:val="24"/>
              </w:rPr>
              <w:t>р</w:t>
            </w:r>
            <w:r w:rsidRPr="00E33C3B">
              <w:rPr>
                <w:rFonts w:ascii="Times New Roman" w:hAnsi="Times New Roman" w:cs="Times New Roman"/>
                <w:sz w:val="24"/>
                <w:szCs w:val="24"/>
              </w:rPr>
              <w:t>вичной переработки продукции;</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разведение племенных животных, производство и использ</w:t>
            </w:r>
            <w:r w:rsidRPr="00E33C3B">
              <w:rPr>
                <w:rFonts w:ascii="Times New Roman" w:hAnsi="Times New Roman" w:cs="Times New Roman"/>
                <w:sz w:val="24"/>
                <w:szCs w:val="24"/>
              </w:rPr>
              <w:t>о</w:t>
            </w:r>
            <w:r w:rsidRPr="00E33C3B">
              <w:rPr>
                <w:rFonts w:ascii="Times New Roman" w:hAnsi="Times New Roman" w:cs="Times New Roman"/>
                <w:sz w:val="24"/>
                <w:szCs w:val="24"/>
              </w:rPr>
              <w:t>вание племенной продукции (материала)</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12</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Пчеловодство (1.12)</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ульев, иных объектов и оборудования, необх</w:t>
            </w:r>
            <w:r w:rsidRPr="00E33C3B">
              <w:rPr>
                <w:rFonts w:ascii="Times New Roman" w:hAnsi="Times New Roman" w:cs="Times New Roman"/>
                <w:sz w:val="24"/>
                <w:szCs w:val="24"/>
              </w:rPr>
              <w:t>о</w:t>
            </w:r>
            <w:r w:rsidRPr="00E33C3B">
              <w:rPr>
                <w:rFonts w:ascii="Times New Roman" w:hAnsi="Times New Roman" w:cs="Times New Roman"/>
                <w:sz w:val="24"/>
                <w:szCs w:val="24"/>
              </w:rPr>
              <w:t>димого для пчеловодства и разведениях иных полезных нас</w:t>
            </w:r>
            <w:r w:rsidRPr="00E33C3B">
              <w:rPr>
                <w:rFonts w:ascii="Times New Roman" w:hAnsi="Times New Roman" w:cs="Times New Roman"/>
                <w:sz w:val="24"/>
                <w:szCs w:val="24"/>
              </w:rPr>
              <w:t>е</w:t>
            </w:r>
            <w:r w:rsidRPr="00E33C3B">
              <w:rPr>
                <w:rFonts w:ascii="Times New Roman" w:hAnsi="Times New Roman" w:cs="Times New Roman"/>
                <w:sz w:val="24"/>
                <w:szCs w:val="24"/>
              </w:rPr>
              <w:t>комых;</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сооружений, используемых для хранения и пе</w:t>
            </w:r>
            <w:r w:rsidRPr="00E33C3B">
              <w:rPr>
                <w:rFonts w:ascii="Times New Roman" w:hAnsi="Times New Roman" w:cs="Times New Roman"/>
                <w:sz w:val="24"/>
                <w:szCs w:val="24"/>
              </w:rPr>
              <w:t>р</w:t>
            </w:r>
            <w:r w:rsidRPr="00E33C3B">
              <w:rPr>
                <w:rFonts w:ascii="Times New Roman" w:hAnsi="Times New Roman" w:cs="Times New Roman"/>
                <w:sz w:val="24"/>
                <w:szCs w:val="24"/>
              </w:rPr>
              <w:t>вичной переработки продукции пчеловодства</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13</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Рыбоводство (1.13)</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B91035">
              <w:rPr>
                <w:rFonts w:ascii="Times New Roman" w:hAnsi="Times New Roman" w:cs="Times New Roman"/>
                <w:sz w:val="24"/>
                <w:szCs w:val="24"/>
              </w:rPr>
              <w:t>аквакультуры</w:t>
            </w:r>
            <w:proofErr w:type="spellEnd"/>
            <w:r w:rsidRPr="00B91035">
              <w:rPr>
                <w:rFonts w:ascii="Times New Roman" w:hAnsi="Times New Roman" w:cs="Times New Roman"/>
                <w:sz w:val="24"/>
                <w:szCs w:val="24"/>
              </w:rPr>
              <w:t>);</w:t>
            </w:r>
          </w:p>
          <w:p w:rsidR="008F5A0F" w:rsidRPr="00E33C3B"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размещение зданий, сооружений, оборудования, необход</w:t>
            </w:r>
            <w:r w:rsidRPr="00B91035">
              <w:rPr>
                <w:rFonts w:ascii="Times New Roman" w:hAnsi="Times New Roman" w:cs="Times New Roman"/>
              </w:rPr>
              <w:t>и</w:t>
            </w:r>
            <w:r w:rsidRPr="00B91035">
              <w:rPr>
                <w:rFonts w:ascii="Times New Roman" w:hAnsi="Times New Roman" w:cs="Times New Roman"/>
              </w:rPr>
              <w:t>мых для осуществления рыбоводства (</w:t>
            </w:r>
            <w:proofErr w:type="spellStart"/>
            <w:r w:rsidRPr="00B91035">
              <w:rPr>
                <w:rFonts w:ascii="Times New Roman" w:hAnsi="Times New Roman" w:cs="Times New Roman"/>
              </w:rPr>
              <w:t>аквакультуры</w:t>
            </w:r>
            <w:proofErr w:type="spellEnd"/>
            <w:r w:rsidRPr="00B91035">
              <w:rPr>
                <w:rFonts w:ascii="Times New Roman" w:hAnsi="Times New Roman" w:cs="Times New Roman"/>
              </w:rPr>
              <w:t>)</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144</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Научное обеспечение сельского хозяйства (1.14)</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pStyle w:val="ConsPlusNormal"/>
              <w:ind w:firstLine="0"/>
              <w:rPr>
                <w:rFonts w:ascii="Times New Roman" w:hAnsi="Times New Roman" w:cs="Times New Roman"/>
                <w:sz w:val="24"/>
                <w:szCs w:val="24"/>
              </w:rPr>
            </w:pPr>
            <w:r w:rsidRPr="00B91035">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F5A0F" w:rsidRPr="00E33C3B" w:rsidRDefault="00B91035" w:rsidP="00B91035">
            <w:pPr>
              <w:pStyle w:val="Default"/>
              <w:rPr>
                <w:rFonts w:ascii="Times New Roman" w:hAnsi="Times New Roman" w:cs="Times New Roman"/>
                <w:color w:val="auto"/>
              </w:rPr>
            </w:pPr>
            <w:r w:rsidRPr="00B91035">
              <w:rPr>
                <w:rFonts w:ascii="Times New Roman" w:hAnsi="Times New Roman" w:cs="Times New Roman"/>
              </w:rPr>
              <w:lastRenderedPageBreak/>
              <w:t>размещение коллекций генетических ресурсов растений</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lastRenderedPageBreak/>
              <w:t>15</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Хранение и переработка сельскохозяйственной продукции (1.15)</w:t>
            </w:r>
          </w:p>
        </w:tc>
        <w:tc>
          <w:tcPr>
            <w:tcW w:w="6628" w:type="dxa"/>
            <w:tcBorders>
              <w:top w:val="single" w:sz="4" w:space="0" w:color="auto"/>
              <w:left w:val="single" w:sz="4" w:space="0" w:color="auto"/>
              <w:bottom w:val="single" w:sz="4" w:space="0" w:color="auto"/>
              <w:right w:val="single" w:sz="4" w:space="0" w:color="auto"/>
            </w:tcBorders>
          </w:tcPr>
          <w:p w:rsidR="008F5A0F" w:rsidRPr="00B91035"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Размещение зданий, сооружений, используемых для прои</w:t>
            </w:r>
            <w:r w:rsidRPr="00B91035">
              <w:rPr>
                <w:rFonts w:ascii="Times New Roman" w:hAnsi="Times New Roman" w:cs="Times New Roman"/>
              </w:rPr>
              <w:t>з</w:t>
            </w:r>
            <w:r w:rsidRPr="00B91035">
              <w:rPr>
                <w:rFonts w:ascii="Times New Roman" w:hAnsi="Times New Roman" w:cs="Times New Roman"/>
              </w:rPr>
              <w:t>водства, хранения, первичной и глубокой переработки сел</w:t>
            </w:r>
            <w:r w:rsidRPr="00B91035">
              <w:rPr>
                <w:rFonts w:ascii="Times New Roman" w:hAnsi="Times New Roman" w:cs="Times New Roman"/>
              </w:rPr>
              <w:t>ь</w:t>
            </w:r>
            <w:r w:rsidRPr="00B91035">
              <w:rPr>
                <w:rFonts w:ascii="Times New Roman" w:hAnsi="Times New Roman" w:cs="Times New Roman"/>
              </w:rPr>
              <w:t>скохозяйственной продукции</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16</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Питомники (1.17)</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w:t>
            </w:r>
            <w:r w:rsidRPr="00B91035">
              <w:rPr>
                <w:rFonts w:ascii="Times New Roman" w:hAnsi="Times New Roman" w:cs="Times New Roman"/>
                <w:sz w:val="24"/>
                <w:szCs w:val="24"/>
              </w:rPr>
              <w:t>о</w:t>
            </w:r>
            <w:r w:rsidRPr="00B91035">
              <w:rPr>
                <w:rFonts w:ascii="Times New Roman" w:hAnsi="Times New Roman" w:cs="Times New Roman"/>
                <w:sz w:val="24"/>
                <w:szCs w:val="24"/>
              </w:rPr>
              <w:t>зяйственных культур для получения рассады и семян;</w:t>
            </w:r>
          </w:p>
          <w:p w:rsidR="008F5A0F" w:rsidRPr="00E33C3B"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размещение сооружений, необходимых для указанных видов сельскохозяйственного производства</w:t>
            </w:r>
          </w:p>
        </w:tc>
      </w:tr>
      <w:tr w:rsidR="008F5A0F"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17</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Обеспечение сельскох</w:t>
            </w:r>
            <w:r w:rsidRPr="00E33C3B">
              <w:t>о</w:t>
            </w:r>
            <w:r w:rsidRPr="00E33C3B">
              <w:t>зяйственного произво</w:t>
            </w:r>
            <w:r w:rsidRPr="00E33C3B">
              <w:t>д</w:t>
            </w:r>
            <w:r w:rsidRPr="00E33C3B">
              <w:t>ства (1.18)</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E06D62" w:rsidP="00E06D62">
            <w:pPr>
              <w:adjustRightInd w:val="0"/>
              <w:jc w:val="both"/>
              <w:outlineLvl w:val="3"/>
            </w:pPr>
            <w:r>
              <w:t>Размещение машинно-транспортных и ремонтных станций, ангаров и гаражей для сельскохозяйственной техники, амб</w:t>
            </w:r>
            <w:r>
              <w:t>а</w:t>
            </w:r>
            <w:r>
              <w:t>ров, водонапорных башен, трансформаторных станций и ин</w:t>
            </w:r>
            <w:r>
              <w:t>о</w:t>
            </w:r>
            <w:r>
              <w:t>го технического оборудования, используемого для ведения сельского хозяйства</w:t>
            </w:r>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B0170E">
            <w:pPr>
              <w:adjustRightInd w:val="0"/>
              <w:outlineLvl w:val="3"/>
            </w:pPr>
            <w:r w:rsidRPr="00E33C3B">
              <w:t>18</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adjustRightInd w:val="0"/>
              <w:outlineLvl w:val="3"/>
            </w:pPr>
            <w:r w:rsidRPr="00E33C3B">
              <w:t>Обслуживание жилой застройки (2.7)</w:t>
            </w:r>
          </w:p>
        </w:tc>
        <w:tc>
          <w:tcPr>
            <w:tcW w:w="6628"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adjustRightInd w:val="0"/>
              <w:outlineLvl w:val="3"/>
            </w:pPr>
            <w:proofErr w:type="gramStart"/>
            <w:r w:rsidRPr="00F25921">
              <w:t>Размещение объектов капитального строительства, размещ</w:t>
            </w:r>
            <w:r w:rsidRPr="00F25921">
              <w:t>е</w:t>
            </w:r>
            <w:r w:rsidRPr="00F25921">
              <w:t>ние которых предусмотрено видами разрешенного использ</w:t>
            </w:r>
            <w:r w:rsidRPr="00F25921">
              <w:t>о</w:t>
            </w:r>
            <w:r w:rsidRPr="00F25921">
              <w:t xml:space="preserve">вания с </w:t>
            </w:r>
            <w:hyperlink w:anchor="Par189" w:tooltip="3.1" w:history="1">
              <w:r w:rsidRPr="00F25921">
                <w:t>кодами 3.1</w:t>
              </w:r>
            </w:hyperlink>
            <w:r w:rsidRPr="00F25921">
              <w:t xml:space="preserve">, </w:t>
            </w:r>
            <w:hyperlink w:anchor="Par198" w:tooltip="3.2" w:history="1">
              <w:r w:rsidRPr="00F25921">
                <w:t>3.2</w:t>
              </w:r>
            </w:hyperlink>
            <w:r w:rsidRPr="00F25921">
              <w:t xml:space="preserve">, </w:t>
            </w:r>
            <w:hyperlink w:anchor="Par215" w:tooltip="3.3" w:history="1">
              <w:r w:rsidRPr="00F25921">
                <w:t>3.3</w:t>
              </w:r>
            </w:hyperlink>
            <w:r w:rsidRPr="00F25921">
              <w:t xml:space="preserve">, </w:t>
            </w:r>
            <w:hyperlink w:anchor="Par218" w:tooltip="3.4" w:history="1">
              <w:r w:rsidRPr="00F25921">
                <w:t>3.4</w:t>
              </w:r>
            </w:hyperlink>
            <w:r w:rsidRPr="00F25921">
              <w:t xml:space="preserve">, </w:t>
            </w:r>
            <w:hyperlink w:anchor="Par221" w:tooltip="3.4.1" w:history="1">
              <w:r w:rsidRPr="00F25921">
                <w:t>3.4.1</w:t>
              </w:r>
            </w:hyperlink>
            <w:r w:rsidRPr="00F25921">
              <w:t xml:space="preserve">, </w:t>
            </w:r>
            <w:hyperlink w:anchor="Par235" w:tooltip="3.5.1" w:history="1">
              <w:r w:rsidRPr="00F25921">
                <w:t>3.5.1</w:t>
              </w:r>
            </w:hyperlink>
            <w:r w:rsidRPr="00F25921">
              <w:t xml:space="preserve">, </w:t>
            </w:r>
            <w:hyperlink w:anchor="Par241" w:tooltip="3.6" w:history="1">
              <w:r w:rsidRPr="00F25921">
                <w:t>3.6</w:t>
              </w:r>
            </w:hyperlink>
            <w:r w:rsidRPr="00F25921">
              <w:t xml:space="preserve">, </w:t>
            </w:r>
            <w:hyperlink w:anchor="Par253" w:tooltip="3.7" w:history="1">
              <w:r w:rsidRPr="00F25921">
                <w:t>3.7</w:t>
              </w:r>
            </w:hyperlink>
            <w:r w:rsidRPr="00F25921">
              <w:t xml:space="preserve">, </w:t>
            </w:r>
            <w:hyperlink w:anchor="Par286" w:tooltip="3.10.1" w:history="1">
              <w:r w:rsidRPr="00F25921">
                <w:t>3.10.1</w:t>
              </w:r>
            </w:hyperlink>
            <w:r w:rsidRPr="00F25921">
              <w:t xml:space="preserve">, </w:t>
            </w:r>
            <w:hyperlink w:anchor="Par297" w:tooltip="4.1" w:history="1">
              <w:r w:rsidRPr="00F25921">
                <w:t>4.1</w:t>
              </w:r>
            </w:hyperlink>
            <w:r w:rsidRPr="00F25921">
              <w:t xml:space="preserve">, </w:t>
            </w:r>
            <w:hyperlink w:anchor="Par305" w:tooltip="4.3" w:history="1">
              <w:r w:rsidRPr="00F25921">
                <w:t>4.3</w:t>
              </w:r>
            </w:hyperlink>
            <w:r w:rsidRPr="00F25921">
              <w:t xml:space="preserve">, </w:t>
            </w:r>
            <w:hyperlink w:anchor="Par308" w:tooltip="4.4" w:history="1">
              <w:r w:rsidRPr="00F25921">
                <w:t>4.4</w:t>
              </w:r>
            </w:hyperlink>
            <w:r w:rsidRPr="00F25921">
              <w:t xml:space="preserve">, </w:t>
            </w:r>
            <w:hyperlink w:anchor="Par314" w:tooltip="4.6" w:history="1">
              <w:r w:rsidRPr="00F25921">
                <w:t>4.6</w:t>
              </w:r>
            </w:hyperlink>
            <w:r w:rsidRPr="00F25921">
              <w:t xml:space="preserve">, </w:t>
            </w:r>
            <w:hyperlink w:anchor="Par367" w:tooltip="5.1.2" w:history="1">
              <w:r w:rsidRPr="00F25921">
                <w:t>5.1.2</w:t>
              </w:r>
            </w:hyperlink>
            <w:r w:rsidRPr="00F25921">
              <w:t xml:space="preserve">, </w:t>
            </w:r>
            <w:hyperlink w:anchor="Par370" w:tooltip="5.1.3" w:history="1">
              <w:r w:rsidRPr="00F25921">
                <w:t>5.1.3</w:t>
              </w:r>
            </w:hyperlink>
            <w:r w:rsidRPr="00F25921">
              <w:t>, если их размещение необходимо для обслуживания жилой застройки, а также связано с пр</w:t>
            </w:r>
            <w:r w:rsidRPr="00F25921">
              <w:t>о</w:t>
            </w:r>
            <w:r w:rsidRPr="00F25921">
              <w:t>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B0170E">
            <w:pPr>
              <w:adjustRightInd w:val="0"/>
              <w:outlineLvl w:val="3"/>
            </w:pPr>
            <w:r w:rsidRPr="00E33C3B">
              <w:t>19</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adjustRightInd w:val="0"/>
              <w:outlineLvl w:val="3"/>
            </w:pPr>
            <w:r w:rsidRPr="00E33C3B">
              <w:t>Ветеринарное обслуж</w:t>
            </w:r>
            <w:r w:rsidRPr="00E33C3B">
              <w:t>и</w:t>
            </w:r>
            <w:r w:rsidRPr="00E33C3B">
              <w:t>вание (3.10)</w:t>
            </w:r>
          </w:p>
        </w:tc>
        <w:tc>
          <w:tcPr>
            <w:tcW w:w="6628"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pStyle w:val="Default"/>
              <w:rPr>
                <w:rFonts w:ascii="Times New Roman" w:hAnsi="Times New Roman" w:cs="Times New Roman"/>
                <w:color w:val="auto"/>
              </w:rPr>
            </w:pPr>
            <w:r w:rsidRPr="002C740E">
              <w:rPr>
                <w:rFonts w:ascii="Times New Roman" w:hAnsi="Times New Roman" w:cs="Times New Roman"/>
                <w:color w:val="auto"/>
              </w:rPr>
              <w:t>Размещение объектов капитального строительства, предн</w:t>
            </w:r>
            <w:r w:rsidRPr="002C740E">
              <w:rPr>
                <w:rFonts w:ascii="Times New Roman" w:hAnsi="Times New Roman" w:cs="Times New Roman"/>
                <w:color w:val="auto"/>
              </w:rPr>
              <w:t>а</w:t>
            </w:r>
            <w:r w:rsidRPr="002C740E">
              <w:rPr>
                <w:rFonts w:ascii="Times New Roman" w:hAnsi="Times New Roman" w:cs="Times New Roman"/>
                <w:color w:val="auto"/>
              </w:rPr>
              <w:t>значенных для оказания ветеринарных услуг, содержания или разведения животных, не являющихся сельскохозяйственн</w:t>
            </w:r>
            <w:r w:rsidRPr="002C740E">
              <w:rPr>
                <w:rFonts w:ascii="Times New Roman" w:hAnsi="Times New Roman" w:cs="Times New Roman"/>
                <w:color w:val="auto"/>
              </w:rPr>
              <w:t>ы</w:t>
            </w:r>
            <w:r w:rsidRPr="002C740E">
              <w:rPr>
                <w:rFonts w:ascii="Times New Roman" w:hAnsi="Times New Roman" w:cs="Times New Roman"/>
                <w:color w:val="auto"/>
              </w:rPr>
              <w:t>ми, под надзором человека. Содержание данного вида разр</w:t>
            </w:r>
            <w:r w:rsidRPr="002C740E">
              <w:rPr>
                <w:rFonts w:ascii="Times New Roman" w:hAnsi="Times New Roman" w:cs="Times New Roman"/>
                <w:color w:val="auto"/>
              </w:rPr>
              <w:t>е</w:t>
            </w:r>
            <w:r w:rsidRPr="002C740E">
              <w:rPr>
                <w:rFonts w:ascii="Times New Roman" w:hAnsi="Times New Roman" w:cs="Times New Roman"/>
                <w:color w:val="auto"/>
              </w:rPr>
              <w:t xml:space="preserve">шенного использования включает в себя содержание видов разрешенного использования с </w:t>
            </w:r>
            <w:hyperlink w:anchor="Par286" w:tooltip="3.10.1" w:history="1">
              <w:r w:rsidRPr="002C740E">
                <w:rPr>
                  <w:rFonts w:ascii="Times New Roman" w:hAnsi="Times New Roman" w:cs="Times New Roman"/>
                  <w:color w:val="auto"/>
                </w:rPr>
                <w:t>кодами 3.10.1</w:t>
              </w:r>
            </w:hyperlink>
            <w:r w:rsidRPr="002C740E">
              <w:rPr>
                <w:rFonts w:ascii="Times New Roman" w:hAnsi="Times New Roman" w:cs="Times New Roman"/>
                <w:color w:val="auto"/>
              </w:rPr>
              <w:t xml:space="preserve"> - </w:t>
            </w:r>
            <w:hyperlink w:anchor="Par291" w:tooltip="3.10.2" w:history="1">
              <w:r w:rsidRPr="002C740E">
                <w:rPr>
                  <w:rFonts w:ascii="Times New Roman" w:hAnsi="Times New Roman" w:cs="Times New Roman"/>
                  <w:color w:val="auto"/>
                </w:rPr>
                <w:t>3.10.2</w:t>
              </w:r>
            </w:hyperlink>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B0170E">
            <w:pPr>
              <w:adjustRightInd w:val="0"/>
              <w:outlineLvl w:val="3"/>
            </w:pPr>
            <w:r w:rsidRPr="00E33C3B">
              <w:t>20</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pStyle w:val="ConsPlusNormal"/>
              <w:ind w:firstLine="0"/>
              <w:rPr>
                <w:rFonts w:ascii="Times New Roman" w:hAnsi="Times New Roman" w:cs="Times New Roman"/>
                <w:sz w:val="24"/>
                <w:szCs w:val="24"/>
              </w:rPr>
            </w:pPr>
            <w:r w:rsidRPr="00E33C3B">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E33C3B">
              <w:rPr>
                <w:rFonts w:ascii="Times New Roman" w:hAnsi="Times New Roman" w:cs="Times New Roman"/>
                <w:sz w:val="24"/>
                <w:szCs w:val="24"/>
              </w:rPr>
              <w:t>о</w:t>
            </w:r>
            <w:r w:rsidRPr="00E33C3B">
              <w:rPr>
                <w:rFonts w:ascii="Times New Roman" w:hAnsi="Times New Roman" w:cs="Times New Roman"/>
                <w:sz w:val="24"/>
                <w:szCs w:val="24"/>
              </w:rPr>
              <w:t>могательных для электростанций сооружений (</w:t>
            </w:r>
            <w:proofErr w:type="spellStart"/>
            <w:r w:rsidRPr="00E33C3B">
              <w:rPr>
                <w:rFonts w:ascii="Times New Roman" w:hAnsi="Times New Roman" w:cs="Times New Roman"/>
                <w:sz w:val="24"/>
                <w:szCs w:val="24"/>
              </w:rPr>
              <w:t>золоотвалов</w:t>
            </w:r>
            <w:proofErr w:type="spellEnd"/>
            <w:r w:rsidRPr="00E33C3B">
              <w:rPr>
                <w:rFonts w:ascii="Times New Roman" w:hAnsi="Times New Roman" w:cs="Times New Roman"/>
                <w:sz w:val="24"/>
                <w:szCs w:val="24"/>
              </w:rPr>
              <w:t>, гидротехнических сооружений);</w:t>
            </w:r>
          </w:p>
          <w:p w:rsidR="00B91035" w:rsidRPr="00E33C3B" w:rsidRDefault="00B91035" w:rsidP="00CF0E34">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объектов электросетевого хозяйства, за исключ</w:t>
            </w:r>
            <w:r w:rsidRPr="00E33C3B">
              <w:rPr>
                <w:rFonts w:ascii="Times New Roman" w:hAnsi="Times New Roman" w:cs="Times New Roman"/>
                <w:sz w:val="24"/>
                <w:szCs w:val="24"/>
              </w:rPr>
              <w:t>е</w:t>
            </w:r>
            <w:r w:rsidRPr="00E33C3B">
              <w:rPr>
                <w:rFonts w:ascii="Times New Roman" w:hAnsi="Times New Roman" w:cs="Times New Roman"/>
                <w:sz w:val="24"/>
                <w:szCs w:val="24"/>
              </w:rPr>
              <w:t>нием объектов энергетики, размещение которых предусмо</w:t>
            </w:r>
            <w:r w:rsidRPr="00E33C3B">
              <w:rPr>
                <w:rFonts w:ascii="Times New Roman" w:hAnsi="Times New Roman" w:cs="Times New Roman"/>
                <w:sz w:val="24"/>
                <w:szCs w:val="24"/>
              </w:rPr>
              <w:t>т</w:t>
            </w:r>
            <w:r w:rsidRPr="00E33C3B">
              <w:rPr>
                <w:rFonts w:ascii="Times New Roman" w:hAnsi="Times New Roman" w:cs="Times New Roman"/>
                <w:sz w:val="24"/>
                <w:szCs w:val="24"/>
              </w:rPr>
              <w:t xml:space="preserve">рено содержанием вида разрешенного использования с </w:t>
            </w:r>
            <w:hyperlink r:id="rId41" w:anchor="P182" w:history="1">
              <w:r w:rsidRPr="002D7349">
                <w:rPr>
                  <w:rFonts w:ascii="Times New Roman" w:hAnsi="Times New Roman" w:cs="Times New Roman"/>
                  <w:sz w:val="24"/>
                  <w:szCs w:val="24"/>
                </w:rPr>
                <w:t>кодом 3.1</w:t>
              </w:r>
            </w:hyperlink>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B0170E">
            <w:pPr>
              <w:adjustRightInd w:val="0"/>
              <w:outlineLvl w:val="3"/>
            </w:pPr>
            <w:r w:rsidRPr="00E33C3B">
              <w:t>21</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adjustRightInd w:val="0"/>
              <w:outlineLvl w:val="3"/>
            </w:pPr>
            <w:r w:rsidRPr="00E33C3B">
              <w:t>Связь (6.8)</w:t>
            </w:r>
          </w:p>
        </w:tc>
        <w:tc>
          <w:tcPr>
            <w:tcW w:w="6628" w:type="dxa"/>
            <w:tcBorders>
              <w:top w:val="single" w:sz="4" w:space="0" w:color="auto"/>
              <w:left w:val="single" w:sz="4" w:space="0" w:color="auto"/>
              <w:bottom w:val="single" w:sz="4" w:space="0" w:color="auto"/>
              <w:right w:val="single" w:sz="4" w:space="0" w:color="auto"/>
            </w:tcBorders>
          </w:tcPr>
          <w:p w:rsidR="00B91035" w:rsidRPr="00E3431C" w:rsidRDefault="00B91035" w:rsidP="00CF0E34">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B0170E">
            <w:pPr>
              <w:adjustRightInd w:val="0"/>
              <w:outlineLvl w:val="3"/>
            </w:pPr>
            <w:r w:rsidRPr="00E33C3B">
              <w:t>22</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adjustRightInd w:val="0"/>
              <w:outlineLvl w:val="3"/>
            </w:pPr>
            <w:r w:rsidRPr="00E33C3B">
              <w:t>Земельные участки (те</w:t>
            </w:r>
            <w:r w:rsidRPr="00E33C3B">
              <w:t>р</w:t>
            </w:r>
            <w:r w:rsidRPr="00E33C3B">
              <w:t>ритории) общего польз</w:t>
            </w:r>
            <w:r w:rsidRPr="00E33C3B">
              <w:t>о</w:t>
            </w:r>
            <w:r w:rsidRPr="00E33C3B">
              <w:t>вания (12.0)</w:t>
            </w:r>
          </w:p>
        </w:tc>
        <w:tc>
          <w:tcPr>
            <w:tcW w:w="6628" w:type="dxa"/>
            <w:tcBorders>
              <w:top w:val="single" w:sz="4" w:space="0" w:color="auto"/>
              <w:left w:val="single" w:sz="4" w:space="0" w:color="auto"/>
              <w:bottom w:val="single" w:sz="4" w:space="0" w:color="auto"/>
              <w:right w:val="single" w:sz="4" w:space="0" w:color="auto"/>
            </w:tcBorders>
          </w:tcPr>
          <w:p w:rsidR="00B91035" w:rsidRPr="00E33C3B" w:rsidRDefault="00B91035" w:rsidP="00CF0E34">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B0170E">
            <w:pPr>
              <w:adjustRightInd w:val="0"/>
              <w:outlineLvl w:val="3"/>
            </w:pPr>
            <w:r w:rsidRPr="00E33C3B">
              <w:t>23</w:t>
            </w:r>
          </w:p>
        </w:tc>
        <w:tc>
          <w:tcPr>
            <w:tcW w:w="2835" w:type="dxa"/>
            <w:tcBorders>
              <w:top w:val="single" w:sz="4" w:space="0" w:color="auto"/>
              <w:left w:val="single" w:sz="4" w:space="0" w:color="auto"/>
              <w:bottom w:val="single" w:sz="4" w:space="0" w:color="auto"/>
              <w:right w:val="single" w:sz="4" w:space="0" w:color="auto"/>
            </w:tcBorders>
          </w:tcPr>
          <w:p w:rsidR="00B91035" w:rsidRPr="006602C6" w:rsidRDefault="00B91035" w:rsidP="00CF0E34">
            <w:pPr>
              <w:adjustRightInd w:val="0"/>
              <w:outlineLvl w:val="3"/>
            </w:pPr>
            <w:r w:rsidRPr="006602C6">
              <w:t>Ведение огородничества (13.1)</w:t>
            </w:r>
          </w:p>
        </w:tc>
        <w:tc>
          <w:tcPr>
            <w:tcW w:w="6628" w:type="dxa"/>
            <w:tcBorders>
              <w:top w:val="single" w:sz="4" w:space="0" w:color="auto"/>
              <w:left w:val="single" w:sz="4" w:space="0" w:color="auto"/>
              <w:bottom w:val="single" w:sz="4" w:space="0" w:color="auto"/>
              <w:right w:val="single" w:sz="4" w:space="0" w:color="auto"/>
            </w:tcBorders>
          </w:tcPr>
          <w:p w:rsidR="00B91035" w:rsidRPr="002D7349" w:rsidRDefault="00B91035" w:rsidP="00B91035">
            <w:pPr>
              <w:pStyle w:val="ConsPlusNormal"/>
              <w:ind w:firstLine="0"/>
              <w:jc w:val="both"/>
              <w:rPr>
                <w:rFonts w:ascii="Times New Roman" w:hAnsi="Times New Roman" w:cs="Times New Roman"/>
                <w:sz w:val="24"/>
                <w:szCs w:val="24"/>
              </w:rPr>
            </w:pPr>
            <w:r w:rsidRPr="002D7349">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B91035" w:rsidRPr="002D7349" w:rsidRDefault="00B91035" w:rsidP="00B91035">
            <w:pPr>
              <w:pStyle w:val="ConsPlusNormal"/>
              <w:ind w:firstLine="0"/>
              <w:jc w:val="both"/>
              <w:rPr>
                <w:rFonts w:ascii="Times New Roman" w:hAnsi="Times New Roman" w:cs="Times New Roman"/>
                <w:sz w:val="24"/>
                <w:szCs w:val="24"/>
              </w:rPr>
            </w:pPr>
            <w:r w:rsidRPr="002D7349">
              <w:rPr>
                <w:rFonts w:ascii="Times New Roman" w:hAnsi="Times New Roman" w:cs="Times New Roman"/>
                <w:sz w:val="24"/>
                <w:szCs w:val="24"/>
              </w:rPr>
              <w:lastRenderedPageBreak/>
              <w:t>размещение хозяйственных построек, не являющихся объе</w:t>
            </w:r>
            <w:r w:rsidRPr="002D7349">
              <w:rPr>
                <w:rFonts w:ascii="Times New Roman" w:hAnsi="Times New Roman" w:cs="Times New Roman"/>
                <w:sz w:val="24"/>
                <w:szCs w:val="24"/>
              </w:rPr>
              <w:t>к</w:t>
            </w:r>
            <w:r w:rsidRPr="002D7349">
              <w:rPr>
                <w:rFonts w:ascii="Times New Roman" w:hAnsi="Times New Roman" w:cs="Times New Roman"/>
                <w:sz w:val="24"/>
                <w:szCs w:val="24"/>
              </w:rPr>
              <w:t>тами недвижимости, предназначенных для хранения инвент</w:t>
            </w:r>
            <w:r w:rsidRPr="002D7349">
              <w:rPr>
                <w:rFonts w:ascii="Times New Roman" w:hAnsi="Times New Roman" w:cs="Times New Roman"/>
                <w:sz w:val="24"/>
                <w:szCs w:val="24"/>
              </w:rPr>
              <w:t>а</w:t>
            </w:r>
            <w:r w:rsidRPr="002D7349">
              <w:rPr>
                <w:rFonts w:ascii="Times New Roman" w:hAnsi="Times New Roman" w:cs="Times New Roman"/>
                <w:sz w:val="24"/>
                <w:szCs w:val="24"/>
              </w:rPr>
              <w:t>ря и урожая сельскохозяйственных культур</w:t>
            </w:r>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B0170E">
            <w:pPr>
              <w:adjustRightInd w:val="0"/>
              <w:outlineLvl w:val="3"/>
            </w:pPr>
            <w:r w:rsidRPr="00E33C3B">
              <w:lastRenderedPageBreak/>
              <w:t>24</w:t>
            </w:r>
          </w:p>
        </w:tc>
        <w:tc>
          <w:tcPr>
            <w:tcW w:w="2835" w:type="dxa"/>
            <w:tcBorders>
              <w:top w:val="single" w:sz="4" w:space="0" w:color="auto"/>
              <w:left w:val="single" w:sz="4" w:space="0" w:color="auto"/>
              <w:bottom w:val="single" w:sz="4" w:space="0" w:color="auto"/>
              <w:right w:val="single" w:sz="4" w:space="0" w:color="auto"/>
            </w:tcBorders>
          </w:tcPr>
          <w:p w:rsidR="00B91035" w:rsidRPr="006602C6" w:rsidRDefault="00B91035" w:rsidP="00CF0E34">
            <w:pPr>
              <w:adjustRightInd w:val="0"/>
              <w:outlineLvl w:val="3"/>
            </w:pPr>
            <w:r w:rsidRPr="006602C6">
              <w:t>Ведение садоводства (13.2)</w:t>
            </w:r>
          </w:p>
        </w:tc>
        <w:tc>
          <w:tcPr>
            <w:tcW w:w="6628" w:type="dxa"/>
            <w:tcBorders>
              <w:top w:val="single" w:sz="4" w:space="0" w:color="auto"/>
              <w:left w:val="single" w:sz="4" w:space="0" w:color="auto"/>
              <w:bottom w:val="single" w:sz="4" w:space="0" w:color="auto"/>
              <w:right w:val="single" w:sz="4" w:space="0" w:color="auto"/>
            </w:tcBorders>
          </w:tcPr>
          <w:p w:rsidR="00B91035" w:rsidRPr="002D7349" w:rsidRDefault="00B91035" w:rsidP="00B91035">
            <w:pPr>
              <w:pStyle w:val="ConsPlusNormal"/>
              <w:ind w:firstLine="0"/>
              <w:jc w:val="both"/>
              <w:rPr>
                <w:rFonts w:ascii="Times New Roman" w:hAnsi="Times New Roman" w:cs="Times New Roman"/>
                <w:sz w:val="24"/>
                <w:szCs w:val="24"/>
              </w:rPr>
            </w:pPr>
            <w:r w:rsidRPr="002D7349">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p>
          <w:p w:rsidR="00B91035" w:rsidRPr="002D7349" w:rsidRDefault="00B91035" w:rsidP="00B91035">
            <w:pPr>
              <w:pStyle w:val="ConsPlusNormal"/>
              <w:ind w:firstLine="0"/>
              <w:jc w:val="both"/>
              <w:rPr>
                <w:rFonts w:ascii="Times New Roman" w:hAnsi="Times New Roman" w:cs="Times New Roman"/>
                <w:sz w:val="24"/>
                <w:szCs w:val="24"/>
              </w:rPr>
            </w:pPr>
            <w:r w:rsidRPr="002D7349">
              <w:rPr>
                <w:rFonts w:ascii="Times New Roman" w:hAnsi="Times New Roman" w:cs="Times New Roman"/>
                <w:sz w:val="24"/>
                <w:szCs w:val="24"/>
              </w:rPr>
              <w:t>размещение для собственных нужд садового дома, жилого дома, указанного в описании вида разрешенного использов</w:t>
            </w:r>
            <w:r w:rsidRPr="002D7349">
              <w:rPr>
                <w:rFonts w:ascii="Times New Roman" w:hAnsi="Times New Roman" w:cs="Times New Roman"/>
                <w:sz w:val="24"/>
                <w:szCs w:val="24"/>
              </w:rPr>
              <w:t>а</w:t>
            </w:r>
            <w:r w:rsidRPr="002D7349">
              <w:rPr>
                <w:rFonts w:ascii="Times New Roman" w:hAnsi="Times New Roman" w:cs="Times New Roman"/>
                <w:sz w:val="24"/>
                <w:szCs w:val="24"/>
              </w:rPr>
              <w:t xml:space="preserve">ния с </w:t>
            </w:r>
            <w:hyperlink w:anchor="Par136" w:tooltip="2.1" w:history="1">
              <w:r w:rsidRPr="002D7349">
                <w:rPr>
                  <w:rFonts w:ascii="Times New Roman" w:hAnsi="Times New Roman" w:cs="Times New Roman"/>
                  <w:sz w:val="24"/>
                  <w:szCs w:val="24"/>
                </w:rPr>
                <w:t>кодом 2.1</w:t>
              </w:r>
            </w:hyperlink>
            <w:r w:rsidRPr="002D7349">
              <w:rPr>
                <w:rFonts w:ascii="Times New Roman" w:hAnsi="Times New Roman" w:cs="Times New Roman"/>
                <w:sz w:val="24"/>
                <w:szCs w:val="24"/>
              </w:rPr>
              <w:t>, хозяйственных построек и гаражей для со</w:t>
            </w:r>
            <w:r w:rsidRPr="002D7349">
              <w:rPr>
                <w:rFonts w:ascii="Times New Roman" w:hAnsi="Times New Roman" w:cs="Times New Roman"/>
                <w:sz w:val="24"/>
                <w:szCs w:val="24"/>
              </w:rPr>
              <w:t>б</w:t>
            </w:r>
            <w:r w:rsidRPr="002D7349">
              <w:rPr>
                <w:rFonts w:ascii="Times New Roman" w:hAnsi="Times New Roman" w:cs="Times New Roman"/>
                <w:sz w:val="24"/>
                <w:szCs w:val="24"/>
              </w:rPr>
              <w:t>ственных нужд</w:t>
            </w:r>
          </w:p>
        </w:tc>
      </w:tr>
      <w:tr w:rsidR="00B91035"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B91035" w:rsidRPr="00E33C3B" w:rsidRDefault="00B91035" w:rsidP="00C15907">
            <w:pPr>
              <w:adjustRightInd w:val="0"/>
              <w:jc w:val="center"/>
              <w:outlineLvl w:val="3"/>
            </w:pPr>
            <w:r w:rsidRPr="00E33C3B">
              <w:t>2. Условно разрешенные виды использования</w:t>
            </w:r>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C15907">
            <w:pPr>
              <w:adjustRightInd w:val="0"/>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C15907">
            <w:pPr>
              <w:adjustRightInd w:val="0"/>
              <w:outlineLvl w:val="3"/>
            </w:pPr>
            <w:r w:rsidRPr="00E33C3B">
              <w:t>Гидротехнические с</w:t>
            </w:r>
            <w:r w:rsidRPr="00E33C3B">
              <w:t>о</w:t>
            </w:r>
            <w:r w:rsidRPr="00E33C3B">
              <w:t>оружения (11.3)</w:t>
            </w:r>
          </w:p>
        </w:tc>
        <w:tc>
          <w:tcPr>
            <w:tcW w:w="6628" w:type="dxa"/>
            <w:tcBorders>
              <w:top w:val="single" w:sz="4" w:space="0" w:color="auto"/>
              <w:left w:val="single" w:sz="4" w:space="0" w:color="auto"/>
              <w:bottom w:val="single" w:sz="4" w:space="0" w:color="auto"/>
              <w:right w:val="single" w:sz="4" w:space="0" w:color="auto"/>
            </w:tcBorders>
          </w:tcPr>
          <w:p w:rsidR="00B91035" w:rsidRPr="00E33C3B" w:rsidRDefault="00B91035"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C15907">
            <w:pPr>
              <w:adjustRightInd w:val="0"/>
              <w:outlineLvl w:val="3"/>
            </w:pPr>
            <w:r w:rsidRPr="00E33C3B">
              <w:t>2</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C15907">
            <w:pPr>
              <w:adjustRightInd w:val="0"/>
              <w:outlineLvl w:val="3"/>
            </w:pPr>
            <w:r w:rsidRPr="00E33C3B">
              <w:t>Использование лесов (10.0)</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adjustRightInd w:val="0"/>
              <w:jc w:val="both"/>
              <w:outlineLvl w:val="3"/>
            </w:pPr>
            <w:r w:rsidRPr="00B91035">
              <w:t xml:space="preserve">Деятельность по заготовке, первичной обработке и вывозу древесины и </w:t>
            </w:r>
            <w:proofErr w:type="spellStart"/>
            <w:r w:rsidRPr="00B91035">
              <w:t>недревесных</w:t>
            </w:r>
            <w:proofErr w:type="spellEnd"/>
            <w:r w:rsidRPr="00B91035">
              <w:t xml:space="preserve"> лесных ресурсов, охрана и восст</w:t>
            </w:r>
            <w:r w:rsidRPr="00B91035">
              <w:t>а</w:t>
            </w:r>
            <w:r w:rsidRPr="00B91035">
              <w:t xml:space="preserve">новление </w:t>
            </w:r>
            <w:proofErr w:type="gramStart"/>
            <w:r w:rsidRPr="00B91035">
              <w:t>лесов</w:t>
            </w:r>
            <w:proofErr w:type="gramEnd"/>
            <w:r w:rsidRPr="00B91035">
              <w:t xml:space="preserve"> и иные цели. Содержание данного вида ра</w:t>
            </w:r>
            <w:r w:rsidRPr="00B91035">
              <w:t>з</w:t>
            </w:r>
            <w:r w:rsidRPr="00B91035">
              <w:t xml:space="preserve">решенного использования включает в себя содержание видов разрешенного использования с </w:t>
            </w:r>
            <w:hyperlink r:id="rId42" w:anchor="P474" w:history="1">
              <w:r w:rsidRPr="00B91035">
                <w:rPr>
                  <w:rStyle w:val="afa"/>
                  <w:color w:val="auto"/>
                  <w:u w:val="none"/>
                </w:rPr>
                <w:t>кодами 10.1</w:t>
              </w:r>
            </w:hyperlink>
            <w:r w:rsidRPr="00B91035">
              <w:t xml:space="preserve"> - 10.5</w:t>
            </w:r>
          </w:p>
        </w:tc>
      </w:tr>
      <w:tr w:rsidR="00B91035"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B91035" w:rsidRPr="00E33C3B" w:rsidRDefault="00B91035" w:rsidP="00C15907">
            <w:pPr>
              <w:adjustRightInd w:val="0"/>
              <w:jc w:val="center"/>
              <w:outlineLvl w:val="3"/>
            </w:pPr>
            <w:r w:rsidRPr="00E33C3B">
              <w:t>3. Вспомогательные виды разрешенного использования</w:t>
            </w:r>
          </w:p>
        </w:tc>
      </w:tr>
      <w:tr w:rsidR="00B91035" w:rsidRPr="00E33C3B" w:rsidTr="00E33C3B">
        <w:tc>
          <w:tcPr>
            <w:tcW w:w="851" w:type="dxa"/>
            <w:tcBorders>
              <w:top w:val="single" w:sz="4" w:space="0" w:color="auto"/>
              <w:left w:val="single" w:sz="4" w:space="0" w:color="auto"/>
              <w:bottom w:val="single" w:sz="4" w:space="0" w:color="auto"/>
              <w:right w:val="single" w:sz="4" w:space="0" w:color="auto"/>
            </w:tcBorders>
          </w:tcPr>
          <w:p w:rsidR="00B91035" w:rsidRPr="00E33C3B" w:rsidRDefault="00B91035" w:rsidP="00C15907">
            <w:pPr>
              <w:adjustRightInd w:val="0"/>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B91035" w:rsidRPr="00E33C3B" w:rsidRDefault="00B91035" w:rsidP="00397A98">
            <w:pPr>
              <w:adjustRightInd w:val="0"/>
              <w:outlineLvl w:val="3"/>
            </w:pPr>
            <w:r>
              <w:t>Благоустройство терр</w:t>
            </w:r>
            <w:r>
              <w:t>и</w:t>
            </w:r>
            <w:r>
              <w:t>тории</w:t>
            </w:r>
            <w:r w:rsidRPr="00E33C3B">
              <w:t xml:space="preserve"> (</w:t>
            </w:r>
            <w:r>
              <w:t>12.0.2</w:t>
            </w:r>
            <w:r w:rsidRPr="00E33C3B">
              <w:t>)</w:t>
            </w:r>
          </w:p>
        </w:tc>
        <w:tc>
          <w:tcPr>
            <w:tcW w:w="6628" w:type="dxa"/>
            <w:tcBorders>
              <w:top w:val="single" w:sz="4" w:space="0" w:color="auto"/>
              <w:left w:val="single" w:sz="4" w:space="0" w:color="auto"/>
              <w:bottom w:val="single" w:sz="4" w:space="0" w:color="auto"/>
              <w:right w:val="single" w:sz="4" w:space="0" w:color="auto"/>
            </w:tcBorders>
          </w:tcPr>
          <w:p w:rsidR="00B91035" w:rsidRPr="00E33C3B" w:rsidRDefault="00B91035" w:rsidP="00B91035">
            <w:pPr>
              <w:adjustRightInd w:val="0"/>
              <w:jc w:val="both"/>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B91035"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B91035" w:rsidRPr="00E33C3B" w:rsidRDefault="00B91035" w:rsidP="00C15907">
            <w:pPr>
              <w:pStyle w:val="p9"/>
              <w:shd w:val="clear" w:color="auto" w:fill="FFFFFF"/>
              <w:spacing w:before="0" w:beforeAutospacing="0" w:after="0" w:afterAutospacing="0"/>
              <w:ind w:firstLine="720"/>
              <w:jc w:val="both"/>
              <w:rPr>
                <w:color w:val="000000"/>
              </w:rPr>
            </w:pPr>
            <w:r w:rsidRPr="00E33C3B">
              <w:rPr>
                <w:color w:val="000000"/>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E33C3B">
              <w:rPr>
                <w:color w:val="000000"/>
              </w:rPr>
              <w:t>о</w:t>
            </w:r>
            <w:r w:rsidRPr="00E33C3B">
              <w:rPr>
                <w:color w:val="000000"/>
              </w:rPr>
              <w:t>логически связанных с объектами, имеющими основной и условно разрешенный вид использов</w:t>
            </w:r>
            <w:r w:rsidRPr="00E33C3B">
              <w:rPr>
                <w:color w:val="000000"/>
              </w:rPr>
              <w:t>а</w:t>
            </w:r>
            <w:r w:rsidRPr="00E33C3B">
              <w:rPr>
                <w:color w:val="000000"/>
              </w:rPr>
              <w:t>ния или обеспечивающих их безопасность в соответствии с нормативно-техническими докуме</w:t>
            </w:r>
            <w:r w:rsidRPr="00E33C3B">
              <w:rPr>
                <w:color w:val="000000"/>
              </w:rPr>
              <w:t>н</w:t>
            </w:r>
            <w:r w:rsidRPr="00E33C3B">
              <w:rPr>
                <w:color w:val="000000"/>
              </w:rPr>
              <w:t>тами, в том числе:</w:t>
            </w:r>
          </w:p>
          <w:p w:rsidR="00B91035" w:rsidRPr="00E33C3B" w:rsidRDefault="00B91035" w:rsidP="00C15907">
            <w:pPr>
              <w:pStyle w:val="p9"/>
              <w:shd w:val="clear" w:color="auto" w:fill="FFFFFF"/>
              <w:spacing w:before="0" w:beforeAutospacing="0" w:after="0" w:afterAutospacing="0"/>
              <w:ind w:firstLine="720"/>
              <w:jc w:val="both"/>
              <w:rPr>
                <w:color w:val="000000"/>
              </w:rPr>
            </w:pPr>
            <w:r w:rsidRPr="00E33C3B">
              <w:rPr>
                <w:color w:val="000000"/>
              </w:rPr>
              <w:t>1) объекты инженерной инфраструктуры (электро-, тепл</w:t>
            </w:r>
            <w:proofErr w:type="gramStart"/>
            <w:r w:rsidRPr="00E33C3B">
              <w:rPr>
                <w:color w:val="000000"/>
              </w:rPr>
              <w:t>о-</w:t>
            </w:r>
            <w:proofErr w:type="gramEnd"/>
            <w:r w:rsidRPr="00E33C3B">
              <w:rPr>
                <w:color w:val="000000"/>
              </w:rPr>
              <w:t>, газо-, водоснабжения, водоо</w:t>
            </w:r>
            <w:r w:rsidRPr="00E33C3B">
              <w:rPr>
                <w:color w:val="000000"/>
              </w:rPr>
              <w:t>т</w:t>
            </w:r>
            <w:r w:rsidRPr="00E33C3B">
              <w:rPr>
                <w:color w:val="000000"/>
              </w:rPr>
              <w:t>ведения, связи и т.д.), в том числе линейные сооружения, необходимые для инженерного обесп</w:t>
            </w:r>
            <w:r w:rsidRPr="00E33C3B">
              <w:rPr>
                <w:color w:val="000000"/>
              </w:rPr>
              <w:t>е</w:t>
            </w:r>
            <w:r w:rsidRPr="00E33C3B">
              <w:rPr>
                <w:color w:val="000000"/>
              </w:rPr>
              <w:t>чения объектов основных, условно разрешенных, а также иных вспомогательных видов испол</w:t>
            </w:r>
            <w:r w:rsidRPr="00E33C3B">
              <w:rPr>
                <w:color w:val="000000"/>
              </w:rPr>
              <w:t>ь</w:t>
            </w:r>
            <w:r w:rsidRPr="00E33C3B">
              <w:rPr>
                <w:color w:val="000000"/>
              </w:rPr>
              <w:t>зования;</w:t>
            </w:r>
          </w:p>
          <w:p w:rsidR="00B91035" w:rsidRPr="00E33C3B" w:rsidRDefault="00B91035" w:rsidP="00C15907">
            <w:pPr>
              <w:pStyle w:val="p9"/>
              <w:shd w:val="clear" w:color="auto" w:fill="FFFFFF"/>
              <w:spacing w:before="0" w:beforeAutospacing="0" w:after="0" w:afterAutospacing="0"/>
              <w:ind w:firstLine="720"/>
              <w:jc w:val="both"/>
              <w:rPr>
                <w:color w:val="000000"/>
              </w:rPr>
            </w:pPr>
            <w:r w:rsidRPr="00E33C3B">
              <w:rPr>
                <w:color w:val="000000"/>
              </w:rPr>
              <w:t>2) объекты транспортной инфраструктуры, включая проезды общего пользования, авт</w:t>
            </w:r>
            <w:r w:rsidRPr="00E33C3B">
              <w:rPr>
                <w:color w:val="000000"/>
              </w:rPr>
              <w:t>о</w:t>
            </w:r>
            <w:r w:rsidRPr="00E33C3B">
              <w:rPr>
                <w:color w:val="000000"/>
              </w:rPr>
              <w:t>стоянки и гаражи для обслуживания жителей и посетителей основных, условно разрешенных, а также иных вспомогательных видов использования;</w:t>
            </w:r>
          </w:p>
          <w:p w:rsidR="00B91035" w:rsidRPr="00E33C3B" w:rsidRDefault="00B91035" w:rsidP="00C15907">
            <w:pPr>
              <w:pStyle w:val="p9"/>
              <w:shd w:val="clear" w:color="auto" w:fill="FFFFFF"/>
              <w:spacing w:before="0" w:beforeAutospacing="0" w:after="0" w:afterAutospacing="0"/>
              <w:ind w:firstLine="720"/>
              <w:jc w:val="both"/>
              <w:rPr>
                <w:color w:val="000000"/>
              </w:rPr>
            </w:pPr>
            <w:r w:rsidRPr="00E33C3B">
              <w:rPr>
                <w:color w:val="000000"/>
              </w:rPr>
              <w:t>3) благоустроенные, в том числе озелененные, детские площадки, площадки для отдыха, спортивных занятий;</w:t>
            </w:r>
          </w:p>
          <w:p w:rsidR="00B91035" w:rsidRPr="00E33C3B" w:rsidRDefault="00B91035" w:rsidP="00C15907">
            <w:pPr>
              <w:pStyle w:val="p9"/>
              <w:shd w:val="clear" w:color="auto" w:fill="FFFFFF"/>
              <w:spacing w:before="0" w:beforeAutospacing="0" w:after="0" w:afterAutospacing="0"/>
              <w:ind w:firstLine="720"/>
              <w:jc w:val="both"/>
              <w:rPr>
                <w:color w:val="000000"/>
              </w:rPr>
            </w:pPr>
            <w:r w:rsidRPr="00E33C3B">
              <w:rPr>
                <w:color w:val="000000"/>
              </w:rPr>
              <w:t>4) площадки хозяйственные, в том числе площадки для мусоросборников;</w:t>
            </w:r>
          </w:p>
          <w:p w:rsidR="00B91035" w:rsidRPr="00E33C3B" w:rsidRDefault="00B91035" w:rsidP="00C15907">
            <w:pPr>
              <w:pStyle w:val="p9"/>
              <w:shd w:val="clear" w:color="auto" w:fill="FFFFFF"/>
              <w:spacing w:before="0" w:beforeAutospacing="0" w:after="0" w:afterAutospacing="0"/>
              <w:ind w:firstLine="720"/>
              <w:jc w:val="both"/>
              <w:rPr>
                <w:color w:val="000000"/>
              </w:rPr>
            </w:pPr>
            <w:r w:rsidRPr="00E33C3B">
              <w:rPr>
                <w:color w:val="000000"/>
              </w:rPr>
              <w:t>5) общественные туалеты;</w:t>
            </w:r>
          </w:p>
          <w:p w:rsidR="00B91035" w:rsidRPr="00E33C3B" w:rsidRDefault="00B91035" w:rsidP="00C15907">
            <w:pPr>
              <w:pStyle w:val="p9"/>
              <w:shd w:val="clear" w:color="auto" w:fill="FFFFFF"/>
              <w:spacing w:before="0" w:beforeAutospacing="0" w:after="0" w:afterAutospacing="0"/>
              <w:ind w:firstLine="720"/>
              <w:jc w:val="both"/>
              <w:rPr>
                <w:color w:val="000000"/>
              </w:rPr>
            </w:pPr>
            <w:r w:rsidRPr="00E33C3B">
              <w:rPr>
                <w:color w:val="000000"/>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E33C3B">
              <w:rPr>
                <w:color w:val="000000"/>
              </w:rPr>
              <w:t>и</w:t>
            </w:r>
            <w:r w:rsidRPr="00E33C3B">
              <w:rPr>
                <w:color w:val="000000"/>
              </w:rPr>
              <w:t>дов использования;</w:t>
            </w:r>
          </w:p>
          <w:p w:rsidR="00B91035" w:rsidRDefault="00B91035" w:rsidP="00E33C3B">
            <w:pPr>
              <w:pStyle w:val="p9"/>
              <w:shd w:val="clear" w:color="auto" w:fill="FFFFFF"/>
              <w:spacing w:before="0" w:beforeAutospacing="0" w:after="0" w:afterAutospacing="0"/>
              <w:ind w:firstLine="720"/>
              <w:jc w:val="both"/>
              <w:rPr>
                <w:color w:val="000000"/>
              </w:rPr>
            </w:pPr>
            <w:r w:rsidRPr="00E33C3B">
              <w:rPr>
                <w:color w:val="000000"/>
              </w:rPr>
              <w:t>7) объекты временного проживания, необходимые для обслуживания посетителей осно</w:t>
            </w:r>
            <w:r w:rsidRPr="00E33C3B">
              <w:rPr>
                <w:color w:val="000000"/>
              </w:rPr>
              <w:t>в</w:t>
            </w:r>
            <w:r w:rsidRPr="00E33C3B">
              <w:rPr>
                <w:color w:val="000000"/>
              </w:rPr>
              <w:t>ных, условно разрешенных, а также иных вспом</w:t>
            </w:r>
            <w:r>
              <w:rPr>
                <w:color w:val="000000"/>
              </w:rPr>
              <w:t>огательных видов использования;</w:t>
            </w:r>
          </w:p>
          <w:p w:rsidR="00B91035" w:rsidRPr="00E33C3B" w:rsidRDefault="00B91035" w:rsidP="00E33C3B">
            <w:pPr>
              <w:pStyle w:val="p9"/>
              <w:shd w:val="clear" w:color="auto" w:fill="FFFFFF"/>
              <w:spacing w:before="0" w:beforeAutospacing="0" w:after="0" w:afterAutospacing="0"/>
              <w:ind w:firstLine="720"/>
              <w:jc w:val="both"/>
              <w:rPr>
                <w:color w:val="000000"/>
              </w:rPr>
            </w:pPr>
            <w:r w:rsidRPr="00E33C3B">
              <w:t>8) иные объекты, в том числе обеспечивающие безопасность объектов основных и условно разрешенных видов использования, включая противопожарную.</w:t>
            </w:r>
          </w:p>
        </w:tc>
      </w:tr>
    </w:tbl>
    <w:p w:rsidR="000A2FF1" w:rsidRDefault="000A2FF1" w:rsidP="00E33C3B">
      <w:pPr>
        <w:pStyle w:val="12"/>
        <w:widowControl w:val="0"/>
        <w:spacing w:after="0" w:line="240" w:lineRule="auto"/>
        <w:ind w:left="0" w:firstLine="709"/>
        <w:jc w:val="both"/>
        <w:rPr>
          <w:rFonts w:ascii="Times New Roman" w:hAnsi="Times New Roman" w:cs="Times New Roman"/>
          <w:sz w:val="24"/>
          <w:szCs w:val="24"/>
        </w:rPr>
      </w:pPr>
    </w:p>
    <w:p w:rsidR="008F5A0F" w:rsidRPr="006602C6" w:rsidRDefault="008F5A0F" w:rsidP="00E33C3B">
      <w:pPr>
        <w:pStyle w:val="12"/>
        <w:widowControl w:val="0"/>
        <w:spacing w:after="0" w:line="240" w:lineRule="auto"/>
        <w:ind w:left="0" w:firstLine="709"/>
        <w:jc w:val="both"/>
        <w:rPr>
          <w:rFonts w:ascii="Times New Roman" w:hAnsi="Times New Roman" w:cs="Times New Roman"/>
          <w:i/>
          <w:sz w:val="24"/>
          <w:szCs w:val="24"/>
        </w:rPr>
      </w:pPr>
      <w:r w:rsidRPr="006602C6">
        <w:rPr>
          <w:rFonts w:ascii="Times New Roman" w:hAnsi="Times New Roman" w:cs="Times New Roman"/>
          <w:sz w:val="24"/>
          <w:szCs w:val="24"/>
        </w:rPr>
        <w:t>Вид разрешённого использования с кодом 1.6 «Выращивание льна и конопли» не допуск</w:t>
      </w:r>
      <w:r w:rsidRPr="006602C6">
        <w:rPr>
          <w:rFonts w:ascii="Times New Roman" w:hAnsi="Times New Roman" w:cs="Times New Roman"/>
          <w:sz w:val="24"/>
          <w:szCs w:val="24"/>
        </w:rPr>
        <w:t>а</w:t>
      </w:r>
      <w:r w:rsidRPr="006602C6">
        <w:rPr>
          <w:rFonts w:ascii="Times New Roman" w:hAnsi="Times New Roman" w:cs="Times New Roman"/>
          <w:sz w:val="24"/>
          <w:szCs w:val="24"/>
        </w:rPr>
        <w:t>ется.</w:t>
      </w:r>
    </w:p>
    <w:p w:rsidR="008F5A0F" w:rsidRPr="006602C6" w:rsidRDefault="008F5A0F" w:rsidP="00E33C3B">
      <w:pPr>
        <w:ind w:firstLine="709"/>
        <w:jc w:val="both"/>
        <w:rPr>
          <w:b/>
        </w:rPr>
      </w:pPr>
      <w:r w:rsidRPr="006602C6">
        <w:rPr>
          <w:b/>
        </w:rPr>
        <w:t>Предельные параметры застройки</w:t>
      </w:r>
    </w:p>
    <w:p w:rsidR="008F5A0F" w:rsidRPr="006602C6" w:rsidRDefault="008F5A0F" w:rsidP="00E33C3B">
      <w:pPr>
        <w:ind w:firstLine="709"/>
        <w:jc w:val="both"/>
      </w:pPr>
      <w:r w:rsidRPr="006602C6">
        <w:t>Минимальные и (или) максимальные размеры земельного участка</w:t>
      </w:r>
    </w:p>
    <w:p w:rsidR="008F5A0F" w:rsidRPr="006602C6" w:rsidRDefault="008F5A0F" w:rsidP="00E33C3B">
      <w:pPr>
        <w:pStyle w:val="12"/>
        <w:spacing w:after="0" w:line="240" w:lineRule="auto"/>
        <w:ind w:left="0" w:firstLine="709"/>
        <w:jc w:val="both"/>
        <w:rPr>
          <w:rFonts w:ascii="Times New Roman" w:hAnsi="Times New Roman" w:cs="Times New Roman"/>
          <w:b/>
          <w:sz w:val="24"/>
          <w:szCs w:val="24"/>
        </w:rPr>
      </w:pPr>
      <w:r w:rsidRPr="006602C6">
        <w:rPr>
          <w:rFonts w:ascii="Times New Roman" w:hAnsi="Times New Roman" w:cs="Times New Roman"/>
          <w:sz w:val="24"/>
          <w:szCs w:val="24"/>
        </w:rPr>
        <w:t xml:space="preserve">- минимальные размеры земельных участков – </w:t>
      </w:r>
      <w:r w:rsidRPr="006602C6">
        <w:rPr>
          <w:rFonts w:ascii="Times New Roman" w:hAnsi="Times New Roman" w:cs="Times New Roman"/>
          <w:b/>
          <w:sz w:val="24"/>
          <w:szCs w:val="24"/>
        </w:rPr>
        <w:t>0,5 Га</w:t>
      </w:r>
    </w:p>
    <w:p w:rsidR="008F5A0F" w:rsidRPr="006602C6" w:rsidRDefault="008F5A0F" w:rsidP="00E33C3B">
      <w:pPr>
        <w:pStyle w:val="12"/>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b/>
          <w:sz w:val="24"/>
          <w:szCs w:val="24"/>
        </w:rPr>
        <w:t xml:space="preserve">- </w:t>
      </w:r>
      <w:r w:rsidRPr="006602C6">
        <w:rPr>
          <w:rFonts w:ascii="Times New Roman" w:hAnsi="Times New Roman" w:cs="Times New Roman"/>
          <w:sz w:val="24"/>
          <w:szCs w:val="24"/>
        </w:rPr>
        <w:t>максимальные размеры земельных участков –</w:t>
      </w:r>
      <w:r w:rsidRPr="006602C6">
        <w:rPr>
          <w:rFonts w:ascii="Times New Roman" w:hAnsi="Times New Roman" w:cs="Times New Roman"/>
          <w:b/>
          <w:sz w:val="24"/>
          <w:szCs w:val="24"/>
        </w:rPr>
        <w:t>10 Га</w:t>
      </w:r>
    </w:p>
    <w:p w:rsidR="008F5A0F" w:rsidRPr="006602C6" w:rsidRDefault="008F5A0F" w:rsidP="00E33C3B">
      <w:pPr>
        <w:adjustRightInd w:val="0"/>
        <w:ind w:firstLine="709"/>
        <w:jc w:val="both"/>
      </w:pPr>
      <w:r w:rsidRPr="006602C6">
        <w:t xml:space="preserve">Максимальная этажность здания – 3, включая </w:t>
      </w:r>
      <w:proofErr w:type="gramStart"/>
      <w:r w:rsidRPr="006602C6">
        <w:t>мансардный</w:t>
      </w:r>
      <w:proofErr w:type="gramEnd"/>
      <w:r w:rsidRPr="006602C6">
        <w:t>.</w:t>
      </w:r>
    </w:p>
    <w:p w:rsidR="008F5A0F" w:rsidRPr="006602C6" w:rsidRDefault="008F5A0F" w:rsidP="00E33C3B">
      <w:pPr>
        <w:adjustRightInd w:val="0"/>
        <w:ind w:firstLine="709"/>
        <w:jc w:val="both"/>
      </w:pPr>
      <w:r w:rsidRPr="006602C6">
        <w:t>Максимальная высота здания (сооружения) до конька крыши – 12 м.</w:t>
      </w:r>
    </w:p>
    <w:p w:rsidR="008F5A0F" w:rsidRPr="006602C6" w:rsidRDefault="008F5A0F" w:rsidP="00E33C3B">
      <w:pPr>
        <w:adjustRightInd w:val="0"/>
        <w:ind w:firstLine="709"/>
        <w:jc w:val="both"/>
      </w:pPr>
      <w:r w:rsidRPr="006602C6">
        <w:t>Максимальный процент застройки от площади земельного участка – 60.</w:t>
      </w:r>
    </w:p>
    <w:p w:rsidR="008F5A0F" w:rsidRPr="006602C6" w:rsidRDefault="008F5A0F" w:rsidP="00E33C3B">
      <w:pPr>
        <w:adjustRightInd w:val="0"/>
        <w:ind w:firstLine="709"/>
        <w:jc w:val="both"/>
      </w:pPr>
      <w:r w:rsidRPr="006602C6">
        <w:t>Минимальный отступ построек для вновь строящихся зданий и сооружений от границы участка со стороны улицы (проезда) – 3м. Для существующих зданий и сооружений допускается уменьшение отступа, но не менее 1м от стены существующего соседнего строения.</w:t>
      </w:r>
    </w:p>
    <w:p w:rsidR="008F5A0F" w:rsidRPr="006602C6" w:rsidRDefault="008F5A0F" w:rsidP="00E33C3B">
      <w:pPr>
        <w:adjustRightInd w:val="0"/>
        <w:ind w:firstLine="709"/>
        <w:jc w:val="both"/>
      </w:pPr>
      <w:r w:rsidRPr="006602C6">
        <w:t xml:space="preserve"> Минимальный отступ дворовых (хозяйственных) построек от границы соседнего участка – 3м.</w:t>
      </w:r>
    </w:p>
    <w:p w:rsidR="008F5A0F" w:rsidRPr="006602C6" w:rsidRDefault="008F5A0F" w:rsidP="00E33C3B">
      <w:pPr>
        <w:adjustRightInd w:val="0"/>
        <w:ind w:firstLine="709"/>
        <w:jc w:val="both"/>
      </w:pPr>
      <w:r w:rsidRPr="006602C6">
        <w:t xml:space="preserve"> Допускается блокирование хозяйственных построек на смежных земельных участках по взаимному согласию владельцев смежных участков с учетом противопожарных требований.</w:t>
      </w:r>
    </w:p>
    <w:p w:rsidR="008F5A0F" w:rsidRPr="006602C6" w:rsidRDefault="008F5A0F" w:rsidP="00E33C3B">
      <w:pPr>
        <w:pStyle w:val="12"/>
        <w:widowControl w:val="0"/>
        <w:spacing w:after="0" w:line="240" w:lineRule="auto"/>
        <w:ind w:left="0" w:firstLine="709"/>
        <w:jc w:val="both"/>
        <w:rPr>
          <w:rFonts w:ascii="Times New Roman" w:hAnsi="Times New Roman" w:cs="Times New Roman"/>
          <w:sz w:val="24"/>
          <w:szCs w:val="24"/>
        </w:rPr>
      </w:pPr>
      <w:r w:rsidRPr="006602C6">
        <w:rPr>
          <w:rFonts w:ascii="Times New Roman" w:hAnsi="Times New Roman" w:cs="Times New Roman"/>
          <w:sz w:val="24"/>
          <w:szCs w:val="24"/>
        </w:rPr>
        <w:t>Минимальные расстояния между сторонами зданий и сооружений определяются в соотве</w:t>
      </w:r>
      <w:r w:rsidRPr="006602C6">
        <w:rPr>
          <w:rFonts w:ascii="Times New Roman" w:hAnsi="Times New Roman" w:cs="Times New Roman"/>
          <w:sz w:val="24"/>
          <w:szCs w:val="24"/>
        </w:rPr>
        <w:t>т</w:t>
      </w:r>
      <w:r w:rsidRPr="006602C6">
        <w:rPr>
          <w:rFonts w:ascii="Times New Roman" w:hAnsi="Times New Roman" w:cs="Times New Roman"/>
          <w:sz w:val="24"/>
          <w:szCs w:val="24"/>
        </w:rPr>
        <w:t>ствии с санитарными, пожарными и иными нормативами.</w:t>
      </w:r>
    </w:p>
    <w:p w:rsidR="008F5A0F" w:rsidRPr="006602C6" w:rsidRDefault="008F5A0F" w:rsidP="008F5A0F">
      <w:pPr>
        <w:jc w:val="center"/>
        <w:rPr>
          <w:b/>
        </w:rPr>
      </w:pPr>
    </w:p>
    <w:p w:rsidR="008F5A0F" w:rsidRPr="006602C6" w:rsidRDefault="008F5A0F" w:rsidP="00E33C3B">
      <w:pPr>
        <w:ind w:firstLine="709"/>
        <w:rPr>
          <w:b/>
        </w:rPr>
      </w:pPr>
      <w:r w:rsidRPr="006602C6">
        <w:rPr>
          <w:b/>
        </w:rPr>
        <w:t>Статья 12. ПРИРОДНО-РЕКРЕАЦИОННЫЕ ЗОНЫ</w:t>
      </w:r>
    </w:p>
    <w:p w:rsidR="00E33C3B" w:rsidRDefault="00E33C3B" w:rsidP="00E33C3B">
      <w:pPr>
        <w:numPr>
          <w:ilvl w:val="12"/>
          <w:numId w:val="0"/>
        </w:numPr>
        <w:tabs>
          <w:tab w:val="left" w:pos="-200"/>
          <w:tab w:val="left" w:pos="851"/>
        </w:tabs>
        <w:ind w:firstLine="709"/>
        <w:jc w:val="both"/>
      </w:pPr>
    </w:p>
    <w:p w:rsidR="008F5A0F" w:rsidRPr="006602C6" w:rsidRDefault="008F5A0F" w:rsidP="00E33C3B">
      <w:pPr>
        <w:numPr>
          <w:ilvl w:val="12"/>
          <w:numId w:val="0"/>
        </w:numPr>
        <w:tabs>
          <w:tab w:val="left" w:pos="-200"/>
          <w:tab w:val="left" w:pos="851"/>
        </w:tabs>
        <w:ind w:firstLine="709"/>
        <w:jc w:val="both"/>
      </w:pPr>
      <w:r w:rsidRPr="006602C6">
        <w:t>К природно-рекреационным зонам относятся участки территории в границах села, испол</w:t>
      </w:r>
      <w:r w:rsidRPr="006602C6">
        <w:t>ь</w:t>
      </w:r>
      <w:r w:rsidRPr="006602C6">
        <w:t>зуемые и предназначенные для отдыха населения, территории, занятые поселковыми лесами, а также иные территории, используемые и предназначенные для отдыха, занятий физкультурой и спортом.</w:t>
      </w:r>
    </w:p>
    <w:p w:rsidR="008F5A0F" w:rsidRPr="006602C6" w:rsidRDefault="008F5A0F" w:rsidP="00E33C3B">
      <w:pPr>
        <w:tabs>
          <w:tab w:val="left" w:pos="-200"/>
          <w:tab w:val="left" w:pos="851"/>
        </w:tabs>
        <w:ind w:firstLine="709"/>
        <w:jc w:val="both"/>
        <w:rPr>
          <w:snapToGrid w:val="0"/>
        </w:rPr>
      </w:pPr>
      <w:r w:rsidRPr="006602C6">
        <w:rPr>
          <w:snapToGrid w:val="0"/>
        </w:rPr>
        <w:t xml:space="preserve">Рекреационные зоны выполняют, помимо </w:t>
      </w:r>
      <w:proofErr w:type="gramStart"/>
      <w:r w:rsidRPr="006602C6">
        <w:rPr>
          <w:snapToGrid w:val="0"/>
        </w:rPr>
        <w:t>рекреационных</w:t>
      </w:r>
      <w:proofErr w:type="gramEnd"/>
      <w:r w:rsidRPr="006602C6">
        <w:rPr>
          <w:snapToGrid w:val="0"/>
        </w:rPr>
        <w:t>, санитарно-защитные, экологич</w:t>
      </w:r>
      <w:r w:rsidRPr="006602C6">
        <w:rPr>
          <w:snapToGrid w:val="0"/>
        </w:rPr>
        <w:t>е</w:t>
      </w:r>
      <w:r w:rsidRPr="006602C6">
        <w:rPr>
          <w:snapToGrid w:val="0"/>
        </w:rPr>
        <w:t xml:space="preserve">ские, природоохранные и эстетические функции. </w:t>
      </w:r>
      <w:proofErr w:type="gramStart"/>
      <w:r w:rsidRPr="006602C6">
        <w:rPr>
          <w:snapToGrid w:val="0"/>
        </w:rPr>
        <w:t>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рубок зеленых насаждений, ограничивающих вид</w:t>
      </w:r>
      <w:r w:rsidRPr="006602C6">
        <w:rPr>
          <w:snapToGrid w:val="0"/>
        </w:rPr>
        <w:t>и</w:t>
      </w:r>
      <w:r w:rsidRPr="006602C6">
        <w:rPr>
          <w:snapToGrid w:val="0"/>
        </w:rPr>
        <w:t>мость при организации дорожного движения и рубок ухода, а также хозяйственная деятельность, отрицательно влияющая на экологическую обстановку и непосредственно не связанная с эксплу</w:t>
      </w:r>
      <w:r w:rsidRPr="006602C6">
        <w:rPr>
          <w:snapToGrid w:val="0"/>
        </w:rPr>
        <w:t>а</w:t>
      </w:r>
      <w:r w:rsidRPr="006602C6">
        <w:rPr>
          <w:snapToGrid w:val="0"/>
        </w:rPr>
        <w:t>тацией объектов оздоровительного</w:t>
      </w:r>
      <w:proofErr w:type="gramEnd"/>
      <w:r w:rsidRPr="006602C6">
        <w:rPr>
          <w:snapToGrid w:val="0"/>
        </w:rPr>
        <w:t xml:space="preserve"> и рекреационного назначения.</w:t>
      </w:r>
    </w:p>
    <w:p w:rsidR="00E33C3B" w:rsidRDefault="00E33C3B" w:rsidP="00E33C3B">
      <w:pPr>
        <w:tabs>
          <w:tab w:val="left" w:pos="10206"/>
        </w:tabs>
        <w:ind w:firstLine="709"/>
        <w:jc w:val="both"/>
        <w:rPr>
          <w:b/>
          <w:u w:val="single"/>
        </w:rPr>
      </w:pPr>
    </w:p>
    <w:p w:rsidR="008F5A0F" w:rsidRPr="006602C6" w:rsidRDefault="008F5A0F" w:rsidP="00E33C3B">
      <w:pPr>
        <w:tabs>
          <w:tab w:val="left" w:pos="10206"/>
        </w:tabs>
        <w:ind w:firstLine="709"/>
        <w:jc w:val="both"/>
        <w:rPr>
          <w:b/>
          <w:u w:val="single"/>
        </w:rPr>
      </w:pPr>
      <w:r w:rsidRPr="006602C6">
        <w:rPr>
          <w:b/>
          <w:u w:val="single"/>
        </w:rPr>
        <w:t>Р. Зона рекреационного назначения</w:t>
      </w:r>
    </w:p>
    <w:p w:rsidR="00E33C3B" w:rsidRDefault="00E33C3B" w:rsidP="00E33C3B">
      <w:pPr>
        <w:pStyle w:val="Iniiaiieoaenonionooiii2"/>
        <w:tabs>
          <w:tab w:val="left" w:pos="-200"/>
        </w:tabs>
        <w:ind w:firstLine="709"/>
        <w:rPr>
          <w:rFonts w:ascii="Times New Roman" w:hAnsi="Times New Roman"/>
          <w:iCs/>
          <w:sz w:val="24"/>
          <w:szCs w:val="24"/>
        </w:rPr>
      </w:pPr>
    </w:p>
    <w:p w:rsidR="008F5A0F" w:rsidRPr="006602C6" w:rsidRDefault="008F5A0F" w:rsidP="00E33C3B">
      <w:pPr>
        <w:pStyle w:val="Iniiaiieoaenonionooiii2"/>
        <w:tabs>
          <w:tab w:val="left" w:pos="-200"/>
        </w:tabs>
        <w:ind w:firstLine="709"/>
        <w:rPr>
          <w:rFonts w:ascii="Times New Roman" w:hAnsi="Times New Roman"/>
          <w:iCs/>
          <w:sz w:val="24"/>
          <w:szCs w:val="24"/>
        </w:rPr>
      </w:pPr>
      <w:r w:rsidRPr="006602C6">
        <w:rPr>
          <w:rFonts w:ascii="Times New Roman" w:hAnsi="Times New Roman"/>
          <w:iCs/>
          <w:sz w:val="24"/>
          <w:szCs w:val="24"/>
        </w:rPr>
        <w:t xml:space="preserve">Данная зона </w:t>
      </w:r>
      <w:proofErr w:type="gramStart"/>
      <w:r w:rsidRPr="006602C6">
        <w:rPr>
          <w:rFonts w:ascii="Times New Roman" w:hAnsi="Times New Roman"/>
          <w:iCs/>
          <w:sz w:val="24"/>
          <w:szCs w:val="24"/>
        </w:rPr>
        <w:t>Р</w:t>
      </w:r>
      <w:proofErr w:type="gramEnd"/>
      <w:r w:rsidRPr="006602C6">
        <w:rPr>
          <w:rFonts w:ascii="Times New Roman" w:hAnsi="Times New Roman"/>
          <w:iCs/>
          <w:sz w:val="24"/>
          <w:szCs w:val="24"/>
        </w:rPr>
        <w:t xml:space="preserve"> выделена для обеспечения правовых условий сохранения и использования земельных участков озеленения в целях проведения досуга населением и использования объектов отдыха, сохранения и восстановления природного ландшафта и экологически чистой окружающей среды.</w:t>
      </w:r>
    </w:p>
    <w:p w:rsidR="008F5A0F" w:rsidRPr="006602C6" w:rsidRDefault="008F5A0F" w:rsidP="00E33C3B">
      <w:pPr>
        <w:pStyle w:val="Iniiaiieoaenonionooiii2"/>
        <w:tabs>
          <w:tab w:val="left" w:pos="-200"/>
        </w:tabs>
        <w:ind w:firstLine="709"/>
        <w:rPr>
          <w:rFonts w:ascii="Times New Roman" w:hAnsi="Times New Roman"/>
          <w:iCs/>
          <w:sz w:val="24"/>
          <w:szCs w:val="24"/>
        </w:rPr>
      </w:pPr>
      <w:r w:rsidRPr="006602C6">
        <w:rPr>
          <w:rFonts w:ascii="Times New Roman" w:hAnsi="Times New Roman"/>
          <w:sz w:val="24"/>
          <w:szCs w:val="24"/>
        </w:rPr>
        <w:t>Представленные ниже градостроительные регламенты могут быть распространены на з</w:t>
      </w:r>
      <w:r w:rsidRPr="006602C6">
        <w:rPr>
          <w:rFonts w:ascii="Times New Roman" w:hAnsi="Times New Roman"/>
          <w:sz w:val="24"/>
          <w:szCs w:val="24"/>
        </w:rPr>
        <w:t>е</w:t>
      </w:r>
      <w:r w:rsidRPr="006602C6">
        <w:rPr>
          <w:rFonts w:ascii="Times New Roman" w:hAnsi="Times New Roman"/>
          <w:sz w:val="24"/>
          <w:szCs w:val="24"/>
        </w:rPr>
        <w:t xml:space="preserve">мельные участки в составе данной зоны </w:t>
      </w:r>
      <w:proofErr w:type="gramStart"/>
      <w:r w:rsidRPr="006602C6">
        <w:rPr>
          <w:rFonts w:ascii="Times New Roman" w:hAnsi="Times New Roman"/>
          <w:sz w:val="24"/>
          <w:szCs w:val="24"/>
        </w:rPr>
        <w:t>Р</w:t>
      </w:r>
      <w:proofErr w:type="gramEnd"/>
      <w:r w:rsidRPr="006602C6">
        <w:rPr>
          <w:rFonts w:ascii="Times New Roman" w:hAnsi="Times New Roman"/>
          <w:sz w:val="24"/>
          <w:szCs w:val="24"/>
        </w:rPr>
        <w:t xml:space="preserve"> только в случае, когда части территорий переведены в установленном порядке на основании проектов планировки (установления красных линий) из с</w:t>
      </w:r>
      <w:r w:rsidRPr="006602C6">
        <w:rPr>
          <w:rFonts w:ascii="Times New Roman" w:hAnsi="Times New Roman"/>
          <w:sz w:val="24"/>
          <w:szCs w:val="24"/>
        </w:rPr>
        <w:t>о</w:t>
      </w:r>
      <w:r w:rsidRPr="006602C6">
        <w:rPr>
          <w:rFonts w:ascii="Times New Roman" w:hAnsi="Times New Roman"/>
          <w:sz w:val="24"/>
          <w:szCs w:val="24"/>
        </w:rPr>
        <w:t>става территорий общего пользования в иные территории, на которые распространяется действие градостроительных регламентов.</w:t>
      </w:r>
    </w:p>
    <w:p w:rsidR="008F5A0F" w:rsidRPr="006602C6" w:rsidRDefault="008F5A0F" w:rsidP="00E33C3B">
      <w:pPr>
        <w:pStyle w:val="Iniiaiieoaenonionooiii2"/>
        <w:tabs>
          <w:tab w:val="left" w:pos="-200"/>
        </w:tabs>
        <w:ind w:firstLine="709"/>
        <w:rPr>
          <w:rFonts w:ascii="Times New Roman" w:hAnsi="Times New Roman"/>
          <w:iCs/>
          <w:sz w:val="24"/>
          <w:szCs w:val="24"/>
        </w:rPr>
      </w:pPr>
      <w:r w:rsidRPr="006602C6">
        <w:rPr>
          <w:rFonts w:ascii="Times New Roman" w:hAnsi="Times New Roman"/>
          <w:iCs/>
          <w:sz w:val="24"/>
          <w:szCs w:val="24"/>
        </w:rPr>
        <w:t xml:space="preserve">В иных случаях – применительно к частям территории в пределах данной зоны </w:t>
      </w:r>
      <w:proofErr w:type="gramStart"/>
      <w:r w:rsidRPr="006602C6">
        <w:rPr>
          <w:rFonts w:ascii="Times New Roman" w:hAnsi="Times New Roman"/>
          <w:iCs/>
          <w:sz w:val="24"/>
          <w:szCs w:val="24"/>
        </w:rPr>
        <w:t>Р</w:t>
      </w:r>
      <w:proofErr w:type="gramEnd"/>
      <w:r w:rsidRPr="006602C6">
        <w:rPr>
          <w:rFonts w:ascii="Times New Roman" w:hAnsi="Times New Roman"/>
          <w:iCs/>
          <w:sz w:val="24"/>
          <w:szCs w:val="24"/>
        </w:rPr>
        <w:t>, которые относятся к территории общего пользования, отграниченной от иных территорий красными лин</w:t>
      </w:r>
      <w:r w:rsidRPr="006602C6">
        <w:rPr>
          <w:rFonts w:ascii="Times New Roman" w:hAnsi="Times New Roman"/>
          <w:iCs/>
          <w:sz w:val="24"/>
          <w:szCs w:val="24"/>
        </w:rPr>
        <w:t>и</w:t>
      </w:r>
      <w:r w:rsidRPr="006602C6">
        <w:rPr>
          <w:rFonts w:ascii="Times New Roman" w:hAnsi="Times New Roman"/>
          <w:iCs/>
          <w:sz w:val="24"/>
          <w:szCs w:val="24"/>
        </w:rPr>
        <w:t>ями, градостроительный регламент не распространяется, а их использование определяется упо</w:t>
      </w:r>
      <w:r w:rsidRPr="006602C6">
        <w:rPr>
          <w:rFonts w:ascii="Times New Roman" w:hAnsi="Times New Roman"/>
          <w:iCs/>
          <w:sz w:val="24"/>
          <w:szCs w:val="24"/>
        </w:rPr>
        <w:t>л</w:t>
      </w:r>
      <w:r w:rsidRPr="006602C6">
        <w:rPr>
          <w:rFonts w:ascii="Times New Roman" w:hAnsi="Times New Roman"/>
          <w:iCs/>
          <w:sz w:val="24"/>
          <w:szCs w:val="24"/>
        </w:rPr>
        <w:t>номоченными органами в индивидуальном порядке в соответствии с целевым назначением.</w:t>
      </w:r>
    </w:p>
    <w:p w:rsidR="008F5A0F" w:rsidRPr="006602C6" w:rsidRDefault="008F5A0F" w:rsidP="008F5A0F">
      <w:pPr>
        <w:ind w:right="-1"/>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2835"/>
        <w:gridCol w:w="6628"/>
      </w:tblGrid>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lastRenderedPageBreak/>
              <w:t xml:space="preserve">№ </w:t>
            </w:r>
            <w:proofErr w:type="gramStart"/>
            <w:r w:rsidRPr="00E33C3B">
              <w:t>п</w:t>
            </w:r>
            <w:proofErr w:type="gramEnd"/>
            <w:r w:rsidRPr="00E33C3B">
              <w:t>/п</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Наименование видов разрешенного использ</w:t>
            </w:r>
            <w:r w:rsidRPr="00E33C3B">
              <w:t>о</w:t>
            </w:r>
            <w:r w:rsidRPr="00E33C3B">
              <w:t>вания земельного учас</w:t>
            </w:r>
            <w:r w:rsidRPr="00E33C3B">
              <w:t>т</w:t>
            </w:r>
            <w:r w:rsidRPr="00E33C3B">
              <w:t>ка (с указанием кода классификатора)</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Наименование вида разрешенного использования объекта к</w:t>
            </w:r>
            <w:r w:rsidRPr="00E33C3B">
              <w:t>а</w:t>
            </w:r>
            <w:r w:rsidRPr="00E33C3B">
              <w:t>питального строительства</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2</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jc w:val="center"/>
              <w:outlineLvl w:val="3"/>
            </w:pPr>
            <w:r w:rsidRPr="00E33C3B">
              <w:t>3</w:t>
            </w:r>
          </w:p>
        </w:tc>
      </w:tr>
      <w:tr w:rsidR="00E33C3B"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8F5A0F" w:rsidRPr="00E33C3B" w:rsidRDefault="008F5A0F" w:rsidP="008F5A0F">
            <w:pPr>
              <w:widowControl w:val="0"/>
              <w:numPr>
                <w:ilvl w:val="0"/>
                <w:numId w:val="43"/>
              </w:numPr>
              <w:autoSpaceDE w:val="0"/>
              <w:autoSpaceDN w:val="0"/>
              <w:adjustRightInd w:val="0"/>
              <w:jc w:val="center"/>
              <w:outlineLvl w:val="3"/>
            </w:pPr>
            <w:r w:rsidRPr="00E33C3B">
              <w:t>Основные виды разрешенного использования</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Отдых (рекреация) (5.0)</w:t>
            </w:r>
          </w:p>
        </w:tc>
        <w:tc>
          <w:tcPr>
            <w:tcW w:w="6628" w:type="dxa"/>
            <w:tcBorders>
              <w:top w:val="single" w:sz="4" w:space="0" w:color="auto"/>
              <w:left w:val="single" w:sz="4" w:space="0" w:color="auto"/>
              <w:bottom w:val="single" w:sz="4" w:space="0" w:color="auto"/>
              <w:right w:val="single" w:sz="4" w:space="0" w:color="auto"/>
            </w:tcBorders>
          </w:tcPr>
          <w:p w:rsidR="008F5A0F" w:rsidRPr="00B91035" w:rsidRDefault="00B91035" w:rsidP="00C15907">
            <w:pPr>
              <w:pStyle w:val="ConsPlusNormal"/>
              <w:ind w:firstLine="0"/>
              <w:jc w:val="both"/>
              <w:rPr>
                <w:rFonts w:ascii="Times New Roman" w:hAnsi="Times New Roman" w:cs="Times New Roman"/>
                <w:sz w:val="24"/>
                <w:szCs w:val="24"/>
              </w:rPr>
            </w:pPr>
            <w:proofErr w:type="gramStart"/>
            <w:r w:rsidRPr="00B91035">
              <w:rPr>
                <w:rFonts w:ascii="Times New Roman" w:hAnsi="Times New Roman" w:cs="Times New Roman"/>
                <w:sz w:val="24"/>
                <w:szCs w:val="24"/>
              </w:rPr>
              <w:t>Обустройство мест для занятия спортом, физической культ</w:t>
            </w:r>
            <w:r w:rsidRPr="00B91035">
              <w:rPr>
                <w:rFonts w:ascii="Times New Roman" w:hAnsi="Times New Roman" w:cs="Times New Roman"/>
                <w:sz w:val="24"/>
                <w:szCs w:val="24"/>
              </w:rPr>
              <w:t>у</w:t>
            </w:r>
            <w:r w:rsidRPr="00B91035">
              <w:rPr>
                <w:rFonts w:ascii="Times New Roman" w:hAnsi="Times New Roman" w:cs="Times New Roman"/>
                <w:sz w:val="24"/>
                <w:szCs w:val="24"/>
              </w:rPr>
              <w:t>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w:t>
            </w:r>
            <w:r w:rsidRPr="00B91035">
              <w:rPr>
                <w:rFonts w:ascii="Times New Roman" w:hAnsi="Times New Roman" w:cs="Times New Roman"/>
                <w:sz w:val="24"/>
                <w:szCs w:val="24"/>
              </w:rPr>
              <w:t>а</w:t>
            </w:r>
            <w:r w:rsidRPr="00B91035">
              <w:rPr>
                <w:rFonts w:ascii="Times New Roman" w:hAnsi="Times New Roman" w:cs="Times New Roman"/>
                <w:sz w:val="24"/>
                <w:szCs w:val="24"/>
              </w:rPr>
              <w:t>ми, прудами, озерами, водохранилищами, пляжами, а также обустройство мест отдыха в них.</w:t>
            </w:r>
            <w:proofErr w:type="gramEnd"/>
            <w:r w:rsidRPr="00B91035">
              <w:rPr>
                <w:rFonts w:ascii="Times New Roman" w:hAnsi="Times New Roman" w:cs="Times New Roman"/>
                <w:sz w:val="24"/>
                <w:szCs w:val="24"/>
              </w:rPr>
              <w:t xml:space="preserve"> Содержание данного вида разрешенного использования включает в себя содержание в</w:t>
            </w:r>
            <w:r w:rsidRPr="00B91035">
              <w:rPr>
                <w:rFonts w:ascii="Times New Roman" w:hAnsi="Times New Roman" w:cs="Times New Roman"/>
                <w:sz w:val="24"/>
                <w:szCs w:val="24"/>
              </w:rPr>
              <w:t>и</w:t>
            </w:r>
            <w:r w:rsidRPr="00B91035">
              <w:rPr>
                <w:rFonts w:ascii="Times New Roman" w:hAnsi="Times New Roman" w:cs="Times New Roman"/>
                <w:sz w:val="24"/>
                <w:szCs w:val="24"/>
              </w:rPr>
              <w:t xml:space="preserve">дов разрешенного использования с </w:t>
            </w:r>
            <w:hyperlink w:anchor="Par361" w:tooltip="5.1" w:history="1">
              <w:r w:rsidRPr="00B91035">
                <w:rPr>
                  <w:rFonts w:ascii="Times New Roman" w:hAnsi="Times New Roman" w:cs="Times New Roman"/>
                  <w:sz w:val="24"/>
                  <w:szCs w:val="24"/>
                </w:rPr>
                <w:t>кодами 5.1</w:t>
              </w:r>
            </w:hyperlink>
            <w:r w:rsidRPr="00B91035">
              <w:rPr>
                <w:rFonts w:ascii="Times New Roman" w:hAnsi="Times New Roman" w:cs="Times New Roman"/>
                <w:sz w:val="24"/>
                <w:szCs w:val="24"/>
              </w:rPr>
              <w:t xml:space="preserve"> - </w:t>
            </w:r>
            <w:hyperlink w:anchor="Par400" w:tooltip="5.5" w:history="1">
              <w:r w:rsidRPr="00B91035">
                <w:rPr>
                  <w:rFonts w:ascii="Times New Roman" w:hAnsi="Times New Roman" w:cs="Times New Roman"/>
                  <w:sz w:val="24"/>
                  <w:szCs w:val="24"/>
                </w:rPr>
                <w:t>5.5</w:t>
              </w:r>
            </w:hyperlink>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2</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Спорт (5.1)</w:t>
            </w:r>
          </w:p>
        </w:tc>
        <w:tc>
          <w:tcPr>
            <w:tcW w:w="6628" w:type="dxa"/>
            <w:tcBorders>
              <w:top w:val="single" w:sz="4" w:space="0" w:color="auto"/>
              <w:left w:val="single" w:sz="4" w:space="0" w:color="auto"/>
              <w:bottom w:val="single" w:sz="4" w:space="0" w:color="auto"/>
              <w:right w:val="single" w:sz="4" w:space="0" w:color="auto"/>
            </w:tcBorders>
          </w:tcPr>
          <w:p w:rsidR="008F5A0F" w:rsidRPr="00E3431C" w:rsidRDefault="00E3431C" w:rsidP="00C15907">
            <w:pPr>
              <w:pStyle w:val="ConsPlusNormal"/>
              <w:ind w:firstLine="0"/>
              <w:jc w:val="both"/>
              <w:rPr>
                <w:rFonts w:ascii="Times New Roman" w:hAnsi="Times New Roman" w:cs="Times New Roman"/>
                <w:sz w:val="24"/>
                <w:szCs w:val="24"/>
              </w:rPr>
            </w:pPr>
            <w:r w:rsidRPr="00E3431C">
              <w:rPr>
                <w:rFonts w:ascii="Times New Roman" w:hAnsi="Times New Roman" w:cs="Times New Roman"/>
                <w:sz w:val="24"/>
                <w:szCs w:val="24"/>
              </w:rPr>
              <w:t>Размещение зданий и сооружений для занятия спортом. С</w:t>
            </w:r>
            <w:r w:rsidRPr="00E3431C">
              <w:rPr>
                <w:rFonts w:ascii="Times New Roman" w:hAnsi="Times New Roman" w:cs="Times New Roman"/>
                <w:sz w:val="24"/>
                <w:szCs w:val="24"/>
              </w:rPr>
              <w:t>о</w:t>
            </w:r>
            <w:r w:rsidRPr="00E3431C">
              <w:rPr>
                <w:rFonts w:ascii="Times New Roman" w:hAnsi="Times New Roman" w:cs="Times New Roman"/>
                <w:sz w:val="24"/>
                <w:szCs w:val="24"/>
              </w:rPr>
              <w:t>держание данного вида разрешенного использования включ</w:t>
            </w:r>
            <w:r w:rsidRPr="00E3431C">
              <w:rPr>
                <w:rFonts w:ascii="Times New Roman" w:hAnsi="Times New Roman" w:cs="Times New Roman"/>
                <w:sz w:val="24"/>
                <w:szCs w:val="24"/>
              </w:rPr>
              <w:t>а</w:t>
            </w:r>
            <w:r w:rsidRPr="00E3431C">
              <w:rPr>
                <w:rFonts w:ascii="Times New Roman" w:hAnsi="Times New Roman" w:cs="Times New Roman"/>
                <w:sz w:val="24"/>
                <w:szCs w:val="24"/>
              </w:rPr>
              <w:t xml:space="preserve">ет в себя содержание видов разрешенного использования с </w:t>
            </w:r>
            <w:hyperlink w:anchor="Par364" w:tooltip="5.1.1" w:history="1">
              <w:r w:rsidRPr="00E3431C">
                <w:rPr>
                  <w:rFonts w:ascii="Times New Roman" w:hAnsi="Times New Roman" w:cs="Times New Roman"/>
                  <w:sz w:val="24"/>
                  <w:szCs w:val="24"/>
                </w:rPr>
                <w:t>кодами 5.1.1</w:t>
              </w:r>
            </w:hyperlink>
            <w:r w:rsidRPr="00E3431C">
              <w:rPr>
                <w:rFonts w:ascii="Times New Roman" w:hAnsi="Times New Roman" w:cs="Times New Roman"/>
                <w:sz w:val="24"/>
                <w:szCs w:val="24"/>
              </w:rPr>
              <w:t xml:space="preserve"> - </w:t>
            </w:r>
            <w:hyperlink w:anchor="Par382" w:tooltip="5.1.7" w:history="1">
              <w:r w:rsidRPr="00E3431C">
                <w:rPr>
                  <w:rFonts w:ascii="Times New Roman" w:hAnsi="Times New Roman" w:cs="Times New Roman"/>
                  <w:sz w:val="24"/>
                  <w:szCs w:val="24"/>
                </w:rPr>
                <w:t>5.1.7</w:t>
              </w:r>
            </w:hyperlink>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3</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Природно-познавательный туризм (5.2)</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баз и палаточных лагерей для проведения пох</w:t>
            </w:r>
            <w:r w:rsidRPr="00E33C3B">
              <w:rPr>
                <w:rFonts w:ascii="Times New Roman" w:hAnsi="Times New Roman" w:cs="Times New Roman"/>
                <w:sz w:val="24"/>
                <w:szCs w:val="24"/>
              </w:rPr>
              <w:t>о</w:t>
            </w:r>
            <w:r w:rsidRPr="00E33C3B">
              <w:rPr>
                <w:rFonts w:ascii="Times New Roman" w:hAnsi="Times New Roman" w:cs="Times New Roman"/>
                <w:sz w:val="24"/>
                <w:szCs w:val="24"/>
              </w:rPr>
              <w:t>дов и экскурсий по ознакомлению с природой, пеших и ко</w:t>
            </w:r>
            <w:r w:rsidRPr="00E33C3B">
              <w:rPr>
                <w:rFonts w:ascii="Times New Roman" w:hAnsi="Times New Roman" w:cs="Times New Roman"/>
                <w:sz w:val="24"/>
                <w:szCs w:val="24"/>
              </w:rPr>
              <w:t>н</w:t>
            </w:r>
            <w:r w:rsidRPr="00E33C3B">
              <w:rPr>
                <w:rFonts w:ascii="Times New Roman" w:hAnsi="Times New Roman" w:cs="Times New Roman"/>
                <w:sz w:val="24"/>
                <w:szCs w:val="24"/>
              </w:rPr>
              <w:t>ных прогулок, устройство троп и дорожек, размещение щитов с познавательными сведениями об окружающей природной среде;</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 xml:space="preserve">осуществление необходимых природоохранных и </w:t>
            </w:r>
            <w:proofErr w:type="spellStart"/>
            <w:r w:rsidRPr="00E33C3B">
              <w:rPr>
                <w:rFonts w:ascii="Times New Roman" w:hAnsi="Times New Roman" w:cs="Times New Roman"/>
                <w:sz w:val="24"/>
                <w:szCs w:val="24"/>
              </w:rPr>
              <w:t>природ</w:t>
            </w:r>
            <w:r w:rsidRPr="00E33C3B">
              <w:rPr>
                <w:rFonts w:ascii="Times New Roman" w:hAnsi="Times New Roman" w:cs="Times New Roman"/>
                <w:sz w:val="24"/>
                <w:szCs w:val="24"/>
              </w:rPr>
              <w:t>о</w:t>
            </w:r>
            <w:r w:rsidRPr="00E33C3B">
              <w:rPr>
                <w:rFonts w:ascii="Times New Roman" w:hAnsi="Times New Roman" w:cs="Times New Roman"/>
                <w:sz w:val="24"/>
                <w:szCs w:val="24"/>
              </w:rPr>
              <w:t>восстановительных</w:t>
            </w:r>
            <w:proofErr w:type="spellEnd"/>
            <w:r w:rsidRPr="00E33C3B">
              <w:rPr>
                <w:rFonts w:ascii="Times New Roman" w:hAnsi="Times New Roman" w:cs="Times New Roman"/>
                <w:sz w:val="24"/>
                <w:szCs w:val="24"/>
              </w:rPr>
              <w:t xml:space="preserve"> мероприятий</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4</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Туристическое обслуж</w:t>
            </w:r>
            <w:r w:rsidRPr="00E33C3B">
              <w:t>и</w:t>
            </w:r>
            <w:r w:rsidRPr="00E33C3B">
              <w:t>вание (5.2.1)</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Размещение пансионатов, гостиниц, кемпингов, домов отд</w:t>
            </w:r>
            <w:r w:rsidRPr="00B91035">
              <w:rPr>
                <w:rFonts w:ascii="Times New Roman" w:hAnsi="Times New Roman" w:cs="Times New Roman"/>
                <w:sz w:val="24"/>
                <w:szCs w:val="24"/>
              </w:rPr>
              <w:t>ы</w:t>
            </w:r>
            <w:r w:rsidRPr="00B91035">
              <w:rPr>
                <w:rFonts w:ascii="Times New Roman" w:hAnsi="Times New Roman" w:cs="Times New Roman"/>
                <w:sz w:val="24"/>
                <w:szCs w:val="24"/>
              </w:rPr>
              <w:t>ха, не оказывающих услуги по лечению;</w:t>
            </w:r>
          </w:p>
          <w:p w:rsidR="008F5A0F" w:rsidRPr="00E33C3B"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размещение детских лагерей</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5</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Причалы для маломе</w:t>
            </w:r>
            <w:r w:rsidRPr="00E33C3B">
              <w:t>р</w:t>
            </w:r>
            <w:r w:rsidRPr="00E33C3B">
              <w:t>ных судов (5.4)</w:t>
            </w:r>
          </w:p>
        </w:tc>
        <w:tc>
          <w:tcPr>
            <w:tcW w:w="6628" w:type="dxa"/>
            <w:tcBorders>
              <w:top w:val="single" w:sz="4" w:space="0" w:color="auto"/>
              <w:left w:val="single" w:sz="4" w:space="0" w:color="auto"/>
              <w:bottom w:val="single" w:sz="4" w:space="0" w:color="auto"/>
              <w:right w:val="single" w:sz="4" w:space="0" w:color="auto"/>
            </w:tcBorders>
          </w:tcPr>
          <w:p w:rsidR="008F5A0F" w:rsidRPr="00B91035"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Размещение сооружений, предназначенных для причалив</w:t>
            </w:r>
            <w:r w:rsidRPr="00B91035">
              <w:rPr>
                <w:rFonts w:ascii="Times New Roman" w:hAnsi="Times New Roman" w:cs="Times New Roman"/>
              </w:rPr>
              <w:t>а</w:t>
            </w:r>
            <w:r w:rsidRPr="00B91035">
              <w:rPr>
                <w:rFonts w:ascii="Times New Roman" w:hAnsi="Times New Roman" w:cs="Times New Roman"/>
              </w:rPr>
              <w:t>ния, хранения и обслуживания яхт, катеров, лодок и других маломерных судов</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6</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Поля для гольфа и ко</w:t>
            </w:r>
            <w:r w:rsidRPr="00E33C3B">
              <w:t>н</w:t>
            </w:r>
            <w:r w:rsidRPr="00E33C3B">
              <w:t>ных прогулок (5.5)</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Обустройство мест для игры в гольф или осуществления ко</w:t>
            </w:r>
            <w:r w:rsidRPr="00B91035">
              <w:rPr>
                <w:rFonts w:ascii="Times New Roman" w:hAnsi="Times New Roman" w:cs="Times New Roman"/>
                <w:sz w:val="24"/>
                <w:szCs w:val="24"/>
              </w:rPr>
              <w:t>н</w:t>
            </w:r>
            <w:r w:rsidRPr="00B91035">
              <w:rPr>
                <w:rFonts w:ascii="Times New Roman" w:hAnsi="Times New Roman" w:cs="Times New Roman"/>
                <w:sz w:val="24"/>
                <w:szCs w:val="24"/>
              </w:rPr>
              <w:t>ных прогулок, в том числе осуществление необходимых зе</w:t>
            </w:r>
            <w:r w:rsidRPr="00B91035">
              <w:rPr>
                <w:rFonts w:ascii="Times New Roman" w:hAnsi="Times New Roman" w:cs="Times New Roman"/>
                <w:sz w:val="24"/>
                <w:szCs w:val="24"/>
              </w:rPr>
              <w:t>м</w:t>
            </w:r>
            <w:r w:rsidRPr="00B91035">
              <w:rPr>
                <w:rFonts w:ascii="Times New Roman" w:hAnsi="Times New Roman" w:cs="Times New Roman"/>
                <w:sz w:val="24"/>
                <w:szCs w:val="24"/>
              </w:rPr>
              <w:t>ляных работ и размещения вспомогательных сооружений;</w:t>
            </w:r>
          </w:p>
          <w:p w:rsidR="008F5A0F" w:rsidRPr="00E33C3B"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размещение конноспортивных манежей, не предусматрива</w:t>
            </w:r>
            <w:r w:rsidRPr="00B91035">
              <w:rPr>
                <w:rFonts w:ascii="Times New Roman" w:hAnsi="Times New Roman" w:cs="Times New Roman"/>
              </w:rPr>
              <w:t>ю</w:t>
            </w:r>
            <w:r w:rsidRPr="00B91035">
              <w:rPr>
                <w:rFonts w:ascii="Times New Roman" w:hAnsi="Times New Roman" w:cs="Times New Roman"/>
              </w:rPr>
              <w:t>щих устройство трибун</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7</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rPr>
                <w:rFonts w:ascii="Times New Roman" w:hAnsi="Times New Roman" w:cs="Times New Roman"/>
                <w:sz w:val="24"/>
                <w:szCs w:val="24"/>
              </w:rPr>
            </w:pPr>
            <w:r w:rsidRPr="00E33C3B">
              <w:rPr>
                <w:rFonts w:ascii="Times New Roman" w:hAnsi="Times New Roman" w:cs="Times New Roman"/>
                <w:sz w:val="24"/>
                <w:szCs w:val="24"/>
              </w:rPr>
              <w:t>Энергетика (6.7)</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w:t>
            </w:r>
            <w:r w:rsidRPr="00E33C3B">
              <w:rPr>
                <w:rFonts w:ascii="Times New Roman" w:hAnsi="Times New Roman" w:cs="Times New Roman"/>
                <w:sz w:val="24"/>
                <w:szCs w:val="24"/>
              </w:rPr>
              <w:t>о</w:t>
            </w:r>
            <w:r w:rsidRPr="00E33C3B">
              <w:rPr>
                <w:rFonts w:ascii="Times New Roman" w:hAnsi="Times New Roman" w:cs="Times New Roman"/>
                <w:sz w:val="24"/>
                <w:szCs w:val="24"/>
              </w:rPr>
              <w:t>могательных для электростанций сооружений (</w:t>
            </w:r>
            <w:proofErr w:type="spellStart"/>
            <w:r w:rsidRPr="00E33C3B">
              <w:rPr>
                <w:rFonts w:ascii="Times New Roman" w:hAnsi="Times New Roman" w:cs="Times New Roman"/>
                <w:sz w:val="24"/>
                <w:szCs w:val="24"/>
              </w:rPr>
              <w:t>золоотвалов</w:t>
            </w:r>
            <w:proofErr w:type="spellEnd"/>
            <w:r w:rsidRPr="00E33C3B">
              <w:rPr>
                <w:rFonts w:ascii="Times New Roman" w:hAnsi="Times New Roman" w:cs="Times New Roman"/>
                <w:sz w:val="24"/>
                <w:szCs w:val="24"/>
              </w:rPr>
              <w:t>, гидротехнических сооружений);</w:t>
            </w:r>
          </w:p>
          <w:p w:rsidR="008F5A0F" w:rsidRPr="00E33C3B" w:rsidRDefault="008F5A0F" w:rsidP="00C15907">
            <w:pPr>
              <w:pStyle w:val="ConsPlusNormal"/>
              <w:ind w:firstLine="0"/>
              <w:jc w:val="both"/>
              <w:rPr>
                <w:rFonts w:ascii="Times New Roman" w:hAnsi="Times New Roman" w:cs="Times New Roman"/>
                <w:sz w:val="24"/>
                <w:szCs w:val="24"/>
              </w:rPr>
            </w:pPr>
            <w:r w:rsidRPr="00E33C3B">
              <w:rPr>
                <w:rFonts w:ascii="Times New Roman" w:hAnsi="Times New Roman" w:cs="Times New Roman"/>
                <w:sz w:val="24"/>
                <w:szCs w:val="24"/>
              </w:rPr>
              <w:t>размещение объектов электросетевого хозяйства, за исключ</w:t>
            </w:r>
            <w:r w:rsidRPr="00E33C3B">
              <w:rPr>
                <w:rFonts w:ascii="Times New Roman" w:hAnsi="Times New Roman" w:cs="Times New Roman"/>
                <w:sz w:val="24"/>
                <w:szCs w:val="24"/>
              </w:rPr>
              <w:t>е</w:t>
            </w:r>
            <w:r w:rsidRPr="00E33C3B">
              <w:rPr>
                <w:rFonts w:ascii="Times New Roman" w:hAnsi="Times New Roman" w:cs="Times New Roman"/>
                <w:sz w:val="24"/>
                <w:szCs w:val="24"/>
              </w:rPr>
              <w:t>нием объектов энергетики, размещение которых предусмо</w:t>
            </w:r>
            <w:r w:rsidRPr="00E33C3B">
              <w:rPr>
                <w:rFonts w:ascii="Times New Roman" w:hAnsi="Times New Roman" w:cs="Times New Roman"/>
                <w:sz w:val="24"/>
                <w:szCs w:val="24"/>
              </w:rPr>
              <w:t>т</w:t>
            </w:r>
            <w:r w:rsidRPr="00E33C3B">
              <w:rPr>
                <w:rFonts w:ascii="Times New Roman" w:hAnsi="Times New Roman" w:cs="Times New Roman"/>
                <w:sz w:val="24"/>
                <w:szCs w:val="24"/>
              </w:rPr>
              <w:t xml:space="preserve">рено содержанием вида разрешенного использования с </w:t>
            </w:r>
            <w:hyperlink r:id="rId43" w:anchor="P182" w:history="1">
              <w:r w:rsidRPr="00E33C3B">
                <w:rPr>
                  <w:rFonts w:ascii="Times New Roman" w:hAnsi="Times New Roman" w:cs="Times New Roman"/>
                  <w:sz w:val="24"/>
                  <w:szCs w:val="24"/>
                </w:rPr>
                <w:t>кодом 3.1</w:t>
              </w:r>
            </w:hyperlink>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8</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Связь (6.8)</w:t>
            </w:r>
          </w:p>
        </w:tc>
        <w:tc>
          <w:tcPr>
            <w:tcW w:w="6628" w:type="dxa"/>
            <w:tcBorders>
              <w:top w:val="single" w:sz="4" w:space="0" w:color="auto"/>
              <w:left w:val="single" w:sz="4" w:space="0" w:color="auto"/>
              <w:bottom w:val="single" w:sz="4" w:space="0" w:color="auto"/>
              <w:right w:val="single" w:sz="4" w:space="0" w:color="auto"/>
            </w:tcBorders>
          </w:tcPr>
          <w:p w:rsidR="008F5A0F" w:rsidRPr="00E3431C" w:rsidRDefault="00E3431C" w:rsidP="00E3431C">
            <w:pPr>
              <w:pStyle w:val="Default"/>
              <w:jc w:val="both"/>
              <w:rPr>
                <w:rFonts w:ascii="Times New Roman" w:hAnsi="Times New Roman" w:cs="Times New Roman"/>
                <w:color w:val="auto"/>
              </w:rPr>
            </w:pPr>
            <w:r w:rsidRPr="00E3431C">
              <w:rPr>
                <w:rFonts w:ascii="Times New Roman" w:hAnsi="Times New Roman" w:cs="Times New Roman"/>
                <w:color w:val="auto"/>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w:t>
            </w:r>
            <w:r w:rsidRPr="00E3431C">
              <w:rPr>
                <w:rFonts w:ascii="Times New Roman" w:hAnsi="Times New Roman" w:cs="Times New Roman"/>
                <w:color w:val="auto"/>
              </w:rPr>
              <w:t>а</w:t>
            </w:r>
            <w:r w:rsidRPr="00E3431C">
              <w:rPr>
                <w:rFonts w:ascii="Times New Roman" w:hAnsi="Times New Roman" w:cs="Times New Roman"/>
                <w:color w:val="auto"/>
              </w:rPr>
              <w:t>структуру спутниковой связи и телерадиовещания, за искл</w:t>
            </w:r>
            <w:r w:rsidRPr="00E3431C">
              <w:rPr>
                <w:rFonts w:ascii="Times New Roman" w:hAnsi="Times New Roman" w:cs="Times New Roman"/>
                <w:color w:val="auto"/>
              </w:rPr>
              <w:t>ю</w:t>
            </w:r>
            <w:r w:rsidRPr="00E3431C">
              <w:rPr>
                <w:rFonts w:ascii="Times New Roman" w:hAnsi="Times New Roman" w:cs="Times New Roman"/>
                <w:color w:val="auto"/>
              </w:rPr>
              <w:lastRenderedPageBreak/>
              <w:t xml:space="preserve">чением объектов связи, размещение которых предусмотрено содержанием видов разрешенного использования с </w:t>
            </w:r>
            <w:hyperlink w:anchor="Par192" w:tooltip="3.1.1" w:history="1">
              <w:r w:rsidRPr="00E3431C">
                <w:rPr>
                  <w:rFonts w:ascii="Times New Roman" w:hAnsi="Times New Roman" w:cs="Times New Roman"/>
                  <w:color w:val="auto"/>
                </w:rPr>
                <w:t>кодами 3.1.1</w:t>
              </w:r>
            </w:hyperlink>
            <w:r w:rsidRPr="00E3431C">
              <w:rPr>
                <w:rFonts w:ascii="Times New Roman" w:hAnsi="Times New Roman" w:cs="Times New Roman"/>
                <w:color w:val="auto"/>
              </w:rPr>
              <w:t xml:space="preserve">, </w:t>
            </w:r>
            <w:hyperlink w:anchor="Par209" w:tooltip="3.2.3" w:history="1">
              <w:r w:rsidRPr="00E3431C">
                <w:rPr>
                  <w:rFonts w:ascii="Times New Roman" w:hAnsi="Times New Roman" w:cs="Times New Roman"/>
                  <w:color w:val="auto"/>
                </w:rPr>
                <w:t>3.2.3</w:t>
              </w:r>
            </w:hyperlink>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lastRenderedPageBreak/>
              <w:t>9</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Водный транспорт (7.3)</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B91035" w:rsidP="00B91035">
            <w:pPr>
              <w:adjustRightInd w:val="0"/>
              <w:jc w:val="both"/>
              <w:outlineLvl w:val="3"/>
            </w:pPr>
            <w:proofErr w:type="gramStart"/>
            <w:r>
              <w:t>Размещение искусственно созданных для судоходства вну</w:t>
            </w:r>
            <w:r>
              <w:t>т</w:t>
            </w:r>
            <w:r>
              <w:t>ренних водных путей, размещение объектов капитального строительства внутренних водных путей, размещение объе</w:t>
            </w:r>
            <w:r>
              <w:t>к</w:t>
            </w:r>
            <w:r>
              <w:t>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w:t>
            </w:r>
            <w:r>
              <w:t>о</w:t>
            </w:r>
            <w:r>
              <w:t>оружений, навигационного оборудования и других объектов, необходимых для обеспечения судоходства и водных перев</w:t>
            </w:r>
            <w:r>
              <w:t>о</w:t>
            </w:r>
            <w:r>
              <w:t>зок, заправки водного транспорта</w:t>
            </w:r>
            <w:proofErr w:type="gramEnd"/>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10</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pStyle w:val="ConsPlusNormal"/>
              <w:ind w:firstLine="0"/>
              <w:rPr>
                <w:rFonts w:ascii="Times New Roman" w:hAnsi="Times New Roman" w:cs="Times New Roman"/>
                <w:sz w:val="24"/>
                <w:szCs w:val="24"/>
                <w:lang w:eastAsia="en-US"/>
              </w:rPr>
            </w:pPr>
            <w:r w:rsidRPr="00E33C3B">
              <w:rPr>
                <w:rFonts w:ascii="Times New Roman" w:hAnsi="Times New Roman" w:cs="Times New Roman"/>
                <w:sz w:val="24"/>
                <w:szCs w:val="24"/>
                <w:lang w:eastAsia="en-US"/>
              </w:rPr>
              <w:t>Санаторная деятельность</w:t>
            </w:r>
          </w:p>
          <w:p w:rsidR="008F5A0F" w:rsidRPr="00E33C3B" w:rsidRDefault="008F5A0F" w:rsidP="00C15907">
            <w:pPr>
              <w:adjustRightInd w:val="0"/>
              <w:outlineLvl w:val="3"/>
            </w:pPr>
            <w:r w:rsidRPr="00E33C3B">
              <w:t>(9.2.1)</w:t>
            </w:r>
          </w:p>
        </w:tc>
        <w:tc>
          <w:tcPr>
            <w:tcW w:w="6628" w:type="dxa"/>
            <w:tcBorders>
              <w:top w:val="single" w:sz="4" w:space="0" w:color="auto"/>
              <w:left w:val="single" w:sz="4" w:space="0" w:color="auto"/>
              <w:bottom w:val="single" w:sz="4" w:space="0" w:color="auto"/>
              <w:right w:val="single" w:sz="4" w:space="0" w:color="auto"/>
            </w:tcBorders>
          </w:tcPr>
          <w:p w:rsidR="00B91035" w:rsidRPr="00B91035"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91035" w:rsidRPr="00B91035" w:rsidRDefault="00B91035" w:rsidP="00B91035">
            <w:pPr>
              <w:pStyle w:val="ConsPlusNormal"/>
              <w:ind w:firstLine="0"/>
              <w:jc w:val="both"/>
              <w:rPr>
                <w:rFonts w:ascii="Times New Roman" w:hAnsi="Times New Roman" w:cs="Times New Roman"/>
                <w:sz w:val="24"/>
                <w:szCs w:val="24"/>
              </w:rPr>
            </w:pPr>
            <w:r w:rsidRPr="00B91035">
              <w:rPr>
                <w:rFonts w:ascii="Times New Roman" w:hAnsi="Times New Roman" w:cs="Times New Roman"/>
                <w:sz w:val="24"/>
                <w:szCs w:val="24"/>
              </w:rPr>
              <w:t>обустройство лечебно-оздоровительных местностей (пляжи, бюветы, места добычи целебной грязи);</w:t>
            </w:r>
          </w:p>
          <w:p w:rsidR="008F5A0F" w:rsidRPr="00E33C3B" w:rsidRDefault="00B91035" w:rsidP="00B91035">
            <w:pPr>
              <w:pStyle w:val="Default"/>
              <w:jc w:val="both"/>
              <w:rPr>
                <w:rFonts w:ascii="Times New Roman" w:hAnsi="Times New Roman" w:cs="Times New Roman"/>
                <w:color w:val="auto"/>
              </w:rPr>
            </w:pPr>
            <w:r w:rsidRPr="00B91035">
              <w:rPr>
                <w:rFonts w:ascii="Times New Roman" w:hAnsi="Times New Roman" w:cs="Times New Roman"/>
              </w:rPr>
              <w:t>размещение лечебно-оздоровительных лагерей</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11</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Историко-культурная деятельность (9.3)</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0B292B" w:rsidP="000B292B">
            <w:pPr>
              <w:adjustRightInd w:val="0"/>
              <w:jc w:val="both"/>
              <w:outlineLvl w:val="3"/>
            </w:pPr>
            <w:proofErr w:type="gramStart"/>
            <w:r w:rsidRPr="000B292B">
              <w:t>Сохранение и изучение объектов культурного наследия нар</w:t>
            </w:r>
            <w:r w:rsidRPr="000B292B">
              <w:t>о</w:t>
            </w:r>
            <w:r w:rsidRPr="000B292B">
              <w:t>дов Российской Федерации (памятников истории и культ</w:t>
            </w:r>
            <w:r w:rsidRPr="000B292B">
              <w:t>у</w:t>
            </w:r>
            <w:r w:rsidRPr="000B292B">
              <w:t>ры), в том числе:</w:t>
            </w:r>
            <w:r>
              <w:t xml:space="preserve"> </w:t>
            </w:r>
            <w:r w:rsidRPr="000B292B">
              <w:t>объектов археологического наследия, д</w:t>
            </w:r>
            <w:r w:rsidRPr="000B292B">
              <w:t>о</w:t>
            </w:r>
            <w:r w:rsidRPr="000B292B">
              <w:t>стопримечательных мест, мест бытования исторических пр</w:t>
            </w:r>
            <w:r w:rsidRPr="000B292B">
              <w:t>о</w:t>
            </w:r>
            <w:r w:rsidRPr="000B292B">
              <w:t>мыслов, производств и ремесел, исторических поселений, н</w:t>
            </w:r>
            <w:r w:rsidRPr="000B292B">
              <w:t>е</w:t>
            </w:r>
            <w:r w:rsidRPr="000B292B">
              <w:t>действующих военных и гражданских захоронений, объектов культурного наследия, хозяйственная деятельность, явля</w:t>
            </w:r>
            <w:r w:rsidRPr="000B292B">
              <w:t>ю</w:t>
            </w:r>
            <w:r w:rsidRPr="000B292B">
              <w:t>щаяся историческим промыслом или ремеслом, а также х</w:t>
            </w:r>
            <w:r w:rsidRPr="000B292B">
              <w:t>о</w:t>
            </w:r>
            <w:r w:rsidRPr="000B292B">
              <w:t>зяйственная деятельность, обеспечивающая познавательный туризм</w:t>
            </w:r>
            <w:proofErr w:type="gramEnd"/>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12</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Гидротехнические с</w:t>
            </w:r>
            <w:r w:rsidRPr="00E33C3B">
              <w:t>о</w:t>
            </w:r>
            <w:r w:rsidRPr="00E33C3B">
              <w:t>оружения (11.3)</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C31963" w:rsidP="00C31963">
            <w:pPr>
              <w:adjustRightInd w:val="0"/>
              <w:jc w:val="both"/>
              <w:outlineLvl w:val="3"/>
            </w:pPr>
            <w:r>
              <w:t>Размещение гидротехнических сооружений, необходимых для эксплуатации водохранилищ (плотин, водосбросов, вод</w:t>
            </w:r>
            <w:r>
              <w:t>о</w:t>
            </w:r>
            <w:r>
              <w:t>заборных, водовыпускных и других гидротехнических с</w:t>
            </w:r>
            <w:r>
              <w:t>о</w:t>
            </w:r>
            <w:r>
              <w:t xml:space="preserve">оружений, судопропускных сооружений, </w:t>
            </w:r>
            <w:proofErr w:type="spellStart"/>
            <w:r>
              <w:t>рыбозащитных</w:t>
            </w:r>
            <w:proofErr w:type="spellEnd"/>
            <w:r>
              <w:t xml:space="preserve"> и рыбопропускных сооружений, берегозащитных сооружений)</w:t>
            </w:r>
          </w:p>
        </w:tc>
      </w:tr>
      <w:tr w:rsidR="00E33C3B" w:rsidRPr="00E33C3B" w:rsidTr="00E33C3B">
        <w:tc>
          <w:tcPr>
            <w:tcW w:w="851"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13</w:t>
            </w:r>
          </w:p>
        </w:tc>
        <w:tc>
          <w:tcPr>
            <w:tcW w:w="2835" w:type="dxa"/>
            <w:tcBorders>
              <w:top w:val="single" w:sz="4" w:space="0" w:color="auto"/>
              <w:left w:val="single" w:sz="4" w:space="0" w:color="auto"/>
              <w:bottom w:val="single" w:sz="4" w:space="0" w:color="auto"/>
              <w:right w:val="single" w:sz="4" w:space="0" w:color="auto"/>
            </w:tcBorders>
          </w:tcPr>
          <w:p w:rsidR="008F5A0F" w:rsidRPr="00E33C3B" w:rsidRDefault="008F5A0F" w:rsidP="00C15907">
            <w:pPr>
              <w:adjustRightInd w:val="0"/>
              <w:outlineLvl w:val="3"/>
            </w:pPr>
            <w:r w:rsidRPr="00E33C3B">
              <w:t>Земельные участки (те</w:t>
            </w:r>
            <w:r w:rsidRPr="00E33C3B">
              <w:t>р</w:t>
            </w:r>
            <w:r w:rsidRPr="00E33C3B">
              <w:t>ритории) общего польз</w:t>
            </w:r>
            <w:r w:rsidRPr="00E33C3B">
              <w:t>о</w:t>
            </w:r>
            <w:r w:rsidRPr="00E33C3B">
              <w:t>вания (12.0)</w:t>
            </w:r>
          </w:p>
        </w:tc>
        <w:tc>
          <w:tcPr>
            <w:tcW w:w="6628" w:type="dxa"/>
            <w:tcBorders>
              <w:top w:val="single" w:sz="4" w:space="0" w:color="auto"/>
              <w:left w:val="single" w:sz="4" w:space="0" w:color="auto"/>
              <w:bottom w:val="single" w:sz="4" w:space="0" w:color="auto"/>
              <w:right w:val="single" w:sz="4" w:space="0" w:color="auto"/>
            </w:tcBorders>
          </w:tcPr>
          <w:p w:rsidR="008F5A0F" w:rsidRPr="00E33C3B" w:rsidRDefault="00793D43" w:rsidP="00793D43">
            <w:pPr>
              <w:adjustRightInd w:val="0"/>
              <w:jc w:val="both"/>
              <w:outlineLvl w:val="3"/>
            </w:pPr>
            <w:r w:rsidRPr="00793D43">
              <w:t>Земельные участки общего пользования. Содержание данного вида разрешенного использования включает в себя содерж</w:t>
            </w:r>
            <w:r w:rsidRPr="00793D43">
              <w:t>а</w:t>
            </w:r>
            <w:r w:rsidRPr="00793D43">
              <w:t xml:space="preserve">ние видов разрешенного использования с </w:t>
            </w:r>
            <w:hyperlink w:anchor="Par580" w:tooltip="12.0.1" w:history="1">
              <w:r w:rsidRPr="00793D43">
                <w:t>кодами 12.0.1</w:t>
              </w:r>
            </w:hyperlink>
            <w:r w:rsidRPr="00793D43">
              <w:t xml:space="preserve"> - </w:t>
            </w:r>
            <w:hyperlink w:anchor="Par583" w:tooltip="12.0.2" w:history="1">
              <w:r w:rsidRPr="00793D43">
                <w:t>12.0.2</w:t>
              </w:r>
            </w:hyperlink>
          </w:p>
        </w:tc>
      </w:tr>
      <w:tr w:rsidR="00397A98" w:rsidRPr="00E33C3B" w:rsidTr="00E33C3B">
        <w:tc>
          <w:tcPr>
            <w:tcW w:w="851"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t>14</w:t>
            </w:r>
          </w:p>
        </w:tc>
        <w:tc>
          <w:tcPr>
            <w:tcW w:w="2835"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Благоустройство терр</w:t>
            </w:r>
            <w:r>
              <w:t>и</w:t>
            </w:r>
            <w:r>
              <w:t>тории (12.0.2)</w:t>
            </w:r>
          </w:p>
        </w:tc>
        <w:tc>
          <w:tcPr>
            <w:tcW w:w="6628" w:type="dxa"/>
            <w:tcBorders>
              <w:top w:val="single" w:sz="4" w:space="0" w:color="auto"/>
              <w:left w:val="single" w:sz="4" w:space="0" w:color="auto"/>
              <w:bottom w:val="single" w:sz="4" w:space="0" w:color="auto"/>
              <w:right w:val="single" w:sz="4" w:space="0" w:color="auto"/>
            </w:tcBorders>
          </w:tcPr>
          <w:p w:rsidR="00397A98" w:rsidRPr="006602C6" w:rsidRDefault="00397A98" w:rsidP="00B0170E">
            <w:pPr>
              <w:adjustRightInd w:val="0"/>
              <w:outlineLvl w:val="3"/>
            </w:pPr>
            <w: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w:t>
            </w:r>
            <w:r>
              <w:t>е</w:t>
            </w:r>
            <w:r>
              <w:t>ний, информационных щитов и указателей, применяемых как составные части благоустройства территории, общественных туалетов</w:t>
            </w:r>
          </w:p>
        </w:tc>
      </w:tr>
      <w:tr w:rsidR="00397A98"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jc w:val="center"/>
              <w:outlineLvl w:val="3"/>
            </w:pPr>
            <w:r w:rsidRPr="00E33C3B">
              <w:t>2. Условно разрешенные виды использования</w:t>
            </w:r>
          </w:p>
        </w:tc>
      </w:tr>
      <w:tr w:rsidR="00397A98" w:rsidRPr="00E33C3B" w:rsidTr="00E33C3B">
        <w:tc>
          <w:tcPr>
            <w:tcW w:w="851"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Культурное развитие (3.6)</w:t>
            </w:r>
          </w:p>
        </w:tc>
        <w:tc>
          <w:tcPr>
            <w:tcW w:w="6628" w:type="dxa"/>
            <w:tcBorders>
              <w:top w:val="single" w:sz="4" w:space="0" w:color="auto"/>
              <w:left w:val="single" w:sz="4" w:space="0" w:color="auto"/>
              <w:bottom w:val="single" w:sz="4" w:space="0" w:color="auto"/>
              <w:right w:val="single" w:sz="4" w:space="0" w:color="auto"/>
            </w:tcBorders>
          </w:tcPr>
          <w:p w:rsidR="00397A98" w:rsidRPr="00E33C3B" w:rsidRDefault="00736BF8" w:rsidP="00736BF8">
            <w:pPr>
              <w:adjustRightInd w:val="0"/>
              <w:jc w:val="both"/>
              <w:outlineLvl w:val="3"/>
            </w:pPr>
            <w:r>
              <w:t>Размещение зданий и сооружений, предназначенных для ра</w:t>
            </w:r>
            <w:r>
              <w:t>з</w:t>
            </w:r>
            <w:r>
              <w:t>мещения объектов культуры. Содержание данного вида ра</w:t>
            </w:r>
            <w:r>
              <w:t>з</w:t>
            </w:r>
            <w:r>
              <w:t xml:space="preserve">решенного использования включает в себя содержание видов разрешенного использования с </w:t>
            </w:r>
            <w:hyperlink w:anchor="Par244" w:tooltip="3.6.1" w:history="1">
              <w:r w:rsidRPr="00736BF8">
                <w:t>кодами 3.6.1</w:t>
              </w:r>
            </w:hyperlink>
            <w:r w:rsidRPr="00736BF8">
              <w:t xml:space="preserve"> - </w:t>
            </w:r>
            <w:hyperlink w:anchor="Par250" w:tooltip="3.6.3" w:history="1">
              <w:r w:rsidRPr="00736BF8">
                <w:t>3.6.3</w:t>
              </w:r>
            </w:hyperlink>
          </w:p>
        </w:tc>
      </w:tr>
      <w:tr w:rsidR="00397A98" w:rsidRPr="00E33C3B" w:rsidTr="00E33C3B">
        <w:tc>
          <w:tcPr>
            <w:tcW w:w="851"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2</w:t>
            </w:r>
          </w:p>
        </w:tc>
        <w:tc>
          <w:tcPr>
            <w:tcW w:w="2835"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Религиозное использ</w:t>
            </w:r>
            <w:r w:rsidRPr="00E33C3B">
              <w:t>о</w:t>
            </w:r>
            <w:r w:rsidRPr="00E33C3B">
              <w:lastRenderedPageBreak/>
              <w:t>вание (3.7)</w:t>
            </w:r>
          </w:p>
        </w:tc>
        <w:tc>
          <w:tcPr>
            <w:tcW w:w="6628" w:type="dxa"/>
            <w:tcBorders>
              <w:top w:val="single" w:sz="4" w:space="0" w:color="auto"/>
              <w:left w:val="single" w:sz="4" w:space="0" w:color="auto"/>
              <w:bottom w:val="single" w:sz="4" w:space="0" w:color="auto"/>
              <w:right w:val="single" w:sz="4" w:space="0" w:color="auto"/>
            </w:tcBorders>
          </w:tcPr>
          <w:p w:rsidR="00397A98" w:rsidRPr="00E33C3B" w:rsidRDefault="00C31963" w:rsidP="00C31963">
            <w:pPr>
              <w:adjustRightInd w:val="0"/>
              <w:jc w:val="both"/>
              <w:outlineLvl w:val="3"/>
            </w:pPr>
            <w:r w:rsidRPr="00C31963">
              <w:lastRenderedPageBreak/>
              <w:t>Размещение зданий и сооружений религиозного использов</w:t>
            </w:r>
            <w:r w:rsidRPr="00C31963">
              <w:t>а</w:t>
            </w:r>
            <w:r w:rsidRPr="00C31963">
              <w:lastRenderedPageBreak/>
              <w:t>ния. Содержание данного вида разрешенного использования включает в себя содержание видов разрешенного использов</w:t>
            </w:r>
            <w:r w:rsidRPr="00C31963">
              <w:t>а</w:t>
            </w:r>
            <w:r w:rsidRPr="00C31963">
              <w:t xml:space="preserve">ния с </w:t>
            </w:r>
            <w:hyperlink w:anchor="Par256" w:tooltip="3.7.1" w:history="1">
              <w:r w:rsidRPr="00C31963">
                <w:t>кодами 3.7.1</w:t>
              </w:r>
            </w:hyperlink>
            <w:r w:rsidRPr="00C31963">
              <w:t xml:space="preserve"> - </w:t>
            </w:r>
            <w:hyperlink w:anchor="Par259" w:tooltip="3.7.2" w:history="1">
              <w:r w:rsidRPr="00C31963">
                <w:t>3.7.2</w:t>
              </w:r>
            </w:hyperlink>
          </w:p>
        </w:tc>
      </w:tr>
      <w:tr w:rsidR="00397A98" w:rsidRPr="00E33C3B" w:rsidTr="00E33C3B">
        <w:tc>
          <w:tcPr>
            <w:tcW w:w="851"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lastRenderedPageBreak/>
              <w:t>3</w:t>
            </w:r>
          </w:p>
        </w:tc>
        <w:tc>
          <w:tcPr>
            <w:tcW w:w="2835"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Общественное питание (4.6)</w:t>
            </w:r>
          </w:p>
        </w:tc>
        <w:tc>
          <w:tcPr>
            <w:tcW w:w="6628" w:type="dxa"/>
            <w:tcBorders>
              <w:top w:val="single" w:sz="4" w:space="0" w:color="auto"/>
              <w:left w:val="single" w:sz="4" w:space="0" w:color="auto"/>
              <w:bottom w:val="single" w:sz="4" w:space="0" w:color="auto"/>
              <w:right w:val="single" w:sz="4" w:space="0" w:color="auto"/>
            </w:tcBorders>
          </w:tcPr>
          <w:p w:rsidR="00397A98" w:rsidRPr="002C740E" w:rsidRDefault="002C740E" w:rsidP="002C740E">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97A98" w:rsidRPr="00E33C3B" w:rsidTr="00E33C3B">
        <w:tc>
          <w:tcPr>
            <w:tcW w:w="851"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4</w:t>
            </w:r>
          </w:p>
        </w:tc>
        <w:tc>
          <w:tcPr>
            <w:tcW w:w="2835"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Развлечения (4.8)</w:t>
            </w:r>
          </w:p>
        </w:tc>
        <w:tc>
          <w:tcPr>
            <w:tcW w:w="6628" w:type="dxa"/>
            <w:tcBorders>
              <w:top w:val="single" w:sz="4" w:space="0" w:color="auto"/>
              <w:left w:val="single" w:sz="4" w:space="0" w:color="auto"/>
              <w:bottom w:val="single" w:sz="4" w:space="0" w:color="auto"/>
              <w:right w:val="single" w:sz="4" w:space="0" w:color="auto"/>
            </w:tcBorders>
          </w:tcPr>
          <w:p w:rsidR="00397A98" w:rsidRPr="00E06D62" w:rsidRDefault="00E06D62" w:rsidP="00E06D62">
            <w:pPr>
              <w:pStyle w:val="Default"/>
              <w:jc w:val="both"/>
              <w:rPr>
                <w:rFonts w:ascii="Times New Roman" w:hAnsi="Times New Roman" w:cs="Times New Roman"/>
                <w:color w:val="auto"/>
              </w:rPr>
            </w:pPr>
            <w:r w:rsidRPr="00E06D62">
              <w:rPr>
                <w:rFonts w:ascii="Times New Roman" w:hAnsi="Times New Roman" w:cs="Times New Roman"/>
                <w:color w:val="auto"/>
              </w:rPr>
              <w:t>Размещение зданий и сооружений, предназначенных для ра</w:t>
            </w:r>
            <w:r w:rsidRPr="00E06D62">
              <w:rPr>
                <w:rFonts w:ascii="Times New Roman" w:hAnsi="Times New Roman" w:cs="Times New Roman"/>
                <w:color w:val="auto"/>
              </w:rPr>
              <w:t>з</w:t>
            </w:r>
            <w:r w:rsidRPr="00E06D62">
              <w:rPr>
                <w:rFonts w:ascii="Times New Roman" w:hAnsi="Times New Roman" w:cs="Times New Roman"/>
                <w:color w:val="auto"/>
              </w:rPr>
              <w:t>влечения. Содержание данного вида разрешенного использ</w:t>
            </w:r>
            <w:r w:rsidRPr="00E06D62">
              <w:rPr>
                <w:rFonts w:ascii="Times New Roman" w:hAnsi="Times New Roman" w:cs="Times New Roman"/>
                <w:color w:val="auto"/>
              </w:rPr>
              <w:t>о</w:t>
            </w:r>
            <w:r w:rsidRPr="00E06D62">
              <w:rPr>
                <w:rFonts w:ascii="Times New Roman" w:hAnsi="Times New Roman" w:cs="Times New Roman"/>
                <w:color w:val="auto"/>
              </w:rPr>
              <w:t>вания включает в себя содержание видов разрешенного и</w:t>
            </w:r>
            <w:r w:rsidRPr="00E06D62">
              <w:rPr>
                <w:rFonts w:ascii="Times New Roman" w:hAnsi="Times New Roman" w:cs="Times New Roman"/>
                <w:color w:val="auto"/>
              </w:rPr>
              <w:t>с</w:t>
            </w:r>
            <w:r w:rsidRPr="00E06D62">
              <w:rPr>
                <w:rFonts w:ascii="Times New Roman" w:hAnsi="Times New Roman" w:cs="Times New Roman"/>
                <w:color w:val="auto"/>
              </w:rPr>
              <w:t xml:space="preserve">пользования с </w:t>
            </w:r>
            <w:hyperlink w:anchor="Par324" w:tooltip="4.8.1" w:history="1">
              <w:r w:rsidRPr="00E06D62">
                <w:rPr>
                  <w:rFonts w:ascii="Times New Roman" w:hAnsi="Times New Roman" w:cs="Times New Roman"/>
                  <w:color w:val="auto"/>
                </w:rPr>
                <w:t>кодами 4.8.1</w:t>
              </w:r>
            </w:hyperlink>
            <w:r w:rsidRPr="00E06D62">
              <w:rPr>
                <w:rFonts w:ascii="Times New Roman" w:hAnsi="Times New Roman" w:cs="Times New Roman"/>
                <w:color w:val="auto"/>
              </w:rPr>
              <w:t xml:space="preserve"> - </w:t>
            </w:r>
            <w:hyperlink w:anchor="Par330" w:tooltip="4.8.3" w:history="1">
              <w:r w:rsidRPr="00E06D62">
                <w:rPr>
                  <w:rFonts w:ascii="Times New Roman" w:hAnsi="Times New Roman" w:cs="Times New Roman"/>
                  <w:color w:val="auto"/>
                </w:rPr>
                <w:t>4.8.3</w:t>
              </w:r>
            </w:hyperlink>
          </w:p>
        </w:tc>
      </w:tr>
      <w:tr w:rsidR="00397A98" w:rsidRPr="00E33C3B" w:rsidTr="00E33C3B">
        <w:tc>
          <w:tcPr>
            <w:tcW w:w="851"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5</w:t>
            </w:r>
          </w:p>
        </w:tc>
        <w:tc>
          <w:tcPr>
            <w:tcW w:w="2835"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Магазины (4.4)</w:t>
            </w:r>
          </w:p>
        </w:tc>
        <w:tc>
          <w:tcPr>
            <w:tcW w:w="6628" w:type="dxa"/>
            <w:tcBorders>
              <w:top w:val="single" w:sz="4" w:space="0" w:color="auto"/>
              <w:left w:val="single" w:sz="4" w:space="0" w:color="auto"/>
              <w:bottom w:val="single" w:sz="4" w:space="0" w:color="auto"/>
              <w:right w:val="single" w:sz="4" w:space="0" w:color="auto"/>
            </w:tcBorders>
          </w:tcPr>
          <w:p w:rsidR="00397A98" w:rsidRPr="002C740E" w:rsidRDefault="002C740E" w:rsidP="002C740E">
            <w:pPr>
              <w:pStyle w:val="Default"/>
              <w:jc w:val="both"/>
              <w:rPr>
                <w:rFonts w:ascii="Times New Roman" w:hAnsi="Times New Roman" w:cs="Times New Roman"/>
                <w:color w:val="auto"/>
              </w:rPr>
            </w:pPr>
            <w:r w:rsidRPr="002C740E">
              <w:rPr>
                <w:rFonts w:ascii="Times New Roman" w:hAnsi="Times New Roman" w:cs="Times New Roman"/>
              </w:rPr>
              <w:t>Размещение объектов капитального строительства, предн</w:t>
            </w:r>
            <w:r w:rsidRPr="002C740E">
              <w:rPr>
                <w:rFonts w:ascii="Times New Roman" w:hAnsi="Times New Roman" w:cs="Times New Roman"/>
              </w:rPr>
              <w:t>а</w:t>
            </w:r>
            <w:r w:rsidRPr="002C740E">
              <w:rPr>
                <w:rFonts w:ascii="Times New Roman" w:hAnsi="Times New Roman" w:cs="Times New Roman"/>
              </w:rPr>
              <w:t>значенных для продажи товаров, торговая площадь которых составляет до 5000 кв. м</w:t>
            </w:r>
          </w:p>
        </w:tc>
      </w:tr>
      <w:tr w:rsidR="00397A98"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jc w:val="center"/>
              <w:outlineLvl w:val="3"/>
            </w:pPr>
            <w:r w:rsidRPr="00E33C3B">
              <w:t xml:space="preserve">3. Вспомогательные виды разрешенного использования </w:t>
            </w:r>
          </w:p>
        </w:tc>
      </w:tr>
      <w:tr w:rsidR="00397A98" w:rsidRPr="00E33C3B" w:rsidTr="00E33C3B">
        <w:tc>
          <w:tcPr>
            <w:tcW w:w="851"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1</w:t>
            </w:r>
          </w:p>
        </w:tc>
        <w:tc>
          <w:tcPr>
            <w:tcW w:w="2835" w:type="dxa"/>
            <w:tcBorders>
              <w:top w:val="single" w:sz="4" w:space="0" w:color="auto"/>
              <w:left w:val="single" w:sz="4" w:space="0" w:color="auto"/>
              <w:bottom w:val="single" w:sz="4" w:space="0" w:color="auto"/>
              <w:right w:val="single" w:sz="4" w:space="0" w:color="auto"/>
            </w:tcBorders>
          </w:tcPr>
          <w:p w:rsidR="00397A98" w:rsidRPr="00E33C3B" w:rsidRDefault="00397A98" w:rsidP="00C15907">
            <w:pPr>
              <w:adjustRightInd w:val="0"/>
              <w:outlineLvl w:val="3"/>
            </w:pPr>
            <w:r w:rsidRPr="00E33C3B">
              <w:t>Коммунальное обслуж</w:t>
            </w:r>
            <w:r w:rsidRPr="00E33C3B">
              <w:t>и</w:t>
            </w:r>
            <w:r w:rsidRPr="00E33C3B">
              <w:t>вание (3.1)</w:t>
            </w:r>
          </w:p>
        </w:tc>
        <w:tc>
          <w:tcPr>
            <w:tcW w:w="6628" w:type="dxa"/>
            <w:tcBorders>
              <w:top w:val="single" w:sz="4" w:space="0" w:color="auto"/>
              <w:left w:val="single" w:sz="4" w:space="0" w:color="auto"/>
              <w:bottom w:val="single" w:sz="4" w:space="0" w:color="auto"/>
              <w:right w:val="single" w:sz="4" w:space="0" w:color="auto"/>
            </w:tcBorders>
          </w:tcPr>
          <w:p w:rsidR="00397A98" w:rsidRPr="00E33C3B" w:rsidRDefault="00736BF8" w:rsidP="00C15907">
            <w:pPr>
              <w:adjustRightInd w:val="0"/>
              <w:outlineLvl w:val="3"/>
            </w:pPr>
            <w:r>
              <w:t>Размещение зданий и сооружений в целях обеспечения физ</w:t>
            </w:r>
            <w:r>
              <w:t>и</w:t>
            </w:r>
            <w:r>
              <w:t>ческих и юридических лиц коммунальными услугами. С</w:t>
            </w:r>
            <w:r>
              <w:t>о</w:t>
            </w:r>
            <w:r>
              <w:t>держание данного вида разрешенного использования включ</w:t>
            </w:r>
            <w:r>
              <w:t>а</w:t>
            </w:r>
            <w:r>
              <w:t xml:space="preserve">ет в себя содержание видов разрешенного использования с </w:t>
            </w:r>
            <w:hyperlink w:anchor="Par192" w:tooltip="3.1.1" w:history="1">
              <w:r w:rsidRPr="00736BF8">
                <w:t>кодами 3.1.1</w:t>
              </w:r>
            </w:hyperlink>
            <w:r w:rsidRPr="00736BF8">
              <w:t xml:space="preserve"> - </w:t>
            </w:r>
            <w:hyperlink w:anchor="Par195" w:tooltip="3.1.2" w:history="1">
              <w:r w:rsidRPr="00736BF8">
                <w:t>3.1.2</w:t>
              </w:r>
            </w:hyperlink>
          </w:p>
        </w:tc>
      </w:tr>
      <w:tr w:rsidR="00397A98" w:rsidRPr="00E33C3B" w:rsidTr="00E33C3B">
        <w:tc>
          <w:tcPr>
            <w:tcW w:w="10314" w:type="dxa"/>
            <w:gridSpan w:val="3"/>
            <w:tcBorders>
              <w:top w:val="single" w:sz="4" w:space="0" w:color="auto"/>
              <w:left w:val="single" w:sz="4" w:space="0" w:color="auto"/>
              <w:bottom w:val="single" w:sz="4" w:space="0" w:color="auto"/>
              <w:right w:val="single" w:sz="4" w:space="0" w:color="auto"/>
            </w:tcBorders>
          </w:tcPr>
          <w:p w:rsidR="00397A98" w:rsidRPr="00E33C3B" w:rsidRDefault="00397A98" w:rsidP="00C15907">
            <w:pPr>
              <w:pStyle w:val="p9"/>
              <w:shd w:val="clear" w:color="auto" w:fill="FFFFFF"/>
              <w:spacing w:before="0" w:beforeAutospacing="0" w:after="0" w:afterAutospacing="0"/>
              <w:ind w:firstLine="720"/>
              <w:jc w:val="both"/>
              <w:rPr>
                <w:lang w:eastAsia="en-US"/>
              </w:rPr>
            </w:pPr>
            <w:r w:rsidRPr="00E33C3B">
              <w:rPr>
                <w:lang w:eastAsia="en-US"/>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w:t>
            </w:r>
            <w:r w:rsidRPr="00E33C3B">
              <w:rPr>
                <w:lang w:eastAsia="en-US"/>
              </w:rPr>
              <w:t>о</w:t>
            </w:r>
            <w:r w:rsidRPr="00E33C3B">
              <w:rPr>
                <w:lang w:eastAsia="en-US"/>
              </w:rPr>
              <w:t>логически связанных с объектами, имеющими основной и условно разрешенный вид использов</w:t>
            </w:r>
            <w:r w:rsidRPr="00E33C3B">
              <w:rPr>
                <w:lang w:eastAsia="en-US"/>
              </w:rPr>
              <w:t>а</w:t>
            </w:r>
            <w:r w:rsidRPr="00E33C3B">
              <w:rPr>
                <w:lang w:eastAsia="en-US"/>
              </w:rPr>
              <w:t>ния или обеспечивающих их безопасность в соответствии с нормативно-техническими докуме</w:t>
            </w:r>
            <w:r w:rsidRPr="00E33C3B">
              <w:rPr>
                <w:lang w:eastAsia="en-US"/>
              </w:rPr>
              <w:t>н</w:t>
            </w:r>
            <w:r w:rsidRPr="00E33C3B">
              <w:rPr>
                <w:lang w:eastAsia="en-US"/>
              </w:rPr>
              <w:t>тами, в том числе:</w:t>
            </w:r>
          </w:p>
          <w:p w:rsidR="00397A98" w:rsidRPr="00E33C3B" w:rsidRDefault="00397A98" w:rsidP="00C15907">
            <w:pPr>
              <w:pStyle w:val="p9"/>
              <w:shd w:val="clear" w:color="auto" w:fill="FFFFFF"/>
              <w:spacing w:before="0" w:beforeAutospacing="0" w:after="0" w:afterAutospacing="0"/>
              <w:ind w:firstLine="720"/>
              <w:jc w:val="both"/>
              <w:rPr>
                <w:lang w:eastAsia="en-US"/>
              </w:rPr>
            </w:pPr>
            <w:r w:rsidRPr="00E33C3B">
              <w:rPr>
                <w:lang w:eastAsia="en-US"/>
              </w:rPr>
              <w:t>1) объекты инженерной инфраструктуры (электро-, тепл</w:t>
            </w:r>
            <w:proofErr w:type="gramStart"/>
            <w:r w:rsidRPr="00E33C3B">
              <w:rPr>
                <w:lang w:eastAsia="en-US"/>
              </w:rPr>
              <w:t>о-</w:t>
            </w:r>
            <w:proofErr w:type="gramEnd"/>
            <w:r w:rsidRPr="00E33C3B">
              <w:rPr>
                <w:lang w:eastAsia="en-US"/>
              </w:rPr>
              <w:t>, газо-, водоснабжения, водоо</w:t>
            </w:r>
            <w:r w:rsidRPr="00E33C3B">
              <w:rPr>
                <w:lang w:eastAsia="en-US"/>
              </w:rPr>
              <w:t>т</w:t>
            </w:r>
            <w:r w:rsidRPr="00E33C3B">
              <w:rPr>
                <w:lang w:eastAsia="en-US"/>
              </w:rPr>
              <w:t>ведения, связи и т.д.), в том числе линейные сооружения, необходимые для инженерного обесп</w:t>
            </w:r>
            <w:r w:rsidRPr="00E33C3B">
              <w:rPr>
                <w:lang w:eastAsia="en-US"/>
              </w:rPr>
              <w:t>е</w:t>
            </w:r>
            <w:r w:rsidRPr="00E33C3B">
              <w:rPr>
                <w:lang w:eastAsia="en-US"/>
              </w:rPr>
              <w:t>чения объектов основных, условно разрешенных, а также иных вспомогательных видов испол</w:t>
            </w:r>
            <w:r w:rsidRPr="00E33C3B">
              <w:rPr>
                <w:lang w:eastAsia="en-US"/>
              </w:rPr>
              <w:t>ь</w:t>
            </w:r>
            <w:r w:rsidRPr="00E33C3B">
              <w:rPr>
                <w:lang w:eastAsia="en-US"/>
              </w:rPr>
              <w:t>зования;</w:t>
            </w:r>
          </w:p>
          <w:p w:rsidR="00397A98" w:rsidRPr="00E33C3B" w:rsidRDefault="00397A98" w:rsidP="00C15907">
            <w:pPr>
              <w:pStyle w:val="p9"/>
              <w:shd w:val="clear" w:color="auto" w:fill="FFFFFF"/>
              <w:spacing w:before="0" w:beforeAutospacing="0" w:after="0" w:afterAutospacing="0"/>
              <w:ind w:firstLine="720"/>
              <w:jc w:val="both"/>
              <w:rPr>
                <w:lang w:eastAsia="en-US"/>
              </w:rPr>
            </w:pPr>
            <w:r w:rsidRPr="00E33C3B">
              <w:rPr>
                <w:lang w:eastAsia="en-US"/>
              </w:rPr>
              <w:t>2) объекты транспортной инфраструктуры, включая проезды общего пользования, авт</w:t>
            </w:r>
            <w:r w:rsidRPr="00E33C3B">
              <w:rPr>
                <w:lang w:eastAsia="en-US"/>
              </w:rPr>
              <w:t>о</w:t>
            </w:r>
            <w:r w:rsidRPr="00E33C3B">
              <w:rPr>
                <w:lang w:eastAsia="en-US"/>
              </w:rPr>
              <w:t>стоянки и гаражи для обслуживания жителей и посетителей основных, условно разрешенных, а также иных вспомогательных видов использования;</w:t>
            </w:r>
          </w:p>
          <w:p w:rsidR="00397A98" w:rsidRPr="00E33C3B" w:rsidRDefault="00397A98" w:rsidP="00C15907">
            <w:pPr>
              <w:pStyle w:val="p9"/>
              <w:shd w:val="clear" w:color="auto" w:fill="FFFFFF"/>
              <w:spacing w:before="0" w:beforeAutospacing="0" w:after="0" w:afterAutospacing="0"/>
              <w:ind w:firstLine="720"/>
              <w:jc w:val="both"/>
              <w:rPr>
                <w:lang w:eastAsia="en-US"/>
              </w:rPr>
            </w:pPr>
            <w:r w:rsidRPr="00E33C3B">
              <w:rPr>
                <w:lang w:eastAsia="en-US"/>
              </w:rPr>
              <w:t>3) благоустроенные, в том числе озелененные, детские площадки, площадки для отдыха, спортивных занятий;</w:t>
            </w:r>
          </w:p>
          <w:p w:rsidR="00397A98" w:rsidRPr="00E33C3B" w:rsidRDefault="00397A98" w:rsidP="00C15907">
            <w:pPr>
              <w:pStyle w:val="p9"/>
              <w:shd w:val="clear" w:color="auto" w:fill="FFFFFF"/>
              <w:spacing w:before="0" w:beforeAutospacing="0" w:after="0" w:afterAutospacing="0"/>
              <w:ind w:firstLine="720"/>
              <w:jc w:val="both"/>
              <w:rPr>
                <w:lang w:eastAsia="en-US"/>
              </w:rPr>
            </w:pPr>
            <w:r w:rsidRPr="00E33C3B">
              <w:rPr>
                <w:lang w:eastAsia="en-US"/>
              </w:rPr>
              <w:t>4) площадки хозяйственные, в том числе площадки для мусоросборников;</w:t>
            </w:r>
          </w:p>
          <w:p w:rsidR="00397A98" w:rsidRPr="00E33C3B" w:rsidRDefault="00397A98" w:rsidP="00C15907">
            <w:pPr>
              <w:pStyle w:val="p9"/>
              <w:shd w:val="clear" w:color="auto" w:fill="FFFFFF"/>
              <w:spacing w:before="0" w:beforeAutospacing="0" w:after="0" w:afterAutospacing="0"/>
              <w:ind w:firstLine="720"/>
              <w:jc w:val="both"/>
              <w:rPr>
                <w:lang w:eastAsia="en-US"/>
              </w:rPr>
            </w:pPr>
            <w:r w:rsidRPr="00E33C3B">
              <w:rPr>
                <w:lang w:eastAsia="en-US"/>
              </w:rPr>
              <w:t>5) общественные туалеты;</w:t>
            </w:r>
          </w:p>
          <w:p w:rsidR="00397A98" w:rsidRPr="00E33C3B" w:rsidRDefault="00397A98" w:rsidP="00C15907">
            <w:pPr>
              <w:pStyle w:val="p9"/>
              <w:shd w:val="clear" w:color="auto" w:fill="FFFFFF"/>
              <w:spacing w:before="0" w:beforeAutospacing="0" w:after="0" w:afterAutospacing="0"/>
              <w:ind w:firstLine="720"/>
              <w:jc w:val="both"/>
              <w:rPr>
                <w:lang w:eastAsia="en-US"/>
              </w:rPr>
            </w:pPr>
            <w:r w:rsidRPr="00E33C3B">
              <w:rPr>
                <w:lang w:eastAsia="en-US"/>
              </w:rPr>
              <w:t>6)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w:t>
            </w:r>
            <w:r w:rsidRPr="00E33C3B">
              <w:rPr>
                <w:lang w:eastAsia="en-US"/>
              </w:rPr>
              <w:t>и</w:t>
            </w:r>
            <w:r w:rsidRPr="00E33C3B">
              <w:rPr>
                <w:lang w:eastAsia="en-US"/>
              </w:rPr>
              <w:t>дов использования;</w:t>
            </w:r>
          </w:p>
          <w:p w:rsidR="00397A98" w:rsidRDefault="00397A98" w:rsidP="00E33C3B">
            <w:pPr>
              <w:pStyle w:val="p9"/>
              <w:shd w:val="clear" w:color="auto" w:fill="FFFFFF"/>
              <w:spacing w:before="0" w:beforeAutospacing="0" w:after="0" w:afterAutospacing="0"/>
              <w:ind w:firstLine="720"/>
              <w:jc w:val="both"/>
              <w:rPr>
                <w:lang w:eastAsia="en-US"/>
              </w:rPr>
            </w:pPr>
            <w:r w:rsidRPr="00E33C3B">
              <w:rPr>
                <w:lang w:eastAsia="en-US"/>
              </w:rPr>
              <w:t>7) объекты временного проживания, необходимые для обслуживания посетителей осно</w:t>
            </w:r>
            <w:r w:rsidRPr="00E33C3B">
              <w:rPr>
                <w:lang w:eastAsia="en-US"/>
              </w:rPr>
              <w:t>в</w:t>
            </w:r>
            <w:r w:rsidRPr="00E33C3B">
              <w:rPr>
                <w:lang w:eastAsia="en-US"/>
              </w:rPr>
              <w:t>ных, условно разрешенных, а также иных вспомогательных видов использован</w:t>
            </w:r>
            <w:r>
              <w:rPr>
                <w:lang w:eastAsia="en-US"/>
              </w:rPr>
              <w:t>ия;</w:t>
            </w:r>
          </w:p>
          <w:p w:rsidR="00397A98" w:rsidRPr="00E33C3B" w:rsidRDefault="00397A98" w:rsidP="00E33C3B">
            <w:pPr>
              <w:pStyle w:val="p9"/>
              <w:shd w:val="clear" w:color="auto" w:fill="FFFFFF"/>
              <w:spacing w:before="0" w:beforeAutospacing="0" w:after="0" w:afterAutospacing="0"/>
              <w:ind w:firstLine="720"/>
              <w:jc w:val="both"/>
              <w:rPr>
                <w:lang w:eastAsia="en-US"/>
              </w:rPr>
            </w:pPr>
            <w:r w:rsidRPr="00E33C3B">
              <w:t>8) иные объекты, в том числе обеспечивающие безопасность объектов основных и условно разрешенных видов использования, включая противопожарную.</w:t>
            </w:r>
          </w:p>
        </w:tc>
      </w:tr>
    </w:tbl>
    <w:p w:rsidR="008F5A0F" w:rsidRPr="006602C6" w:rsidRDefault="008F5A0F" w:rsidP="008F5A0F">
      <w:pPr>
        <w:ind w:right="-1"/>
        <w:rPr>
          <w:b/>
        </w:rPr>
      </w:pPr>
    </w:p>
    <w:p w:rsidR="008F5A0F" w:rsidRPr="006602C6" w:rsidRDefault="008F5A0F" w:rsidP="00E33C3B">
      <w:pPr>
        <w:ind w:firstLine="709"/>
        <w:jc w:val="both"/>
        <w:rPr>
          <w:b/>
        </w:rPr>
      </w:pPr>
      <w:r w:rsidRPr="006602C6">
        <w:rPr>
          <w:b/>
        </w:rPr>
        <w:t>Предельные параметры застройки</w:t>
      </w:r>
    </w:p>
    <w:p w:rsidR="008F5A0F" w:rsidRPr="006602C6" w:rsidRDefault="008F5A0F" w:rsidP="00E33C3B">
      <w:pPr>
        <w:adjustRightInd w:val="0"/>
        <w:ind w:firstLine="709"/>
        <w:jc w:val="both"/>
      </w:pPr>
      <w:r w:rsidRPr="006602C6">
        <w:t>Земельные участки, находящиеся на территории зоны пляжей и береговых полос не подл</w:t>
      </w:r>
      <w:r w:rsidRPr="006602C6">
        <w:t>е</w:t>
      </w:r>
      <w:r w:rsidRPr="006602C6">
        <w:t>жат застройке объектами капитального строительства с последующей их эксплуатацией.</w:t>
      </w:r>
    </w:p>
    <w:p w:rsidR="008F5A0F" w:rsidRPr="006602C6" w:rsidRDefault="008F5A0F" w:rsidP="00E33C3B">
      <w:pPr>
        <w:ind w:firstLine="709"/>
        <w:jc w:val="both"/>
        <w:rPr>
          <w:b/>
        </w:rPr>
      </w:pPr>
      <w:r w:rsidRPr="006602C6">
        <w:t>Прочие ограничения и параметры использования земельных участков устанавливаются с</w:t>
      </w:r>
      <w:r w:rsidRPr="006602C6">
        <w:t>о</w:t>
      </w:r>
      <w:r w:rsidRPr="006602C6">
        <w:t>ответствующими СП (СНиП), СанПиН, противопожарными нормами и иными нормативами</w:t>
      </w:r>
    </w:p>
    <w:p w:rsidR="008F5A0F" w:rsidRPr="006602C6" w:rsidRDefault="008F5A0F" w:rsidP="00E33C3B">
      <w:pPr>
        <w:adjustRightInd w:val="0"/>
        <w:ind w:firstLine="709"/>
        <w:jc w:val="both"/>
      </w:pPr>
      <w:r w:rsidRPr="006602C6">
        <w:t>Минимальные и (или) максимальные размеры земельного участка, в том числе его пл</w:t>
      </w:r>
      <w:r w:rsidRPr="006602C6">
        <w:t>о</w:t>
      </w:r>
      <w:r w:rsidRPr="006602C6">
        <w:t>щадь:</w:t>
      </w:r>
    </w:p>
    <w:p w:rsidR="008F5A0F" w:rsidRPr="006602C6" w:rsidRDefault="008F5A0F" w:rsidP="00E33C3B">
      <w:pPr>
        <w:ind w:firstLine="709"/>
        <w:jc w:val="both"/>
        <w:textAlignment w:val="baseline"/>
      </w:pPr>
      <w:r w:rsidRPr="006602C6">
        <w:t>1) Максимальная площадь районного парка — 10 га</w:t>
      </w:r>
    </w:p>
    <w:p w:rsidR="008F5A0F" w:rsidRPr="006602C6" w:rsidRDefault="008F5A0F" w:rsidP="00E33C3B">
      <w:pPr>
        <w:ind w:firstLine="709"/>
        <w:jc w:val="both"/>
        <w:textAlignment w:val="baseline"/>
      </w:pPr>
      <w:r w:rsidRPr="006602C6">
        <w:lastRenderedPageBreak/>
        <w:t>2) Площадь сквера — от 0,1 до 3,0 га</w:t>
      </w:r>
    </w:p>
    <w:p w:rsidR="008F5A0F" w:rsidRPr="006602C6" w:rsidRDefault="008F5A0F" w:rsidP="00E33C3B">
      <w:pPr>
        <w:ind w:firstLine="709"/>
        <w:jc w:val="both"/>
        <w:textAlignment w:val="baseline"/>
      </w:pPr>
      <w:r w:rsidRPr="006602C6">
        <w:t>3) Площадь сада — от 0,1 до 10 га</w:t>
      </w:r>
    </w:p>
    <w:p w:rsidR="008F5A0F" w:rsidRPr="006602C6" w:rsidRDefault="008F5A0F" w:rsidP="00E33C3B">
      <w:pPr>
        <w:ind w:firstLine="709"/>
        <w:jc w:val="both"/>
        <w:textAlignment w:val="baseline"/>
      </w:pPr>
      <w:r w:rsidRPr="006602C6">
        <w:t>4) Удельные размеры площадок для игр детей дошкольного и младшего школьного возра</w:t>
      </w:r>
      <w:r w:rsidRPr="006602C6">
        <w:t>с</w:t>
      </w:r>
      <w:r w:rsidRPr="006602C6">
        <w:t>та – 0,7 м</w:t>
      </w:r>
      <w:proofErr w:type="gramStart"/>
      <w:r w:rsidRPr="006602C6">
        <w:rPr>
          <w:vertAlign w:val="superscript"/>
        </w:rPr>
        <w:t>2</w:t>
      </w:r>
      <w:proofErr w:type="gramEnd"/>
      <w:r w:rsidRPr="006602C6">
        <w:t>/чел.</w:t>
      </w:r>
    </w:p>
    <w:p w:rsidR="008F5A0F" w:rsidRPr="006602C6" w:rsidRDefault="008F5A0F" w:rsidP="00E33C3B">
      <w:pPr>
        <w:ind w:firstLine="709"/>
        <w:jc w:val="both"/>
        <w:textAlignment w:val="baseline"/>
      </w:pPr>
      <w:r w:rsidRPr="006602C6">
        <w:t>5) Удельные размеры площадок для отдыха взрослого населения – 0,1 м</w:t>
      </w:r>
      <w:proofErr w:type="gramStart"/>
      <w:r w:rsidRPr="006602C6">
        <w:rPr>
          <w:vertAlign w:val="superscript"/>
        </w:rPr>
        <w:t>2</w:t>
      </w:r>
      <w:proofErr w:type="gramEnd"/>
      <w:r w:rsidRPr="006602C6">
        <w:t>/чел.</w:t>
      </w:r>
    </w:p>
    <w:p w:rsidR="008F5A0F" w:rsidRPr="006602C6" w:rsidRDefault="008F5A0F" w:rsidP="00E33C3B">
      <w:pPr>
        <w:ind w:firstLine="709"/>
        <w:jc w:val="both"/>
        <w:textAlignment w:val="baseline"/>
      </w:pPr>
      <w:r w:rsidRPr="006602C6">
        <w:t>6) Удельные размеры площадок для занятий физкультурой – 2,0 м</w:t>
      </w:r>
      <w:proofErr w:type="gramStart"/>
      <w:r w:rsidRPr="006602C6">
        <w:rPr>
          <w:vertAlign w:val="superscript"/>
        </w:rPr>
        <w:t>2</w:t>
      </w:r>
      <w:proofErr w:type="gramEnd"/>
      <w:r w:rsidRPr="006602C6">
        <w:t>/чел.</w:t>
      </w:r>
    </w:p>
    <w:p w:rsidR="008F5A0F" w:rsidRPr="006602C6" w:rsidRDefault="008F5A0F" w:rsidP="00E33C3B">
      <w:pPr>
        <w:adjustRightInd w:val="0"/>
        <w:ind w:firstLine="709"/>
        <w:jc w:val="both"/>
      </w:pPr>
      <w:r w:rsidRPr="006602C6">
        <w:t xml:space="preserve">Максимальное и (или) минимальное количество наземных этажей или максимальная и (или) минимальная высота зданий, строений, сооружений на территории земельного участка: </w:t>
      </w:r>
    </w:p>
    <w:p w:rsidR="008F5A0F" w:rsidRPr="006602C6" w:rsidRDefault="008F5A0F" w:rsidP="00E33C3B">
      <w:pPr>
        <w:adjustRightInd w:val="0"/>
        <w:ind w:firstLine="709"/>
        <w:jc w:val="both"/>
      </w:pPr>
      <w:r w:rsidRPr="006602C6">
        <w:t xml:space="preserve">Максимальная этажность здания – 2, включая </w:t>
      </w:r>
      <w:proofErr w:type="gramStart"/>
      <w:r w:rsidRPr="006602C6">
        <w:t>мансардный</w:t>
      </w:r>
      <w:proofErr w:type="gramEnd"/>
      <w:r w:rsidRPr="006602C6">
        <w:t>.</w:t>
      </w:r>
    </w:p>
    <w:p w:rsidR="008F5A0F" w:rsidRPr="006602C6" w:rsidRDefault="008F5A0F" w:rsidP="00E33C3B">
      <w:pPr>
        <w:adjustRightInd w:val="0"/>
        <w:ind w:firstLine="709"/>
        <w:jc w:val="both"/>
      </w:pPr>
      <w:r w:rsidRPr="006602C6">
        <w:t>Максимальная высота здания (сооружения) до конька крыши – 12 м.</w:t>
      </w:r>
    </w:p>
    <w:p w:rsidR="008F5A0F" w:rsidRPr="006602C6" w:rsidRDefault="008F5A0F" w:rsidP="00E33C3B">
      <w:pPr>
        <w:pStyle w:val="Iniiaiieoaenonionooiii2"/>
        <w:tabs>
          <w:tab w:val="left" w:pos="-200"/>
        </w:tabs>
        <w:ind w:firstLine="709"/>
        <w:rPr>
          <w:rFonts w:ascii="Times New Roman" w:hAnsi="Times New Roman"/>
          <w:b/>
          <w:sz w:val="24"/>
          <w:szCs w:val="24"/>
        </w:rPr>
      </w:pPr>
      <w:r w:rsidRPr="006602C6">
        <w:rPr>
          <w:rFonts w:ascii="Times New Roman" w:hAnsi="Times New Roman"/>
          <w:sz w:val="24"/>
          <w:szCs w:val="24"/>
        </w:rPr>
        <w:t>Максимальный процент застройки от площади земельного участка – 60.</w:t>
      </w:r>
    </w:p>
    <w:p w:rsidR="008F5A0F" w:rsidRPr="006602C6" w:rsidRDefault="008F5A0F" w:rsidP="00E33C3B">
      <w:pPr>
        <w:ind w:firstLine="709"/>
        <w:jc w:val="both"/>
      </w:pPr>
      <w:r w:rsidRPr="006602C6">
        <w:t>Минимальный процент озеленения (водоемов) в границах земельного участка:</w:t>
      </w:r>
    </w:p>
    <w:p w:rsidR="008F5A0F" w:rsidRPr="006602C6" w:rsidRDefault="008F5A0F" w:rsidP="00E33C3B">
      <w:pPr>
        <w:ind w:firstLine="709"/>
        <w:jc w:val="both"/>
      </w:pPr>
      <w:r w:rsidRPr="006602C6">
        <w:t>1) На территории парка - 40%</w:t>
      </w:r>
    </w:p>
    <w:p w:rsidR="008F5A0F" w:rsidRPr="006602C6" w:rsidRDefault="008F5A0F" w:rsidP="00E33C3B">
      <w:pPr>
        <w:ind w:firstLine="709"/>
        <w:jc w:val="both"/>
      </w:pPr>
      <w:r w:rsidRPr="006602C6">
        <w:t>2) На территории сада — 40%</w:t>
      </w:r>
    </w:p>
    <w:p w:rsidR="008F5A0F" w:rsidRPr="006602C6" w:rsidRDefault="008F5A0F" w:rsidP="00E33C3B">
      <w:pPr>
        <w:ind w:firstLine="709"/>
        <w:jc w:val="both"/>
        <w:rPr>
          <w:b/>
        </w:rPr>
      </w:pPr>
      <w:r w:rsidRPr="006602C6">
        <w:t>3) На территории сквера — 40%</w:t>
      </w:r>
    </w:p>
    <w:p w:rsidR="008F5A0F" w:rsidRPr="006602C6" w:rsidRDefault="008F5A0F" w:rsidP="00E33C3B">
      <w:pPr>
        <w:ind w:firstLine="709"/>
        <w:jc w:val="both"/>
      </w:pPr>
      <w:r w:rsidRPr="006602C6">
        <w:t>Условия размещения и максимальные и (или) минимальные размеры (площадь) отдельных объектов:</w:t>
      </w:r>
    </w:p>
    <w:p w:rsidR="008F5A0F" w:rsidRPr="006602C6" w:rsidRDefault="008F5A0F" w:rsidP="00E33C3B">
      <w:pPr>
        <w:ind w:firstLine="709"/>
        <w:jc w:val="both"/>
        <w:textAlignment w:val="baseline"/>
      </w:pPr>
      <w:r w:rsidRPr="006602C6">
        <w:t>1) На территории сквера, площади размещение объектов капитального строительства з</w:t>
      </w:r>
      <w:r w:rsidRPr="006602C6">
        <w:t>а</w:t>
      </w:r>
      <w:r w:rsidRPr="006602C6">
        <w:t>прещено (за исключением культовых объектов, объектов благоустройства, общественных туал</w:t>
      </w:r>
      <w:r w:rsidRPr="006602C6">
        <w:t>е</w:t>
      </w:r>
      <w:r w:rsidRPr="006602C6">
        <w:t>тов)</w:t>
      </w:r>
    </w:p>
    <w:p w:rsidR="008F5A0F" w:rsidRPr="006602C6" w:rsidRDefault="008F5A0F" w:rsidP="00E33C3B">
      <w:pPr>
        <w:ind w:firstLine="709"/>
        <w:jc w:val="both"/>
        <w:rPr>
          <w:b/>
        </w:rPr>
      </w:pPr>
      <w:r w:rsidRPr="006602C6">
        <w:t>2) На территории набережной размещение объектов капитального строительства запрещ</w:t>
      </w:r>
      <w:r w:rsidRPr="006602C6">
        <w:t>е</w:t>
      </w:r>
      <w:r w:rsidRPr="006602C6">
        <w:t>но, за исключением конструкции берегоукрепления</w:t>
      </w:r>
    </w:p>
    <w:p w:rsidR="008F5A0F" w:rsidRPr="006602C6" w:rsidRDefault="008F5A0F" w:rsidP="00E33C3B">
      <w:pPr>
        <w:pStyle w:val="21"/>
        <w:tabs>
          <w:tab w:val="left" w:pos="1120"/>
        </w:tabs>
        <w:spacing w:after="0" w:line="240" w:lineRule="auto"/>
        <w:ind w:firstLine="709"/>
        <w:jc w:val="both"/>
      </w:pPr>
      <w:r w:rsidRPr="006602C6">
        <w:t>Прочие предельные параметры разрешённого строительства, иные параметры и ограничения ра</w:t>
      </w:r>
      <w:r w:rsidRPr="006602C6">
        <w:t>з</w:t>
      </w:r>
      <w:r w:rsidRPr="006602C6">
        <w:t>мещения объектов определяются действующим градостроительным, земельным законодательством РФ, действующими строительными нормами и правилами (СП, СНиП), санитарными, противопожарными и иными нормами, местными нормативами градостроительного проектирования, муниципальными правов</w:t>
      </w:r>
      <w:r w:rsidRPr="006602C6">
        <w:t>ы</w:t>
      </w:r>
      <w:r w:rsidRPr="006602C6">
        <w:t>ми актами.</w:t>
      </w:r>
    </w:p>
    <w:p w:rsidR="008F5A0F" w:rsidRPr="006602C6" w:rsidRDefault="008F5A0F" w:rsidP="008F5A0F">
      <w:pPr>
        <w:ind w:right="-1"/>
        <w:jc w:val="center"/>
        <w:rPr>
          <w:b/>
        </w:rPr>
      </w:pPr>
    </w:p>
    <w:p w:rsidR="008F5A0F" w:rsidRPr="006602C6" w:rsidRDefault="008F5A0F" w:rsidP="00E33C3B">
      <w:pPr>
        <w:adjustRightInd w:val="0"/>
        <w:ind w:firstLine="709"/>
        <w:jc w:val="both"/>
        <w:outlineLvl w:val="3"/>
        <w:rPr>
          <w:b/>
        </w:rPr>
      </w:pPr>
      <w:r w:rsidRPr="006602C6">
        <w:rPr>
          <w:b/>
        </w:rPr>
        <w:t>Действие градостроительного регламента не распространяется на земельные участки:</w:t>
      </w:r>
    </w:p>
    <w:p w:rsidR="008F5A0F" w:rsidRPr="006602C6" w:rsidRDefault="008F5A0F" w:rsidP="00E33C3B">
      <w:pPr>
        <w:adjustRightInd w:val="0"/>
        <w:ind w:firstLine="709"/>
        <w:jc w:val="both"/>
        <w:outlineLvl w:val="3"/>
      </w:pPr>
      <w:proofErr w:type="gramStart"/>
      <w:r w:rsidRPr="006602C6">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w:t>
      </w:r>
      <w:r w:rsidRPr="006602C6">
        <w:t>в</w:t>
      </w:r>
      <w:r w:rsidRPr="006602C6">
        <w:t>ленными объектами культурного наследия и решения о режиме содержания, параметрах реставр</w:t>
      </w:r>
      <w:r w:rsidRPr="006602C6">
        <w:t>а</w:t>
      </w:r>
      <w:r w:rsidRPr="006602C6">
        <w:t>ции, консервации, воссоздания, ремонта и приспособления которых принимаются в порядке, уст</w:t>
      </w:r>
      <w:r w:rsidRPr="006602C6">
        <w:t>а</w:t>
      </w:r>
      <w:r w:rsidRPr="006602C6">
        <w:t>новленном законодательством Российской Федерации об охране объектов культурного наследия;</w:t>
      </w:r>
      <w:proofErr w:type="gramEnd"/>
    </w:p>
    <w:p w:rsidR="008F5A0F" w:rsidRPr="006602C6" w:rsidRDefault="008F5A0F" w:rsidP="00E33C3B">
      <w:pPr>
        <w:adjustRightInd w:val="0"/>
        <w:ind w:firstLine="709"/>
        <w:jc w:val="both"/>
        <w:outlineLvl w:val="3"/>
      </w:pPr>
      <w:r w:rsidRPr="006602C6">
        <w:t>- в границах территорий общего пользования;</w:t>
      </w:r>
    </w:p>
    <w:p w:rsidR="008F5A0F" w:rsidRPr="006602C6" w:rsidRDefault="008F5A0F" w:rsidP="00E33C3B">
      <w:pPr>
        <w:adjustRightInd w:val="0"/>
        <w:ind w:firstLine="709"/>
        <w:jc w:val="both"/>
        <w:outlineLvl w:val="3"/>
      </w:pPr>
      <w:proofErr w:type="gramStart"/>
      <w:r w:rsidRPr="006602C6">
        <w:t>- предназначенные для размещения линейных объектов и (или) занятые линейными объе</w:t>
      </w:r>
      <w:r w:rsidRPr="006602C6">
        <w:t>к</w:t>
      </w:r>
      <w:r w:rsidRPr="006602C6">
        <w:t>тами;</w:t>
      </w:r>
      <w:proofErr w:type="gramEnd"/>
    </w:p>
    <w:p w:rsidR="008F5A0F" w:rsidRPr="006602C6" w:rsidRDefault="008F5A0F" w:rsidP="00E33C3B">
      <w:pPr>
        <w:adjustRightInd w:val="0"/>
        <w:ind w:firstLine="709"/>
        <w:jc w:val="both"/>
        <w:outlineLvl w:val="3"/>
      </w:pPr>
      <w:proofErr w:type="gramStart"/>
      <w:r w:rsidRPr="006602C6">
        <w:t>- предоставленные для добычи полезных ископаемых.</w:t>
      </w:r>
      <w:proofErr w:type="gramEnd"/>
    </w:p>
    <w:p w:rsidR="008F5A0F" w:rsidRPr="006602C6" w:rsidRDefault="008F5A0F" w:rsidP="00E33C3B">
      <w:pPr>
        <w:adjustRightInd w:val="0"/>
        <w:ind w:firstLine="709"/>
        <w:jc w:val="both"/>
        <w:outlineLvl w:val="3"/>
      </w:pPr>
      <w:r w:rsidRPr="006602C6">
        <w:t>Градостроительные регламенты не устанавливаются для земель запаса, земель особо охр</w:t>
      </w:r>
      <w:r w:rsidRPr="006602C6">
        <w:t>а</w:t>
      </w:r>
      <w:r w:rsidRPr="006602C6">
        <w:t>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w:t>
      </w:r>
      <w:r w:rsidRPr="006602C6">
        <w:t>е</w:t>
      </w:r>
      <w:r w:rsidRPr="006602C6">
        <w:t>мельных участков, расположенных в границах особых экономических зон и территорий опереж</w:t>
      </w:r>
      <w:r w:rsidRPr="006602C6">
        <w:t>а</w:t>
      </w:r>
      <w:r w:rsidRPr="006602C6">
        <w:t>ющего социально-экономического развития.</w:t>
      </w:r>
    </w:p>
    <w:p w:rsidR="008F5A0F" w:rsidRPr="006602C6" w:rsidRDefault="008F5A0F" w:rsidP="00E33C3B">
      <w:pPr>
        <w:adjustRightInd w:val="0"/>
        <w:ind w:firstLine="709"/>
        <w:jc w:val="both"/>
        <w:outlineLvl w:val="3"/>
      </w:pPr>
    </w:p>
    <w:p w:rsidR="008F5A0F" w:rsidRPr="006602C6" w:rsidRDefault="008F5A0F" w:rsidP="008F5A0F">
      <w:pPr>
        <w:adjustRightInd w:val="0"/>
        <w:jc w:val="center"/>
        <w:outlineLvl w:val="2"/>
        <w:rPr>
          <w:b/>
        </w:rPr>
      </w:pPr>
      <w:bookmarkStart w:id="14" w:name="Par1676"/>
      <w:bookmarkEnd w:id="14"/>
      <w:r w:rsidRPr="006602C6">
        <w:rPr>
          <w:b/>
        </w:rPr>
        <w:t>Статья 13. Ограничения использования земельных участков и объектов капитального стр</w:t>
      </w:r>
      <w:r w:rsidRPr="006602C6">
        <w:rPr>
          <w:b/>
        </w:rPr>
        <w:t>о</w:t>
      </w:r>
      <w:r w:rsidRPr="006602C6">
        <w:rPr>
          <w:b/>
        </w:rPr>
        <w:t>ительства</w:t>
      </w:r>
    </w:p>
    <w:p w:rsidR="008F5A0F" w:rsidRDefault="008F5A0F" w:rsidP="00C15907">
      <w:pPr>
        <w:ind w:firstLine="709"/>
        <w:jc w:val="both"/>
        <w:rPr>
          <w:color w:val="000000"/>
        </w:rPr>
      </w:pPr>
      <w:r w:rsidRPr="006602C6">
        <w:t>На территории МО СП «Саянтуйское» установлены следующие зоны с особыми условиями использования территории</w:t>
      </w:r>
      <w:r w:rsidRPr="006602C6">
        <w:rPr>
          <w:color w:val="000000"/>
        </w:rPr>
        <w:t>, которые отображены на картах градостроительного зонирования</w:t>
      </w:r>
      <w:r w:rsidR="00C15907">
        <w:rPr>
          <w:color w:val="000000"/>
        </w:rPr>
        <w:t>,</w:t>
      </w:r>
      <w:r w:rsidR="00C15907" w:rsidRPr="00C15907">
        <w:t xml:space="preserve"> </w:t>
      </w:r>
      <w:r w:rsidR="00C15907" w:rsidRPr="008F5A0F">
        <w:t>с</w:t>
      </w:r>
      <w:r w:rsidR="00C15907" w:rsidRPr="008F5A0F">
        <w:t>о</w:t>
      </w:r>
      <w:r w:rsidR="00C15907" w:rsidRPr="008F5A0F">
        <w:t>держащи</w:t>
      </w:r>
      <w:r w:rsidR="00C15907">
        <w:t>е</w:t>
      </w:r>
      <w:r w:rsidR="00C15907" w:rsidRPr="008F5A0F">
        <w:t>ся в Едином государственном реестре недвижимости (далее ЕГРН)</w:t>
      </w:r>
    </w:p>
    <w:p w:rsidR="008F5A0F" w:rsidRPr="008F5A0F" w:rsidRDefault="008F5A0F" w:rsidP="00C15907">
      <w:pPr>
        <w:ind w:firstLine="709"/>
        <w:jc w:val="both"/>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843"/>
        <w:gridCol w:w="1278"/>
        <w:gridCol w:w="6805"/>
      </w:tblGrid>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 xml:space="preserve">№ </w:t>
            </w:r>
            <w:proofErr w:type="gramStart"/>
            <w:r w:rsidRPr="00C15907">
              <w:rPr>
                <w:sz w:val="20"/>
                <w:szCs w:val="20"/>
              </w:rPr>
              <w:t>п</w:t>
            </w:r>
            <w:proofErr w:type="gramEnd"/>
            <w:r w:rsidRPr="00C15907">
              <w:rPr>
                <w:sz w:val="20"/>
                <w:szCs w:val="20"/>
              </w:rPr>
              <w:t>/п</w:t>
            </w:r>
          </w:p>
        </w:tc>
        <w:tc>
          <w:tcPr>
            <w:tcW w:w="881" w:type="pct"/>
            <w:vAlign w:val="center"/>
          </w:tcPr>
          <w:p w:rsidR="008F5A0F" w:rsidRPr="00C15907" w:rsidRDefault="008F5A0F" w:rsidP="00C15907">
            <w:pPr>
              <w:jc w:val="center"/>
              <w:rPr>
                <w:sz w:val="20"/>
                <w:szCs w:val="20"/>
              </w:rPr>
            </w:pPr>
            <w:r w:rsidRPr="00C15907">
              <w:rPr>
                <w:sz w:val="20"/>
                <w:szCs w:val="20"/>
              </w:rPr>
              <w:t>Зоны с особыми условиями и</w:t>
            </w:r>
            <w:r w:rsidRPr="00C15907">
              <w:rPr>
                <w:sz w:val="20"/>
                <w:szCs w:val="20"/>
              </w:rPr>
              <w:t>с</w:t>
            </w:r>
            <w:r w:rsidRPr="00C15907">
              <w:rPr>
                <w:sz w:val="20"/>
                <w:szCs w:val="20"/>
              </w:rPr>
              <w:t>пользования те</w:t>
            </w:r>
            <w:r w:rsidRPr="00C15907">
              <w:rPr>
                <w:sz w:val="20"/>
                <w:szCs w:val="20"/>
              </w:rPr>
              <w:t>р</w:t>
            </w:r>
            <w:r w:rsidRPr="00C15907">
              <w:rPr>
                <w:sz w:val="20"/>
                <w:szCs w:val="20"/>
              </w:rPr>
              <w:t>ритории</w:t>
            </w:r>
          </w:p>
        </w:tc>
        <w:tc>
          <w:tcPr>
            <w:tcW w:w="611" w:type="pct"/>
            <w:vAlign w:val="center"/>
          </w:tcPr>
          <w:p w:rsidR="008F5A0F" w:rsidRPr="00C15907" w:rsidRDefault="008F5A0F" w:rsidP="00C15907">
            <w:pPr>
              <w:jc w:val="center"/>
              <w:rPr>
                <w:sz w:val="20"/>
                <w:szCs w:val="20"/>
              </w:rPr>
            </w:pPr>
            <w:r w:rsidRPr="00C15907">
              <w:rPr>
                <w:sz w:val="20"/>
                <w:szCs w:val="20"/>
              </w:rPr>
              <w:t>Реестровый номер (ЕГРН)</w:t>
            </w:r>
          </w:p>
        </w:tc>
        <w:tc>
          <w:tcPr>
            <w:tcW w:w="3253" w:type="pct"/>
            <w:vAlign w:val="center"/>
          </w:tcPr>
          <w:p w:rsidR="008F5A0F" w:rsidRPr="00C15907" w:rsidRDefault="008F5A0F" w:rsidP="00C15907">
            <w:pPr>
              <w:jc w:val="center"/>
              <w:rPr>
                <w:sz w:val="20"/>
                <w:szCs w:val="20"/>
              </w:rPr>
            </w:pPr>
            <w:r w:rsidRPr="00C15907">
              <w:rPr>
                <w:sz w:val="20"/>
                <w:szCs w:val="20"/>
              </w:rPr>
              <w:t>Ограничения</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w:t>
            </w:r>
          </w:p>
        </w:tc>
        <w:tc>
          <w:tcPr>
            <w:tcW w:w="881" w:type="pct"/>
            <w:vAlign w:val="center"/>
          </w:tcPr>
          <w:p w:rsidR="008F5A0F" w:rsidRPr="00C15907" w:rsidRDefault="008F5A0F" w:rsidP="00C15907">
            <w:pPr>
              <w:jc w:val="center"/>
              <w:rPr>
                <w:sz w:val="20"/>
                <w:szCs w:val="20"/>
              </w:rPr>
            </w:pPr>
            <w:r w:rsidRPr="00C15907">
              <w:rPr>
                <w:sz w:val="20"/>
                <w:szCs w:val="20"/>
              </w:rPr>
              <w:t>Особо ценные земли (Особо це</w:t>
            </w:r>
            <w:r w:rsidRPr="00C15907">
              <w:rPr>
                <w:sz w:val="20"/>
                <w:szCs w:val="20"/>
              </w:rPr>
              <w:t>н</w:t>
            </w:r>
            <w:r w:rsidRPr="00C15907">
              <w:rPr>
                <w:sz w:val="20"/>
                <w:szCs w:val="20"/>
              </w:rPr>
              <w:t xml:space="preserve">ные продуктивные </w:t>
            </w:r>
            <w:proofErr w:type="spellStart"/>
            <w:r w:rsidRPr="00C15907">
              <w:rPr>
                <w:sz w:val="20"/>
                <w:szCs w:val="20"/>
              </w:rPr>
              <w:t>сельскохозяйсве</w:t>
            </w:r>
            <w:r w:rsidRPr="00C15907">
              <w:rPr>
                <w:sz w:val="20"/>
                <w:szCs w:val="20"/>
              </w:rPr>
              <w:t>н</w:t>
            </w:r>
            <w:r w:rsidRPr="00C15907">
              <w:rPr>
                <w:sz w:val="20"/>
                <w:szCs w:val="20"/>
              </w:rPr>
              <w:t>ные</w:t>
            </w:r>
            <w:proofErr w:type="spellEnd"/>
            <w:r w:rsidRPr="00C15907">
              <w:rPr>
                <w:sz w:val="20"/>
                <w:szCs w:val="20"/>
              </w:rPr>
              <w:t xml:space="preserve"> угодья)</w:t>
            </w:r>
          </w:p>
        </w:tc>
        <w:tc>
          <w:tcPr>
            <w:tcW w:w="611" w:type="pct"/>
            <w:vAlign w:val="center"/>
          </w:tcPr>
          <w:p w:rsidR="008F5A0F" w:rsidRPr="00C15907" w:rsidRDefault="008F5A0F" w:rsidP="00C15907">
            <w:pPr>
              <w:jc w:val="center"/>
              <w:rPr>
                <w:sz w:val="20"/>
                <w:szCs w:val="20"/>
              </w:rPr>
            </w:pPr>
            <w:r w:rsidRPr="00C15907">
              <w:rPr>
                <w:sz w:val="20"/>
                <w:szCs w:val="20"/>
              </w:rPr>
              <w:t>03:19-6.319</w:t>
            </w:r>
          </w:p>
        </w:tc>
        <w:tc>
          <w:tcPr>
            <w:tcW w:w="3253" w:type="pct"/>
            <w:vAlign w:val="center"/>
          </w:tcPr>
          <w:p w:rsidR="008F5A0F" w:rsidRPr="00C15907" w:rsidRDefault="008F5A0F" w:rsidP="00C15907">
            <w:pPr>
              <w:ind w:firstLine="284"/>
              <w:jc w:val="both"/>
              <w:rPr>
                <w:sz w:val="20"/>
                <w:szCs w:val="20"/>
              </w:rPr>
            </w:pPr>
            <w:proofErr w:type="gramStart"/>
            <w:r w:rsidRPr="00C15907">
              <w:rPr>
                <w:sz w:val="20"/>
                <w:szCs w:val="20"/>
              </w:rPr>
              <w:t>В зонах с особыми условиями использования территории, на особо це</w:t>
            </w:r>
            <w:r w:rsidRPr="00C15907">
              <w:rPr>
                <w:sz w:val="20"/>
                <w:szCs w:val="20"/>
              </w:rPr>
              <w:t>н</w:t>
            </w:r>
            <w:r w:rsidRPr="00C15907">
              <w:rPr>
                <w:sz w:val="20"/>
                <w:szCs w:val="20"/>
              </w:rPr>
              <w:t>ных продуктивные сельскохозяйственные угодья, которых для целей не св</w:t>
            </w:r>
            <w:r w:rsidRPr="00C15907">
              <w:rPr>
                <w:sz w:val="20"/>
                <w:szCs w:val="20"/>
              </w:rPr>
              <w:t>я</w:t>
            </w:r>
            <w:r w:rsidRPr="00C15907">
              <w:rPr>
                <w:sz w:val="20"/>
                <w:szCs w:val="20"/>
              </w:rPr>
              <w:t>занных с ведением сельского хозяйства, согласно ст. 7 ФЗ «О переводе з</w:t>
            </w:r>
            <w:r w:rsidRPr="00C15907">
              <w:rPr>
                <w:sz w:val="20"/>
                <w:szCs w:val="20"/>
              </w:rPr>
              <w:t>е</w:t>
            </w:r>
            <w:r w:rsidRPr="00C15907">
              <w:rPr>
                <w:sz w:val="20"/>
                <w:szCs w:val="20"/>
              </w:rPr>
              <w:t>мель и земельных участков из одной категории в другую» от 21.12.2004 №172» перевод этих земель в другую категорию допускается в исключ</w:t>
            </w:r>
            <w:r w:rsidRPr="00C15907">
              <w:rPr>
                <w:sz w:val="20"/>
                <w:szCs w:val="20"/>
              </w:rPr>
              <w:t>и</w:t>
            </w:r>
            <w:r w:rsidRPr="00C15907">
              <w:rPr>
                <w:sz w:val="20"/>
                <w:szCs w:val="20"/>
              </w:rPr>
              <w:t>тельных случаях, связанных:</w:t>
            </w:r>
            <w:proofErr w:type="gramEnd"/>
          </w:p>
          <w:p w:rsidR="008F5A0F" w:rsidRPr="00C15907" w:rsidRDefault="008F5A0F" w:rsidP="00C15907">
            <w:pPr>
              <w:ind w:firstLine="284"/>
              <w:jc w:val="both"/>
              <w:rPr>
                <w:sz w:val="20"/>
                <w:szCs w:val="20"/>
              </w:rPr>
            </w:pPr>
            <w:r w:rsidRPr="00C15907">
              <w:rPr>
                <w:sz w:val="20"/>
                <w:szCs w:val="20"/>
              </w:rPr>
              <w:t>- с установлением или изменением черты населенных пунктов;</w:t>
            </w:r>
          </w:p>
          <w:p w:rsidR="008F5A0F" w:rsidRPr="00C15907" w:rsidRDefault="008F5A0F" w:rsidP="00C15907">
            <w:pPr>
              <w:ind w:firstLine="284"/>
              <w:jc w:val="both"/>
              <w:rPr>
                <w:sz w:val="20"/>
                <w:szCs w:val="20"/>
              </w:rPr>
            </w:pPr>
            <w:r w:rsidRPr="00C15907">
              <w:rPr>
                <w:sz w:val="20"/>
                <w:szCs w:val="20"/>
              </w:rPr>
              <w:t>-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w:t>
            </w:r>
            <w:r w:rsidRPr="00C15907">
              <w:rPr>
                <w:sz w:val="20"/>
                <w:szCs w:val="20"/>
              </w:rPr>
              <w:t>у</w:t>
            </w:r>
            <w:r w:rsidRPr="00C15907">
              <w:rPr>
                <w:sz w:val="20"/>
                <w:szCs w:val="20"/>
              </w:rPr>
              <w:t>жений (далее-линейные объекты) при наличии утвержденного в устано</w:t>
            </w:r>
            <w:r w:rsidRPr="00C15907">
              <w:rPr>
                <w:sz w:val="20"/>
                <w:szCs w:val="20"/>
              </w:rPr>
              <w:t>в</w:t>
            </w:r>
            <w:r w:rsidRPr="00C15907">
              <w:rPr>
                <w:sz w:val="20"/>
                <w:szCs w:val="20"/>
              </w:rPr>
              <w:t>ленном порядке проекта рекультивации части сельскохозяйственных уг</w:t>
            </w:r>
            <w:r w:rsidRPr="00C15907">
              <w:rPr>
                <w:sz w:val="20"/>
                <w:szCs w:val="20"/>
              </w:rPr>
              <w:t>о</w:t>
            </w:r>
            <w:r w:rsidRPr="00C15907">
              <w:rPr>
                <w:sz w:val="20"/>
                <w:szCs w:val="20"/>
              </w:rPr>
              <w:t>дий, предоставляемой на период осуществления строительства линейных объектов;</w:t>
            </w:r>
          </w:p>
          <w:p w:rsidR="008F5A0F" w:rsidRPr="00C15907" w:rsidRDefault="008F5A0F" w:rsidP="00C15907">
            <w:pPr>
              <w:ind w:firstLine="284"/>
              <w:jc w:val="both"/>
              <w:rPr>
                <w:sz w:val="20"/>
                <w:szCs w:val="20"/>
              </w:rPr>
            </w:pPr>
            <w:r w:rsidRPr="00C15907">
              <w:rPr>
                <w:sz w:val="20"/>
                <w:szCs w:val="20"/>
              </w:rPr>
              <w:t>- с выполнением международных обязательств Российской Федерации, обеспечением обороны страны и безопасности государства при отсутствии иных вариантов размещения соответствующих объектов;</w:t>
            </w:r>
          </w:p>
          <w:p w:rsidR="008F5A0F" w:rsidRPr="00C15907" w:rsidRDefault="008F5A0F" w:rsidP="00C15907">
            <w:pPr>
              <w:ind w:firstLine="284"/>
              <w:jc w:val="both"/>
              <w:rPr>
                <w:sz w:val="20"/>
                <w:szCs w:val="20"/>
              </w:rPr>
            </w:pPr>
            <w:r w:rsidRPr="00C15907">
              <w:rPr>
                <w:sz w:val="20"/>
                <w:szCs w:val="20"/>
              </w:rPr>
              <w:t>- с добычей полезных ископаемых при наличии утвержденного проекта рекультивации земель.</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2.</w:t>
            </w:r>
          </w:p>
        </w:tc>
        <w:tc>
          <w:tcPr>
            <w:tcW w:w="881" w:type="pct"/>
            <w:vAlign w:val="center"/>
          </w:tcPr>
          <w:p w:rsidR="008F5A0F" w:rsidRPr="00C15907" w:rsidRDefault="008F5A0F" w:rsidP="00C15907">
            <w:pPr>
              <w:jc w:val="center"/>
              <w:rPr>
                <w:sz w:val="20"/>
                <w:szCs w:val="20"/>
              </w:rPr>
            </w:pPr>
            <w:r w:rsidRPr="00C15907">
              <w:rPr>
                <w:sz w:val="20"/>
                <w:szCs w:val="20"/>
              </w:rPr>
              <w:t>Водоохранная зона реки Селенга</w:t>
            </w:r>
          </w:p>
        </w:tc>
        <w:tc>
          <w:tcPr>
            <w:tcW w:w="611" w:type="pct"/>
            <w:vAlign w:val="center"/>
          </w:tcPr>
          <w:p w:rsidR="008F5A0F" w:rsidRPr="00C15907" w:rsidRDefault="008F5A0F" w:rsidP="00C15907">
            <w:pPr>
              <w:jc w:val="center"/>
              <w:rPr>
                <w:sz w:val="20"/>
                <w:szCs w:val="20"/>
              </w:rPr>
            </w:pPr>
            <w:r w:rsidRPr="00C15907">
              <w:rPr>
                <w:sz w:val="20"/>
                <w:szCs w:val="20"/>
              </w:rPr>
              <w:t>03:00-6.34</w:t>
            </w:r>
          </w:p>
        </w:tc>
        <w:tc>
          <w:tcPr>
            <w:tcW w:w="3253" w:type="pct"/>
            <w:vAlign w:val="center"/>
          </w:tcPr>
          <w:p w:rsidR="008F5A0F" w:rsidRPr="00C15907" w:rsidRDefault="008F5A0F" w:rsidP="00C15907">
            <w:pPr>
              <w:ind w:firstLine="284"/>
              <w:jc w:val="both"/>
              <w:rPr>
                <w:sz w:val="20"/>
                <w:szCs w:val="20"/>
              </w:rPr>
            </w:pPr>
            <w:r w:rsidRPr="00C15907">
              <w:rPr>
                <w:sz w:val="20"/>
                <w:szCs w:val="20"/>
              </w:rPr>
              <w:t>Ограничения использования объектов недвижимости в границах и пер</w:t>
            </w:r>
            <w:r w:rsidRPr="00C15907">
              <w:rPr>
                <w:sz w:val="20"/>
                <w:szCs w:val="20"/>
              </w:rPr>
              <w:t>е</w:t>
            </w:r>
            <w:r w:rsidRPr="00C15907">
              <w:rPr>
                <w:sz w:val="20"/>
                <w:szCs w:val="20"/>
              </w:rPr>
              <w:t>чень видов разрешенного использования земельных участков в границах водоохранной зоны определяется ст. 65 Водного кодекса РФ от 3 июня 2006 г. № 74-ФЗ</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3.</w:t>
            </w:r>
          </w:p>
        </w:tc>
        <w:tc>
          <w:tcPr>
            <w:tcW w:w="881" w:type="pct"/>
            <w:vAlign w:val="center"/>
          </w:tcPr>
          <w:p w:rsidR="008F5A0F" w:rsidRPr="00C15907" w:rsidRDefault="008F5A0F" w:rsidP="00C15907">
            <w:pPr>
              <w:jc w:val="center"/>
              <w:rPr>
                <w:sz w:val="20"/>
                <w:szCs w:val="20"/>
              </w:rPr>
            </w:pPr>
            <w:r w:rsidRPr="00C15907">
              <w:rPr>
                <w:sz w:val="20"/>
                <w:szCs w:val="20"/>
              </w:rPr>
              <w:t>Прибрежная з</w:t>
            </w:r>
            <w:r w:rsidRPr="00C15907">
              <w:rPr>
                <w:sz w:val="20"/>
                <w:szCs w:val="20"/>
              </w:rPr>
              <w:t>а</w:t>
            </w:r>
            <w:r w:rsidRPr="00C15907">
              <w:rPr>
                <w:sz w:val="20"/>
                <w:szCs w:val="20"/>
              </w:rPr>
              <w:t>щитная полоса реки Селенга</w:t>
            </w:r>
          </w:p>
        </w:tc>
        <w:tc>
          <w:tcPr>
            <w:tcW w:w="611" w:type="pct"/>
            <w:vAlign w:val="center"/>
          </w:tcPr>
          <w:p w:rsidR="008F5A0F" w:rsidRPr="00C15907" w:rsidRDefault="008F5A0F" w:rsidP="00C15907">
            <w:pPr>
              <w:jc w:val="center"/>
              <w:rPr>
                <w:sz w:val="20"/>
                <w:szCs w:val="20"/>
              </w:rPr>
            </w:pPr>
            <w:r w:rsidRPr="00C15907">
              <w:rPr>
                <w:sz w:val="20"/>
                <w:szCs w:val="20"/>
              </w:rPr>
              <w:t>03:00-6.14</w:t>
            </w:r>
          </w:p>
        </w:tc>
        <w:tc>
          <w:tcPr>
            <w:tcW w:w="3253" w:type="pct"/>
            <w:vAlign w:val="center"/>
          </w:tcPr>
          <w:p w:rsidR="008F5A0F" w:rsidRPr="00C15907" w:rsidRDefault="008F5A0F" w:rsidP="00C15907">
            <w:pPr>
              <w:ind w:firstLine="284"/>
              <w:jc w:val="both"/>
              <w:rPr>
                <w:sz w:val="20"/>
                <w:szCs w:val="20"/>
              </w:rPr>
            </w:pPr>
            <w:r w:rsidRPr="00C15907">
              <w:rPr>
                <w:sz w:val="20"/>
                <w:szCs w:val="20"/>
              </w:rPr>
              <w:t>Ограничения использования объектов недвижимости в границах и пер</w:t>
            </w:r>
            <w:r w:rsidRPr="00C15907">
              <w:rPr>
                <w:sz w:val="20"/>
                <w:szCs w:val="20"/>
              </w:rPr>
              <w:t>е</w:t>
            </w:r>
            <w:r w:rsidRPr="00C15907">
              <w:rPr>
                <w:sz w:val="20"/>
                <w:szCs w:val="20"/>
              </w:rPr>
              <w:t>чень видов разрешенного использования земельных участков в границах водоохранной зоны определяется ст. 65 Водного кодекса РФ от 3 июня 2006 г. № 74-ФЗ</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4.</w:t>
            </w:r>
          </w:p>
        </w:tc>
        <w:tc>
          <w:tcPr>
            <w:tcW w:w="881" w:type="pct"/>
            <w:vAlign w:val="center"/>
          </w:tcPr>
          <w:p w:rsidR="008F5A0F" w:rsidRPr="00C15907" w:rsidRDefault="008F5A0F" w:rsidP="00C15907">
            <w:pPr>
              <w:jc w:val="center"/>
              <w:rPr>
                <w:sz w:val="20"/>
                <w:szCs w:val="20"/>
              </w:rPr>
            </w:pPr>
            <w:r w:rsidRPr="00C15907">
              <w:rPr>
                <w:sz w:val="20"/>
                <w:szCs w:val="20"/>
              </w:rPr>
              <w:t>Береговая полоса</w:t>
            </w:r>
          </w:p>
        </w:tc>
        <w:tc>
          <w:tcPr>
            <w:tcW w:w="611" w:type="pct"/>
            <w:vAlign w:val="center"/>
          </w:tcPr>
          <w:p w:rsidR="008F5A0F" w:rsidRPr="00C15907" w:rsidRDefault="008F5A0F" w:rsidP="00C15907">
            <w:pPr>
              <w:jc w:val="center"/>
              <w:rPr>
                <w:sz w:val="20"/>
                <w:szCs w:val="20"/>
              </w:rPr>
            </w:pPr>
            <w:r w:rsidRPr="00C15907">
              <w:rPr>
                <w:sz w:val="20"/>
                <w:szCs w:val="20"/>
              </w:rPr>
              <w:t>03:00-5.1</w:t>
            </w:r>
          </w:p>
        </w:tc>
        <w:tc>
          <w:tcPr>
            <w:tcW w:w="3253" w:type="pct"/>
            <w:vAlign w:val="center"/>
          </w:tcPr>
          <w:p w:rsidR="008F5A0F" w:rsidRPr="00C15907" w:rsidRDefault="008F5A0F" w:rsidP="00C15907">
            <w:pPr>
              <w:ind w:firstLine="284"/>
              <w:jc w:val="both"/>
              <w:rPr>
                <w:sz w:val="20"/>
                <w:szCs w:val="20"/>
              </w:rPr>
            </w:pPr>
            <w:r w:rsidRPr="00C15907">
              <w:rPr>
                <w:sz w:val="20"/>
                <w:szCs w:val="20"/>
              </w:rPr>
              <w:t>Статья 6 Водного кодекса Российской Федерации, запрещается перекр</w:t>
            </w:r>
            <w:r w:rsidRPr="00C15907">
              <w:rPr>
                <w:sz w:val="20"/>
                <w:szCs w:val="20"/>
              </w:rPr>
              <w:t>ы</w:t>
            </w:r>
            <w:r w:rsidRPr="00C15907">
              <w:rPr>
                <w:sz w:val="20"/>
                <w:szCs w:val="20"/>
              </w:rPr>
              <w:t>вать доступ к водному объекту (20 - метровая полоса вдоль рек и прудов предназначена для общего пользования), допускается использовать  для о</w:t>
            </w:r>
            <w:r w:rsidRPr="00C15907">
              <w:rPr>
                <w:sz w:val="20"/>
                <w:szCs w:val="20"/>
              </w:rPr>
              <w:t>б</w:t>
            </w:r>
            <w:r w:rsidRPr="00C15907">
              <w:rPr>
                <w:sz w:val="20"/>
                <w:szCs w:val="20"/>
              </w:rPr>
              <w:t>щего пользования: передвижение и пребывание около водного объекта, для спортивного и любительского рыболовства, причаливания плавательных средств.</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5.</w:t>
            </w:r>
          </w:p>
        </w:tc>
        <w:tc>
          <w:tcPr>
            <w:tcW w:w="881" w:type="pct"/>
            <w:vAlign w:val="center"/>
          </w:tcPr>
          <w:p w:rsidR="008F5A0F" w:rsidRPr="00C15907" w:rsidRDefault="008F5A0F" w:rsidP="00C15907">
            <w:pPr>
              <w:jc w:val="center"/>
              <w:rPr>
                <w:sz w:val="20"/>
                <w:szCs w:val="20"/>
              </w:rPr>
            </w:pPr>
            <w:r w:rsidRPr="00C15907">
              <w:rPr>
                <w:sz w:val="20"/>
                <w:szCs w:val="20"/>
              </w:rPr>
              <w:t>Зона затопления водами рек Селе</w:t>
            </w:r>
            <w:r w:rsidRPr="00C15907">
              <w:rPr>
                <w:sz w:val="20"/>
                <w:szCs w:val="20"/>
              </w:rPr>
              <w:t>н</w:t>
            </w:r>
            <w:r w:rsidRPr="00C15907">
              <w:rPr>
                <w:sz w:val="20"/>
                <w:szCs w:val="20"/>
              </w:rPr>
              <w:t>га, Уда и Иволга</w:t>
            </w:r>
          </w:p>
        </w:tc>
        <w:tc>
          <w:tcPr>
            <w:tcW w:w="611" w:type="pct"/>
            <w:vAlign w:val="center"/>
          </w:tcPr>
          <w:p w:rsidR="008F5A0F" w:rsidRPr="00C15907" w:rsidRDefault="008F5A0F" w:rsidP="00C15907">
            <w:pPr>
              <w:jc w:val="center"/>
              <w:rPr>
                <w:sz w:val="20"/>
                <w:szCs w:val="20"/>
              </w:rPr>
            </w:pPr>
            <w:r w:rsidRPr="00C15907">
              <w:rPr>
                <w:sz w:val="20"/>
                <w:szCs w:val="20"/>
              </w:rPr>
              <w:t>03:00-6.57</w:t>
            </w:r>
          </w:p>
        </w:tc>
        <w:tc>
          <w:tcPr>
            <w:tcW w:w="3253" w:type="pct"/>
            <w:vMerge w:val="restart"/>
            <w:vAlign w:val="center"/>
          </w:tcPr>
          <w:p w:rsidR="008F5A0F" w:rsidRPr="00C15907" w:rsidRDefault="008F5A0F" w:rsidP="00C15907">
            <w:pPr>
              <w:ind w:firstLine="284"/>
              <w:jc w:val="both"/>
              <w:rPr>
                <w:sz w:val="20"/>
                <w:szCs w:val="20"/>
              </w:rPr>
            </w:pPr>
            <w:r w:rsidRPr="00C15907">
              <w:rPr>
                <w:sz w:val="20"/>
                <w:szCs w:val="20"/>
              </w:rPr>
              <w:t>В соответствии со статьей 67.1 Водного кодекса РФ в границах зон з</w:t>
            </w:r>
            <w:r w:rsidRPr="00C15907">
              <w:rPr>
                <w:sz w:val="20"/>
                <w:szCs w:val="20"/>
              </w:rPr>
              <w:t>а</w:t>
            </w:r>
            <w:r w:rsidRPr="00C15907">
              <w:rPr>
                <w:sz w:val="20"/>
                <w:szCs w:val="20"/>
              </w:rPr>
              <w:t>топления запрещается:</w:t>
            </w:r>
          </w:p>
          <w:p w:rsidR="008F5A0F" w:rsidRPr="00C15907" w:rsidRDefault="008F5A0F" w:rsidP="00C15907">
            <w:pPr>
              <w:ind w:firstLine="284"/>
              <w:jc w:val="both"/>
              <w:rPr>
                <w:sz w:val="20"/>
                <w:szCs w:val="20"/>
              </w:rPr>
            </w:pPr>
            <w:r w:rsidRPr="00C15907">
              <w:rPr>
                <w:sz w:val="20"/>
                <w:szCs w:val="20"/>
              </w:rPr>
              <w:t>1. Размещение новых населенных пунктов и строительство объектов к</w:t>
            </w:r>
            <w:r w:rsidRPr="00C15907">
              <w:rPr>
                <w:sz w:val="20"/>
                <w:szCs w:val="20"/>
              </w:rPr>
              <w:t>а</w:t>
            </w:r>
            <w:r w:rsidRPr="00C15907">
              <w:rPr>
                <w:sz w:val="20"/>
                <w:szCs w:val="20"/>
              </w:rPr>
              <w:t>питального строительства без проведения специальных защитных меропр</w:t>
            </w:r>
            <w:r w:rsidRPr="00C15907">
              <w:rPr>
                <w:sz w:val="20"/>
                <w:szCs w:val="20"/>
              </w:rPr>
              <w:t>и</w:t>
            </w:r>
            <w:r w:rsidRPr="00C15907">
              <w:rPr>
                <w:sz w:val="20"/>
                <w:szCs w:val="20"/>
              </w:rPr>
              <w:t>ятий по предотвращению негативного воздействия вод;</w:t>
            </w:r>
          </w:p>
          <w:p w:rsidR="008F5A0F" w:rsidRPr="00C15907" w:rsidRDefault="008F5A0F" w:rsidP="00C15907">
            <w:pPr>
              <w:ind w:firstLine="284"/>
              <w:jc w:val="both"/>
              <w:rPr>
                <w:sz w:val="20"/>
                <w:szCs w:val="20"/>
              </w:rPr>
            </w:pPr>
            <w:r w:rsidRPr="00C15907">
              <w:rPr>
                <w:sz w:val="20"/>
                <w:szCs w:val="20"/>
              </w:rPr>
              <w:t>2. Использование сточных вод в целях регулирования плодородия почв;</w:t>
            </w:r>
          </w:p>
          <w:p w:rsidR="008F5A0F" w:rsidRPr="00C15907" w:rsidRDefault="008F5A0F" w:rsidP="00C15907">
            <w:pPr>
              <w:ind w:firstLine="284"/>
              <w:jc w:val="both"/>
              <w:rPr>
                <w:sz w:val="20"/>
                <w:szCs w:val="20"/>
              </w:rPr>
            </w:pPr>
            <w:r w:rsidRPr="00C15907">
              <w:rPr>
                <w:sz w:val="20"/>
                <w:szCs w:val="20"/>
              </w:rPr>
              <w:t>3. Размещение кладбищ, скотомогильников, объектов размещения отх</w:t>
            </w:r>
            <w:r w:rsidRPr="00C15907">
              <w:rPr>
                <w:sz w:val="20"/>
                <w:szCs w:val="20"/>
              </w:rPr>
              <w:t>о</w:t>
            </w:r>
            <w:r w:rsidRPr="00C15907">
              <w:rPr>
                <w:sz w:val="20"/>
                <w:szCs w:val="20"/>
              </w:rPr>
              <w:t>дов производства и потребления, химических, взрывчатых, токсичных, отравляющих и ядовитых веществ, пунктов хранения и захоронения ради</w:t>
            </w:r>
            <w:r w:rsidRPr="00C15907">
              <w:rPr>
                <w:sz w:val="20"/>
                <w:szCs w:val="20"/>
              </w:rPr>
              <w:t>о</w:t>
            </w:r>
            <w:r w:rsidRPr="00C15907">
              <w:rPr>
                <w:sz w:val="20"/>
                <w:szCs w:val="20"/>
              </w:rPr>
              <w:t>активных отходов;</w:t>
            </w:r>
          </w:p>
          <w:p w:rsidR="008F5A0F" w:rsidRPr="00C15907" w:rsidRDefault="008F5A0F" w:rsidP="00C15907">
            <w:pPr>
              <w:ind w:firstLine="284"/>
              <w:jc w:val="both"/>
              <w:rPr>
                <w:sz w:val="20"/>
                <w:szCs w:val="20"/>
              </w:rPr>
            </w:pPr>
            <w:r w:rsidRPr="00C15907">
              <w:rPr>
                <w:sz w:val="20"/>
                <w:szCs w:val="20"/>
              </w:rPr>
              <w:t>4. Осуществление авиационных мер по борьбе с вредными организмами.</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5.1</w:t>
            </w:r>
          </w:p>
        </w:tc>
        <w:tc>
          <w:tcPr>
            <w:tcW w:w="881" w:type="pct"/>
            <w:vAlign w:val="center"/>
          </w:tcPr>
          <w:p w:rsidR="008F5A0F" w:rsidRPr="00C15907" w:rsidRDefault="008F5A0F" w:rsidP="00C15907">
            <w:pPr>
              <w:jc w:val="center"/>
              <w:rPr>
                <w:sz w:val="20"/>
                <w:szCs w:val="20"/>
              </w:rPr>
            </w:pPr>
            <w:r w:rsidRPr="00C15907">
              <w:rPr>
                <w:sz w:val="20"/>
                <w:szCs w:val="20"/>
              </w:rPr>
              <w:t xml:space="preserve">Зона затопления территории </w:t>
            </w:r>
            <w:proofErr w:type="gramStart"/>
            <w:r w:rsidRPr="00C15907">
              <w:rPr>
                <w:sz w:val="20"/>
                <w:szCs w:val="20"/>
              </w:rPr>
              <w:t>с</w:t>
            </w:r>
            <w:proofErr w:type="gramEnd"/>
            <w:r w:rsidRPr="00C15907">
              <w:rPr>
                <w:sz w:val="20"/>
                <w:szCs w:val="20"/>
              </w:rPr>
              <w:t xml:space="preserve">. </w:t>
            </w:r>
            <w:proofErr w:type="gramStart"/>
            <w:r w:rsidRPr="00C15907">
              <w:rPr>
                <w:sz w:val="20"/>
                <w:szCs w:val="20"/>
              </w:rPr>
              <w:t>Вознесеновка</w:t>
            </w:r>
            <w:proofErr w:type="gramEnd"/>
            <w:r w:rsidRPr="00C15907">
              <w:rPr>
                <w:sz w:val="20"/>
                <w:szCs w:val="20"/>
              </w:rPr>
              <w:t xml:space="preserve"> Тарбагатайского района Республ</w:t>
            </w:r>
            <w:r w:rsidRPr="00C15907">
              <w:rPr>
                <w:sz w:val="20"/>
                <w:szCs w:val="20"/>
              </w:rPr>
              <w:t>и</w:t>
            </w:r>
            <w:r w:rsidRPr="00C15907">
              <w:rPr>
                <w:sz w:val="20"/>
                <w:szCs w:val="20"/>
              </w:rPr>
              <w:t>ки Бурятия, пр</w:t>
            </w:r>
            <w:r w:rsidRPr="00C15907">
              <w:rPr>
                <w:sz w:val="20"/>
                <w:szCs w:val="20"/>
              </w:rPr>
              <w:t>и</w:t>
            </w:r>
            <w:r w:rsidRPr="00C15907">
              <w:rPr>
                <w:sz w:val="20"/>
                <w:szCs w:val="20"/>
              </w:rPr>
              <w:t>легающей к р. С</w:t>
            </w:r>
            <w:r w:rsidRPr="00C15907">
              <w:rPr>
                <w:sz w:val="20"/>
                <w:szCs w:val="20"/>
              </w:rPr>
              <w:t>е</w:t>
            </w:r>
            <w:r w:rsidRPr="00C15907">
              <w:rPr>
                <w:sz w:val="20"/>
                <w:szCs w:val="20"/>
              </w:rPr>
              <w:t>ленга и затаплив</w:t>
            </w:r>
            <w:r w:rsidRPr="00C15907">
              <w:rPr>
                <w:sz w:val="20"/>
                <w:szCs w:val="20"/>
              </w:rPr>
              <w:t>а</w:t>
            </w:r>
            <w:r w:rsidRPr="00C15907">
              <w:rPr>
                <w:sz w:val="20"/>
                <w:szCs w:val="20"/>
              </w:rPr>
              <w:t>емой при полов</w:t>
            </w:r>
            <w:r w:rsidRPr="00C15907">
              <w:rPr>
                <w:sz w:val="20"/>
                <w:szCs w:val="20"/>
              </w:rPr>
              <w:t>о</w:t>
            </w:r>
            <w:r w:rsidRPr="00C15907">
              <w:rPr>
                <w:sz w:val="20"/>
                <w:szCs w:val="20"/>
              </w:rPr>
              <w:t>дьях и паводках однопроцентной обеспеченности</w:t>
            </w:r>
          </w:p>
        </w:tc>
        <w:tc>
          <w:tcPr>
            <w:tcW w:w="611" w:type="pct"/>
            <w:vAlign w:val="center"/>
          </w:tcPr>
          <w:p w:rsidR="008F5A0F" w:rsidRPr="00C15907" w:rsidRDefault="008F5A0F" w:rsidP="00C15907">
            <w:pPr>
              <w:jc w:val="center"/>
              <w:rPr>
                <w:sz w:val="20"/>
                <w:szCs w:val="20"/>
              </w:rPr>
            </w:pPr>
            <w:r w:rsidRPr="00C15907">
              <w:rPr>
                <w:sz w:val="20"/>
                <w:szCs w:val="20"/>
              </w:rPr>
              <w:t>03:19-6.773</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5.2</w:t>
            </w:r>
          </w:p>
        </w:tc>
        <w:tc>
          <w:tcPr>
            <w:tcW w:w="881" w:type="pct"/>
            <w:vAlign w:val="center"/>
          </w:tcPr>
          <w:p w:rsidR="008F5A0F" w:rsidRPr="00C15907" w:rsidRDefault="008F5A0F" w:rsidP="00C15907">
            <w:pPr>
              <w:jc w:val="center"/>
              <w:rPr>
                <w:sz w:val="20"/>
                <w:szCs w:val="20"/>
              </w:rPr>
            </w:pPr>
            <w:r w:rsidRPr="00C15907">
              <w:rPr>
                <w:sz w:val="20"/>
                <w:szCs w:val="20"/>
              </w:rPr>
              <w:t>Зона умеренного подтопления те</w:t>
            </w:r>
            <w:r w:rsidRPr="00C15907">
              <w:rPr>
                <w:sz w:val="20"/>
                <w:szCs w:val="20"/>
              </w:rPr>
              <w:t>р</w:t>
            </w:r>
            <w:r w:rsidRPr="00C15907">
              <w:rPr>
                <w:sz w:val="20"/>
                <w:szCs w:val="20"/>
              </w:rPr>
              <w:t>ритории, прил</w:t>
            </w:r>
            <w:r w:rsidRPr="00C15907">
              <w:rPr>
                <w:sz w:val="20"/>
                <w:szCs w:val="20"/>
              </w:rPr>
              <w:t>е</w:t>
            </w:r>
            <w:r w:rsidRPr="00C15907">
              <w:rPr>
                <w:sz w:val="20"/>
                <w:szCs w:val="20"/>
              </w:rPr>
              <w:t>гающей к зоне затопления терр</w:t>
            </w:r>
            <w:r w:rsidRPr="00C15907">
              <w:rPr>
                <w:sz w:val="20"/>
                <w:szCs w:val="20"/>
              </w:rPr>
              <w:t>и</w:t>
            </w:r>
            <w:r w:rsidRPr="00C15907">
              <w:rPr>
                <w:sz w:val="20"/>
                <w:szCs w:val="20"/>
              </w:rPr>
              <w:t xml:space="preserve">тории </w:t>
            </w:r>
            <w:proofErr w:type="gramStart"/>
            <w:r w:rsidRPr="00C15907">
              <w:rPr>
                <w:sz w:val="20"/>
                <w:szCs w:val="20"/>
              </w:rPr>
              <w:t>с</w:t>
            </w:r>
            <w:proofErr w:type="gramEnd"/>
            <w:r w:rsidRPr="00C15907">
              <w:rPr>
                <w:sz w:val="20"/>
                <w:szCs w:val="20"/>
              </w:rPr>
              <w:t xml:space="preserve">. </w:t>
            </w:r>
            <w:proofErr w:type="gramStart"/>
            <w:r w:rsidRPr="00C15907">
              <w:rPr>
                <w:sz w:val="20"/>
                <w:szCs w:val="20"/>
              </w:rPr>
              <w:t>Вознес</w:t>
            </w:r>
            <w:r w:rsidRPr="00C15907">
              <w:rPr>
                <w:sz w:val="20"/>
                <w:szCs w:val="20"/>
              </w:rPr>
              <w:t>е</w:t>
            </w:r>
            <w:r w:rsidRPr="00C15907">
              <w:rPr>
                <w:sz w:val="20"/>
                <w:szCs w:val="20"/>
              </w:rPr>
              <w:t>новка</w:t>
            </w:r>
            <w:proofErr w:type="gramEnd"/>
            <w:r w:rsidRPr="00C15907">
              <w:rPr>
                <w:sz w:val="20"/>
                <w:szCs w:val="20"/>
              </w:rPr>
              <w:t xml:space="preserve"> </w:t>
            </w:r>
            <w:proofErr w:type="spellStart"/>
            <w:r w:rsidRPr="00C15907">
              <w:rPr>
                <w:sz w:val="20"/>
                <w:szCs w:val="20"/>
              </w:rPr>
              <w:t>Тарбагат</w:t>
            </w:r>
            <w:r w:rsidRPr="00C15907">
              <w:rPr>
                <w:sz w:val="20"/>
                <w:szCs w:val="20"/>
              </w:rPr>
              <w:t>а</w:t>
            </w:r>
            <w:r w:rsidRPr="00C15907">
              <w:rPr>
                <w:sz w:val="20"/>
                <w:szCs w:val="20"/>
              </w:rPr>
              <w:t>евского</w:t>
            </w:r>
            <w:proofErr w:type="spellEnd"/>
            <w:r w:rsidRPr="00C15907">
              <w:rPr>
                <w:sz w:val="20"/>
                <w:szCs w:val="20"/>
              </w:rPr>
              <w:t xml:space="preserve"> района Республики Бур</w:t>
            </w:r>
            <w:r w:rsidRPr="00C15907">
              <w:rPr>
                <w:sz w:val="20"/>
                <w:szCs w:val="20"/>
              </w:rPr>
              <w:t>я</w:t>
            </w:r>
            <w:r w:rsidRPr="00C15907">
              <w:rPr>
                <w:sz w:val="20"/>
                <w:szCs w:val="20"/>
              </w:rPr>
              <w:t>тия, прилегающей к р. Селенга и з</w:t>
            </w:r>
            <w:r w:rsidRPr="00C15907">
              <w:rPr>
                <w:sz w:val="20"/>
                <w:szCs w:val="20"/>
              </w:rPr>
              <w:t>а</w:t>
            </w:r>
            <w:r w:rsidRPr="00C15907">
              <w:rPr>
                <w:sz w:val="20"/>
                <w:szCs w:val="20"/>
              </w:rPr>
              <w:t>тапливаемой при половодьях и п</w:t>
            </w:r>
            <w:r w:rsidRPr="00C15907">
              <w:rPr>
                <w:sz w:val="20"/>
                <w:szCs w:val="20"/>
              </w:rPr>
              <w:t>а</w:t>
            </w:r>
            <w:r w:rsidRPr="00C15907">
              <w:rPr>
                <w:sz w:val="20"/>
                <w:szCs w:val="20"/>
              </w:rPr>
              <w:t>водках однопр</w:t>
            </w:r>
            <w:r w:rsidRPr="00C15907">
              <w:rPr>
                <w:sz w:val="20"/>
                <w:szCs w:val="20"/>
              </w:rPr>
              <w:t>о</w:t>
            </w:r>
            <w:r w:rsidRPr="00C15907">
              <w:rPr>
                <w:sz w:val="20"/>
                <w:szCs w:val="20"/>
              </w:rPr>
              <w:t>центной обесп</w:t>
            </w:r>
            <w:r w:rsidRPr="00C15907">
              <w:rPr>
                <w:sz w:val="20"/>
                <w:szCs w:val="20"/>
              </w:rPr>
              <w:t>е</w:t>
            </w:r>
            <w:r w:rsidRPr="00C15907">
              <w:rPr>
                <w:sz w:val="20"/>
                <w:szCs w:val="20"/>
              </w:rPr>
              <w:t>ченности</w:t>
            </w:r>
          </w:p>
        </w:tc>
        <w:tc>
          <w:tcPr>
            <w:tcW w:w="611" w:type="pct"/>
            <w:vAlign w:val="center"/>
          </w:tcPr>
          <w:p w:rsidR="008F5A0F" w:rsidRPr="00C15907" w:rsidRDefault="008F5A0F" w:rsidP="00C15907">
            <w:pPr>
              <w:jc w:val="center"/>
              <w:rPr>
                <w:sz w:val="20"/>
                <w:szCs w:val="20"/>
              </w:rPr>
            </w:pPr>
            <w:r w:rsidRPr="00C15907">
              <w:rPr>
                <w:sz w:val="20"/>
                <w:szCs w:val="20"/>
              </w:rPr>
              <w:t>03:19-6.774</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5.3</w:t>
            </w:r>
          </w:p>
        </w:tc>
        <w:tc>
          <w:tcPr>
            <w:tcW w:w="881" w:type="pct"/>
            <w:vAlign w:val="center"/>
          </w:tcPr>
          <w:p w:rsidR="008F5A0F" w:rsidRPr="00C15907" w:rsidRDefault="008F5A0F" w:rsidP="00C15907">
            <w:pPr>
              <w:jc w:val="center"/>
              <w:rPr>
                <w:sz w:val="20"/>
                <w:szCs w:val="20"/>
              </w:rPr>
            </w:pPr>
            <w:r w:rsidRPr="00C15907">
              <w:rPr>
                <w:sz w:val="20"/>
                <w:szCs w:val="20"/>
              </w:rPr>
              <w:t>Зона слабого по</w:t>
            </w:r>
            <w:r w:rsidRPr="00C15907">
              <w:rPr>
                <w:sz w:val="20"/>
                <w:szCs w:val="20"/>
              </w:rPr>
              <w:t>д</w:t>
            </w:r>
            <w:r w:rsidRPr="00C15907">
              <w:rPr>
                <w:sz w:val="20"/>
                <w:szCs w:val="20"/>
              </w:rPr>
              <w:t>топления террит</w:t>
            </w:r>
            <w:r w:rsidRPr="00C15907">
              <w:rPr>
                <w:sz w:val="20"/>
                <w:szCs w:val="20"/>
              </w:rPr>
              <w:t>о</w:t>
            </w:r>
            <w:r w:rsidRPr="00C15907">
              <w:rPr>
                <w:sz w:val="20"/>
                <w:szCs w:val="20"/>
              </w:rPr>
              <w:t xml:space="preserve">рии </w:t>
            </w:r>
            <w:proofErr w:type="gramStart"/>
            <w:r w:rsidRPr="00C15907">
              <w:rPr>
                <w:sz w:val="20"/>
                <w:szCs w:val="20"/>
              </w:rPr>
              <w:t>с</w:t>
            </w:r>
            <w:proofErr w:type="gramEnd"/>
            <w:r w:rsidRPr="00C15907">
              <w:rPr>
                <w:sz w:val="20"/>
                <w:szCs w:val="20"/>
              </w:rPr>
              <w:t xml:space="preserve">. </w:t>
            </w:r>
            <w:proofErr w:type="gramStart"/>
            <w:r w:rsidRPr="00C15907">
              <w:rPr>
                <w:sz w:val="20"/>
                <w:szCs w:val="20"/>
              </w:rPr>
              <w:t>Вознес</w:t>
            </w:r>
            <w:r w:rsidRPr="00C15907">
              <w:rPr>
                <w:sz w:val="20"/>
                <w:szCs w:val="20"/>
              </w:rPr>
              <w:t>е</w:t>
            </w:r>
            <w:r w:rsidRPr="00C15907">
              <w:rPr>
                <w:sz w:val="20"/>
                <w:szCs w:val="20"/>
              </w:rPr>
              <w:t>новка</w:t>
            </w:r>
            <w:proofErr w:type="gramEnd"/>
            <w:r w:rsidRPr="00C15907">
              <w:rPr>
                <w:sz w:val="20"/>
                <w:szCs w:val="20"/>
              </w:rPr>
              <w:t xml:space="preserve"> Тарбагата</w:t>
            </w:r>
            <w:r w:rsidRPr="00C15907">
              <w:rPr>
                <w:sz w:val="20"/>
                <w:szCs w:val="20"/>
              </w:rPr>
              <w:t>й</w:t>
            </w:r>
            <w:r w:rsidRPr="00C15907">
              <w:rPr>
                <w:sz w:val="20"/>
                <w:szCs w:val="20"/>
              </w:rPr>
              <w:t>ского района Ре</w:t>
            </w:r>
            <w:r w:rsidRPr="00C15907">
              <w:rPr>
                <w:sz w:val="20"/>
                <w:szCs w:val="20"/>
              </w:rPr>
              <w:t>с</w:t>
            </w:r>
            <w:r w:rsidRPr="00C15907">
              <w:rPr>
                <w:sz w:val="20"/>
                <w:szCs w:val="20"/>
              </w:rPr>
              <w:t>публики Бурятия, прилегающей к р. Селенга, затапл</w:t>
            </w:r>
            <w:r w:rsidRPr="00C15907">
              <w:rPr>
                <w:sz w:val="20"/>
                <w:szCs w:val="20"/>
              </w:rPr>
              <w:t>и</w:t>
            </w:r>
            <w:r w:rsidRPr="00C15907">
              <w:rPr>
                <w:sz w:val="20"/>
                <w:szCs w:val="20"/>
              </w:rPr>
              <w:t>ваемой при пол</w:t>
            </w:r>
            <w:r w:rsidRPr="00C15907">
              <w:rPr>
                <w:sz w:val="20"/>
                <w:szCs w:val="20"/>
              </w:rPr>
              <w:t>о</w:t>
            </w:r>
            <w:r w:rsidRPr="00C15907">
              <w:rPr>
                <w:sz w:val="20"/>
                <w:szCs w:val="20"/>
              </w:rPr>
              <w:t>водьях и паводках однопроцентной обеспеченности</w:t>
            </w:r>
          </w:p>
        </w:tc>
        <w:tc>
          <w:tcPr>
            <w:tcW w:w="611" w:type="pct"/>
            <w:vAlign w:val="center"/>
          </w:tcPr>
          <w:p w:rsidR="008F5A0F" w:rsidRPr="00C15907" w:rsidRDefault="008F5A0F" w:rsidP="00C15907">
            <w:pPr>
              <w:jc w:val="center"/>
              <w:rPr>
                <w:sz w:val="20"/>
                <w:szCs w:val="20"/>
              </w:rPr>
            </w:pPr>
            <w:r w:rsidRPr="00C15907">
              <w:rPr>
                <w:sz w:val="20"/>
                <w:szCs w:val="20"/>
              </w:rPr>
              <w:t>03:19-6.775</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5.4</w:t>
            </w:r>
          </w:p>
        </w:tc>
        <w:tc>
          <w:tcPr>
            <w:tcW w:w="881" w:type="pct"/>
            <w:vAlign w:val="center"/>
          </w:tcPr>
          <w:p w:rsidR="008F5A0F" w:rsidRPr="00C15907" w:rsidRDefault="008F5A0F" w:rsidP="00C15907">
            <w:pPr>
              <w:jc w:val="center"/>
              <w:rPr>
                <w:sz w:val="20"/>
                <w:szCs w:val="20"/>
              </w:rPr>
            </w:pPr>
            <w:r w:rsidRPr="00C15907">
              <w:rPr>
                <w:sz w:val="20"/>
                <w:szCs w:val="20"/>
              </w:rPr>
              <w:t>Зона сильного подтопления те</w:t>
            </w:r>
            <w:r w:rsidRPr="00C15907">
              <w:rPr>
                <w:sz w:val="20"/>
                <w:szCs w:val="20"/>
              </w:rPr>
              <w:t>р</w:t>
            </w:r>
            <w:r w:rsidRPr="00C15907">
              <w:rPr>
                <w:sz w:val="20"/>
                <w:szCs w:val="20"/>
              </w:rPr>
              <w:t xml:space="preserve">ритории </w:t>
            </w:r>
            <w:proofErr w:type="gramStart"/>
            <w:r w:rsidRPr="00C15907">
              <w:rPr>
                <w:sz w:val="20"/>
                <w:szCs w:val="20"/>
              </w:rPr>
              <w:t>с</w:t>
            </w:r>
            <w:proofErr w:type="gramEnd"/>
            <w:r w:rsidRPr="00C15907">
              <w:rPr>
                <w:sz w:val="20"/>
                <w:szCs w:val="20"/>
              </w:rPr>
              <w:t xml:space="preserve">. </w:t>
            </w:r>
            <w:proofErr w:type="gramStart"/>
            <w:r w:rsidRPr="00C15907">
              <w:rPr>
                <w:sz w:val="20"/>
                <w:szCs w:val="20"/>
              </w:rPr>
              <w:t>Возн</w:t>
            </w:r>
            <w:r w:rsidRPr="00C15907">
              <w:rPr>
                <w:sz w:val="20"/>
                <w:szCs w:val="20"/>
              </w:rPr>
              <w:t>е</w:t>
            </w:r>
            <w:r w:rsidRPr="00C15907">
              <w:rPr>
                <w:sz w:val="20"/>
                <w:szCs w:val="20"/>
              </w:rPr>
              <w:t>сеновка</w:t>
            </w:r>
            <w:proofErr w:type="gramEnd"/>
            <w:r w:rsidRPr="00C15907">
              <w:rPr>
                <w:sz w:val="20"/>
                <w:szCs w:val="20"/>
              </w:rPr>
              <w:t xml:space="preserve"> Тарбаг</w:t>
            </w:r>
            <w:r w:rsidRPr="00C15907">
              <w:rPr>
                <w:sz w:val="20"/>
                <w:szCs w:val="20"/>
              </w:rPr>
              <w:t>а</w:t>
            </w:r>
            <w:r w:rsidRPr="00C15907">
              <w:rPr>
                <w:sz w:val="20"/>
                <w:szCs w:val="20"/>
              </w:rPr>
              <w:t>тайского района Республики Бур</w:t>
            </w:r>
            <w:r w:rsidRPr="00C15907">
              <w:rPr>
                <w:sz w:val="20"/>
                <w:szCs w:val="20"/>
              </w:rPr>
              <w:t>я</w:t>
            </w:r>
            <w:r w:rsidRPr="00C15907">
              <w:rPr>
                <w:sz w:val="20"/>
                <w:szCs w:val="20"/>
              </w:rPr>
              <w:t>тия, прилегающей к р. Селенга, з</w:t>
            </w:r>
            <w:r w:rsidRPr="00C15907">
              <w:rPr>
                <w:sz w:val="20"/>
                <w:szCs w:val="20"/>
              </w:rPr>
              <w:t>а</w:t>
            </w:r>
            <w:r w:rsidRPr="00C15907">
              <w:rPr>
                <w:sz w:val="20"/>
                <w:szCs w:val="20"/>
              </w:rPr>
              <w:t>тапливаемой при половодьях и п</w:t>
            </w:r>
            <w:r w:rsidRPr="00C15907">
              <w:rPr>
                <w:sz w:val="20"/>
                <w:szCs w:val="20"/>
              </w:rPr>
              <w:t>а</w:t>
            </w:r>
            <w:r w:rsidRPr="00C15907">
              <w:rPr>
                <w:sz w:val="20"/>
                <w:szCs w:val="20"/>
              </w:rPr>
              <w:t>водках однопр</w:t>
            </w:r>
            <w:r w:rsidRPr="00C15907">
              <w:rPr>
                <w:sz w:val="20"/>
                <w:szCs w:val="20"/>
              </w:rPr>
              <w:t>о</w:t>
            </w:r>
            <w:r w:rsidRPr="00C15907">
              <w:rPr>
                <w:sz w:val="20"/>
                <w:szCs w:val="20"/>
              </w:rPr>
              <w:t>центной обесп</w:t>
            </w:r>
            <w:r w:rsidRPr="00C15907">
              <w:rPr>
                <w:sz w:val="20"/>
                <w:szCs w:val="20"/>
              </w:rPr>
              <w:t>е</w:t>
            </w:r>
            <w:r w:rsidRPr="00C15907">
              <w:rPr>
                <w:sz w:val="20"/>
                <w:szCs w:val="20"/>
              </w:rPr>
              <w:t>ченности</w:t>
            </w:r>
          </w:p>
        </w:tc>
        <w:tc>
          <w:tcPr>
            <w:tcW w:w="611" w:type="pct"/>
            <w:vAlign w:val="center"/>
          </w:tcPr>
          <w:p w:rsidR="008F5A0F" w:rsidRPr="00C15907" w:rsidRDefault="008F5A0F" w:rsidP="00C15907">
            <w:pPr>
              <w:jc w:val="center"/>
              <w:rPr>
                <w:sz w:val="20"/>
                <w:szCs w:val="20"/>
              </w:rPr>
            </w:pPr>
            <w:r w:rsidRPr="00C15907">
              <w:rPr>
                <w:sz w:val="20"/>
                <w:szCs w:val="20"/>
              </w:rPr>
              <w:t>03:19-6.776</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5.6</w:t>
            </w:r>
          </w:p>
        </w:tc>
        <w:tc>
          <w:tcPr>
            <w:tcW w:w="881" w:type="pct"/>
            <w:vAlign w:val="center"/>
          </w:tcPr>
          <w:p w:rsidR="008F5A0F" w:rsidRPr="00C15907" w:rsidRDefault="008F5A0F" w:rsidP="00C15907">
            <w:pPr>
              <w:jc w:val="center"/>
              <w:rPr>
                <w:sz w:val="20"/>
                <w:szCs w:val="20"/>
              </w:rPr>
            </w:pPr>
            <w:r w:rsidRPr="00C15907">
              <w:rPr>
                <w:sz w:val="20"/>
                <w:szCs w:val="20"/>
              </w:rPr>
              <w:t xml:space="preserve">Зона затопления территории с. </w:t>
            </w:r>
            <w:proofErr w:type="gramStart"/>
            <w:r w:rsidRPr="00C15907">
              <w:rPr>
                <w:sz w:val="20"/>
                <w:szCs w:val="20"/>
              </w:rPr>
              <w:t>Нижний</w:t>
            </w:r>
            <w:proofErr w:type="gramEnd"/>
            <w:r w:rsidRPr="00C15907">
              <w:rPr>
                <w:sz w:val="20"/>
                <w:szCs w:val="20"/>
              </w:rPr>
              <w:t xml:space="preserve"> Саянтуй </w:t>
            </w:r>
            <w:proofErr w:type="spellStart"/>
            <w:r w:rsidRPr="00C15907">
              <w:rPr>
                <w:sz w:val="20"/>
                <w:szCs w:val="20"/>
              </w:rPr>
              <w:t>Тарбагатаевского</w:t>
            </w:r>
            <w:proofErr w:type="spellEnd"/>
            <w:r w:rsidRPr="00C15907">
              <w:rPr>
                <w:sz w:val="20"/>
                <w:szCs w:val="20"/>
              </w:rPr>
              <w:t xml:space="preserve"> района Республ</w:t>
            </w:r>
            <w:r w:rsidRPr="00C15907">
              <w:rPr>
                <w:sz w:val="20"/>
                <w:szCs w:val="20"/>
              </w:rPr>
              <w:t>и</w:t>
            </w:r>
            <w:r w:rsidRPr="00C15907">
              <w:rPr>
                <w:sz w:val="20"/>
                <w:szCs w:val="20"/>
              </w:rPr>
              <w:t>ки Бурятия, пр</w:t>
            </w:r>
            <w:r w:rsidRPr="00C15907">
              <w:rPr>
                <w:sz w:val="20"/>
                <w:szCs w:val="20"/>
              </w:rPr>
              <w:t>и</w:t>
            </w:r>
            <w:r w:rsidRPr="00C15907">
              <w:rPr>
                <w:sz w:val="20"/>
                <w:szCs w:val="20"/>
              </w:rPr>
              <w:t>легающей к р. С</w:t>
            </w:r>
            <w:r w:rsidRPr="00C15907">
              <w:rPr>
                <w:sz w:val="20"/>
                <w:szCs w:val="20"/>
              </w:rPr>
              <w:t>е</w:t>
            </w:r>
            <w:r w:rsidRPr="00C15907">
              <w:rPr>
                <w:sz w:val="20"/>
                <w:szCs w:val="20"/>
              </w:rPr>
              <w:t>ленга и затаплив</w:t>
            </w:r>
            <w:r w:rsidRPr="00C15907">
              <w:rPr>
                <w:sz w:val="20"/>
                <w:szCs w:val="20"/>
              </w:rPr>
              <w:t>а</w:t>
            </w:r>
            <w:r w:rsidRPr="00C15907">
              <w:rPr>
                <w:sz w:val="20"/>
                <w:szCs w:val="20"/>
              </w:rPr>
              <w:t>емой при полов</w:t>
            </w:r>
            <w:r w:rsidRPr="00C15907">
              <w:rPr>
                <w:sz w:val="20"/>
                <w:szCs w:val="20"/>
              </w:rPr>
              <w:t>о</w:t>
            </w:r>
            <w:r w:rsidRPr="00C15907">
              <w:rPr>
                <w:sz w:val="20"/>
                <w:szCs w:val="20"/>
              </w:rPr>
              <w:t>дьях и паводках однопроцентной обеспеченности</w:t>
            </w:r>
          </w:p>
        </w:tc>
        <w:tc>
          <w:tcPr>
            <w:tcW w:w="611" w:type="pct"/>
            <w:vAlign w:val="center"/>
          </w:tcPr>
          <w:p w:rsidR="008F5A0F" w:rsidRPr="00C15907" w:rsidRDefault="008F5A0F" w:rsidP="00C15907">
            <w:pPr>
              <w:jc w:val="center"/>
              <w:rPr>
                <w:sz w:val="20"/>
                <w:szCs w:val="20"/>
              </w:rPr>
            </w:pPr>
            <w:r w:rsidRPr="00C15907">
              <w:rPr>
                <w:sz w:val="20"/>
                <w:szCs w:val="20"/>
              </w:rPr>
              <w:t>03:19-6.777</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5.7</w:t>
            </w:r>
          </w:p>
        </w:tc>
        <w:tc>
          <w:tcPr>
            <w:tcW w:w="881" w:type="pct"/>
            <w:vAlign w:val="center"/>
          </w:tcPr>
          <w:p w:rsidR="008F5A0F" w:rsidRPr="00C15907" w:rsidRDefault="008F5A0F" w:rsidP="00C15907">
            <w:pPr>
              <w:jc w:val="center"/>
              <w:rPr>
                <w:sz w:val="20"/>
                <w:szCs w:val="20"/>
              </w:rPr>
            </w:pPr>
            <w:r w:rsidRPr="00C15907">
              <w:rPr>
                <w:sz w:val="20"/>
                <w:szCs w:val="20"/>
              </w:rPr>
              <w:t>Зона сильного подтопления те</w:t>
            </w:r>
            <w:r w:rsidRPr="00C15907">
              <w:rPr>
                <w:sz w:val="20"/>
                <w:szCs w:val="20"/>
              </w:rPr>
              <w:t>р</w:t>
            </w:r>
            <w:r w:rsidRPr="00C15907">
              <w:rPr>
                <w:sz w:val="20"/>
                <w:szCs w:val="20"/>
              </w:rPr>
              <w:t>ритории, прил</w:t>
            </w:r>
            <w:r w:rsidRPr="00C15907">
              <w:rPr>
                <w:sz w:val="20"/>
                <w:szCs w:val="20"/>
              </w:rPr>
              <w:t>е</w:t>
            </w:r>
            <w:r w:rsidRPr="00C15907">
              <w:rPr>
                <w:sz w:val="20"/>
                <w:szCs w:val="20"/>
              </w:rPr>
              <w:t>гающей к зоне затопления терр</w:t>
            </w:r>
            <w:r w:rsidRPr="00C15907">
              <w:rPr>
                <w:sz w:val="20"/>
                <w:szCs w:val="20"/>
              </w:rPr>
              <w:t>и</w:t>
            </w:r>
            <w:r w:rsidRPr="00C15907">
              <w:rPr>
                <w:sz w:val="20"/>
                <w:szCs w:val="20"/>
              </w:rPr>
              <w:t xml:space="preserve">тории с. </w:t>
            </w:r>
            <w:proofErr w:type="gramStart"/>
            <w:r w:rsidRPr="00C15907">
              <w:rPr>
                <w:sz w:val="20"/>
                <w:szCs w:val="20"/>
              </w:rPr>
              <w:t>Нижний</w:t>
            </w:r>
            <w:proofErr w:type="gramEnd"/>
            <w:r w:rsidRPr="00C15907">
              <w:rPr>
                <w:sz w:val="20"/>
                <w:szCs w:val="20"/>
              </w:rPr>
              <w:t xml:space="preserve"> Саянтуй </w:t>
            </w:r>
            <w:proofErr w:type="spellStart"/>
            <w:r w:rsidRPr="00C15907">
              <w:rPr>
                <w:sz w:val="20"/>
                <w:szCs w:val="20"/>
              </w:rPr>
              <w:t>Тарбаг</w:t>
            </w:r>
            <w:r w:rsidRPr="00C15907">
              <w:rPr>
                <w:sz w:val="20"/>
                <w:szCs w:val="20"/>
              </w:rPr>
              <w:t>а</w:t>
            </w:r>
            <w:r w:rsidRPr="00C15907">
              <w:rPr>
                <w:sz w:val="20"/>
                <w:szCs w:val="20"/>
              </w:rPr>
              <w:t>таевского</w:t>
            </w:r>
            <w:proofErr w:type="spellEnd"/>
            <w:r w:rsidRPr="00C15907">
              <w:rPr>
                <w:sz w:val="20"/>
                <w:szCs w:val="20"/>
              </w:rPr>
              <w:t xml:space="preserve"> района Республики Бур</w:t>
            </w:r>
            <w:r w:rsidRPr="00C15907">
              <w:rPr>
                <w:sz w:val="20"/>
                <w:szCs w:val="20"/>
              </w:rPr>
              <w:t>я</w:t>
            </w:r>
            <w:r w:rsidRPr="00C15907">
              <w:rPr>
                <w:sz w:val="20"/>
                <w:szCs w:val="20"/>
              </w:rPr>
              <w:t>тия, прилегающей к р. Селенга и з</w:t>
            </w:r>
            <w:r w:rsidRPr="00C15907">
              <w:rPr>
                <w:sz w:val="20"/>
                <w:szCs w:val="20"/>
              </w:rPr>
              <w:t>а</w:t>
            </w:r>
            <w:r w:rsidRPr="00C15907">
              <w:rPr>
                <w:sz w:val="20"/>
                <w:szCs w:val="20"/>
              </w:rPr>
              <w:t>тапливаемой при половодьях и п</w:t>
            </w:r>
            <w:r w:rsidRPr="00C15907">
              <w:rPr>
                <w:sz w:val="20"/>
                <w:szCs w:val="20"/>
              </w:rPr>
              <w:t>а</w:t>
            </w:r>
            <w:r w:rsidRPr="00C15907">
              <w:rPr>
                <w:sz w:val="20"/>
                <w:szCs w:val="20"/>
              </w:rPr>
              <w:t>водках однопр</w:t>
            </w:r>
            <w:r w:rsidRPr="00C15907">
              <w:rPr>
                <w:sz w:val="20"/>
                <w:szCs w:val="20"/>
              </w:rPr>
              <w:t>о</w:t>
            </w:r>
            <w:r w:rsidRPr="00C15907">
              <w:rPr>
                <w:sz w:val="20"/>
                <w:szCs w:val="20"/>
              </w:rPr>
              <w:t>центной обесп</w:t>
            </w:r>
            <w:r w:rsidRPr="00C15907">
              <w:rPr>
                <w:sz w:val="20"/>
                <w:szCs w:val="20"/>
              </w:rPr>
              <w:t>е</w:t>
            </w:r>
            <w:r w:rsidRPr="00C15907">
              <w:rPr>
                <w:sz w:val="20"/>
                <w:szCs w:val="20"/>
              </w:rPr>
              <w:t>ченности</w:t>
            </w:r>
          </w:p>
        </w:tc>
        <w:tc>
          <w:tcPr>
            <w:tcW w:w="611" w:type="pct"/>
            <w:vAlign w:val="center"/>
          </w:tcPr>
          <w:p w:rsidR="008F5A0F" w:rsidRPr="00C15907" w:rsidRDefault="008F5A0F" w:rsidP="00C15907">
            <w:pPr>
              <w:jc w:val="center"/>
              <w:rPr>
                <w:sz w:val="20"/>
                <w:szCs w:val="20"/>
              </w:rPr>
            </w:pPr>
            <w:r w:rsidRPr="00C15907">
              <w:rPr>
                <w:sz w:val="20"/>
                <w:szCs w:val="20"/>
              </w:rPr>
              <w:t>03:19-6.778</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5.8</w:t>
            </w:r>
          </w:p>
        </w:tc>
        <w:tc>
          <w:tcPr>
            <w:tcW w:w="881" w:type="pct"/>
            <w:vAlign w:val="center"/>
          </w:tcPr>
          <w:p w:rsidR="008F5A0F" w:rsidRPr="00C15907" w:rsidRDefault="008F5A0F" w:rsidP="00C15907">
            <w:pPr>
              <w:jc w:val="center"/>
              <w:rPr>
                <w:sz w:val="20"/>
                <w:szCs w:val="20"/>
              </w:rPr>
            </w:pPr>
            <w:r w:rsidRPr="00C15907">
              <w:rPr>
                <w:sz w:val="20"/>
                <w:szCs w:val="20"/>
              </w:rPr>
              <w:t>Зона слабого по</w:t>
            </w:r>
            <w:r w:rsidRPr="00C15907">
              <w:rPr>
                <w:sz w:val="20"/>
                <w:szCs w:val="20"/>
              </w:rPr>
              <w:t>д</w:t>
            </w:r>
            <w:r w:rsidRPr="00C15907">
              <w:rPr>
                <w:sz w:val="20"/>
                <w:szCs w:val="20"/>
              </w:rPr>
              <w:t>топления террит</w:t>
            </w:r>
            <w:r w:rsidRPr="00C15907">
              <w:rPr>
                <w:sz w:val="20"/>
                <w:szCs w:val="20"/>
              </w:rPr>
              <w:t>о</w:t>
            </w:r>
            <w:r w:rsidRPr="00C15907">
              <w:rPr>
                <w:sz w:val="20"/>
                <w:szCs w:val="20"/>
              </w:rPr>
              <w:t xml:space="preserve">рии, прилегающей к зоне затопления территории с. </w:t>
            </w:r>
            <w:proofErr w:type="gramStart"/>
            <w:r w:rsidRPr="00C15907">
              <w:rPr>
                <w:sz w:val="20"/>
                <w:szCs w:val="20"/>
              </w:rPr>
              <w:t>Нижний</w:t>
            </w:r>
            <w:proofErr w:type="gramEnd"/>
            <w:r w:rsidRPr="00C15907">
              <w:rPr>
                <w:sz w:val="20"/>
                <w:szCs w:val="20"/>
              </w:rPr>
              <w:t xml:space="preserve"> Саянтуй </w:t>
            </w:r>
            <w:proofErr w:type="spellStart"/>
            <w:r w:rsidRPr="00C15907">
              <w:rPr>
                <w:sz w:val="20"/>
                <w:szCs w:val="20"/>
              </w:rPr>
              <w:t>Тарбагатаевского</w:t>
            </w:r>
            <w:proofErr w:type="spellEnd"/>
            <w:r w:rsidRPr="00C15907">
              <w:rPr>
                <w:sz w:val="20"/>
                <w:szCs w:val="20"/>
              </w:rPr>
              <w:t xml:space="preserve"> района Республ</w:t>
            </w:r>
            <w:r w:rsidRPr="00C15907">
              <w:rPr>
                <w:sz w:val="20"/>
                <w:szCs w:val="20"/>
              </w:rPr>
              <w:t>и</w:t>
            </w:r>
            <w:r w:rsidRPr="00C15907">
              <w:rPr>
                <w:sz w:val="20"/>
                <w:szCs w:val="20"/>
              </w:rPr>
              <w:t>ки Бурятия, пр</w:t>
            </w:r>
            <w:r w:rsidRPr="00C15907">
              <w:rPr>
                <w:sz w:val="20"/>
                <w:szCs w:val="20"/>
              </w:rPr>
              <w:t>и</w:t>
            </w:r>
            <w:r w:rsidRPr="00C15907">
              <w:rPr>
                <w:sz w:val="20"/>
                <w:szCs w:val="20"/>
              </w:rPr>
              <w:t>легающей к р. С</w:t>
            </w:r>
            <w:r w:rsidRPr="00C15907">
              <w:rPr>
                <w:sz w:val="20"/>
                <w:szCs w:val="20"/>
              </w:rPr>
              <w:t>е</w:t>
            </w:r>
            <w:r w:rsidRPr="00C15907">
              <w:rPr>
                <w:sz w:val="20"/>
                <w:szCs w:val="20"/>
              </w:rPr>
              <w:t>ленга и затаплив</w:t>
            </w:r>
            <w:r w:rsidRPr="00C15907">
              <w:rPr>
                <w:sz w:val="20"/>
                <w:szCs w:val="20"/>
              </w:rPr>
              <w:t>а</w:t>
            </w:r>
            <w:r w:rsidRPr="00C15907">
              <w:rPr>
                <w:sz w:val="20"/>
                <w:szCs w:val="20"/>
              </w:rPr>
              <w:t>емой при полов</w:t>
            </w:r>
            <w:r w:rsidRPr="00C15907">
              <w:rPr>
                <w:sz w:val="20"/>
                <w:szCs w:val="20"/>
              </w:rPr>
              <w:t>о</w:t>
            </w:r>
            <w:r w:rsidRPr="00C15907">
              <w:rPr>
                <w:sz w:val="20"/>
                <w:szCs w:val="20"/>
              </w:rPr>
              <w:t>дьях и паводках однопроцентной обеспеченности</w:t>
            </w:r>
          </w:p>
        </w:tc>
        <w:tc>
          <w:tcPr>
            <w:tcW w:w="611" w:type="pct"/>
            <w:vAlign w:val="center"/>
          </w:tcPr>
          <w:p w:rsidR="008F5A0F" w:rsidRPr="00C15907" w:rsidRDefault="008F5A0F" w:rsidP="00C15907">
            <w:pPr>
              <w:jc w:val="center"/>
              <w:rPr>
                <w:sz w:val="20"/>
                <w:szCs w:val="20"/>
              </w:rPr>
            </w:pPr>
            <w:r w:rsidRPr="00C15907">
              <w:rPr>
                <w:sz w:val="20"/>
                <w:szCs w:val="20"/>
              </w:rPr>
              <w:t>03:19-6.779</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5.9</w:t>
            </w:r>
          </w:p>
        </w:tc>
        <w:tc>
          <w:tcPr>
            <w:tcW w:w="881" w:type="pct"/>
            <w:vAlign w:val="center"/>
          </w:tcPr>
          <w:p w:rsidR="008F5A0F" w:rsidRPr="00C15907" w:rsidRDefault="008F5A0F" w:rsidP="00C15907">
            <w:pPr>
              <w:jc w:val="center"/>
              <w:rPr>
                <w:sz w:val="20"/>
                <w:szCs w:val="20"/>
              </w:rPr>
            </w:pPr>
            <w:r w:rsidRPr="00C15907">
              <w:rPr>
                <w:sz w:val="20"/>
                <w:szCs w:val="20"/>
              </w:rPr>
              <w:t>Зона умеренного подтопления те</w:t>
            </w:r>
            <w:r w:rsidRPr="00C15907">
              <w:rPr>
                <w:sz w:val="20"/>
                <w:szCs w:val="20"/>
              </w:rPr>
              <w:t>р</w:t>
            </w:r>
            <w:r w:rsidRPr="00C15907">
              <w:rPr>
                <w:sz w:val="20"/>
                <w:szCs w:val="20"/>
              </w:rPr>
              <w:t>ритории, прил</w:t>
            </w:r>
            <w:r w:rsidRPr="00C15907">
              <w:rPr>
                <w:sz w:val="20"/>
                <w:szCs w:val="20"/>
              </w:rPr>
              <w:t>е</w:t>
            </w:r>
            <w:r w:rsidRPr="00C15907">
              <w:rPr>
                <w:sz w:val="20"/>
                <w:szCs w:val="20"/>
              </w:rPr>
              <w:t>гающей к зоне затопления терр</w:t>
            </w:r>
            <w:r w:rsidRPr="00C15907">
              <w:rPr>
                <w:sz w:val="20"/>
                <w:szCs w:val="20"/>
              </w:rPr>
              <w:t>и</w:t>
            </w:r>
            <w:r w:rsidRPr="00C15907">
              <w:rPr>
                <w:sz w:val="20"/>
                <w:szCs w:val="20"/>
              </w:rPr>
              <w:t xml:space="preserve">тории с. </w:t>
            </w:r>
            <w:proofErr w:type="gramStart"/>
            <w:r w:rsidRPr="00C15907">
              <w:rPr>
                <w:sz w:val="20"/>
                <w:szCs w:val="20"/>
              </w:rPr>
              <w:t>Нижний</w:t>
            </w:r>
            <w:proofErr w:type="gramEnd"/>
            <w:r w:rsidRPr="00C15907">
              <w:rPr>
                <w:sz w:val="20"/>
                <w:szCs w:val="20"/>
              </w:rPr>
              <w:t xml:space="preserve"> Саянтуй </w:t>
            </w:r>
            <w:proofErr w:type="spellStart"/>
            <w:r w:rsidRPr="00C15907">
              <w:rPr>
                <w:sz w:val="20"/>
                <w:szCs w:val="20"/>
              </w:rPr>
              <w:t>Тарбаг</w:t>
            </w:r>
            <w:r w:rsidRPr="00C15907">
              <w:rPr>
                <w:sz w:val="20"/>
                <w:szCs w:val="20"/>
              </w:rPr>
              <w:t>а</w:t>
            </w:r>
            <w:r w:rsidRPr="00C15907">
              <w:rPr>
                <w:sz w:val="20"/>
                <w:szCs w:val="20"/>
              </w:rPr>
              <w:t>таевского</w:t>
            </w:r>
            <w:proofErr w:type="spellEnd"/>
            <w:r w:rsidRPr="00C15907">
              <w:rPr>
                <w:sz w:val="20"/>
                <w:szCs w:val="20"/>
              </w:rPr>
              <w:t xml:space="preserve"> района Республики Бур</w:t>
            </w:r>
            <w:r w:rsidRPr="00C15907">
              <w:rPr>
                <w:sz w:val="20"/>
                <w:szCs w:val="20"/>
              </w:rPr>
              <w:t>я</w:t>
            </w:r>
            <w:r w:rsidRPr="00C15907">
              <w:rPr>
                <w:sz w:val="20"/>
                <w:szCs w:val="20"/>
              </w:rPr>
              <w:t>тия, прилегающей к р. Селенга и з</w:t>
            </w:r>
            <w:r w:rsidRPr="00C15907">
              <w:rPr>
                <w:sz w:val="20"/>
                <w:szCs w:val="20"/>
              </w:rPr>
              <w:t>а</w:t>
            </w:r>
            <w:r w:rsidRPr="00C15907">
              <w:rPr>
                <w:sz w:val="20"/>
                <w:szCs w:val="20"/>
              </w:rPr>
              <w:t>тапливаемой при половодьях и п</w:t>
            </w:r>
            <w:r w:rsidRPr="00C15907">
              <w:rPr>
                <w:sz w:val="20"/>
                <w:szCs w:val="20"/>
              </w:rPr>
              <w:t>а</w:t>
            </w:r>
            <w:r w:rsidRPr="00C15907">
              <w:rPr>
                <w:sz w:val="20"/>
                <w:szCs w:val="20"/>
              </w:rPr>
              <w:t>водках однопр</w:t>
            </w:r>
            <w:r w:rsidRPr="00C15907">
              <w:rPr>
                <w:sz w:val="20"/>
                <w:szCs w:val="20"/>
              </w:rPr>
              <w:t>о</w:t>
            </w:r>
            <w:r w:rsidRPr="00C15907">
              <w:rPr>
                <w:sz w:val="20"/>
                <w:szCs w:val="20"/>
              </w:rPr>
              <w:t>центной обесп</w:t>
            </w:r>
            <w:r w:rsidRPr="00C15907">
              <w:rPr>
                <w:sz w:val="20"/>
                <w:szCs w:val="20"/>
              </w:rPr>
              <w:t>е</w:t>
            </w:r>
            <w:r w:rsidRPr="00C15907">
              <w:rPr>
                <w:sz w:val="20"/>
                <w:szCs w:val="20"/>
              </w:rPr>
              <w:t>ченности</w:t>
            </w:r>
          </w:p>
        </w:tc>
        <w:tc>
          <w:tcPr>
            <w:tcW w:w="611" w:type="pct"/>
            <w:vAlign w:val="center"/>
          </w:tcPr>
          <w:p w:rsidR="008F5A0F" w:rsidRPr="00C15907" w:rsidRDefault="008F5A0F" w:rsidP="00C15907">
            <w:pPr>
              <w:jc w:val="center"/>
              <w:rPr>
                <w:sz w:val="20"/>
                <w:szCs w:val="20"/>
              </w:rPr>
            </w:pPr>
            <w:r w:rsidRPr="00C15907">
              <w:rPr>
                <w:sz w:val="20"/>
                <w:szCs w:val="20"/>
              </w:rPr>
              <w:t>03:19-6.780</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09"/>
        </w:trPr>
        <w:tc>
          <w:tcPr>
            <w:tcW w:w="255" w:type="pct"/>
            <w:vAlign w:val="center"/>
          </w:tcPr>
          <w:p w:rsidR="008F5A0F" w:rsidRPr="00C15907" w:rsidRDefault="008F5A0F" w:rsidP="00C15907">
            <w:pPr>
              <w:jc w:val="center"/>
              <w:rPr>
                <w:sz w:val="20"/>
                <w:szCs w:val="20"/>
              </w:rPr>
            </w:pPr>
            <w:r w:rsidRPr="00C15907">
              <w:rPr>
                <w:sz w:val="20"/>
                <w:szCs w:val="20"/>
              </w:rPr>
              <w:t>6.</w:t>
            </w:r>
          </w:p>
        </w:tc>
        <w:tc>
          <w:tcPr>
            <w:tcW w:w="881" w:type="pct"/>
            <w:vMerge w:val="restart"/>
            <w:vAlign w:val="center"/>
          </w:tcPr>
          <w:p w:rsidR="008F5A0F" w:rsidRPr="00C15907" w:rsidRDefault="008F5A0F" w:rsidP="00C15907">
            <w:pPr>
              <w:jc w:val="center"/>
              <w:rPr>
                <w:sz w:val="20"/>
                <w:szCs w:val="20"/>
              </w:rPr>
            </w:pPr>
            <w:r w:rsidRPr="00C15907">
              <w:rPr>
                <w:sz w:val="20"/>
                <w:szCs w:val="20"/>
              </w:rPr>
              <w:t>Зона санитарной охраны источн</w:t>
            </w:r>
            <w:r w:rsidRPr="00C15907">
              <w:rPr>
                <w:sz w:val="20"/>
                <w:szCs w:val="20"/>
              </w:rPr>
              <w:t>и</w:t>
            </w:r>
            <w:r w:rsidRPr="00C15907">
              <w:rPr>
                <w:sz w:val="20"/>
                <w:szCs w:val="20"/>
              </w:rPr>
              <w:t>ков водоснабж</w:t>
            </w:r>
            <w:r w:rsidRPr="00C15907">
              <w:rPr>
                <w:sz w:val="20"/>
                <w:szCs w:val="20"/>
              </w:rPr>
              <w:t>е</w:t>
            </w:r>
            <w:r w:rsidRPr="00C15907">
              <w:rPr>
                <w:sz w:val="20"/>
                <w:szCs w:val="20"/>
              </w:rPr>
              <w:t>ния и водопров</w:t>
            </w:r>
            <w:r w:rsidRPr="00C15907">
              <w:rPr>
                <w:sz w:val="20"/>
                <w:szCs w:val="20"/>
              </w:rPr>
              <w:t>о</w:t>
            </w:r>
            <w:r w:rsidRPr="00C15907">
              <w:rPr>
                <w:sz w:val="20"/>
                <w:szCs w:val="20"/>
              </w:rPr>
              <w:t>дов питьевого назначения</w:t>
            </w:r>
          </w:p>
        </w:tc>
        <w:tc>
          <w:tcPr>
            <w:tcW w:w="611" w:type="pct"/>
            <w:vAlign w:val="center"/>
          </w:tcPr>
          <w:p w:rsidR="008F5A0F" w:rsidRPr="00C15907" w:rsidRDefault="008F5A0F" w:rsidP="00C15907">
            <w:pPr>
              <w:jc w:val="center"/>
              <w:rPr>
                <w:sz w:val="20"/>
                <w:szCs w:val="20"/>
              </w:rPr>
            </w:pPr>
          </w:p>
        </w:tc>
        <w:tc>
          <w:tcPr>
            <w:tcW w:w="3253" w:type="pct"/>
            <w:vAlign w:val="center"/>
          </w:tcPr>
          <w:p w:rsidR="008F5A0F" w:rsidRPr="00C15907" w:rsidRDefault="008F5A0F" w:rsidP="00C15907">
            <w:pPr>
              <w:ind w:firstLine="284"/>
              <w:jc w:val="both"/>
              <w:rPr>
                <w:sz w:val="20"/>
                <w:szCs w:val="20"/>
              </w:rPr>
            </w:pPr>
          </w:p>
        </w:tc>
      </w:tr>
      <w:tr w:rsidR="008F5A0F" w:rsidRPr="00C15907" w:rsidTr="00C15907">
        <w:trPr>
          <w:cantSplit/>
          <w:trHeight w:val="609"/>
        </w:trPr>
        <w:tc>
          <w:tcPr>
            <w:tcW w:w="255" w:type="pct"/>
            <w:vAlign w:val="center"/>
          </w:tcPr>
          <w:p w:rsidR="008F5A0F" w:rsidRPr="00C15907" w:rsidRDefault="008F5A0F" w:rsidP="00C15907">
            <w:pPr>
              <w:jc w:val="center"/>
              <w:rPr>
                <w:sz w:val="20"/>
                <w:szCs w:val="20"/>
              </w:rPr>
            </w:pPr>
            <w:r w:rsidRPr="00C15907">
              <w:rPr>
                <w:sz w:val="20"/>
                <w:szCs w:val="20"/>
              </w:rPr>
              <w:t>6.1</w:t>
            </w:r>
          </w:p>
        </w:tc>
        <w:tc>
          <w:tcPr>
            <w:tcW w:w="881" w:type="pct"/>
            <w:vMerge/>
            <w:vAlign w:val="center"/>
          </w:tcPr>
          <w:p w:rsidR="008F5A0F" w:rsidRPr="00C15907" w:rsidRDefault="008F5A0F" w:rsidP="00C15907">
            <w:pPr>
              <w:jc w:val="center"/>
              <w:rPr>
                <w:sz w:val="20"/>
                <w:szCs w:val="20"/>
              </w:rPr>
            </w:pPr>
          </w:p>
        </w:tc>
        <w:tc>
          <w:tcPr>
            <w:tcW w:w="611" w:type="pct"/>
            <w:vAlign w:val="center"/>
          </w:tcPr>
          <w:p w:rsidR="008F5A0F" w:rsidRPr="00C15907" w:rsidRDefault="008F5A0F" w:rsidP="00C15907">
            <w:pPr>
              <w:jc w:val="center"/>
              <w:rPr>
                <w:sz w:val="20"/>
                <w:szCs w:val="20"/>
              </w:rPr>
            </w:pPr>
            <w:r w:rsidRPr="00C15907">
              <w:rPr>
                <w:sz w:val="20"/>
                <w:szCs w:val="20"/>
              </w:rPr>
              <w:t>03:00-6.208</w:t>
            </w:r>
          </w:p>
        </w:tc>
        <w:tc>
          <w:tcPr>
            <w:tcW w:w="3253" w:type="pct"/>
            <w:vAlign w:val="center"/>
          </w:tcPr>
          <w:p w:rsidR="008F5A0F" w:rsidRPr="00C15907" w:rsidRDefault="008F5A0F" w:rsidP="00C15907">
            <w:pPr>
              <w:ind w:firstLine="284"/>
              <w:jc w:val="both"/>
              <w:rPr>
                <w:sz w:val="20"/>
                <w:szCs w:val="20"/>
              </w:rPr>
            </w:pPr>
            <w:r w:rsidRPr="00C15907">
              <w:rPr>
                <w:sz w:val="20"/>
                <w:szCs w:val="20"/>
              </w:rPr>
              <w:t>Зоны санитарной охраны (ЗСО) группового водозабора централизова</w:t>
            </w:r>
            <w:r w:rsidRPr="00C15907">
              <w:rPr>
                <w:sz w:val="20"/>
                <w:szCs w:val="20"/>
              </w:rPr>
              <w:t>н</w:t>
            </w:r>
            <w:r w:rsidRPr="00C15907">
              <w:rPr>
                <w:sz w:val="20"/>
                <w:szCs w:val="20"/>
              </w:rPr>
              <w:t xml:space="preserve">ного водоснабжения населения 2 пояс с. </w:t>
            </w:r>
            <w:proofErr w:type="spellStart"/>
            <w:r w:rsidRPr="00C15907">
              <w:rPr>
                <w:sz w:val="20"/>
                <w:szCs w:val="20"/>
              </w:rPr>
              <w:t>Тапхар</w:t>
            </w:r>
            <w:proofErr w:type="spellEnd"/>
            <w:r w:rsidRPr="00C15907">
              <w:rPr>
                <w:sz w:val="20"/>
                <w:szCs w:val="20"/>
              </w:rPr>
              <w:t xml:space="preserve">, с. Иволгинск, </w:t>
            </w:r>
            <w:proofErr w:type="gramStart"/>
            <w:r w:rsidRPr="00C15907">
              <w:rPr>
                <w:sz w:val="20"/>
                <w:szCs w:val="20"/>
              </w:rPr>
              <w:t>с</w:t>
            </w:r>
            <w:proofErr w:type="gramEnd"/>
            <w:r w:rsidRPr="00C15907">
              <w:rPr>
                <w:sz w:val="20"/>
                <w:szCs w:val="20"/>
              </w:rPr>
              <w:t xml:space="preserve">. </w:t>
            </w:r>
            <w:proofErr w:type="gramStart"/>
            <w:r w:rsidRPr="00C15907">
              <w:rPr>
                <w:sz w:val="20"/>
                <w:szCs w:val="20"/>
              </w:rPr>
              <w:t>Нижняя</w:t>
            </w:r>
            <w:proofErr w:type="gramEnd"/>
            <w:r w:rsidRPr="00C15907">
              <w:rPr>
                <w:sz w:val="20"/>
                <w:szCs w:val="20"/>
              </w:rPr>
              <w:t xml:space="preserve"> Иволга Иволгинского района Республики Бурятия</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6.2</w:t>
            </w:r>
          </w:p>
        </w:tc>
        <w:tc>
          <w:tcPr>
            <w:tcW w:w="881" w:type="pct"/>
            <w:vMerge/>
            <w:vAlign w:val="center"/>
          </w:tcPr>
          <w:p w:rsidR="008F5A0F" w:rsidRPr="00C15907" w:rsidRDefault="008F5A0F" w:rsidP="00C15907">
            <w:pPr>
              <w:jc w:val="center"/>
              <w:rPr>
                <w:sz w:val="20"/>
                <w:szCs w:val="20"/>
              </w:rPr>
            </w:pPr>
          </w:p>
        </w:tc>
        <w:tc>
          <w:tcPr>
            <w:tcW w:w="611" w:type="pct"/>
            <w:vAlign w:val="center"/>
          </w:tcPr>
          <w:p w:rsidR="008F5A0F" w:rsidRPr="00C15907" w:rsidRDefault="008F5A0F" w:rsidP="00C15907">
            <w:pPr>
              <w:jc w:val="center"/>
              <w:rPr>
                <w:sz w:val="20"/>
                <w:szCs w:val="20"/>
              </w:rPr>
            </w:pPr>
            <w:r w:rsidRPr="00C15907">
              <w:rPr>
                <w:sz w:val="20"/>
                <w:szCs w:val="20"/>
              </w:rPr>
              <w:t>03:00-6.210</w:t>
            </w:r>
          </w:p>
        </w:tc>
        <w:tc>
          <w:tcPr>
            <w:tcW w:w="3253" w:type="pct"/>
            <w:vAlign w:val="center"/>
          </w:tcPr>
          <w:p w:rsidR="008F5A0F" w:rsidRPr="00C15907" w:rsidRDefault="008F5A0F" w:rsidP="00C15907">
            <w:pPr>
              <w:ind w:firstLine="284"/>
              <w:jc w:val="both"/>
              <w:rPr>
                <w:sz w:val="20"/>
                <w:szCs w:val="20"/>
              </w:rPr>
            </w:pPr>
            <w:r w:rsidRPr="00C15907">
              <w:rPr>
                <w:sz w:val="20"/>
                <w:szCs w:val="20"/>
              </w:rPr>
              <w:t>Зоны санитарной охраны (ЗСО</w:t>
            </w:r>
            <w:proofErr w:type="gramStart"/>
            <w:r w:rsidRPr="00C15907">
              <w:rPr>
                <w:sz w:val="20"/>
                <w:szCs w:val="20"/>
              </w:rPr>
              <w:t>)г</w:t>
            </w:r>
            <w:proofErr w:type="gramEnd"/>
            <w:r w:rsidRPr="00C15907">
              <w:rPr>
                <w:sz w:val="20"/>
                <w:szCs w:val="20"/>
              </w:rPr>
              <w:t>руппового водозабора централизованн</w:t>
            </w:r>
            <w:r w:rsidRPr="00C15907">
              <w:rPr>
                <w:sz w:val="20"/>
                <w:szCs w:val="20"/>
              </w:rPr>
              <w:t>о</w:t>
            </w:r>
            <w:r w:rsidRPr="00C15907">
              <w:rPr>
                <w:sz w:val="20"/>
                <w:szCs w:val="20"/>
              </w:rPr>
              <w:t xml:space="preserve">го водоснабжения населения 3 пояс с. </w:t>
            </w:r>
            <w:proofErr w:type="spellStart"/>
            <w:r w:rsidRPr="00C15907">
              <w:rPr>
                <w:sz w:val="20"/>
                <w:szCs w:val="20"/>
              </w:rPr>
              <w:t>Тапхар</w:t>
            </w:r>
            <w:proofErr w:type="spellEnd"/>
            <w:r w:rsidRPr="00C15907">
              <w:rPr>
                <w:sz w:val="20"/>
                <w:szCs w:val="20"/>
              </w:rPr>
              <w:t>, с. Иволгинск, с. Нижняя Иволга Иволгинского района Республики Бурятия</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7.</w:t>
            </w:r>
          </w:p>
        </w:tc>
        <w:tc>
          <w:tcPr>
            <w:tcW w:w="881" w:type="pct"/>
            <w:vAlign w:val="center"/>
          </w:tcPr>
          <w:p w:rsidR="008F5A0F" w:rsidRPr="00C15907" w:rsidRDefault="008F5A0F" w:rsidP="00C15907">
            <w:pPr>
              <w:jc w:val="center"/>
              <w:rPr>
                <w:sz w:val="20"/>
                <w:szCs w:val="20"/>
              </w:rPr>
            </w:pPr>
            <w:r w:rsidRPr="00C15907">
              <w:rPr>
                <w:sz w:val="20"/>
                <w:szCs w:val="20"/>
              </w:rPr>
              <w:t>Зоны с особыми условиями и</w:t>
            </w:r>
            <w:r w:rsidRPr="00C15907">
              <w:rPr>
                <w:sz w:val="20"/>
                <w:szCs w:val="20"/>
              </w:rPr>
              <w:t>с</w:t>
            </w:r>
            <w:r w:rsidRPr="00C15907">
              <w:rPr>
                <w:sz w:val="20"/>
                <w:szCs w:val="20"/>
              </w:rPr>
              <w:t>пользования те</w:t>
            </w:r>
            <w:r w:rsidRPr="00C15907">
              <w:rPr>
                <w:sz w:val="20"/>
                <w:szCs w:val="20"/>
              </w:rPr>
              <w:t>р</w:t>
            </w:r>
            <w:r w:rsidRPr="00C15907">
              <w:rPr>
                <w:sz w:val="20"/>
                <w:szCs w:val="20"/>
              </w:rPr>
              <w:t>ритории (линия внутризоновая кабельная с. Та</w:t>
            </w:r>
            <w:r w:rsidRPr="00C15907">
              <w:rPr>
                <w:sz w:val="20"/>
                <w:szCs w:val="20"/>
              </w:rPr>
              <w:t>р</w:t>
            </w:r>
            <w:r w:rsidRPr="00C15907">
              <w:rPr>
                <w:sz w:val="20"/>
                <w:szCs w:val="20"/>
              </w:rPr>
              <w:t>багатай)</w:t>
            </w:r>
          </w:p>
        </w:tc>
        <w:tc>
          <w:tcPr>
            <w:tcW w:w="611" w:type="pct"/>
            <w:vAlign w:val="center"/>
          </w:tcPr>
          <w:p w:rsidR="008F5A0F" w:rsidRPr="00C15907" w:rsidRDefault="008F5A0F" w:rsidP="00C15907">
            <w:pPr>
              <w:jc w:val="center"/>
              <w:rPr>
                <w:sz w:val="20"/>
                <w:szCs w:val="20"/>
              </w:rPr>
            </w:pPr>
            <w:r w:rsidRPr="00C15907">
              <w:rPr>
                <w:sz w:val="20"/>
                <w:szCs w:val="20"/>
              </w:rPr>
              <w:t>03:19-6.725</w:t>
            </w:r>
          </w:p>
        </w:tc>
        <w:tc>
          <w:tcPr>
            <w:tcW w:w="3253" w:type="pct"/>
            <w:vAlign w:val="center"/>
          </w:tcPr>
          <w:p w:rsidR="008F5A0F" w:rsidRPr="00C15907" w:rsidRDefault="008F5A0F" w:rsidP="00C15907">
            <w:pPr>
              <w:ind w:firstLine="284"/>
              <w:jc w:val="both"/>
              <w:rPr>
                <w:sz w:val="20"/>
                <w:szCs w:val="20"/>
              </w:rPr>
            </w:pPr>
            <w:r w:rsidRPr="00C15907">
              <w:rPr>
                <w:sz w:val="20"/>
                <w:szCs w:val="20"/>
              </w:rPr>
              <w:t>Постановление Правительства РФ от 09.06.1995г. № 578 «Об утвержд</w:t>
            </w:r>
            <w:r w:rsidRPr="00C15907">
              <w:rPr>
                <w:sz w:val="20"/>
                <w:szCs w:val="20"/>
              </w:rPr>
              <w:t>е</w:t>
            </w:r>
            <w:r w:rsidRPr="00C15907">
              <w:rPr>
                <w:sz w:val="20"/>
                <w:szCs w:val="20"/>
              </w:rPr>
              <w:t>нии правил охраны линий и сооружений связи Российской Федерации» в целях создания необходимых условий для эксплуатации волоконно-оптической линии связи, предотвращая механических повреждений в пр</w:t>
            </w:r>
            <w:r w:rsidRPr="00C15907">
              <w:rPr>
                <w:sz w:val="20"/>
                <w:szCs w:val="20"/>
              </w:rPr>
              <w:t>е</w:t>
            </w:r>
            <w:r w:rsidRPr="00C15907">
              <w:rPr>
                <w:sz w:val="20"/>
                <w:szCs w:val="20"/>
              </w:rPr>
              <w:t>делах охранной зоны волоконно-оптической кабельной линии связи запр</w:t>
            </w:r>
            <w:r w:rsidRPr="00C15907">
              <w:rPr>
                <w:sz w:val="20"/>
                <w:szCs w:val="20"/>
              </w:rPr>
              <w:t>е</w:t>
            </w:r>
            <w:r w:rsidRPr="00C15907">
              <w:rPr>
                <w:sz w:val="20"/>
                <w:szCs w:val="20"/>
              </w:rPr>
              <w:t>щается: 1. Без письменного разрешения эксплуатирующей организации строить электрические сети, производить какие-либо работы, посадку дер</w:t>
            </w:r>
            <w:r w:rsidRPr="00C15907">
              <w:rPr>
                <w:sz w:val="20"/>
                <w:szCs w:val="20"/>
              </w:rPr>
              <w:t>е</w:t>
            </w:r>
            <w:r w:rsidRPr="00C15907">
              <w:rPr>
                <w:sz w:val="20"/>
                <w:szCs w:val="20"/>
              </w:rPr>
              <w:t>вьев. 2. Ставить скирды хлеба, ометы соломы, стога снега, штабеля торфа или лесоматериалов; разводить огонь. 3. На трассе подземных кабельных линий запрещается сбрасывать большие тяжести, выливать кислоты и щ</w:t>
            </w:r>
            <w:r w:rsidRPr="00C15907">
              <w:rPr>
                <w:sz w:val="20"/>
                <w:szCs w:val="20"/>
              </w:rPr>
              <w:t>е</w:t>
            </w:r>
            <w:r w:rsidRPr="00C15907">
              <w:rPr>
                <w:sz w:val="20"/>
                <w:szCs w:val="20"/>
              </w:rPr>
              <w:t>лочи, устраивать различные свалки, в том числе шлака и снега. Земляные работы и раскопки (за исключением работ, связанных с устройством огор</w:t>
            </w:r>
            <w:r w:rsidRPr="00C15907">
              <w:rPr>
                <w:sz w:val="20"/>
                <w:szCs w:val="20"/>
              </w:rPr>
              <w:t>о</w:t>
            </w:r>
            <w:r w:rsidRPr="00C15907">
              <w:rPr>
                <w:sz w:val="20"/>
                <w:szCs w:val="20"/>
              </w:rPr>
              <w:t>дов и цветников и уход за ними) на территории могут производиться только по получении письменного разрешения эксплуатирующей организации.</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8.</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геодезического пункта</w:t>
            </w:r>
          </w:p>
        </w:tc>
        <w:tc>
          <w:tcPr>
            <w:tcW w:w="611" w:type="pct"/>
            <w:vAlign w:val="bottom"/>
          </w:tcPr>
          <w:p w:rsidR="008F5A0F" w:rsidRPr="00C15907" w:rsidRDefault="008F5A0F" w:rsidP="00C15907">
            <w:pPr>
              <w:jc w:val="center"/>
              <w:rPr>
                <w:sz w:val="20"/>
                <w:szCs w:val="20"/>
              </w:rPr>
            </w:pPr>
            <w:r w:rsidRPr="00C15907">
              <w:rPr>
                <w:sz w:val="20"/>
                <w:szCs w:val="20"/>
              </w:rPr>
              <w:t>03:24-6.918</w:t>
            </w:r>
          </w:p>
          <w:p w:rsidR="008F5A0F" w:rsidRPr="00C15907" w:rsidRDefault="008F5A0F" w:rsidP="00C15907">
            <w:pPr>
              <w:jc w:val="center"/>
              <w:rPr>
                <w:sz w:val="20"/>
                <w:szCs w:val="20"/>
              </w:rPr>
            </w:pPr>
            <w:r w:rsidRPr="00C15907">
              <w:rPr>
                <w:sz w:val="20"/>
                <w:szCs w:val="20"/>
              </w:rPr>
              <w:t>03:19-6.209</w:t>
            </w:r>
          </w:p>
          <w:p w:rsidR="008F5A0F" w:rsidRPr="00C15907" w:rsidRDefault="008F5A0F" w:rsidP="00C15907">
            <w:pPr>
              <w:jc w:val="center"/>
              <w:rPr>
                <w:sz w:val="20"/>
                <w:szCs w:val="20"/>
              </w:rPr>
            </w:pPr>
            <w:r w:rsidRPr="00C15907">
              <w:rPr>
                <w:sz w:val="20"/>
                <w:szCs w:val="20"/>
              </w:rPr>
              <w:t>03:19-6.162</w:t>
            </w:r>
          </w:p>
          <w:p w:rsidR="008F5A0F" w:rsidRPr="00C15907" w:rsidRDefault="008F5A0F" w:rsidP="00C15907">
            <w:pPr>
              <w:jc w:val="center"/>
              <w:rPr>
                <w:sz w:val="20"/>
                <w:szCs w:val="20"/>
              </w:rPr>
            </w:pPr>
            <w:r w:rsidRPr="00C15907">
              <w:rPr>
                <w:sz w:val="20"/>
                <w:szCs w:val="20"/>
              </w:rPr>
              <w:t>03:19-6.130</w:t>
            </w:r>
          </w:p>
          <w:p w:rsidR="008F5A0F" w:rsidRPr="00C15907" w:rsidRDefault="008F5A0F" w:rsidP="00C15907">
            <w:pPr>
              <w:jc w:val="center"/>
              <w:rPr>
                <w:sz w:val="20"/>
                <w:szCs w:val="20"/>
              </w:rPr>
            </w:pPr>
            <w:r w:rsidRPr="00C15907">
              <w:rPr>
                <w:sz w:val="20"/>
                <w:szCs w:val="20"/>
              </w:rPr>
              <w:t>03:19-6.67</w:t>
            </w:r>
          </w:p>
          <w:p w:rsidR="008F5A0F" w:rsidRPr="00C15907" w:rsidRDefault="008F5A0F" w:rsidP="00C15907">
            <w:pPr>
              <w:jc w:val="center"/>
              <w:rPr>
                <w:sz w:val="20"/>
                <w:szCs w:val="20"/>
              </w:rPr>
            </w:pPr>
            <w:r w:rsidRPr="00C15907">
              <w:rPr>
                <w:sz w:val="20"/>
                <w:szCs w:val="20"/>
              </w:rPr>
              <w:t>03:19-6.126</w:t>
            </w:r>
          </w:p>
          <w:p w:rsidR="008F5A0F" w:rsidRPr="00C15907" w:rsidRDefault="008F5A0F" w:rsidP="00C15907">
            <w:pPr>
              <w:jc w:val="center"/>
              <w:rPr>
                <w:sz w:val="20"/>
                <w:szCs w:val="20"/>
              </w:rPr>
            </w:pPr>
            <w:r w:rsidRPr="00C15907">
              <w:rPr>
                <w:sz w:val="20"/>
                <w:szCs w:val="20"/>
              </w:rPr>
              <w:t>03:19-6.179</w:t>
            </w:r>
          </w:p>
          <w:p w:rsidR="008F5A0F" w:rsidRPr="00C15907" w:rsidRDefault="008F5A0F" w:rsidP="00C15907">
            <w:pPr>
              <w:jc w:val="center"/>
              <w:rPr>
                <w:sz w:val="20"/>
                <w:szCs w:val="20"/>
              </w:rPr>
            </w:pPr>
            <w:r w:rsidRPr="00C15907">
              <w:rPr>
                <w:sz w:val="20"/>
                <w:szCs w:val="20"/>
              </w:rPr>
              <w:t>03:19-6.284</w:t>
            </w:r>
          </w:p>
          <w:p w:rsidR="008F5A0F" w:rsidRPr="00C15907" w:rsidRDefault="008F5A0F" w:rsidP="00C15907">
            <w:pPr>
              <w:jc w:val="center"/>
              <w:rPr>
                <w:sz w:val="20"/>
                <w:szCs w:val="20"/>
              </w:rPr>
            </w:pPr>
            <w:r w:rsidRPr="00C15907">
              <w:rPr>
                <w:sz w:val="20"/>
                <w:szCs w:val="20"/>
              </w:rPr>
              <w:t>03:19-6.338</w:t>
            </w:r>
          </w:p>
          <w:p w:rsidR="008F5A0F" w:rsidRPr="00C15907" w:rsidRDefault="008F5A0F" w:rsidP="00C15907">
            <w:pPr>
              <w:jc w:val="center"/>
              <w:rPr>
                <w:sz w:val="20"/>
                <w:szCs w:val="20"/>
              </w:rPr>
            </w:pPr>
            <w:r w:rsidRPr="00C15907">
              <w:rPr>
                <w:sz w:val="20"/>
                <w:szCs w:val="20"/>
              </w:rPr>
              <w:t>03:19-6.82</w:t>
            </w:r>
          </w:p>
          <w:p w:rsidR="008F5A0F" w:rsidRPr="00C15907" w:rsidRDefault="008F5A0F" w:rsidP="00C15907">
            <w:pPr>
              <w:jc w:val="center"/>
              <w:rPr>
                <w:sz w:val="20"/>
                <w:szCs w:val="20"/>
              </w:rPr>
            </w:pPr>
            <w:r w:rsidRPr="00C15907">
              <w:rPr>
                <w:sz w:val="20"/>
                <w:szCs w:val="20"/>
              </w:rPr>
              <w:t>03:19-6.244</w:t>
            </w:r>
          </w:p>
          <w:p w:rsidR="008F5A0F" w:rsidRPr="00C15907" w:rsidRDefault="008F5A0F" w:rsidP="00C15907">
            <w:pPr>
              <w:jc w:val="center"/>
              <w:rPr>
                <w:sz w:val="20"/>
                <w:szCs w:val="20"/>
              </w:rPr>
            </w:pPr>
            <w:r w:rsidRPr="00C15907">
              <w:rPr>
                <w:sz w:val="20"/>
                <w:szCs w:val="20"/>
              </w:rPr>
              <w:t>03:19-6.236</w:t>
            </w:r>
          </w:p>
          <w:p w:rsidR="008F5A0F" w:rsidRPr="00C15907" w:rsidRDefault="008F5A0F" w:rsidP="00C15907">
            <w:pPr>
              <w:jc w:val="center"/>
              <w:rPr>
                <w:sz w:val="20"/>
                <w:szCs w:val="20"/>
              </w:rPr>
            </w:pPr>
            <w:r w:rsidRPr="00C15907">
              <w:rPr>
                <w:sz w:val="20"/>
                <w:szCs w:val="20"/>
              </w:rPr>
              <w:t>03:19-6.237</w:t>
            </w:r>
          </w:p>
          <w:p w:rsidR="008F5A0F" w:rsidRPr="00C15907" w:rsidRDefault="008F5A0F" w:rsidP="00C15907">
            <w:pPr>
              <w:jc w:val="center"/>
              <w:rPr>
                <w:sz w:val="20"/>
                <w:szCs w:val="20"/>
              </w:rPr>
            </w:pPr>
            <w:r w:rsidRPr="00C15907">
              <w:rPr>
                <w:sz w:val="20"/>
                <w:szCs w:val="20"/>
              </w:rPr>
              <w:t>03:19-6.211</w:t>
            </w:r>
          </w:p>
          <w:p w:rsidR="008F5A0F" w:rsidRPr="00C15907" w:rsidRDefault="008F5A0F" w:rsidP="00C15907">
            <w:pPr>
              <w:jc w:val="center"/>
              <w:rPr>
                <w:sz w:val="20"/>
                <w:szCs w:val="20"/>
              </w:rPr>
            </w:pPr>
            <w:r w:rsidRPr="00C15907">
              <w:rPr>
                <w:sz w:val="20"/>
                <w:szCs w:val="20"/>
              </w:rPr>
              <w:t>03:19-6.358</w:t>
            </w:r>
          </w:p>
          <w:p w:rsidR="008F5A0F" w:rsidRPr="00C15907" w:rsidRDefault="008F5A0F" w:rsidP="00C15907">
            <w:pPr>
              <w:jc w:val="center"/>
              <w:rPr>
                <w:sz w:val="20"/>
                <w:szCs w:val="20"/>
              </w:rPr>
            </w:pPr>
            <w:r w:rsidRPr="00C15907">
              <w:rPr>
                <w:sz w:val="20"/>
                <w:szCs w:val="20"/>
              </w:rPr>
              <w:t>03:19-6.39</w:t>
            </w:r>
          </w:p>
          <w:p w:rsidR="008F5A0F" w:rsidRPr="00C15907" w:rsidRDefault="008F5A0F" w:rsidP="00C15907">
            <w:pPr>
              <w:jc w:val="center"/>
              <w:rPr>
                <w:sz w:val="20"/>
                <w:szCs w:val="20"/>
              </w:rPr>
            </w:pPr>
            <w:r w:rsidRPr="00C15907">
              <w:rPr>
                <w:sz w:val="20"/>
                <w:szCs w:val="20"/>
              </w:rPr>
              <w:t>03:19-6.190</w:t>
            </w:r>
          </w:p>
          <w:p w:rsidR="008F5A0F" w:rsidRPr="00C15907" w:rsidRDefault="008F5A0F" w:rsidP="00C15907">
            <w:pPr>
              <w:jc w:val="center"/>
              <w:rPr>
                <w:sz w:val="20"/>
                <w:szCs w:val="20"/>
              </w:rPr>
            </w:pPr>
            <w:r w:rsidRPr="00C15907">
              <w:rPr>
                <w:sz w:val="20"/>
                <w:szCs w:val="20"/>
              </w:rPr>
              <w:t>03:19-6.137</w:t>
            </w:r>
          </w:p>
          <w:p w:rsidR="008F5A0F" w:rsidRPr="00C15907" w:rsidRDefault="008F5A0F" w:rsidP="00C15907">
            <w:pPr>
              <w:jc w:val="center"/>
              <w:rPr>
                <w:sz w:val="20"/>
                <w:szCs w:val="20"/>
              </w:rPr>
            </w:pPr>
            <w:r w:rsidRPr="00C15907">
              <w:rPr>
                <w:sz w:val="20"/>
                <w:szCs w:val="20"/>
              </w:rPr>
              <w:t>03:19-6.345</w:t>
            </w:r>
          </w:p>
          <w:p w:rsidR="008F5A0F" w:rsidRPr="00C15907" w:rsidRDefault="008F5A0F" w:rsidP="00C15907">
            <w:pPr>
              <w:jc w:val="center"/>
              <w:rPr>
                <w:sz w:val="20"/>
                <w:szCs w:val="20"/>
              </w:rPr>
            </w:pPr>
            <w:r w:rsidRPr="00C15907">
              <w:rPr>
                <w:sz w:val="20"/>
                <w:szCs w:val="20"/>
              </w:rPr>
              <w:t>03:19-6.208</w:t>
            </w:r>
          </w:p>
          <w:p w:rsidR="008F5A0F" w:rsidRPr="00C15907" w:rsidRDefault="008F5A0F" w:rsidP="00C15907">
            <w:pPr>
              <w:jc w:val="center"/>
              <w:rPr>
                <w:sz w:val="20"/>
                <w:szCs w:val="20"/>
              </w:rPr>
            </w:pPr>
            <w:r w:rsidRPr="00C15907">
              <w:rPr>
                <w:sz w:val="20"/>
                <w:szCs w:val="20"/>
              </w:rPr>
              <w:t>03:19-6.15</w:t>
            </w:r>
          </w:p>
          <w:p w:rsidR="008F5A0F" w:rsidRPr="00C15907" w:rsidRDefault="008F5A0F" w:rsidP="00C15907">
            <w:pPr>
              <w:jc w:val="center"/>
              <w:rPr>
                <w:sz w:val="20"/>
                <w:szCs w:val="20"/>
              </w:rPr>
            </w:pPr>
            <w:r w:rsidRPr="00C15907">
              <w:rPr>
                <w:sz w:val="20"/>
                <w:szCs w:val="20"/>
              </w:rPr>
              <w:t>03:19-6.248</w:t>
            </w:r>
          </w:p>
          <w:p w:rsidR="008F5A0F" w:rsidRPr="00C15907" w:rsidRDefault="008F5A0F" w:rsidP="00C15907">
            <w:pPr>
              <w:jc w:val="center"/>
              <w:rPr>
                <w:sz w:val="20"/>
                <w:szCs w:val="20"/>
              </w:rPr>
            </w:pPr>
            <w:r w:rsidRPr="00C15907">
              <w:rPr>
                <w:sz w:val="20"/>
                <w:szCs w:val="20"/>
              </w:rPr>
              <w:t>03:19-6.276</w:t>
            </w:r>
          </w:p>
          <w:p w:rsidR="008F5A0F" w:rsidRPr="00C15907" w:rsidRDefault="008F5A0F" w:rsidP="00C15907">
            <w:pPr>
              <w:jc w:val="center"/>
              <w:rPr>
                <w:sz w:val="20"/>
                <w:szCs w:val="20"/>
              </w:rPr>
            </w:pPr>
            <w:r w:rsidRPr="00C15907">
              <w:rPr>
                <w:sz w:val="20"/>
                <w:szCs w:val="20"/>
              </w:rPr>
              <w:t>03:19-6.99</w:t>
            </w:r>
          </w:p>
          <w:p w:rsidR="008F5A0F" w:rsidRPr="00C15907" w:rsidRDefault="008F5A0F" w:rsidP="00C15907">
            <w:pPr>
              <w:jc w:val="center"/>
              <w:rPr>
                <w:sz w:val="20"/>
                <w:szCs w:val="20"/>
              </w:rPr>
            </w:pPr>
            <w:r w:rsidRPr="00C15907">
              <w:rPr>
                <w:sz w:val="20"/>
                <w:szCs w:val="20"/>
              </w:rPr>
              <w:t>03:19-6.356</w:t>
            </w:r>
          </w:p>
          <w:p w:rsidR="008F5A0F" w:rsidRPr="00C15907" w:rsidRDefault="008F5A0F" w:rsidP="00C15907">
            <w:pPr>
              <w:jc w:val="center"/>
              <w:rPr>
                <w:sz w:val="20"/>
                <w:szCs w:val="20"/>
              </w:rPr>
            </w:pPr>
            <w:r w:rsidRPr="00C15907">
              <w:rPr>
                <w:sz w:val="20"/>
                <w:szCs w:val="20"/>
              </w:rPr>
              <w:t>03:19-6.51</w:t>
            </w:r>
          </w:p>
          <w:p w:rsidR="008F5A0F" w:rsidRPr="00C15907" w:rsidRDefault="008F5A0F" w:rsidP="00C15907">
            <w:pPr>
              <w:jc w:val="center"/>
              <w:rPr>
                <w:sz w:val="20"/>
                <w:szCs w:val="20"/>
              </w:rPr>
            </w:pPr>
            <w:r w:rsidRPr="00C15907">
              <w:rPr>
                <w:sz w:val="20"/>
                <w:szCs w:val="20"/>
              </w:rPr>
              <w:t>03:19-6.278</w:t>
            </w:r>
          </w:p>
          <w:p w:rsidR="008F5A0F" w:rsidRPr="00C15907" w:rsidRDefault="008F5A0F" w:rsidP="00C15907">
            <w:pPr>
              <w:jc w:val="center"/>
              <w:rPr>
                <w:sz w:val="20"/>
                <w:szCs w:val="20"/>
              </w:rPr>
            </w:pPr>
            <w:r w:rsidRPr="00C15907">
              <w:rPr>
                <w:sz w:val="20"/>
                <w:szCs w:val="20"/>
              </w:rPr>
              <w:t>03:19-6.380</w:t>
            </w:r>
          </w:p>
          <w:p w:rsidR="008F5A0F" w:rsidRPr="00C15907" w:rsidRDefault="008F5A0F" w:rsidP="00C15907">
            <w:pPr>
              <w:jc w:val="center"/>
              <w:rPr>
                <w:sz w:val="20"/>
                <w:szCs w:val="20"/>
              </w:rPr>
            </w:pPr>
            <w:r w:rsidRPr="00C15907">
              <w:rPr>
                <w:sz w:val="20"/>
                <w:szCs w:val="20"/>
              </w:rPr>
              <w:t>03:19-6.280</w:t>
            </w:r>
          </w:p>
          <w:p w:rsidR="008F5A0F" w:rsidRPr="00C15907" w:rsidRDefault="008F5A0F" w:rsidP="00C15907">
            <w:pPr>
              <w:jc w:val="center"/>
              <w:rPr>
                <w:sz w:val="20"/>
                <w:szCs w:val="20"/>
              </w:rPr>
            </w:pPr>
            <w:r w:rsidRPr="00C15907">
              <w:rPr>
                <w:sz w:val="20"/>
                <w:szCs w:val="20"/>
              </w:rPr>
              <w:t>03:19-6.20</w:t>
            </w:r>
          </w:p>
          <w:p w:rsidR="008F5A0F" w:rsidRPr="00C15907" w:rsidRDefault="008F5A0F" w:rsidP="00C15907">
            <w:pPr>
              <w:jc w:val="center"/>
              <w:rPr>
                <w:sz w:val="20"/>
                <w:szCs w:val="20"/>
              </w:rPr>
            </w:pPr>
            <w:r w:rsidRPr="00C15907">
              <w:rPr>
                <w:sz w:val="20"/>
                <w:szCs w:val="20"/>
              </w:rPr>
              <w:t>03:19-6.323</w:t>
            </w:r>
          </w:p>
          <w:p w:rsidR="008F5A0F" w:rsidRPr="00C15907" w:rsidRDefault="008F5A0F" w:rsidP="00C15907">
            <w:pPr>
              <w:jc w:val="center"/>
              <w:rPr>
                <w:sz w:val="20"/>
                <w:szCs w:val="20"/>
              </w:rPr>
            </w:pPr>
            <w:r w:rsidRPr="00C15907">
              <w:rPr>
                <w:sz w:val="20"/>
                <w:szCs w:val="20"/>
              </w:rPr>
              <w:t>03:19-6.106</w:t>
            </w:r>
          </w:p>
          <w:p w:rsidR="008F5A0F" w:rsidRPr="00C15907" w:rsidRDefault="008F5A0F" w:rsidP="00C15907">
            <w:pPr>
              <w:jc w:val="center"/>
              <w:rPr>
                <w:sz w:val="20"/>
                <w:szCs w:val="20"/>
              </w:rPr>
            </w:pPr>
            <w:r w:rsidRPr="00C15907">
              <w:rPr>
                <w:sz w:val="20"/>
                <w:szCs w:val="20"/>
              </w:rPr>
              <w:t>03:19-6.25</w:t>
            </w:r>
          </w:p>
          <w:p w:rsidR="008F5A0F" w:rsidRPr="00C15907" w:rsidRDefault="008F5A0F" w:rsidP="00C15907">
            <w:pPr>
              <w:jc w:val="center"/>
              <w:rPr>
                <w:sz w:val="20"/>
                <w:szCs w:val="20"/>
              </w:rPr>
            </w:pPr>
            <w:r w:rsidRPr="00C15907">
              <w:rPr>
                <w:sz w:val="20"/>
                <w:szCs w:val="20"/>
              </w:rPr>
              <w:t>03:19-6.18</w:t>
            </w:r>
          </w:p>
          <w:p w:rsidR="008F5A0F" w:rsidRPr="00C15907" w:rsidRDefault="008F5A0F" w:rsidP="00C15907">
            <w:pPr>
              <w:jc w:val="center"/>
              <w:rPr>
                <w:sz w:val="20"/>
                <w:szCs w:val="20"/>
              </w:rPr>
            </w:pPr>
            <w:r w:rsidRPr="00C15907">
              <w:rPr>
                <w:sz w:val="20"/>
                <w:szCs w:val="20"/>
              </w:rPr>
              <w:t>03:19-6.170</w:t>
            </w:r>
          </w:p>
          <w:p w:rsidR="008F5A0F" w:rsidRPr="00C15907" w:rsidRDefault="008F5A0F" w:rsidP="00C15907">
            <w:pPr>
              <w:jc w:val="center"/>
              <w:rPr>
                <w:sz w:val="20"/>
                <w:szCs w:val="20"/>
              </w:rPr>
            </w:pPr>
            <w:r w:rsidRPr="00C15907">
              <w:rPr>
                <w:sz w:val="20"/>
                <w:szCs w:val="20"/>
              </w:rPr>
              <w:t>03:19-6.359</w:t>
            </w:r>
          </w:p>
          <w:p w:rsidR="008F5A0F" w:rsidRPr="00C15907" w:rsidRDefault="008F5A0F" w:rsidP="00C15907">
            <w:pPr>
              <w:jc w:val="center"/>
              <w:rPr>
                <w:sz w:val="20"/>
                <w:szCs w:val="20"/>
              </w:rPr>
            </w:pPr>
            <w:r w:rsidRPr="00C15907">
              <w:rPr>
                <w:sz w:val="20"/>
                <w:szCs w:val="20"/>
              </w:rPr>
              <w:t>03:19-6.9</w:t>
            </w:r>
          </w:p>
          <w:p w:rsidR="008F5A0F" w:rsidRPr="00C15907" w:rsidRDefault="008F5A0F" w:rsidP="00C15907">
            <w:pPr>
              <w:jc w:val="center"/>
              <w:rPr>
                <w:sz w:val="20"/>
                <w:szCs w:val="20"/>
              </w:rPr>
            </w:pPr>
            <w:r w:rsidRPr="00C15907">
              <w:rPr>
                <w:sz w:val="20"/>
                <w:szCs w:val="20"/>
              </w:rPr>
              <w:t>03:19-6.397</w:t>
            </w:r>
          </w:p>
          <w:p w:rsidR="008F5A0F" w:rsidRPr="00C15907" w:rsidRDefault="008F5A0F" w:rsidP="00C15907">
            <w:pPr>
              <w:jc w:val="center"/>
              <w:rPr>
                <w:sz w:val="20"/>
                <w:szCs w:val="20"/>
              </w:rPr>
            </w:pPr>
            <w:r w:rsidRPr="00C15907">
              <w:rPr>
                <w:sz w:val="20"/>
                <w:szCs w:val="20"/>
              </w:rPr>
              <w:t>03:19-6.30</w:t>
            </w:r>
          </w:p>
          <w:p w:rsidR="008F5A0F" w:rsidRPr="00C15907" w:rsidRDefault="008F5A0F" w:rsidP="00C15907">
            <w:pPr>
              <w:jc w:val="center"/>
              <w:rPr>
                <w:sz w:val="20"/>
                <w:szCs w:val="20"/>
              </w:rPr>
            </w:pPr>
            <w:r w:rsidRPr="00C15907">
              <w:rPr>
                <w:sz w:val="20"/>
                <w:szCs w:val="20"/>
              </w:rPr>
              <w:t>03:19-6.76</w:t>
            </w:r>
          </w:p>
          <w:p w:rsidR="008F5A0F" w:rsidRPr="00C15907" w:rsidRDefault="008F5A0F" w:rsidP="00C15907">
            <w:pPr>
              <w:jc w:val="center"/>
              <w:rPr>
                <w:sz w:val="20"/>
                <w:szCs w:val="20"/>
              </w:rPr>
            </w:pPr>
            <w:r w:rsidRPr="00C15907">
              <w:rPr>
                <w:sz w:val="20"/>
                <w:szCs w:val="20"/>
              </w:rPr>
              <w:t>03:19-6.748</w:t>
            </w:r>
          </w:p>
          <w:p w:rsidR="008F5A0F" w:rsidRPr="00C15907" w:rsidRDefault="008F5A0F" w:rsidP="00C15907">
            <w:pPr>
              <w:jc w:val="center"/>
              <w:rPr>
                <w:sz w:val="20"/>
                <w:szCs w:val="20"/>
              </w:rPr>
            </w:pPr>
            <w:r w:rsidRPr="00C15907">
              <w:rPr>
                <w:sz w:val="20"/>
                <w:szCs w:val="20"/>
              </w:rPr>
              <w:t>03:19-6.755</w:t>
            </w:r>
          </w:p>
        </w:tc>
        <w:tc>
          <w:tcPr>
            <w:tcW w:w="3253" w:type="pct"/>
            <w:vAlign w:val="center"/>
          </w:tcPr>
          <w:p w:rsidR="008F5A0F" w:rsidRPr="00C15907" w:rsidRDefault="008F5A0F" w:rsidP="00C15907">
            <w:pPr>
              <w:ind w:firstLine="284"/>
              <w:jc w:val="both"/>
              <w:rPr>
                <w:sz w:val="20"/>
                <w:szCs w:val="20"/>
              </w:rPr>
            </w:pPr>
            <w:proofErr w:type="gramStart"/>
            <w:r w:rsidRPr="00C15907">
              <w:rPr>
                <w:sz w:val="20"/>
                <w:szCs w:val="20"/>
              </w:rPr>
              <w:t>В соответствии с п. 7 Правил установления охранных зон пунктов гос</w:t>
            </w:r>
            <w:r w:rsidRPr="00C15907">
              <w:rPr>
                <w:sz w:val="20"/>
                <w:szCs w:val="20"/>
              </w:rPr>
              <w:t>у</w:t>
            </w:r>
            <w:r w:rsidRPr="00C15907">
              <w:rPr>
                <w:sz w:val="20"/>
                <w:szCs w:val="20"/>
              </w:rPr>
              <w:t>дарственной геодезической сети, государственной нивелирной сети и гос</w:t>
            </w:r>
            <w:r w:rsidRPr="00C15907">
              <w:rPr>
                <w:sz w:val="20"/>
                <w:szCs w:val="20"/>
              </w:rPr>
              <w:t>у</w:t>
            </w:r>
            <w:r w:rsidRPr="00C15907">
              <w:rPr>
                <w:sz w:val="20"/>
                <w:szCs w:val="20"/>
              </w:rPr>
              <w:t>дарственной гравиметрической сети, утвержденными Постановлением Пр</w:t>
            </w:r>
            <w:r w:rsidRPr="00C15907">
              <w:rPr>
                <w:sz w:val="20"/>
                <w:szCs w:val="20"/>
              </w:rPr>
              <w:t>а</w:t>
            </w:r>
            <w:r w:rsidRPr="00C15907">
              <w:rPr>
                <w:sz w:val="20"/>
                <w:szCs w:val="20"/>
              </w:rPr>
              <w:t>вительства РФ от 12.10.2016 N 1037 запрещается пределах границ охранных зон пунктов без письменного согласования с Управлением Федеральной службы государственной регистрации, кадастра и картографии по Респу</w:t>
            </w:r>
            <w:r w:rsidRPr="00C15907">
              <w:rPr>
                <w:sz w:val="20"/>
                <w:szCs w:val="20"/>
              </w:rPr>
              <w:t>б</w:t>
            </w:r>
            <w:r w:rsidRPr="00C15907">
              <w:rPr>
                <w:sz w:val="20"/>
                <w:szCs w:val="20"/>
              </w:rPr>
              <w:t>лике Бурятия осуществление видов деятельности и проведение работ, кот</w:t>
            </w:r>
            <w:r w:rsidRPr="00C15907">
              <w:rPr>
                <w:sz w:val="20"/>
                <w:szCs w:val="20"/>
              </w:rPr>
              <w:t>о</w:t>
            </w:r>
            <w:r w:rsidRPr="00C15907">
              <w:rPr>
                <w:sz w:val="20"/>
                <w:szCs w:val="20"/>
              </w:rPr>
              <w:t>рые могут повлечь повреждение или</w:t>
            </w:r>
            <w:proofErr w:type="gramEnd"/>
            <w:r w:rsidRPr="00C15907">
              <w:rPr>
                <w:sz w:val="20"/>
                <w:szCs w:val="20"/>
              </w:rPr>
              <w:t xml:space="preserve"> уничтожение наружных знаков пун</w:t>
            </w:r>
            <w:r w:rsidRPr="00C15907">
              <w:rPr>
                <w:sz w:val="20"/>
                <w:szCs w:val="20"/>
              </w:rPr>
              <w:t>к</w:t>
            </w:r>
            <w:r w:rsidRPr="00C15907">
              <w:rPr>
                <w:sz w:val="20"/>
                <w:szCs w:val="20"/>
              </w:rPr>
              <w:t>тов, нарушить неизменность местоположения специальных центров пунктов или создать затруднения для использования пунктов по прямому назнач</w:t>
            </w:r>
            <w:r w:rsidRPr="00C15907">
              <w:rPr>
                <w:sz w:val="20"/>
                <w:szCs w:val="20"/>
              </w:rPr>
              <w:t>е</w:t>
            </w:r>
            <w:r w:rsidRPr="00C15907">
              <w:rPr>
                <w:sz w:val="20"/>
                <w:szCs w:val="20"/>
              </w:rPr>
              <w:t>нию и свободного доступа к ним, а именно: а) убирать, перемещать, зас</w:t>
            </w:r>
            <w:r w:rsidRPr="00C15907">
              <w:rPr>
                <w:sz w:val="20"/>
                <w:szCs w:val="20"/>
              </w:rPr>
              <w:t>ы</w:t>
            </w:r>
            <w:r w:rsidRPr="00C15907">
              <w:rPr>
                <w:sz w:val="20"/>
                <w:szCs w:val="20"/>
              </w:rPr>
              <w:t>пать или повреждать составные части пунктов; б) проводить работы, ра</w:t>
            </w:r>
            <w:r w:rsidRPr="00C15907">
              <w:rPr>
                <w:sz w:val="20"/>
                <w:szCs w:val="20"/>
              </w:rPr>
              <w:t>з</w:t>
            </w:r>
            <w:r w:rsidRPr="00C15907">
              <w:rPr>
                <w:sz w:val="20"/>
                <w:szCs w:val="20"/>
              </w:rPr>
              <w:t>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 в) осуществлять горные, взрывные, строительные, земляные (мелиоративные) и иные работы, которые могут привести к повреждению или уничтожению пунктов;</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9.</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инженерных ко</w:t>
            </w:r>
            <w:r w:rsidRPr="00C15907">
              <w:rPr>
                <w:sz w:val="20"/>
                <w:szCs w:val="20"/>
              </w:rPr>
              <w:t>м</w:t>
            </w:r>
            <w:r w:rsidRPr="00C15907">
              <w:rPr>
                <w:sz w:val="20"/>
                <w:szCs w:val="20"/>
              </w:rPr>
              <w:t>муникаций (эле</w:t>
            </w:r>
            <w:r w:rsidRPr="00C15907">
              <w:rPr>
                <w:sz w:val="20"/>
                <w:szCs w:val="20"/>
              </w:rPr>
              <w:t>к</w:t>
            </w:r>
            <w:r w:rsidRPr="00C15907">
              <w:rPr>
                <w:sz w:val="20"/>
                <w:szCs w:val="20"/>
              </w:rPr>
              <w:t>тросетевого х</w:t>
            </w:r>
            <w:r w:rsidRPr="00C15907">
              <w:rPr>
                <w:sz w:val="20"/>
                <w:szCs w:val="20"/>
              </w:rPr>
              <w:t>о</w:t>
            </w:r>
            <w:r w:rsidRPr="00C15907">
              <w:rPr>
                <w:sz w:val="20"/>
                <w:szCs w:val="20"/>
              </w:rPr>
              <w:t>зяйства)</w:t>
            </w:r>
          </w:p>
        </w:tc>
        <w:tc>
          <w:tcPr>
            <w:tcW w:w="611" w:type="pct"/>
            <w:vAlign w:val="center"/>
          </w:tcPr>
          <w:p w:rsidR="008F5A0F" w:rsidRPr="00C15907" w:rsidRDefault="008F5A0F" w:rsidP="00C15907">
            <w:pPr>
              <w:jc w:val="center"/>
              <w:rPr>
                <w:sz w:val="20"/>
                <w:szCs w:val="20"/>
              </w:rPr>
            </w:pPr>
            <w:r w:rsidRPr="00C15907">
              <w:rPr>
                <w:sz w:val="20"/>
                <w:szCs w:val="20"/>
              </w:rPr>
              <w:t>03:19-6.525</w:t>
            </w:r>
          </w:p>
          <w:p w:rsidR="008F5A0F" w:rsidRPr="00C15907" w:rsidRDefault="008F5A0F" w:rsidP="00C15907">
            <w:pPr>
              <w:jc w:val="center"/>
              <w:rPr>
                <w:sz w:val="20"/>
                <w:szCs w:val="20"/>
              </w:rPr>
            </w:pPr>
            <w:r w:rsidRPr="00C15907">
              <w:rPr>
                <w:sz w:val="20"/>
                <w:szCs w:val="20"/>
              </w:rPr>
              <w:t>03:19-6.107</w:t>
            </w:r>
          </w:p>
          <w:p w:rsidR="008F5A0F" w:rsidRPr="00C15907" w:rsidRDefault="008F5A0F" w:rsidP="00C15907">
            <w:pPr>
              <w:jc w:val="center"/>
              <w:rPr>
                <w:sz w:val="20"/>
                <w:szCs w:val="20"/>
              </w:rPr>
            </w:pPr>
            <w:r w:rsidRPr="00C15907">
              <w:rPr>
                <w:sz w:val="20"/>
                <w:szCs w:val="20"/>
              </w:rPr>
              <w:t>03:19-6.389</w:t>
            </w:r>
          </w:p>
          <w:p w:rsidR="008F5A0F" w:rsidRPr="00C15907" w:rsidRDefault="008F5A0F" w:rsidP="00C15907">
            <w:pPr>
              <w:jc w:val="center"/>
              <w:rPr>
                <w:sz w:val="20"/>
                <w:szCs w:val="20"/>
              </w:rPr>
            </w:pPr>
            <w:r w:rsidRPr="00C15907">
              <w:rPr>
                <w:sz w:val="20"/>
                <w:szCs w:val="20"/>
              </w:rPr>
              <w:t>03:19-6.56</w:t>
            </w:r>
          </w:p>
          <w:p w:rsidR="008F5A0F" w:rsidRPr="00C15907" w:rsidRDefault="008F5A0F" w:rsidP="00C15907">
            <w:pPr>
              <w:jc w:val="center"/>
              <w:rPr>
                <w:sz w:val="20"/>
                <w:szCs w:val="20"/>
              </w:rPr>
            </w:pPr>
            <w:r w:rsidRPr="00C15907">
              <w:rPr>
                <w:sz w:val="20"/>
                <w:szCs w:val="20"/>
              </w:rPr>
              <w:t>03:19-6.178</w:t>
            </w:r>
          </w:p>
          <w:p w:rsidR="008F5A0F" w:rsidRPr="00C15907" w:rsidRDefault="008F5A0F" w:rsidP="00C15907">
            <w:pPr>
              <w:jc w:val="center"/>
              <w:rPr>
                <w:sz w:val="20"/>
                <w:szCs w:val="20"/>
              </w:rPr>
            </w:pPr>
            <w:r w:rsidRPr="00C15907">
              <w:rPr>
                <w:sz w:val="20"/>
                <w:szCs w:val="20"/>
              </w:rPr>
              <w:t>03:19-6.200</w:t>
            </w:r>
          </w:p>
          <w:p w:rsidR="008F5A0F" w:rsidRPr="00C15907" w:rsidRDefault="008F5A0F" w:rsidP="00C15907">
            <w:pPr>
              <w:jc w:val="center"/>
              <w:rPr>
                <w:sz w:val="20"/>
                <w:szCs w:val="20"/>
              </w:rPr>
            </w:pPr>
            <w:r w:rsidRPr="00C15907">
              <w:rPr>
                <w:sz w:val="20"/>
                <w:szCs w:val="20"/>
              </w:rPr>
              <w:t>03:19-6.153</w:t>
            </w:r>
          </w:p>
          <w:p w:rsidR="008F5A0F" w:rsidRPr="00C15907" w:rsidRDefault="008F5A0F" w:rsidP="00C15907">
            <w:pPr>
              <w:jc w:val="center"/>
              <w:rPr>
                <w:sz w:val="20"/>
                <w:szCs w:val="20"/>
              </w:rPr>
            </w:pPr>
            <w:r w:rsidRPr="00C15907">
              <w:rPr>
                <w:sz w:val="20"/>
                <w:szCs w:val="20"/>
              </w:rPr>
              <w:t>03:19-6.290</w:t>
            </w:r>
          </w:p>
          <w:p w:rsidR="008F5A0F" w:rsidRPr="00C15907" w:rsidRDefault="008F5A0F" w:rsidP="00C15907">
            <w:pPr>
              <w:jc w:val="center"/>
              <w:rPr>
                <w:sz w:val="20"/>
                <w:szCs w:val="20"/>
              </w:rPr>
            </w:pPr>
            <w:r w:rsidRPr="00C15907">
              <w:rPr>
                <w:sz w:val="20"/>
                <w:szCs w:val="20"/>
              </w:rPr>
              <w:t>03:19-6.205</w:t>
            </w:r>
          </w:p>
          <w:p w:rsidR="008F5A0F" w:rsidRPr="00C15907" w:rsidRDefault="008F5A0F" w:rsidP="00C15907">
            <w:pPr>
              <w:jc w:val="center"/>
              <w:rPr>
                <w:sz w:val="20"/>
                <w:szCs w:val="20"/>
              </w:rPr>
            </w:pPr>
            <w:r w:rsidRPr="00C15907">
              <w:rPr>
                <w:sz w:val="20"/>
                <w:szCs w:val="20"/>
              </w:rPr>
              <w:t>03:19-6.226</w:t>
            </w:r>
          </w:p>
          <w:p w:rsidR="008F5A0F" w:rsidRPr="00C15907" w:rsidRDefault="008F5A0F" w:rsidP="00C15907">
            <w:pPr>
              <w:jc w:val="center"/>
              <w:rPr>
                <w:sz w:val="20"/>
                <w:szCs w:val="20"/>
              </w:rPr>
            </w:pPr>
            <w:r w:rsidRPr="00C15907">
              <w:rPr>
                <w:sz w:val="20"/>
                <w:szCs w:val="20"/>
              </w:rPr>
              <w:t>03:19-6.95</w:t>
            </w:r>
          </w:p>
          <w:p w:rsidR="008F5A0F" w:rsidRPr="00C15907" w:rsidRDefault="008F5A0F" w:rsidP="00C15907">
            <w:pPr>
              <w:jc w:val="center"/>
              <w:rPr>
                <w:sz w:val="20"/>
                <w:szCs w:val="20"/>
              </w:rPr>
            </w:pPr>
            <w:r w:rsidRPr="00C15907">
              <w:rPr>
                <w:sz w:val="20"/>
                <w:szCs w:val="20"/>
              </w:rPr>
              <w:t>03:00-6.54</w:t>
            </w:r>
          </w:p>
          <w:p w:rsidR="008F5A0F" w:rsidRPr="00C15907" w:rsidRDefault="008F5A0F" w:rsidP="00C15907">
            <w:pPr>
              <w:jc w:val="center"/>
              <w:rPr>
                <w:sz w:val="20"/>
                <w:szCs w:val="20"/>
              </w:rPr>
            </w:pPr>
            <w:r w:rsidRPr="00C15907">
              <w:rPr>
                <w:sz w:val="20"/>
                <w:szCs w:val="20"/>
              </w:rPr>
              <w:t>03:19-6.101</w:t>
            </w:r>
          </w:p>
          <w:p w:rsidR="008F5A0F" w:rsidRPr="00C15907" w:rsidRDefault="008F5A0F" w:rsidP="00C15907">
            <w:pPr>
              <w:jc w:val="center"/>
              <w:rPr>
                <w:sz w:val="20"/>
                <w:szCs w:val="20"/>
              </w:rPr>
            </w:pPr>
            <w:r w:rsidRPr="00C15907">
              <w:rPr>
                <w:sz w:val="20"/>
                <w:szCs w:val="20"/>
              </w:rPr>
              <w:t>03:19-6.231</w:t>
            </w:r>
          </w:p>
          <w:p w:rsidR="008F5A0F" w:rsidRPr="00C15907" w:rsidRDefault="008F5A0F" w:rsidP="00C15907">
            <w:pPr>
              <w:jc w:val="center"/>
              <w:rPr>
                <w:sz w:val="20"/>
                <w:szCs w:val="20"/>
              </w:rPr>
            </w:pPr>
            <w:r w:rsidRPr="00C15907">
              <w:rPr>
                <w:sz w:val="20"/>
                <w:szCs w:val="20"/>
              </w:rPr>
              <w:t>03:19-6.129</w:t>
            </w:r>
          </w:p>
          <w:p w:rsidR="008F5A0F" w:rsidRPr="00C15907" w:rsidRDefault="008F5A0F" w:rsidP="00C15907">
            <w:pPr>
              <w:jc w:val="center"/>
              <w:rPr>
                <w:sz w:val="20"/>
                <w:szCs w:val="20"/>
              </w:rPr>
            </w:pPr>
            <w:r w:rsidRPr="00C15907">
              <w:rPr>
                <w:sz w:val="20"/>
                <w:szCs w:val="20"/>
              </w:rPr>
              <w:t>03:19-6.188</w:t>
            </w:r>
          </w:p>
          <w:p w:rsidR="008F5A0F" w:rsidRPr="00C15907" w:rsidRDefault="008F5A0F" w:rsidP="00C15907">
            <w:pPr>
              <w:jc w:val="center"/>
              <w:rPr>
                <w:sz w:val="20"/>
                <w:szCs w:val="20"/>
              </w:rPr>
            </w:pPr>
            <w:r w:rsidRPr="00C15907">
              <w:rPr>
                <w:sz w:val="20"/>
                <w:szCs w:val="20"/>
              </w:rPr>
              <w:t>03:19-6.340</w:t>
            </w:r>
          </w:p>
          <w:p w:rsidR="008F5A0F" w:rsidRPr="00C15907" w:rsidRDefault="008F5A0F" w:rsidP="00C15907">
            <w:pPr>
              <w:jc w:val="center"/>
              <w:rPr>
                <w:sz w:val="20"/>
                <w:szCs w:val="20"/>
              </w:rPr>
            </w:pPr>
            <w:r w:rsidRPr="00C15907">
              <w:rPr>
                <w:sz w:val="20"/>
                <w:szCs w:val="20"/>
              </w:rPr>
              <w:t>03:19-6.19</w:t>
            </w:r>
          </w:p>
          <w:p w:rsidR="008F5A0F" w:rsidRPr="00C15907" w:rsidRDefault="008F5A0F" w:rsidP="00C15907">
            <w:pPr>
              <w:jc w:val="center"/>
              <w:rPr>
                <w:sz w:val="20"/>
                <w:szCs w:val="20"/>
              </w:rPr>
            </w:pPr>
            <w:r w:rsidRPr="00C15907">
              <w:rPr>
                <w:sz w:val="20"/>
                <w:szCs w:val="20"/>
              </w:rPr>
              <w:t>03:19-6.299</w:t>
            </w:r>
          </w:p>
          <w:p w:rsidR="008F5A0F" w:rsidRPr="00C15907" w:rsidRDefault="008F5A0F" w:rsidP="00C15907">
            <w:pPr>
              <w:jc w:val="center"/>
              <w:rPr>
                <w:sz w:val="20"/>
                <w:szCs w:val="20"/>
              </w:rPr>
            </w:pPr>
            <w:r w:rsidRPr="00C15907">
              <w:rPr>
                <w:sz w:val="20"/>
                <w:szCs w:val="20"/>
              </w:rPr>
              <w:t>03:19-6.214</w:t>
            </w:r>
          </w:p>
          <w:p w:rsidR="008F5A0F" w:rsidRPr="00C15907" w:rsidRDefault="008F5A0F" w:rsidP="00C15907">
            <w:pPr>
              <w:jc w:val="center"/>
              <w:rPr>
                <w:sz w:val="20"/>
                <w:szCs w:val="20"/>
              </w:rPr>
            </w:pPr>
            <w:r w:rsidRPr="00C15907">
              <w:rPr>
                <w:sz w:val="20"/>
                <w:szCs w:val="20"/>
              </w:rPr>
              <w:t>03:19-6.406</w:t>
            </w:r>
          </w:p>
          <w:p w:rsidR="008F5A0F" w:rsidRPr="00C15907" w:rsidRDefault="008F5A0F" w:rsidP="00C15907">
            <w:pPr>
              <w:jc w:val="center"/>
              <w:rPr>
                <w:sz w:val="20"/>
                <w:szCs w:val="20"/>
              </w:rPr>
            </w:pPr>
            <w:r w:rsidRPr="00C15907">
              <w:rPr>
                <w:sz w:val="20"/>
                <w:szCs w:val="20"/>
              </w:rPr>
              <w:t>03:19-6.66</w:t>
            </w:r>
          </w:p>
          <w:p w:rsidR="008F5A0F" w:rsidRPr="00C15907" w:rsidRDefault="008F5A0F" w:rsidP="00C15907">
            <w:pPr>
              <w:jc w:val="center"/>
              <w:rPr>
                <w:sz w:val="20"/>
                <w:szCs w:val="20"/>
              </w:rPr>
            </w:pPr>
            <w:r w:rsidRPr="00C15907">
              <w:rPr>
                <w:sz w:val="20"/>
                <w:szCs w:val="20"/>
              </w:rPr>
              <w:t>03:06-6.56</w:t>
            </w:r>
          </w:p>
          <w:p w:rsidR="008F5A0F" w:rsidRPr="00C15907" w:rsidRDefault="008F5A0F" w:rsidP="00C15907">
            <w:pPr>
              <w:jc w:val="center"/>
              <w:rPr>
                <w:sz w:val="20"/>
                <w:szCs w:val="20"/>
              </w:rPr>
            </w:pPr>
            <w:r w:rsidRPr="00C15907">
              <w:rPr>
                <w:sz w:val="20"/>
                <w:szCs w:val="20"/>
              </w:rPr>
              <w:t>03:00-6.23</w:t>
            </w:r>
          </w:p>
          <w:p w:rsidR="008F5A0F" w:rsidRPr="00C15907" w:rsidRDefault="008F5A0F" w:rsidP="00C15907">
            <w:pPr>
              <w:jc w:val="center"/>
              <w:rPr>
                <w:sz w:val="20"/>
                <w:szCs w:val="20"/>
              </w:rPr>
            </w:pPr>
            <w:r w:rsidRPr="00C15907">
              <w:rPr>
                <w:sz w:val="20"/>
                <w:szCs w:val="20"/>
              </w:rPr>
              <w:t>03:19-6.197</w:t>
            </w:r>
          </w:p>
          <w:p w:rsidR="008F5A0F" w:rsidRPr="00C15907" w:rsidRDefault="008F5A0F" w:rsidP="00C15907">
            <w:pPr>
              <w:jc w:val="center"/>
              <w:rPr>
                <w:sz w:val="20"/>
                <w:szCs w:val="20"/>
              </w:rPr>
            </w:pPr>
            <w:r w:rsidRPr="00C15907">
              <w:rPr>
                <w:sz w:val="20"/>
                <w:szCs w:val="20"/>
              </w:rPr>
              <w:t>03:19-6.307</w:t>
            </w:r>
          </w:p>
          <w:p w:rsidR="008F5A0F" w:rsidRPr="00C15907" w:rsidRDefault="008F5A0F" w:rsidP="00C15907">
            <w:pPr>
              <w:jc w:val="center"/>
              <w:rPr>
                <w:sz w:val="20"/>
                <w:szCs w:val="20"/>
              </w:rPr>
            </w:pPr>
            <w:r w:rsidRPr="00C15907">
              <w:rPr>
                <w:sz w:val="20"/>
                <w:szCs w:val="20"/>
              </w:rPr>
              <w:t>03:19-6.375</w:t>
            </w:r>
          </w:p>
          <w:p w:rsidR="008F5A0F" w:rsidRPr="00C15907" w:rsidRDefault="008F5A0F" w:rsidP="00C15907">
            <w:pPr>
              <w:jc w:val="center"/>
              <w:rPr>
                <w:sz w:val="20"/>
                <w:szCs w:val="20"/>
              </w:rPr>
            </w:pPr>
            <w:r w:rsidRPr="00C15907">
              <w:rPr>
                <w:sz w:val="20"/>
                <w:szCs w:val="20"/>
              </w:rPr>
              <w:t>03:19-6.166</w:t>
            </w:r>
          </w:p>
          <w:p w:rsidR="008F5A0F" w:rsidRPr="00C15907" w:rsidRDefault="008F5A0F" w:rsidP="00C15907">
            <w:pPr>
              <w:jc w:val="center"/>
              <w:rPr>
                <w:sz w:val="20"/>
                <w:szCs w:val="20"/>
              </w:rPr>
            </w:pPr>
            <w:r w:rsidRPr="00C15907">
              <w:rPr>
                <w:sz w:val="20"/>
                <w:szCs w:val="20"/>
              </w:rPr>
              <w:t>03:19-6.94</w:t>
            </w:r>
          </w:p>
          <w:p w:rsidR="008F5A0F" w:rsidRPr="00C15907" w:rsidRDefault="008F5A0F" w:rsidP="00C15907">
            <w:pPr>
              <w:jc w:val="center"/>
              <w:rPr>
                <w:sz w:val="20"/>
                <w:szCs w:val="20"/>
              </w:rPr>
            </w:pPr>
            <w:r w:rsidRPr="00C15907">
              <w:rPr>
                <w:sz w:val="20"/>
                <w:szCs w:val="20"/>
              </w:rPr>
              <w:t>03:19-6.527</w:t>
            </w:r>
          </w:p>
          <w:p w:rsidR="008F5A0F" w:rsidRPr="00C15907" w:rsidRDefault="008F5A0F" w:rsidP="00C15907">
            <w:pPr>
              <w:jc w:val="center"/>
              <w:rPr>
                <w:sz w:val="20"/>
                <w:szCs w:val="20"/>
              </w:rPr>
            </w:pPr>
            <w:r w:rsidRPr="00C15907">
              <w:rPr>
                <w:sz w:val="20"/>
                <w:szCs w:val="20"/>
              </w:rPr>
              <w:t>03:19-6.528</w:t>
            </w:r>
          </w:p>
          <w:p w:rsidR="008F5A0F" w:rsidRPr="00C15907" w:rsidRDefault="008F5A0F" w:rsidP="00C15907">
            <w:pPr>
              <w:jc w:val="center"/>
              <w:rPr>
                <w:sz w:val="20"/>
                <w:szCs w:val="20"/>
              </w:rPr>
            </w:pPr>
            <w:r w:rsidRPr="00C15907">
              <w:rPr>
                <w:sz w:val="20"/>
                <w:szCs w:val="20"/>
              </w:rPr>
              <w:t>03:19-6.529</w:t>
            </w:r>
          </w:p>
          <w:p w:rsidR="008F5A0F" w:rsidRPr="00C15907" w:rsidRDefault="008F5A0F" w:rsidP="00C15907">
            <w:pPr>
              <w:jc w:val="center"/>
              <w:rPr>
                <w:sz w:val="20"/>
                <w:szCs w:val="20"/>
              </w:rPr>
            </w:pPr>
            <w:r w:rsidRPr="00C15907">
              <w:rPr>
                <w:sz w:val="20"/>
                <w:szCs w:val="20"/>
              </w:rPr>
              <w:t>03:19-6.530</w:t>
            </w:r>
          </w:p>
          <w:p w:rsidR="008F5A0F" w:rsidRPr="00C15907" w:rsidRDefault="008F5A0F" w:rsidP="00C15907">
            <w:pPr>
              <w:jc w:val="center"/>
              <w:rPr>
                <w:sz w:val="20"/>
                <w:szCs w:val="20"/>
              </w:rPr>
            </w:pPr>
            <w:r w:rsidRPr="00C15907">
              <w:rPr>
                <w:sz w:val="20"/>
                <w:szCs w:val="20"/>
              </w:rPr>
              <w:t>03:19-6.532</w:t>
            </w:r>
          </w:p>
          <w:p w:rsidR="008F5A0F" w:rsidRPr="00C15907" w:rsidRDefault="008F5A0F" w:rsidP="00C15907">
            <w:pPr>
              <w:jc w:val="center"/>
              <w:rPr>
                <w:sz w:val="20"/>
                <w:szCs w:val="20"/>
              </w:rPr>
            </w:pPr>
            <w:r w:rsidRPr="00C15907">
              <w:rPr>
                <w:sz w:val="20"/>
                <w:szCs w:val="20"/>
              </w:rPr>
              <w:t>03:19-6.533</w:t>
            </w:r>
          </w:p>
          <w:p w:rsidR="008F5A0F" w:rsidRPr="00C15907" w:rsidRDefault="008F5A0F" w:rsidP="00C15907">
            <w:pPr>
              <w:jc w:val="center"/>
              <w:rPr>
                <w:sz w:val="20"/>
                <w:szCs w:val="20"/>
              </w:rPr>
            </w:pPr>
            <w:r w:rsidRPr="00C15907">
              <w:rPr>
                <w:sz w:val="20"/>
                <w:szCs w:val="20"/>
              </w:rPr>
              <w:t>03:19-6.534</w:t>
            </w:r>
          </w:p>
          <w:p w:rsidR="008F5A0F" w:rsidRPr="00C15907" w:rsidRDefault="008F5A0F" w:rsidP="00C15907">
            <w:pPr>
              <w:jc w:val="center"/>
              <w:rPr>
                <w:sz w:val="20"/>
                <w:szCs w:val="20"/>
              </w:rPr>
            </w:pPr>
            <w:r w:rsidRPr="00C15907">
              <w:rPr>
                <w:sz w:val="20"/>
                <w:szCs w:val="20"/>
              </w:rPr>
              <w:t>03:19-6.535</w:t>
            </w:r>
          </w:p>
          <w:p w:rsidR="008F5A0F" w:rsidRPr="00C15907" w:rsidRDefault="008F5A0F" w:rsidP="00C15907">
            <w:pPr>
              <w:jc w:val="center"/>
              <w:rPr>
                <w:sz w:val="20"/>
                <w:szCs w:val="20"/>
              </w:rPr>
            </w:pPr>
            <w:r w:rsidRPr="00C15907">
              <w:rPr>
                <w:sz w:val="20"/>
                <w:szCs w:val="20"/>
              </w:rPr>
              <w:t>03:19-6.553</w:t>
            </w:r>
          </w:p>
          <w:p w:rsidR="008F5A0F" w:rsidRPr="00C15907" w:rsidRDefault="008F5A0F" w:rsidP="00C15907">
            <w:pPr>
              <w:jc w:val="center"/>
              <w:rPr>
                <w:sz w:val="20"/>
                <w:szCs w:val="20"/>
              </w:rPr>
            </w:pPr>
            <w:r w:rsidRPr="00C15907">
              <w:rPr>
                <w:sz w:val="20"/>
                <w:szCs w:val="20"/>
              </w:rPr>
              <w:t>03:19-6.554</w:t>
            </w:r>
          </w:p>
          <w:p w:rsidR="008F5A0F" w:rsidRPr="00C15907" w:rsidRDefault="008F5A0F" w:rsidP="00C15907">
            <w:pPr>
              <w:jc w:val="center"/>
              <w:rPr>
                <w:sz w:val="20"/>
                <w:szCs w:val="20"/>
              </w:rPr>
            </w:pPr>
            <w:r w:rsidRPr="00C15907">
              <w:rPr>
                <w:sz w:val="20"/>
                <w:szCs w:val="20"/>
              </w:rPr>
              <w:t>03:19-6.555</w:t>
            </w:r>
          </w:p>
          <w:p w:rsidR="008F5A0F" w:rsidRPr="00C15907" w:rsidRDefault="008F5A0F" w:rsidP="00C15907">
            <w:pPr>
              <w:jc w:val="center"/>
              <w:rPr>
                <w:sz w:val="20"/>
                <w:szCs w:val="20"/>
              </w:rPr>
            </w:pPr>
            <w:r w:rsidRPr="00C15907">
              <w:rPr>
                <w:sz w:val="20"/>
                <w:szCs w:val="20"/>
              </w:rPr>
              <w:t>03:19-6.557</w:t>
            </w:r>
          </w:p>
          <w:p w:rsidR="008F5A0F" w:rsidRPr="00C15907" w:rsidRDefault="008F5A0F" w:rsidP="00C15907">
            <w:pPr>
              <w:jc w:val="center"/>
              <w:rPr>
                <w:sz w:val="20"/>
                <w:szCs w:val="20"/>
              </w:rPr>
            </w:pPr>
            <w:r w:rsidRPr="00C15907">
              <w:rPr>
                <w:sz w:val="20"/>
                <w:szCs w:val="20"/>
              </w:rPr>
              <w:t>03:19-6.558</w:t>
            </w:r>
          </w:p>
          <w:p w:rsidR="008F5A0F" w:rsidRPr="00C15907" w:rsidRDefault="008F5A0F" w:rsidP="00C15907">
            <w:pPr>
              <w:jc w:val="center"/>
              <w:rPr>
                <w:sz w:val="20"/>
                <w:szCs w:val="20"/>
              </w:rPr>
            </w:pPr>
            <w:r w:rsidRPr="00C15907">
              <w:rPr>
                <w:sz w:val="20"/>
                <w:szCs w:val="20"/>
              </w:rPr>
              <w:t>03:19-6.565</w:t>
            </w:r>
          </w:p>
          <w:p w:rsidR="008F5A0F" w:rsidRPr="00C15907" w:rsidRDefault="008F5A0F" w:rsidP="00C15907">
            <w:pPr>
              <w:jc w:val="center"/>
              <w:rPr>
                <w:sz w:val="20"/>
                <w:szCs w:val="20"/>
              </w:rPr>
            </w:pPr>
            <w:r w:rsidRPr="00C15907">
              <w:rPr>
                <w:sz w:val="20"/>
                <w:szCs w:val="20"/>
              </w:rPr>
              <w:t>03:19-6.566</w:t>
            </w:r>
          </w:p>
          <w:p w:rsidR="008F5A0F" w:rsidRPr="00C15907" w:rsidRDefault="008F5A0F" w:rsidP="00C15907">
            <w:pPr>
              <w:jc w:val="center"/>
              <w:rPr>
                <w:sz w:val="20"/>
                <w:szCs w:val="20"/>
              </w:rPr>
            </w:pPr>
            <w:r w:rsidRPr="00C15907">
              <w:rPr>
                <w:sz w:val="20"/>
                <w:szCs w:val="20"/>
              </w:rPr>
              <w:t>03:19-6.531</w:t>
            </w:r>
          </w:p>
          <w:p w:rsidR="008F5A0F" w:rsidRPr="00C15907" w:rsidRDefault="008F5A0F" w:rsidP="00C15907">
            <w:pPr>
              <w:jc w:val="center"/>
              <w:rPr>
                <w:sz w:val="20"/>
                <w:szCs w:val="20"/>
              </w:rPr>
            </w:pPr>
            <w:r w:rsidRPr="00C15907">
              <w:rPr>
                <w:sz w:val="20"/>
                <w:szCs w:val="20"/>
              </w:rPr>
              <w:t>03:19-6.575</w:t>
            </w:r>
          </w:p>
          <w:p w:rsidR="008F5A0F" w:rsidRPr="00C15907" w:rsidRDefault="008F5A0F" w:rsidP="00C15907">
            <w:pPr>
              <w:jc w:val="center"/>
              <w:rPr>
                <w:sz w:val="20"/>
                <w:szCs w:val="20"/>
              </w:rPr>
            </w:pPr>
            <w:r w:rsidRPr="00C15907">
              <w:rPr>
                <w:sz w:val="20"/>
                <w:szCs w:val="20"/>
              </w:rPr>
              <w:t>03:19-6.576</w:t>
            </w:r>
          </w:p>
          <w:p w:rsidR="008F5A0F" w:rsidRPr="00C15907" w:rsidRDefault="008F5A0F" w:rsidP="00C15907">
            <w:pPr>
              <w:jc w:val="center"/>
              <w:rPr>
                <w:sz w:val="20"/>
                <w:szCs w:val="20"/>
              </w:rPr>
            </w:pPr>
            <w:r w:rsidRPr="00C15907">
              <w:rPr>
                <w:sz w:val="20"/>
                <w:szCs w:val="20"/>
              </w:rPr>
              <w:t>03:19-6.577</w:t>
            </w:r>
          </w:p>
          <w:p w:rsidR="008F5A0F" w:rsidRPr="00C15907" w:rsidRDefault="008F5A0F" w:rsidP="00C15907">
            <w:pPr>
              <w:jc w:val="center"/>
              <w:rPr>
                <w:sz w:val="20"/>
                <w:szCs w:val="20"/>
              </w:rPr>
            </w:pPr>
            <w:r w:rsidRPr="00C15907">
              <w:rPr>
                <w:sz w:val="20"/>
                <w:szCs w:val="20"/>
              </w:rPr>
              <w:t>03:19-6.578</w:t>
            </w:r>
          </w:p>
          <w:p w:rsidR="008F5A0F" w:rsidRPr="00C15907" w:rsidRDefault="008F5A0F" w:rsidP="00C15907">
            <w:pPr>
              <w:jc w:val="center"/>
              <w:rPr>
                <w:sz w:val="20"/>
                <w:szCs w:val="20"/>
              </w:rPr>
            </w:pPr>
            <w:r w:rsidRPr="00C15907">
              <w:rPr>
                <w:sz w:val="20"/>
                <w:szCs w:val="20"/>
              </w:rPr>
              <w:t>03:19-6.579</w:t>
            </w:r>
          </w:p>
          <w:p w:rsidR="008F5A0F" w:rsidRPr="00C15907" w:rsidRDefault="008F5A0F" w:rsidP="00C15907">
            <w:pPr>
              <w:jc w:val="center"/>
              <w:rPr>
                <w:sz w:val="20"/>
                <w:szCs w:val="20"/>
              </w:rPr>
            </w:pPr>
            <w:r w:rsidRPr="00C15907">
              <w:rPr>
                <w:sz w:val="20"/>
                <w:szCs w:val="20"/>
              </w:rPr>
              <w:t>03:19-6.580</w:t>
            </w:r>
          </w:p>
          <w:p w:rsidR="008F5A0F" w:rsidRPr="00C15907" w:rsidRDefault="008F5A0F" w:rsidP="00C15907">
            <w:pPr>
              <w:jc w:val="center"/>
              <w:rPr>
                <w:sz w:val="20"/>
                <w:szCs w:val="20"/>
              </w:rPr>
            </w:pPr>
            <w:r w:rsidRPr="00C15907">
              <w:rPr>
                <w:sz w:val="20"/>
                <w:szCs w:val="20"/>
              </w:rPr>
              <w:t>03:19-6.581</w:t>
            </w:r>
          </w:p>
          <w:p w:rsidR="008F5A0F" w:rsidRPr="00C15907" w:rsidRDefault="008F5A0F" w:rsidP="00C15907">
            <w:pPr>
              <w:jc w:val="center"/>
              <w:rPr>
                <w:sz w:val="20"/>
                <w:szCs w:val="20"/>
              </w:rPr>
            </w:pPr>
            <w:r w:rsidRPr="00C15907">
              <w:rPr>
                <w:sz w:val="20"/>
                <w:szCs w:val="20"/>
              </w:rPr>
              <w:t>03:19-6.582</w:t>
            </w:r>
          </w:p>
          <w:p w:rsidR="008F5A0F" w:rsidRPr="00C15907" w:rsidRDefault="008F5A0F" w:rsidP="00C15907">
            <w:pPr>
              <w:jc w:val="center"/>
              <w:rPr>
                <w:sz w:val="20"/>
                <w:szCs w:val="20"/>
              </w:rPr>
            </w:pPr>
            <w:r w:rsidRPr="00C15907">
              <w:rPr>
                <w:sz w:val="20"/>
                <w:szCs w:val="20"/>
              </w:rPr>
              <w:t>03:19-6.584</w:t>
            </w:r>
          </w:p>
          <w:p w:rsidR="008F5A0F" w:rsidRPr="00C15907" w:rsidRDefault="008F5A0F" w:rsidP="00C15907">
            <w:pPr>
              <w:jc w:val="center"/>
              <w:rPr>
                <w:sz w:val="20"/>
                <w:szCs w:val="20"/>
              </w:rPr>
            </w:pPr>
            <w:r w:rsidRPr="00C15907">
              <w:rPr>
                <w:sz w:val="20"/>
                <w:szCs w:val="20"/>
              </w:rPr>
              <w:t>03:19-6.583</w:t>
            </w:r>
          </w:p>
          <w:p w:rsidR="008F5A0F" w:rsidRPr="00C15907" w:rsidRDefault="008F5A0F" w:rsidP="00C15907">
            <w:pPr>
              <w:jc w:val="center"/>
              <w:rPr>
                <w:sz w:val="20"/>
                <w:szCs w:val="20"/>
              </w:rPr>
            </w:pPr>
            <w:r w:rsidRPr="00C15907">
              <w:rPr>
                <w:sz w:val="20"/>
                <w:szCs w:val="20"/>
              </w:rPr>
              <w:t>03:19-6.585</w:t>
            </w:r>
          </w:p>
          <w:p w:rsidR="008F5A0F" w:rsidRPr="00C15907" w:rsidRDefault="008F5A0F" w:rsidP="00C15907">
            <w:pPr>
              <w:jc w:val="center"/>
              <w:rPr>
                <w:sz w:val="20"/>
                <w:szCs w:val="20"/>
              </w:rPr>
            </w:pPr>
            <w:r w:rsidRPr="00C15907">
              <w:rPr>
                <w:sz w:val="20"/>
                <w:szCs w:val="20"/>
              </w:rPr>
              <w:t>03:19-6.586</w:t>
            </w:r>
          </w:p>
          <w:p w:rsidR="008F5A0F" w:rsidRPr="00C15907" w:rsidRDefault="008F5A0F" w:rsidP="00C15907">
            <w:pPr>
              <w:jc w:val="center"/>
              <w:rPr>
                <w:sz w:val="20"/>
                <w:szCs w:val="20"/>
              </w:rPr>
            </w:pPr>
            <w:r w:rsidRPr="00C15907">
              <w:rPr>
                <w:sz w:val="20"/>
                <w:szCs w:val="20"/>
              </w:rPr>
              <w:t>03:19-6.589</w:t>
            </w:r>
          </w:p>
          <w:p w:rsidR="008F5A0F" w:rsidRPr="00C15907" w:rsidRDefault="008F5A0F" w:rsidP="00C15907">
            <w:pPr>
              <w:jc w:val="center"/>
              <w:rPr>
                <w:sz w:val="20"/>
                <w:szCs w:val="20"/>
              </w:rPr>
            </w:pPr>
            <w:r w:rsidRPr="00C15907">
              <w:rPr>
                <w:sz w:val="20"/>
                <w:szCs w:val="20"/>
              </w:rPr>
              <w:t>03:19-6.590</w:t>
            </w:r>
          </w:p>
          <w:p w:rsidR="008F5A0F" w:rsidRPr="00C15907" w:rsidRDefault="008F5A0F" w:rsidP="00C15907">
            <w:pPr>
              <w:jc w:val="center"/>
              <w:rPr>
                <w:sz w:val="20"/>
                <w:szCs w:val="20"/>
              </w:rPr>
            </w:pPr>
            <w:r w:rsidRPr="00C15907">
              <w:rPr>
                <w:sz w:val="20"/>
                <w:szCs w:val="20"/>
              </w:rPr>
              <w:t>03:19-6.593</w:t>
            </w:r>
          </w:p>
          <w:p w:rsidR="008F5A0F" w:rsidRPr="00C15907" w:rsidRDefault="008F5A0F" w:rsidP="00C15907">
            <w:pPr>
              <w:jc w:val="center"/>
              <w:rPr>
                <w:sz w:val="20"/>
                <w:szCs w:val="20"/>
              </w:rPr>
            </w:pPr>
            <w:r w:rsidRPr="00C15907">
              <w:rPr>
                <w:sz w:val="20"/>
                <w:szCs w:val="20"/>
              </w:rPr>
              <w:t>03:19-6.596</w:t>
            </w:r>
          </w:p>
          <w:p w:rsidR="008F5A0F" w:rsidRPr="00C15907" w:rsidRDefault="008F5A0F" w:rsidP="00C15907">
            <w:pPr>
              <w:jc w:val="center"/>
              <w:rPr>
                <w:sz w:val="20"/>
                <w:szCs w:val="20"/>
              </w:rPr>
            </w:pPr>
            <w:r w:rsidRPr="00C15907">
              <w:rPr>
                <w:sz w:val="20"/>
                <w:szCs w:val="20"/>
              </w:rPr>
              <w:t>03:19-6.597</w:t>
            </w:r>
          </w:p>
          <w:p w:rsidR="008F5A0F" w:rsidRPr="00C15907" w:rsidRDefault="008F5A0F" w:rsidP="00C15907">
            <w:pPr>
              <w:jc w:val="center"/>
              <w:rPr>
                <w:sz w:val="20"/>
                <w:szCs w:val="20"/>
              </w:rPr>
            </w:pPr>
            <w:r w:rsidRPr="00C15907">
              <w:rPr>
                <w:sz w:val="20"/>
                <w:szCs w:val="20"/>
              </w:rPr>
              <w:t>03:19-6.607</w:t>
            </w:r>
          </w:p>
          <w:p w:rsidR="008F5A0F" w:rsidRPr="00C15907" w:rsidRDefault="008F5A0F" w:rsidP="00C15907">
            <w:pPr>
              <w:jc w:val="center"/>
              <w:rPr>
                <w:sz w:val="20"/>
                <w:szCs w:val="20"/>
                <w:highlight w:val="yellow"/>
              </w:rPr>
            </w:pPr>
          </w:p>
        </w:tc>
        <w:tc>
          <w:tcPr>
            <w:tcW w:w="3253" w:type="pct"/>
            <w:vAlign w:val="center"/>
          </w:tcPr>
          <w:p w:rsidR="008F5A0F" w:rsidRPr="00C15907" w:rsidRDefault="008F5A0F" w:rsidP="00C15907">
            <w:pPr>
              <w:ind w:firstLine="284"/>
              <w:jc w:val="both"/>
              <w:rPr>
                <w:sz w:val="20"/>
                <w:szCs w:val="20"/>
              </w:rPr>
            </w:pPr>
            <w:r w:rsidRPr="00C15907">
              <w:rPr>
                <w:sz w:val="20"/>
                <w:szCs w:val="20"/>
              </w:rPr>
              <w:t xml:space="preserve">В соответствии с постановлением Правительства РФ от 24.02.2009 г. № 160 «О порядке установления охранных зон объектов </w:t>
            </w:r>
            <w:proofErr w:type="spellStart"/>
            <w:r w:rsidRPr="00C15907">
              <w:rPr>
                <w:sz w:val="20"/>
                <w:szCs w:val="20"/>
              </w:rPr>
              <w:t>эелектросетевого</w:t>
            </w:r>
            <w:proofErr w:type="spellEnd"/>
            <w:r w:rsidRPr="00C15907">
              <w:rPr>
                <w:sz w:val="20"/>
                <w:szCs w:val="20"/>
              </w:rPr>
              <w:t xml:space="preserve"> х</w:t>
            </w:r>
            <w:r w:rsidRPr="00C15907">
              <w:rPr>
                <w:sz w:val="20"/>
                <w:szCs w:val="20"/>
              </w:rPr>
              <w:t>о</w:t>
            </w:r>
            <w:r w:rsidRPr="00C15907">
              <w:rPr>
                <w:sz w:val="20"/>
                <w:szCs w:val="20"/>
              </w:rPr>
              <w:t>зяйства и особых условий использования участков, расположенных в гран</w:t>
            </w:r>
            <w:r w:rsidRPr="00C15907">
              <w:rPr>
                <w:sz w:val="20"/>
                <w:szCs w:val="20"/>
              </w:rPr>
              <w:t>и</w:t>
            </w:r>
            <w:r w:rsidRPr="00C15907">
              <w:rPr>
                <w:sz w:val="20"/>
                <w:szCs w:val="20"/>
              </w:rPr>
              <w:t xml:space="preserve">цах таких зон» в охранных зонах в соответствии </w:t>
            </w:r>
            <w:proofErr w:type="gramStart"/>
            <w:r w:rsidRPr="00C15907">
              <w:rPr>
                <w:sz w:val="20"/>
                <w:szCs w:val="20"/>
              </w:rPr>
              <w:t>с</w:t>
            </w:r>
            <w:proofErr w:type="gramEnd"/>
            <w:r w:rsidRPr="00C15907">
              <w:rPr>
                <w:sz w:val="20"/>
                <w:szCs w:val="20"/>
              </w:rPr>
              <w:t>:</w:t>
            </w:r>
          </w:p>
          <w:p w:rsidR="008F5A0F" w:rsidRPr="00C15907" w:rsidRDefault="008F5A0F" w:rsidP="00C15907">
            <w:pPr>
              <w:ind w:firstLine="284"/>
              <w:jc w:val="both"/>
              <w:rPr>
                <w:sz w:val="20"/>
                <w:szCs w:val="20"/>
              </w:rPr>
            </w:pPr>
            <w:r w:rsidRPr="00C15907">
              <w:rPr>
                <w:sz w:val="20"/>
                <w:szCs w:val="20"/>
              </w:rPr>
              <w:t>- п. 8 запрещается осуществлять любые действия, которые могут нар</w:t>
            </w:r>
            <w:r w:rsidRPr="00C15907">
              <w:rPr>
                <w:sz w:val="20"/>
                <w:szCs w:val="20"/>
              </w:rPr>
              <w:t>у</w:t>
            </w:r>
            <w:r w:rsidRPr="00C15907">
              <w:rPr>
                <w:sz w:val="20"/>
                <w:szCs w:val="20"/>
              </w:rPr>
              <w:t>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F5A0F" w:rsidRPr="00C15907" w:rsidRDefault="008F5A0F" w:rsidP="00C15907">
            <w:pPr>
              <w:ind w:firstLine="284"/>
              <w:jc w:val="both"/>
              <w:rPr>
                <w:sz w:val="20"/>
                <w:szCs w:val="20"/>
              </w:rPr>
            </w:pPr>
            <w:r w:rsidRPr="00C15907">
              <w:rPr>
                <w:sz w:val="20"/>
                <w:szCs w:val="20"/>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F5A0F" w:rsidRPr="00C15907" w:rsidRDefault="008F5A0F" w:rsidP="00C15907">
            <w:pPr>
              <w:ind w:firstLine="284"/>
              <w:jc w:val="both"/>
              <w:rPr>
                <w:sz w:val="20"/>
                <w:szCs w:val="20"/>
              </w:rPr>
            </w:pPr>
            <w:r w:rsidRPr="00C15907">
              <w:rPr>
                <w:sz w:val="20"/>
                <w:szCs w:val="20"/>
              </w:rPr>
              <w:t xml:space="preserve">б) размещать любые объекты и предметы (материалы) в </w:t>
            </w:r>
            <w:proofErr w:type="gramStart"/>
            <w:r w:rsidRPr="00C15907">
              <w:rPr>
                <w:sz w:val="20"/>
                <w:szCs w:val="20"/>
              </w:rPr>
              <w:t>пределах</w:t>
            </w:r>
            <w:proofErr w:type="gramEnd"/>
            <w:r w:rsidRPr="00C15907">
              <w:rPr>
                <w:sz w:val="20"/>
                <w:szCs w:val="20"/>
              </w:rPr>
              <w:t xml:space="preserve"> с</w:t>
            </w:r>
            <w:r w:rsidRPr="00C15907">
              <w:rPr>
                <w:sz w:val="20"/>
                <w:szCs w:val="20"/>
              </w:rPr>
              <w:t>о</w:t>
            </w:r>
            <w:r w:rsidRPr="00C15907">
              <w:rPr>
                <w:sz w:val="20"/>
                <w:szCs w:val="20"/>
              </w:rPr>
              <w:t>зданных в соответствии с требованиями нормативно-технических докуме</w:t>
            </w:r>
            <w:r w:rsidRPr="00C15907">
              <w:rPr>
                <w:sz w:val="20"/>
                <w:szCs w:val="20"/>
              </w:rPr>
              <w:t>н</w:t>
            </w:r>
            <w:r w:rsidRPr="00C15907">
              <w:rPr>
                <w:sz w:val="20"/>
                <w:szCs w:val="20"/>
              </w:rPr>
              <w:t>тов проходов и подъездов для доступа к объектам электросетевого хозя</w:t>
            </w:r>
            <w:r w:rsidRPr="00C15907">
              <w:rPr>
                <w:sz w:val="20"/>
                <w:szCs w:val="20"/>
              </w:rPr>
              <w:t>й</w:t>
            </w:r>
            <w:r w:rsidRPr="00C15907">
              <w:rPr>
                <w:sz w:val="20"/>
                <w:szCs w:val="20"/>
              </w:rPr>
              <w:t>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8F5A0F" w:rsidRPr="00C15907" w:rsidRDefault="008F5A0F" w:rsidP="00C15907">
            <w:pPr>
              <w:ind w:firstLine="284"/>
              <w:jc w:val="both"/>
              <w:rPr>
                <w:sz w:val="20"/>
                <w:szCs w:val="20"/>
              </w:rPr>
            </w:pPr>
            <w:proofErr w:type="gramStart"/>
            <w:r w:rsidRPr="00C15907">
              <w:rPr>
                <w:sz w:val="20"/>
                <w:szCs w:val="20"/>
              </w:rPr>
              <w:t>в) находиться в пределах огороженной территории и помещениях ра</w:t>
            </w:r>
            <w:r w:rsidRPr="00C15907">
              <w:rPr>
                <w:sz w:val="20"/>
                <w:szCs w:val="20"/>
              </w:rPr>
              <w:t>с</w:t>
            </w:r>
            <w:r w:rsidRPr="00C15907">
              <w:rPr>
                <w:sz w:val="20"/>
                <w:szCs w:val="20"/>
              </w:rPr>
              <w:t>пределительных устройств и подстанций, открывать двери и люки распр</w:t>
            </w:r>
            <w:r w:rsidRPr="00C15907">
              <w:rPr>
                <w:sz w:val="20"/>
                <w:szCs w:val="20"/>
              </w:rPr>
              <w:t>е</w:t>
            </w:r>
            <w:r w:rsidRPr="00C15907">
              <w:rPr>
                <w:sz w:val="20"/>
                <w:szCs w:val="20"/>
              </w:rPr>
              <w:t>делительных устройств и подстанций, производить переключения и по</w:t>
            </w:r>
            <w:r w:rsidRPr="00C15907">
              <w:rPr>
                <w:sz w:val="20"/>
                <w:szCs w:val="20"/>
              </w:rPr>
              <w:t>д</w:t>
            </w:r>
            <w:r w:rsidRPr="00C15907">
              <w:rPr>
                <w:sz w:val="20"/>
                <w:szCs w:val="20"/>
              </w:rPr>
              <w:t>ключения в электрических сетях (указанное требование не распространяется на работников, занятых выполнением разрешенных в установленном поря</w:t>
            </w:r>
            <w:r w:rsidRPr="00C15907">
              <w:rPr>
                <w:sz w:val="20"/>
                <w:szCs w:val="20"/>
              </w:rPr>
              <w:t>д</w:t>
            </w:r>
            <w:r w:rsidRPr="00C15907">
              <w:rPr>
                <w:sz w:val="20"/>
                <w:szCs w:val="20"/>
              </w:rPr>
              <w:t>ке работ), разводить огонь в пределах охранных зон вводных и распредел</w:t>
            </w:r>
            <w:r w:rsidRPr="00C15907">
              <w:rPr>
                <w:sz w:val="20"/>
                <w:szCs w:val="20"/>
              </w:rPr>
              <w:t>и</w:t>
            </w:r>
            <w:r w:rsidRPr="00C15907">
              <w:rPr>
                <w:sz w:val="20"/>
                <w:szCs w:val="20"/>
              </w:rPr>
              <w:t>тельных устройств, подстанций, воздушных линий электропередачи, а та</w:t>
            </w:r>
            <w:r w:rsidRPr="00C15907">
              <w:rPr>
                <w:sz w:val="20"/>
                <w:szCs w:val="20"/>
              </w:rPr>
              <w:t>к</w:t>
            </w:r>
            <w:r w:rsidRPr="00C15907">
              <w:rPr>
                <w:sz w:val="20"/>
                <w:szCs w:val="20"/>
              </w:rPr>
              <w:t>же в охранных зонах кабельных</w:t>
            </w:r>
            <w:proofErr w:type="gramEnd"/>
            <w:r w:rsidRPr="00C15907">
              <w:rPr>
                <w:sz w:val="20"/>
                <w:szCs w:val="20"/>
              </w:rPr>
              <w:t xml:space="preserve"> линий электропередачи;</w:t>
            </w:r>
          </w:p>
          <w:p w:rsidR="008F5A0F" w:rsidRPr="00C15907" w:rsidRDefault="008F5A0F" w:rsidP="00C15907">
            <w:pPr>
              <w:ind w:firstLine="284"/>
              <w:jc w:val="both"/>
              <w:rPr>
                <w:sz w:val="20"/>
                <w:szCs w:val="20"/>
              </w:rPr>
            </w:pPr>
            <w:r w:rsidRPr="00C15907">
              <w:rPr>
                <w:sz w:val="20"/>
                <w:szCs w:val="20"/>
              </w:rPr>
              <w:t>г) размещать свалки;</w:t>
            </w:r>
          </w:p>
          <w:p w:rsidR="008F5A0F" w:rsidRPr="00C15907" w:rsidRDefault="008F5A0F" w:rsidP="00C15907">
            <w:pPr>
              <w:ind w:firstLine="284"/>
              <w:jc w:val="both"/>
              <w:rPr>
                <w:sz w:val="20"/>
                <w:szCs w:val="20"/>
              </w:rPr>
            </w:pPr>
            <w:r w:rsidRPr="00C15907">
              <w:rPr>
                <w:sz w:val="20"/>
                <w:szCs w:val="20"/>
              </w:rPr>
              <w:t>д) производить работы ударными механизмами, сбрасывать тяжести массой свыше 5 тонн, производить сброс и слив едких и коррозионных в</w:t>
            </w:r>
            <w:r w:rsidRPr="00C15907">
              <w:rPr>
                <w:sz w:val="20"/>
                <w:szCs w:val="20"/>
              </w:rPr>
              <w:t>е</w:t>
            </w:r>
            <w:r w:rsidRPr="00C15907">
              <w:rPr>
                <w:sz w:val="20"/>
                <w:szCs w:val="20"/>
              </w:rPr>
              <w:t>ществ и горюче-смазочных материалов (в охранных зонах подземных к</w:t>
            </w:r>
            <w:r w:rsidRPr="00C15907">
              <w:rPr>
                <w:sz w:val="20"/>
                <w:szCs w:val="20"/>
              </w:rPr>
              <w:t>а</w:t>
            </w:r>
            <w:r w:rsidRPr="00C15907">
              <w:rPr>
                <w:sz w:val="20"/>
                <w:szCs w:val="20"/>
              </w:rPr>
              <w:t>бельных линий электропередачи);</w:t>
            </w:r>
          </w:p>
          <w:p w:rsidR="008F5A0F" w:rsidRPr="00C15907" w:rsidRDefault="008F5A0F" w:rsidP="00C15907">
            <w:pPr>
              <w:ind w:firstLine="284"/>
              <w:jc w:val="both"/>
              <w:rPr>
                <w:sz w:val="20"/>
                <w:szCs w:val="20"/>
              </w:rPr>
            </w:pPr>
            <w:r w:rsidRPr="00C15907">
              <w:rPr>
                <w:sz w:val="20"/>
                <w:szCs w:val="20"/>
              </w:rPr>
              <w:t>- п. 9. В пределах охранных зон без письменного решения о согласов</w:t>
            </w:r>
            <w:r w:rsidRPr="00C15907">
              <w:rPr>
                <w:sz w:val="20"/>
                <w:szCs w:val="20"/>
              </w:rPr>
              <w:t>а</w:t>
            </w:r>
            <w:r w:rsidRPr="00C15907">
              <w:rPr>
                <w:sz w:val="20"/>
                <w:szCs w:val="20"/>
              </w:rPr>
              <w:t>нии сетевых организаций юридическим и физическим лицам запрещаются:</w:t>
            </w:r>
          </w:p>
          <w:p w:rsidR="008F5A0F" w:rsidRPr="00C15907" w:rsidRDefault="008F5A0F" w:rsidP="00C15907">
            <w:pPr>
              <w:ind w:firstLine="284"/>
              <w:jc w:val="both"/>
              <w:rPr>
                <w:sz w:val="20"/>
                <w:szCs w:val="20"/>
              </w:rPr>
            </w:pPr>
            <w:r w:rsidRPr="00C15907">
              <w:rPr>
                <w:sz w:val="20"/>
                <w:szCs w:val="20"/>
              </w:rPr>
              <w:t>а) строительство, капитальный ремонт, реконструкция или снос зданий и сооружений;</w:t>
            </w:r>
          </w:p>
          <w:p w:rsidR="008F5A0F" w:rsidRPr="00C15907" w:rsidRDefault="008F5A0F" w:rsidP="00C15907">
            <w:pPr>
              <w:ind w:firstLine="284"/>
              <w:jc w:val="both"/>
              <w:rPr>
                <w:sz w:val="20"/>
                <w:szCs w:val="20"/>
              </w:rPr>
            </w:pPr>
            <w:r w:rsidRPr="00C15907">
              <w:rPr>
                <w:sz w:val="20"/>
                <w:szCs w:val="20"/>
              </w:rPr>
              <w:t>б) горные, взрывные, мелиоративные работы, в том числе связанные с временным затоплением земель;</w:t>
            </w:r>
          </w:p>
          <w:p w:rsidR="008F5A0F" w:rsidRPr="00C15907" w:rsidRDefault="008F5A0F" w:rsidP="00C15907">
            <w:pPr>
              <w:ind w:firstLine="284"/>
              <w:jc w:val="both"/>
              <w:rPr>
                <w:sz w:val="20"/>
                <w:szCs w:val="20"/>
              </w:rPr>
            </w:pPr>
            <w:r w:rsidRPr="00C15907">
              <w:rPr>
                <w:sz w:val="20"/>
                <w:szCs w:val="20"/>
              </w:rPr>
              <w:t>в) посадка и вырубка деревьев и кустарников;</w:t>
            </w:r>
          </w:p>
          <w:p w:rsidR="008F5A0F" w:rsidRPr="00C15907" w:rsidRDefault="008F5A0F" w:rsidP="00C15907">
            <w:pPr>
              <w:ind w:firstLine="284"/>
              <w:jc w:val="both"/>
              <w:rPr>
                <w:sz w:val="20"/>
                <w:szCs w:val="20"/>
              </w:rPr>
            </w:pPr>
            <w:r w:rsidRPr="00C15907">
              <w:rPr>
                <w:sz w:val="20"/>
                <w:szCs w:val="20"/>
              </w:rPr>
              <w:t>г) дноуглубительные, землечерпальные и погрузочно-разгрузочные р</w:t>
            </w:r>
            <w:r w:rsidRPr="00C15907">
              <w:rPr>
                <w:sz w:val="20"/>
                <w:szCs w:val="20"/>
              </w:rPr>
              <w:t>а</w:t>
            </w:r>
            <w:r w:rsidRPr="00C15907">
              <w:rPr>
                <w:sz w:val="20"/>
                <w:szCs w:val="20"/>
              </w:rPr>
              <w:t>боты, добыча рыбы, других водных животных и растений придонными ор</w:t>
            </w:r>
            <w:r w:rsidRPr="00C15907">
              <w:rPr>
                <w:sz w:val="20"/>
                <w:szCs w:val="20"/>
              </w:rPr>
              <w:t>у</w:t>
            </w:r>
            <w:r w:rsidRPr="00C15907">
              <w:rPr>
                <w:sz w:val="20"/>
                <w:szCs w:val="20"/>
              </w:rPr>
              <w:t>диями лова, устройство водопоев, колка и заготовка льда (в охранных зонах подводных кабельных линий электропередачи);</w:t>
            </w:r>
          </w:p>
          <w:p w:rsidR="008F5A0F" w:rsidRPr="00C15907" w:rsidRDefault="008F5A0F" w:rsidP="00C15907">
            <w:pPr>
              <w:ind w:firstLine="284"/>
              <w:jc w:val="both"/>
              <w:rPr>
                <w:sz w:val="20"/>
                <w:szCs w:val="20"/>
              </w:rPr>
            </w:pPr>
            <w:r w:rsidRPr="00C15907">
              <w:rPr>
                <w:sz w:val="20"/>
                <w:szCs w:val="20"/>
              </w:rPr>
              <w:t>д) проход судов, у которых расстояние по вертикали от верхнего крайн</w:t>
            </w:r>
            <w:r w:rsidRPr="00C15907">
              <w:rPr>
                <w:sz w:val="20"/>
                <w:szCs w:val="20"/>
              </w:rPr>
              <w:t>е</w:t>
            </w:r>
            <w:r w:rsidRPr="00C15907">
              <w:rPr>
                <w:sz w:val="20"/>
                <w:szCs w:val="20"/>
              </w:rPr>
              <w:t xml:space="preserve">го габарита с грузом или без груза до нижней точки </w:t>
            </w:r>
            <w:proofErr w:type="gramStart"/>
            <w:r w:rsidRPr="00C15907">
              <w:rPr>
                <w:sz w:val="20"/>
                <w:szCs w:val="20"/>
              </w:rPr>
              <w:t>провеса проводов пер</w:t>
            </w:r>
            <w:r w:rsidRPr="00C15907">
              <w:rPr>
                <w:sz w:val="20"/>
                <w:szCs w:val="20"/>
              </w:rPr>
              <w:t>е</w:t>
            </w:r>
            <w:r w:rsidRPr="00C15907">
              <w:rPr>
                <w:sz w:val="20"/>
                <w:szCs w:val="20"/>
              </w:rPr>
              <w:t>ходов воздушных линий электропередачи</w:t>
            </w:r>
            <w:proofErr w:type="gramEnd"/>
            <w:r w:rsidRPr="00C15907">
              <w:rPr>
                <w:sz w:val="20"/>
                <w:szCs w:val="20"/>
              </w:rPr>
              <w:t xml:space="preserve"> через водоемы менее минимально допустимого расстояния, в том числе с учетом максимального уровня под</w:t>
            </w:r>
            <w:r w:rsidRPr="00C15907">
              <w:rPr>
                <w:sz w:val="20"/>
                <w:szCs w:val="20"/>
              </w:rPr>
              <w:t>ъ</w:t>
            </w:r>
            <w:r w:rsidRPr="00C15907">
              <w:rPr>
                <w:sz w:val="20"/>
                <w:szCs w:val="20"/>
              </w:rPr>
              <w:t>ема воды при паводке;</w:t>
            </w:r>
          </w:p>
          <w:p w:rsidR="008F5A0F" w:rsidRPr="00C15907" w:rsidRDefault="008F5A0F" w:rsidP="00C15907">
            <w:pPr>
              <w:ind w:firstLine="284"/>
              <w:jc w:val="both"/>
              <w:rPr>
                <w:sz w:val="20"/>
                <w:szCs w:val="20"/>
              </w:rPr>
            </w:pPr>
            <w:r w:rsidRPr="00C15907">
              <w:rPr>
                <w:sz w:val="20"/>
                <w:szCs w:val="20"/>
              </w:rPr>
              <w:t>е) проезд машин и механизмов, имеющих общую высоту с грузом или без груза от поверхности дороги более 4,5 метра (в охранных зонах возду</w:t>
            </w:r>
            <w:r w:rsidRPr="00C15907">
              <w:rPr>
                <w:sz w:val="20"/>
                <w:szCs w:val="20"/>
              </w:rPr>
              <w:t>ш</w:t>
            </w:r>
            <w:r w:rsidRPr="00C15907">
              <w:rPr>
                <w:sz w:val="20"/>
                <w:szCs w:val="20"/>
              </w:rPr>
              <w:t>ных линий электропередачи);</w:t>
            </w:r>
          </w:p>
          <w:p w:rsidR="008F5A0F" w:rsidRPr="00C15907" w:rsidRDefault="008F5A0F" w:rsidP="00C15907">
            <w:pPr>
              <w:ind w:firstLine="284"/>
              <w:jc w:val="both"/>
              <w:rPr>
                <w:sz w:val="20"/>
                <w:szCs w:val="20"/>
              </w:rPr>
            </w:pPr>
            <w:r w:rsidRPr="00C15907">
              <w:rPr>
                <w:sz w:val="20"/>
                <w:szCs w:val="20"/>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F5A0F" w:rsidRPr="00C15907" w:rsidRDefault="008F5A0F" w:rsidP="00C15907">
            <w:pPr>
              <w:ind w:firstLine="284"/>
              <w:jc w:val="both"/>
              <w:rPr>
                <w:sz w:val="20"/>
                <w:szCs w:val="20"/>
              </w:rPr>
            </w:pPr>
            <w:r w:rsidRPr="00C15907">
              <w:rPr>
                <w:sz w:val="20"/>
                <w:szCs w:val="20"/>
              </w:rPr>
              <w:t>з) полив сельскохозяйственных культур в случае, если высота струи в</w:t>
            </w:r>
            <w:r w:rsidRPr="00C15907">
              <w:rPr>
                <w:sz w:val="20"/>
                <w:szCs w:val="20"/>
              </w:rPr>
              <w:t>о</w:t>
            </w:r>
            <w:r w:rsidRPr="00C15907">
              <w:rPr>
                <w:sz w:val="20"/>
                <w:szCs w:val="20"/>
              </w:rPr>
              <w:t>ды может составить свыше 3 метров (в охранных зонах воздушных линий электропередачи);</w:t>
            </w:r>
          </w:p>
          <w:p w:rsidR="008F5A0F" w:rsidRPr="00C15907" w:rsidRDefault="008F5A0F" w:rsidP="00C15907">
            <w:pPr>
              <w:ind w:firstLine="284"/>
              <w:jc w:val="both"/>
              <w:rPr>
                <w:sz w:val="20"/>
                <w:szCs w:val="20"/>
              </w:rPr>
            </w:pPr>
            <w:r w:rsidRPr="00C15907">
              <w:rPr>
                <w:sz w:val="20"/>
                <w:szCs w:val="20"/>
              </w:rPr>
              <w:t>и) полевые сельскохозяйственные работы с применением сельскохозя</w:t>
            </w:r>
            <w:r w:rsidRPr="00C15907">
              <w:rPr>
                <w:sz w:val="20"/>
                <w:szCs w:val="20"/>
              </w:rPr>
              <w:t>й</w:t>
            </w:r>
            <w:r w:rsidRPr="00C15907">
              <w:rPr>
                <w:sz w:val="20"/>
                <w:szCs w:val="20"/>
              </w:rPr>
              <w:t>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F5A0F" w:rsidRPr="00C15907" w:rsidRDefault="008F5A0F" w:rsidP="00C15907">
            <w:pPr>
              <w:ind w:firstLine="284"/>
              <w:jc w:val="both"/>
              <w:rPr>
                <w:sz w:val="20"/>
                <w:szCs w:val="20"/>
              </w:rPr>
            </w:pPr>
            <w:r w:rsidRPr="00C15907">
              <w:rPr>
                <w:sz w:val="20"/>
                <w:szCs w:val="20"/>
              </w:rPr>
              <w:t>- п. 11.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w:t>
            </w:r>
            <w:r w:rsidRPr="00C15907">
              <w:rPr>
                <w:sz w:val="20"/>
                <w:szCs w:val="20"/>
              </w:rPr>
              <w:t>о</w:t>
            </w:r>
            <w:r w:rsidRPr="00C15907">
              <w:rPr>
                <w:sz w:val="20"/>
                <w:szCs w:val="20"/>
              </w:rPr>
              <w:t>щадки, стадионы, рынки, торговые точки, полевые станы, загоны для скота.</w:t>
            </w:r>
          </w:p>
          <w:p w:rsidR="008F5A0F" w:rsidRPr="00C15907" w:rsidRDefault="008F5A0F" w:rsidP="00C15907">
            <w:pPr>
              <w:ind w:firstLine="284"/>
              <w:jc w:val="both"/>
              <w:rPr>
                <w:sz w:val="20"/>
                <w:szCs w:val="20"/>
                <w:highlight w:val="yellow"/>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10.</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линий и сооруж</w:t>
            </w:r>
            <w:r w:rsidRPr="00C15907">
              <w:rPr>
                <w:sz w:val="20"/>
                <w:szCs w:val="20"/>
              </w:rPr>
              <w:t>е</w:t>
            </w:r>
            <w:r w:rsidRPr="00C15907">
              <w:rPr>
                <w:sz w:val="20"/>
                <w:szCs w:val="20"/>
              </w:rPr>
              <w:t>ний связи и линий и сооружений р</w:t>
            </w:r>
            <w:r w:rsidRPr="00C15907">
              <w:rPr>
                <w:sz w:val="20"/>
                <w:szCs w:val="20"/>
              </w:rPr>
              <w:t>а</w:t>
            </w:r>
            <w:r w:rsidRPr="00C15907">
              <w:rPr>
                <w:sz w:val="20"/>
                <w:szCs w:val="20"/>
              </w:rPr>
              <w:t>диофикации</w:t>
            </w:r>
          </w:p>
        </w:tc>
        <w:tc>
          <w:tcPr>
            <w:tcW w:w="611" w:type="pct"/>
            <w:vAlign w:val="center"/>
          </w:tcPr>
          <w:p w:rsidR="008F5A0F" w:rsidRPr="00C15907" w:rsidRDefault="008F5A0F" w:rsidP="00C15907">
            <w:pPr>
              <w:jc w:val="center"/>
              <w:rPr>
                <w:sz w:val="20"/>
                <w:szCs w:val="20"/>
              </w:rPr>
            </w:pPr>
          </w:p>
        </w:tc>
        <w:tc>
          <w:tcPr>
            <w:tcW w:w="3253" w:type="pct"/>
            <w:vMerge w:val="restart"/>
            <w:vAlign w:val="center"/>
          </w:tcPr>
          <w:p w:rsidR="008F5A0F" w:rsidRPr="00C15907" w:rsidRDefault="008F5A0F" w:rsidP="00C15907">
            <w:pPr>
              <w:ind w:firstLine="284"/>
              <w:jc w:val="both"/>
              <w:rPr>
                <w:sz w:val="20"/>
                <w:szCs w:val="20"/>
              </w:rPr>
            </w:pPr>
            <w:r w:rsidRPr="00C15907">
              <w:rPr>
                <w:sz w:val="20"/>
                <w:szCs w:val="20"/>
              </w:rPr>
              <w:t>В пределах охранных зон без письменного согласия и присутствия пре</w:t>
            </w:r>
            <w:r w:rsidRPr="00C15907">
              <w:rPr>
                <w:sz w:val="20"/>
                <w:szCs w:val="20"/>
              </w:rPr>
              <w:t>д</w:t>
            </w:r>
            <w:r w:rsidRPr="00C15907">
              <w:rPr>
                <w:sz w:val="20"/>
                <w:szCs w:val="20"/>
              </w:rPr>
              <w:t>ставителей предприятий, эксплуатирующих линии связи и линии радиоф</w:t>
            </w:r>
            <w:r w:rsidRPr="00C15907">
              <w:rPr>
                <w:sz w:val="20"/>
                <w:szCs w:val="20"/>
              </w:rPr>
              <w:t>и</w:t>
            </w:r>
            <w:r w:rsidRPr="00C15907">
              <w:rPr>
                <w:sz w:val="20"/>
                <w:szCs w:val="20"/>
              </w:rPr>
              <w:t>кации, юридическим и физическим лицам запрещается:</w:t>
            </w:r>
          </w:p>
          <w:p w:rsidR="008F5A0F" w:rsidRPr="00C15907" w:rsidRDefault="008F5A0F" w:rsidP="00C15907">
            <w:pPr>
              <w:ind w:firstLine="284"/>
              <w:jc w:val="both"/>
              <w:rPr>
                <w:sz w:val="20"/>
                <w:szCs w:val="20"/>
              </w:rPr>
            </w:pPr>
            <w:r w:rsidRPr="00C15907">
              <w:rPr>
                <w:sz w:val="20"/>
                <w:szCs w:val="20"/>
              </w:rPr>
              <w:t>а) осуществлять всякого рода строительные, монтажные и взрывные р</w:t>
            </w:r>
            <w:r w:rsidRPr="00C15907">
              <w:rPr>
                <w:sz w:val="20"/>
                <w:szCs w:val="20"/>
              </w:rPr>
              <w:t>а</w:t>
            </w:r>
            <w:r w:rsidRPr="00C15907">
              <w:rPr>
                <w:sz w:val="20"/>
                <w:szCs w:val="20"/>
              </w:rPr>
              <w:t>боты, планировку грунта землеройными механизмами (за исключением зон песчаных барханов) и земляные работы (за исключением вспашки на глуб</w:t>
            </w:r>
            <w:r w:rsidRPr="00C15907">
              <w:rPr>
                <w:sz w:val="20"/>
                <w:szCs w:val="20"/>
              </w:rPr>
              <w:t>и</w:t>
            </w:r>
            <w:r w:rsidRPr="00C15907">
              <w:rPr>
                <w:sz w:val="20"/>
                <w:szCs w:val="20"/>
              </w:rPr>
              <w:t>ну не более 0,3 метра);</w:t>
            </w:r>
          </w:p>
          <w:p w:rsidR="008F5A0F" w:rsidRPr="00C15907" w:rsidRDefault="008F5A0F" w:rsidP="00C15907">
            <w:pPr>
              <w:ind w:firstLine="284"/>
              <w:jc w:val="both"/>
              <w:rPr>
                <w:sz w:val="20"/>
                <w:szCs w:val="20"/>
              </w:rPr>
            </w:pPr>
            <w:r w:rsidRPr="00C15907">
              <w:rPr>
                <w:sz w:val="20"/>
                <w:szCs w:val="20"/>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C15907">
              <w:rPr>
                <w:sz w:val="20"/>
                <w:szCs w:val="20"/>
              </w:rPr>
              <w:t>шурфован</w:t>
            </w:r>
            <w:r w:rsidRPr="00C15907">
              <w:rPr>
                <w:sz w:val="20"/>
                <w:szCs w:val="20"/>
              </w:rPr>
              <w:t>и</w:t>
            </w:r>
            <w:r w:rsidRPr="00C15907">
              <w:rPr>
                <w:sz w:val="20"/>
                <w:szCs w:val="20"/>
              </w:rPr>
              <w:t>ем</w:t>
            </w:r>
            <w:proofErr w:type="spellEnd"/>
            <w:r w:rsidRPr="00C15907">
              <w:rPr>
                <w:sz w:val="20"/>
                <w:szCs w:val="20"/>
              </w:rPr>
              <w:t>,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8F5A0F" w:rsidRPr="00C15907" w:rsidRDefault="008F5A0F" w:rsidP="00C15907">
            <w:pPr>
              <w:ind w:firstLine="284"/>
              <w:jc w:val="both"/>
              <w:rPr>
                <w:sz w:val="20"/>
                <w:szCs w:val="20"/>
              </w:rPr>
            </w:pPr>
            <w:r w:rsidRPr="00C15907">
              <w:rPr>
                <w:sz w:val="20"/>
                <w:szCs w:val="20"/>
              </w:rPr>
              <w:t>г) устраивать проезды и стоянки автотранспорта, тракторов и механи</w:t>
            </w:r>
            <w:r w:rsidRPr="00C15907">
              <w:rPr>
                <w:sz w:val="20"/>
                <w:szCs w:val="20"/>
              </w:rPr>
              <w:t>з</w:t>
            </w:r>
            <w:r w:rsidRPr="00C15907">
              <w:rPr>
                <w:sz w:val="20"/>
                <w:szCs w:val="20"/>
              </w:rPr>
              <w:t>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w:t>
            </w:r>
            <w:r w:rsidRPr="00C15907">
              <w:rPr>
                <w:sz w:val="20"/>
                <w:szCs w:val="20"/>
              </w:rPr>
              <w:t>а</w:t>
            </w:r>
            <w:r w:rsidRPr="00C15907">
              <w:rPr>
                <w:sz w:val="20"/>
                <w:szCs w:val="20"/>
              </w:rPr>
              <w:t>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w:t>
            </w:r>
            <w:r w:rsidRPr="00C15907">
              <w:rPr>
                <w:sz w:val="20"/>
                <w:szCs w:val="20"/>
              </w:rPr>
              <w:t>и</w:t>
            </w:r>
            <w:r w:rsidRPr="00C15907">
              <w:rPr>
                <w:sz w:val="20"/>
                <w:szCs w:val="20"/>
              </w:rPr>
              <w:t>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w:t>
            </w:r>
            <w:r w:rsidRPr="00C15907">
              <w:rPr>
                <w:sz w:val="20"/>
                <w:szCs w:val="20"/>
              </w:rPr>
              <w:t>е</w:t>
            </w:r>
            <w:r w:rsidRPr="00C15907">
              <w:rPr>
                <w:sz w:val="20"/>
                <w:szCs w:val="20"/>
              </w:rPr>
              <w:t>пями, лотами, волокушами и тралами;</w:t>
            </w:r>
          </w:p>
          <w:p w:rsidR="008F5A0F" w:rsidRPr="00C15907" w:rsidRDefault="008F5A0F" w:rsidP="00C15907">
            <w:pPr>
              <w:ind w:firstLine="284"/>
              <w:jc w:val="both"/>
              <w:rPr>
                <w:sz w:val="20"/>
                <w:szCs w:val="20"/>
              </w:rPr>
            </w:pPr>
            <w:r w:rsidRPr="00C15907">
              <w:rPr>
                <w:sz w:val="20"/>
                <w:szCs w:val="20"/>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8F5A0F" w:rsidRPr="00C15907" w:rsidRDefault="008F5A0F" w:rsidP="00C15907">
            <w:pPr>
              <w:ind w:firstLine="284"/>
              <w:jc w:val="both"/>
              <w:rPr>
                <w:sz w:val="20"/>
                <w:szCs w:val="20"/>
              </w:rPr>
            </w:pPr>
            <w:r w:rsidRPr="00C15907">
              <w:rPr>
                <w:sz w:val="20"/>
                <w:szCs w:val="20"/>
              </w:rPr>
              <w:t>ж) производить защиту подземных коммуникаций от коррозии без учета проходящих подземных кабельных линий связи.</w:t>
            </w:r>
          </w:p>
          <w:p w:rsidR="008F5A0F" w:rsidRPr="00C15907" w:rsidRDefault="008F5A0F" w:rsidP="00C15907">
            <w:pPr>
              <w:ind w:firstLine="284"/>
              <w:jc w:val="both"/>
              <w:rPr>
                <w:sz w:val="20"/>
                <w:szCs w:val="20"/>
              </w:rPr>
            </w:pPr>
            <w:r w:rsidRPr="00C15907">
              <w:rPr>
                <w:sz w:val="20"/>
                <w:szCs w:val="20"/>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8F5A0F" w:rsidRPr="00C15907" w:rsidRDefault="008F5A0F" w:rsidP="00C15907">
            <w:pPr>
              <w:ind w:firstLine="284"/>
              <w:jc w:val="both"/>
              <w:rPr>
                <w:sz w:val="20"/>
                <w:szCs w:val="20"/>
              </w:rPr>
            </w:pPr>
            <w:proofErr w:type="gramStart"/>
            <w:r w:rsidRPr="00C15907">
              <w:rPr>
                <w:sz w:val="20"/>
                <w:szCs w:val="20"/>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w:t>
            </w:r>
            <w:r w:rsidRPr="00C15907">
              <w:rPr>
                <w:sz w:val="20"/>
                <w:szCs w:val="20"/>
              </w:rPr>
              <w:t>и</w:t>
            </w:r>
            <w:r w:rsidRPr="00C15907">
              <w:rPr>
                <w:sz w:val="20"/>
                <w:szCs w:val="20"/>
              </w:rPr>
              <w:t>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C15907">
              <w:rPr>
                <w:sz w:val="20"/>
                <w:szCs w:val="20"/>
              </w:rPr>
              <w:t xml:space="preserve"> линии и сооружения;</w:t>
            </w:r>
          </w:p>
          <w:p w:rsidR="008F5A0F" w:rsidRPr="00C15907" w:rsidRDefault="008F5A0F" w:rsidP="00C15907">
            <w:pPr>
              <w:ind w:firstLine="284"/>
              <w:jc w:val="both"/>
              <w:rPr>
                <w:sz w:val="20"/>
                <w:szCs w:val="20"/>
              </w:rPr>
            </w:pPr>
            <w:r w:rsidRPr="00C15907">
              <w:rPr>
                <w:sz w:val="20"/>
                <w:szCs w:val="20"/>
              </w:rPr>
              <w:t>б) производить засыпку трасс подземных кабельных линий связи, устр</w:t>
            </w:r>
            <w:r w:rsidRPr="00C15907">
              <w:rPr>
                <w:sz w:val="20"/>
                <w:szCs w:val="20"/>
              </w:rPr>
              <w:t>а</w:t>
            </w:r>
            <w:r w:rsidRPr="00C15907">
              <w:rPr>
                <w:sz w:val="20"/>
                <w:szCs w:val="20"/>
              </w:rPr>
              <w:t>ивать на этих трассах временные склады, стоки химически активных в</w:t>
            </w:r>
            <w:r w:rsidRPr="00C15907">
              <w:rPr>
                <w:sz w:val="20"/>
                <w:szCs w:val="20"/>
              </w:rPr>
              <w:t>е</w:t>
            </w:r>
            <w:r w:rsidRPr="00C15907">
              <w:rPr>
                <w:sz w:val="20"/>
                <w:szCs w:val="20"/>
              </w:rPr>
              <w:t>ществ и свалки промышленных, бытовых и прочих отходов, ломать заме</w:t>
            </w:r>
            <w:r w:rsidRPr="00C15907">
              <w:rPr>
                <w:sz w:val="20"/>
                <w:szCs w:val="20"/>
              </w:rPr>
              <w:t>р</w:t>
            </w:r>
            <w:r w:rsidRPr="00C15907">
              <w:rPr>
                <w:sz w:val="20"/>
                <w:szCs w:val="20"/>
              </w:rPr>
              <w:t>ные, сигнальные, предупредительные знаки и телефонные колодцы;</w:t>
            </w:r>
          </w:p>
          <w:p w:rsidR="008F5A0F" w:rsidRPr="00C15907" w:rsidRDefault="008F5A0F" w:rsidP="00C15907">
            <w:pPr>
              <w:ind w:firstLine="284"/>
              <w:jc w:val="both"/>
              <w:rPr>
                <w:sz w:val="20"/>
                <w:szCs w:val="20"/>
              </w:rPr>
            </w:pPr>
            <w:r w:rsidRPr="00C15907">
              <w:rPr>
                <w:sz w:val="20"/>
                <w:szCs w:val="20"/>
              </w:rPr>
              <w:t>в) открывать двери и люки необслуживаемых усилительных и регенер</w:t>
            </w:r>
            <w:r w:rsidRPr="00C15907">
              <w:rPr>
                <w:sz w:val="20"/>
                <w:szCs w:val="20"/>
              </w:rPr>
              <w:t>а</w:t>
            </w:r>
            <w:r w:rsidRPr="00C15907">
              <w:rPr>
                <w:sz w:val="20"/>
                <w:szCs w:val="20"/>
              </w:rPr>
              <w:t>ционных пунктов (наземных и подземных) и радиорелейных станций, к</w:t>
            </w:r>
            <w:r w:rsidRPr="00C15907">
              <w:rPr>
                <w:sz w:val="20"/>
                <w:szCs w:val="20"/>
              </w:rPr>
              <w:t>а</w:t>
            </w:r>
            <w:r w:rsidRPr="00C15907">
              <w:rPr>
                <w:sz w:val="20"/>
                <w:szCs w:val="20"/>
              </w:rPr>
              <w:t>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8F5A0F" w:rsidRPr="00C15907" w:rsidRDefault="008F5A0F" w:rsidP="00C15907">
            <w:pPr>
              <w:ind w:firstLine="284"/>
              <w:jc w:val="both"/>
              <w:rPr>
                <w:sz w:val="20"/>
                <w:szCs w:val="20"/>
              </w:rPr>
            </w:pPr>
            <w:r w:rsidRPr="00C15907">
              <w:rPr>
                <w:sz w:val="20"/>
                <w:szCs w:val="20"/>
              </w:rPr>
              <w:t>г) огораживать трассы линий связи, препятствуя свободному доступу к ним технического персонала;</w:t>
            </w:r>
          </w:p>
          <w:p w:rsidR="008F5A0F" w:rsidRPr="00C15907" w:rsidRDefault="008F5A0F" w:rsidP="00C15907">
            <w:pPr>
              <w:ind w:firstLine="284"/>
              <w:jc w:val="both"/>
              <w:rPr>
                <w:sz w:val="20"/>
                <w:szCs w:val="20"/>
              </w:rPr>
            </w:pPr>
            <w:r w:rsidRPr="00C15907">
              <w:rPr>
                <w:sz w:val="20"/>
                <w:szCs w:val="20"/>
              </w:rPr>
              <w:t>д) самовольно подключаться к абонентской телефонной линии и линии радиофикации в целях пользования услугами связи;</w:t>
            </w:r>
          </w:p>
          <w:p w:rsidR="008F5A0F" w:rsidRPr="00C15907" w:rsidRDefault="008F5A0F" w:rsidP="00C15907">
            <w:pPr>
              <w:ind w:firstLine="284"/>
              <w:jc w:val="both"/>
              <w:rPr>
                <w:sz w:val="20"/>
                <w:szCs w:val="20"/>
              </w:rPr>
            </w:pPr>
            <w:r w:rsidRPr="00C15907">
              <w:rPr>
                <w:sz w:val="20"/>
                <w:szCs w:val="20"/>
              </w:rPr>
              <w:t>е) совершать иные действия, которые могут причинить повреждения с</w:t>
            </w:r>
            <w:r w:rsidRPr="00C15907">
              <w:rPr>
                <w:sz w:val="20"/>
                <w:szCs w:val="20"/>
              </w:rPr>
              <w:t>о</w:t>
            </w:r>
            <w:r w:rsidRPr="00C15907">
              <w:rPr>
                <w:sz w:val="20"/>
                <w:szCs w:val="20"/>
              </w:rPr>
              <w:t>оружениям связи и радиофикации (повреждать опоры и арматуру возду</w:t>
            </w:r>
            <w:r w:rsidRPr="00C15907">
              <w:rPr>
                <w:sz w:val="20"/>
                <w:szCs w:val="20"/>
              </w:rPr>
              <w:t>ш</w:t>
            </w:r>
            <w:r w:rsidRPr="00C15907">
              <w:rPr>
                <w:sz w:val="20"/>
                <w:szCs w:val="20"/>
              </w:rPr>
              <w:t>ных линий связи, обрывать провода, набрасывать на них посторонние пре</w:t>
            </w:r>
            <w:r w:rsidRPr="00C15907">
              <w:rPr>
                <w:sz w:val="20"/>
                <w:szCs w:val="20"/>
              </w:rPr>
              <w:t>д</w:t>
            </w:r>
            <w:r w:rsidRPr="00C15907">
              <w:rPr>
                <w:sz w:val="20"/>
                <w:szCs w:val="20"/>
              </w:rPr>
              <w:t xml:space="preserve">меты и </w:t>
            </w:r>
            <w:proofErr w:type="gramStart"/>
            <w:r w:rsidRPr="00C15907">
              <w:rPr>
                <w:sz w:val="20"/>
                <w:szCs w:val="20"/>
              </w:rPr>
              <w:t>другое</w:t>
            </w:r>
            <w:proofErr w:type="gramEnd"/>
            <w:r w:rsidRPr="00C15907">
              <w:rPr>
                <w:sz w:val="20"/>
                <w:szCs w:val="20"/>
              </w:rPr>
              <w:t>).</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11.</w:t>
            </w:r>
          </w:p>
        </w:tc>
        <w:tc>
          <w:tcPr>
            <w:tcW w:w="881" w:type="pct"/>
            <w:vAlign w:val="center"/>
          </w:tcPr>
          <w:p w:rsidR="008F5A0F" w:rsidRPr="00C15907" w:rsidRDefault="008F5A0F" w:rsidP="00C15907">
            <w:pPr>
              <w:jc w:val="center"/>
              <w:rPr>
                <w:sz w:val="20"/>
                <w:szCs w:val="20"/>
              </w:rPr>
            </w:pPr>
            <w:r w:rsidRPr="00C15907">
              <w:rPr>
                <w:sz w:val="20"/>
                <w:szCs w:val="20"/>
              </w:rPr>
              <w:t>Зона с особыми условиями и</w:t>
            </w:r>
            <w:r w:rsidRPr="00C15907">
              <w:rPr>
                <w:sz w:val="20"/>
                <w:szCs w:val="20"/>
              </w:rPr>
              <w:t>с</w:t>
            </w:r>
            <w:r w:rsidRPr="00C15907">
              <w:rPr>
                <w:sz w:val="20"/>
                <w:szCs w:val="20"/>
              </w:rPr>
              <w:t>пользования те</w:t>
            </w:r>
            <w:r w:rsidRPr="00C15907">
              <w:rPr>
                <w:sz w:val="20"/>
                <w:szCs w:val="20"/>
              </w:rPr>
              <w:t>р</w:t>
            </w:r>
            <w:r w:rsidRPr="00C15907">
              <w:rPr>
                <w:sz w:val="20"/>
                <w:szCs w:val="20"/>
              </w:rPr>
              <w:t>ритории волоко</w:t>
            </w:r>
            <w:r w:rsidRPr="00C15907">
              <w:rPr>
                <w:sz w:val="20"/>
                <w:szCs w:val="20"/>
              </w:rPr>
              <w:t>н</w:t>
            </w:r>
            <w:r w:rsidRPr="00C15907">
              <w:rPr>
                <w:sz w:val="20"/>
                <w:szCs w:val="20"/>
              </w:rPr>
              <w:t xml:space="preserve">но-оптической кабельной линии связи на участке </w:t>
            </w:r>
            <w:proofErr w:type="spellStart"/>
            <w:r w:rsidRPr="00C15907">
              <w:rPr>
                <w:sz w:val="20"/>
                <w:szCs w:val="20"/>
              </w:rPr>
              <w:t>влс</w:t>
            </w:r>
            <w:proofErr w:type="spellEnd"/>
            <w:r w:rsidRPr="00C15907">
              <w:rPr>
                <w:sz w:val="20"/>
                <w:szCs w:val="20"/>
              </w:rPr>
              <w:t xml:space="preserve"> 03-114-03-134 (Республика Бур</w:t>
            </w:r>
            <w:r w:rsidRPr="00C15907">
              <w:rPr>
                <w:sz w:val="20"/>
                <w:szCs w:val="20"/>
              </w:rPr>
              <w:t>я</w:t>
            </w:r>
            <w:r w:rsidRPr="00C15907">
              <w:rPr>
                <w:sz w:val="20"/>
                <w:szCs w:val="20"/>
              </w:rPr>
              <w:t>тия, р-н Тарбаг</w:t>
            </w:r>
            <w:r w:rsidRPr="00C15907">
              <w:rPr>
                <w:sz w:val="20"/>
                <w:szCs w:val="20"/>
              </w:rPr>
              <w:t>а</w:t>
            </w:r>
            <w:r w:rsidRPr="00C15907">
              <w:rPr>
                <w:sz w:val="20"/>
                <w:szCs w:val="20"/>
              </w:rPr>
              <w:t>тайский, п. Ни</w:t>
            </w:r>
            <w:r w:rsidRPr="00C15907">
              <w:rPr>
                <w:sz w:val="20"/>
                <w:szCs w:val="20"/>
              </w:rPr>
              <w:t>ж</w:t>
            </w:r>
            <w:r w:rsidRPr="00C15907">
              <w:rPr>
                <w:sz w:val="20"/>
                <w:szCs w:val="20"/>
              </w:rPr>
              <w:t>ний Саянтуй, БС 03-114-Республика Бурятия, г. Улан-Удэ, 114 квартал, БС 03-134)</w:t>
            </w:r>
          </w:p>
        </w:tc>
        <w:tc>
          <w:tcPr>
            <w:tcW w:w="611" w:type="pct"/>
            <w:vAlign w:val="center"/>
          </w:tcPr>
          <w:p w:rsidR="008F5A0F" w:rsidRPr="00C15907" w:rsidRDefault="008F5A0F" w:rsidP="00C15907">
            <w:pPr>
              <w:jc w:val="center"/>
              <w:rPr>
                <w:sz w:val="20"/>
                <w:szCs w:val="20"/>
              </w:rPr>
            </w:pPr>
            <w:r w:rsidRPr="00C15907">
              <w:rPr>
                <w:sz w:val="20"/>
                <w:szCs w:val="20"/>
              </w:rPr>
              <w:t>03:00-6.22</w:t>
            </w:r>
          </w:p>
          <w:p w:rsidR="008F5A0F" w:rsidRPr="00C15907" w:rsidRDefault="008F5A0F" w:rsidP="00C15907">
            <w:pPr>
              <w:jc w:val="center"/>
              <w:rPr>
                <w:sz w:val="20"/>
                <w:szCs w:val="20"/>
              </w:rPr>
            </w:pPr>
          </w:p>
        </w:tc>
        <w:tc>
          <w:tcPr>
            <w:tcW w:w="3253" w:type="pct"/>
            <w:vMerge/>
            <w:vAlign w:val="center"/>
          </w:tcPr>
          <w:p w:rsidR="008F5A0F" w:rsidRPr="00C15907" w:rsidRDefault="008F5A0F" w:rsidP="00C15907">
            <w:pPr>
              <w:ind w:firstLine="284"/>
              <w:jc w:val="both"/>
              <w:rPr>
                <w:sz w:val="20"/>
                <w:szCs w:val="20"/>
                <w:highlight w:val="yellow"/>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12.</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кабельной линии связи для ко</w:t>
            </w:r>
            <w:r w:rsidRPr="00C15907">
              <w:rPr>
                <w:sz w:val="20"/>
                <w:szCs w:val="20"/>
              </w:rPr>
              <w:t>н</w:t>
            </w:r>
            <w:r w:rsidRPr="00C15907">
              <w:rPr>
                <w:sz w:val="20"/>
                <w:szCs w:val="20"/>
              </w:rPr>
              <w:t>троля уровня воды по системе КСЭОН (ко</w:t>
            </w:r>
            <w:r w:rsidRPr="00C15907">
              <w:rPr>
                <w:sz w:val="20"/>
                <w:szCs w:val="20"/>
              </w:rPr>
              <w:t>м</w:t>
            </w:r>
            <w:r w:rsidRPr="00C15907">
              <w:rPr>
                <w:sz w:val="20"/>
                <w:szCs w:val="20"/>
              </w:rPr>
              <w:t>плексная система экстренного оп</w:t>
            </w:r>
            <w:r w:rsidRPr="00C15907">
              <w:rPr>
                <w:sz w:val="20"/>
                <w:szCs w:val="20"/>
              </w:rPr>
              <w:t>о</w:t>
            </w:r>
            <w:r w:rsidRPr="00C15907">
              <w:rPr>
                <w:sz w:val="20"/>
                <w:szCs w:val="20"/>
              </w:rPr>
              <w:t>вещения насел</w:t>
            </w:r>
            <w:r w:rsidRPr="00C15907">
              <w:rPr>
                <w:sz w:val="20"/>
                <w:szCs w:val="20"/>
              </w:rPr>
              <w:t>е</w:t>
            </w:r>
            <w:r w:rsidRPr="00C15907">
              <w:rPr>
                <w:sz w:val="20"/>
                <w:szCs w:val="20"/>
              </w:rPr>
              <w:t>ния)</w:t>
            </w:r>
          </w:p>
        </w:tc>
        <w:tc>
          <w:tcPr>
            <w:tcW w:w="611" w:type="pct"/>
            <w:vAlign w:val="center"/>
          </w:tcPr>
          <w:p w:rsidR="008F5A0F" w:rsidRPr="00C15907" w:rsidRDefault="008F5A0F" w:rsidP="00C15907">
            <w:pPr>
              <w:jc w:val="center"/>
              <w:rPr>
                <w:sz w:val="20"/>
                <w:szCs w:val="20"/>
              </w:rPr>
            </w:pPr>
            <w:r w:rsidRPr="00C15907">
              <w:rPr>
                <w:sz w:val="20"/>
                <w:szCs w:val="20"/>
              </w:rPr>
              <w:t>03:19-6.86</w:t>
            </w:r>
          </w:p>
        </w:tc>
        <w:tc>
          <w:tcPr>
            <w:tcW w:w="3253" w:type="pct"/>
            <w:vMerge/>
            <w:vAlign w:val="center"/>
          </w:tcPr>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highlight w:val="yellow"/>
              </w:rPr>
            </w:pPr>
            <w:r w:rsidRPr="00C15907">
              <w:rPr>
                <w:sz w:val="20"/>
                <w:szCs w:val="20"/>
              </w:rPr>
              <w:lastRenderedPageBreak/>
              <w:t>13.</w:t>
            </w:r>
          </w:p>
        </w:tc>
        <w:tc>
          <w:tcPr>
            <w:tcW w:w="881" w:type="pct"/>
            <w:vAlign w:val="center"/>
          </w:tcPr>
          <w:p w:rsidR="008F5A0F" w:rsidRPr="00C15907" w:rsidRDefault="008F5A0F" w:rsidP="00C15907">
            <w:pPr>
              <w:jc w:val="center"/>
              <w:rPr>
                <w:sz w:val="20"/>
                <w:szCs w:val="20"/>
              </w:rPr>
            </w:pPr>
            <w:r w:rsidRPr="00C15907">
              <w:rPr>
                <w:sz w:val="20"/>
                <w:szCs w:val="20"/>
              </w:rPr>
              <w:t>Зона ограничения застройки пер</w:t>
            </w:r>
            <w:r w:rsidRPr="00C15907">
              <w:rPr>
                <w:sz w:val="20"/>
                <w:szCs w:val="20"/>
              </w:rPr>
              <w:t>е</w:t>
            </w:r>
            <w:r w:rsidRPr="00C15907">
              <w:rPr>
                <w:sz w:val="20"/>
                <w:szCs w:val="20"/>
              </w:rPr>
              <w:t>дающего ради</w:t>
            </w:r>
            <w:r w:rsidRPr="00C15907">
              <w:rPr>
                <w:sz w:val="20"/>
                <w:szCs w:val="20"/>
              </w:rPr>
              <w:t>о</w:t>
            </w:r>
            <w:r w:rsidRPr="00C15907">
              <w:rPr>
                <w:sz w:val="20"/>
                <w:szCs w:val="20"/>
              </w:rPr>
              <w:t>технического об</w:t>
            </w:r>
            <w:r w:rsidRPr="00C15907">
              <w:rPr>
                <w:sz w:val="20"/>
                <w:szCs w:val="20"/>
              </w:rPr>
              <w:t>ъ</w:t>
            </w:r>
            <w:r w:rsidRPr="00C15907">
              <w:rPr>
                <w:sz w:val="20"/>
                <w:szCs w:val="20"/>
              </w:rPr>
              <w:t>екта филиала РТРС РТПЦ РБ, расположенного по адресу Респу</w:t>
            </w:r>
            <w:r w:rsidRPr="00C15907">
              <w:rPr>
                <w:sz w:val="20"/>
                <w:szCs w:val="20"/>
              </w:rPr>
              <w:t>б</w:t>
            </w:r>
            <w:r w:rsidRPr="00C15907">
              <w:rPr>
                <w:sz w:val="20"/>
                <w:szCs w:val="20"/>
              </w:rPr>
              <w:t xml:space="preserve">лика Бурятия, Тарбагатайский район, </w:t>
            </w:r>
            <w:proofErr w:type="spellStart"/>
            <w:r w:rsidRPr="00C15907">
              <w:rPr>
                <w:sz w:val="20"/>
                <w:szCs w:val="20"/>
              </w:rPr>
              <w:t>н.п</w:t>
            </w:r>
            <w:proofErr w:type="spellEnd"/>
            <w:r w:rsidRPr="00C15907">
              <w:rPr>
                <w:sz w:val="20"/>
                <w:szCs w:val="20"/>
              </w:rPr>
              <w:t>. Ни</w:t>
            </w:r>
            <w:r w:rsidRPr="00C15907">
              <w:rPr>
                <w:sz w:val="20"/>
                <w:szCs w:val="20"/>
              </w:rPr>
              <w:t>ж</w:t>
            </w:r>
            <w:r w:rsidRPr="00C15907">
              <w:rPr>
                <w:sz w:val="20"/>
                <w:szCs w:val="20"/>
              </w:rPr>
              <w:t>ний Саянтуй</w:t>
            </w:r>
          </w:p>
        </w:tc>
        <w:tc>
          <w:tcPr>
            <w:tcW w:w="611" w:type="pct"/>
            <w:vAlign w:val="center"/>
          </w:tcPr>
          <w:p w:rsidR="008F5A0F" w:rsidRPr="00C15907" w:rsidRDefault="008F5A0F" w:rsidP="00C15907">
            <w:pPr>
              <w:jc w:val="center"/>
              <w:rPr>
                <w:sz w:val="20"/>
                <w:szCs w:val="20"/>
              </w:rPr>
            </w:pPr>
            <w:r w:rsidRPr="00C15907">
              <w:rPr>
                <w:sz w:val="20"/>
                <w:szCs w:val="20"/>
              </w:rPr>
              <w:t>03:19-6.239</w:t>
            </w:r>
          </w:p>
        </w:tc>
        <w:tc>
          <w:tcPr>
            <w:tcW w:w="3253" w:type="pct"/>
            <w:vAlign w:val="center"/>
          </w:tcPr>
          <w:p w:rsidR="008F5A0F" w:rsidRPr="00C15907" w:rsidRDefault="008F5A0F" w:rsidP="00C15907">
            <w:pPr>
              <w:ind w:firstLine="284"/>
              <w:jc w:val="both"/>
              <w:rPr>
                <w:sz w:val="20"/>
                <w:szCs w:val="20"/>
              </w:rPr>
            </w:pPr>
            <w:r w:rsidRPr="00C15907">
              <w:rPr>
                <w:sz w:val="20"/>
                <w:szCs w:val="20"/>
              </w:rPr>
              <w:t>Зона ограничения от передающего радиотехнического объекта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Зона ограничения не может рассма</w:t>
            </w:r>
            <w:r w:rsidRPr="00C15907">
              <w:rPr>
                <w:sz w:val="20"/>
                <w:szCs w:val="20"/>
              </w:rPr>
              <w:t>т</w:t>
            </w:r>
            <w:r w:rsidRPr="00C15907">
              <w:rPr>
                <w:sz w:val="20"/>
                <w:szCs w:val="20"/>
              </w:rPr>
              <w:t>риваться как резервная территория ПРТО и использоваться для расширения промышленной площадки (п. 3.19 СанПиН 2.1.8/2.2.4.1383-03).</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14.</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транспорта</w:t>
            </w:r>
          </w:p>
        </w:tc>
        <w:tc>
          <w:tcPr>
            <w:tcW w:w="611" w:type="pct"/>
            <w:vAlign w:val="center"/>
          </w:tcPr>
          <w:p w:rsidR="008F5A0F" w:rsidRPr="00C15907" w:rsidRDefault="008F5A0F" w:rsidP="00C15907">
            <w:pPr>
              <w:jc w:val="center"/>
              <w:rPr>
                <w:sz w:val="20"/>
                <w:szCs w:val="20"/>
              </w:rPr>
            </w:pPr>
            <w:r w:rsidRPr="00C15907">
              <w:rPr>
                <w:sz w:val="20"/>
                <w:szCs w:val="20"/>
              </w:rPr>
              <w:t>03:00-6.182</w:t>
            </w:r>
          </w:p>
        </w:tc>
        <w:tc>
          <w:tcPr>
            <w:tcW w:w="3253" w:type="pct"/>
            <w:vAlign w:val="center"/>
          </w:tcPr>
          <w:p w:rsidR="008F5A0F" w:rsidRPr="00C15907" w:rsidRDefault="008F5A0F" w:rsidP="00C15907">
            <w:pPr>
              <w:ind w:firstLine="284"/>
              <w:jc w:val="both"/>
              <w:rPr>
                <w:sz w:val="20"/>
                <w:szCs w:val="20"/>
              </w:rPr>
            </w:pPr>
            <w:proofErr w:type="spellStart"/>
            <w:r w:rsidRPr="00C15907">
              <w:rPr>
                <w:sz w:val="20"/>
                <w:szCs w:val="20"/>
              </w:rPr>
              <w:t>Приаэродромная</w:t>
            </w:r>
            <w:proofErr w:type="spellEnd"/>
            <w:r w:rsidRPr="00C15907">
              <w:rPr>
                <w:sz w:val="20"/>
                <w:szCs w:val="20"/>
              </w:rPr>
              <w:t xml:space="preserve"> территория Аэродрома Улан-Удэ (Мухино)</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14.</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транспорта, Че</w:t>
            </w:r>
            <w:r w:rsidRPr="00C15907">
              <w:rPr>
                <w:sz w:val="20"/>
                <w:szCs w:val="20"/>
              </w:rPr>
              <w:t>т</w:t>
            </w:r>
            <w:r w:rsidRPr="00C15907">
              <w:rPr>
                <w:sz w:val="20"/>
                <w:szCs w:val="20"/>
              </w:rPr>
              <w:t xml:space="preserve">вертая </w:t>
            </w:r>
            <w:proofErr w:type="spellStart"/>
            <w:r w:rsidRPr="00C15907">
              <w:rPr>
                <w:sz w:val="20"/>
                <w:szCs w:val="20"/>
              </w:rPr>
              <w:t>подзона</w:t>
            </w:r>
            <w:proofErr w:type="spellEnd"/>
            <w:r w:rsidRPr="00C15907">
              <w:rPr>
                <w:sz w:val="20"/>
                <w:szCs w:val="20"/>
              </w:rPr>
              <w:t xml:space="preserve"> </w:t>
            </w:r>
            <w:proofErr w:type="spellStart"/>
            <w:r w:rsidRPr="00C15907">
              <w:rPr>
                <w:sz w:val="20"/>
                <w:szCs w:val="20"/>
              </w:rPr>
              <w:t>приаэродромной</w:t>
            </w:r>
            <w:proofErr w:type="spellEnd"/>
            <w:r w:rsidRPr="00C15907">
              <w:rPr>
                <w:sz w:val="20"/>
                <w:szCs w:val="20"/>
              </w:rPr>
              <w:t xml:space="preserve"> территор</w:t>
            </w:r>
            <w:proofErr w:type="gramStart"/>
            <w:r w:rsidRPr="00C15907">
              <w:rPr>
                <w:sz w:val="20"/>
                <w:szCs w:val="20"/>
              </w:rPr>
              <w:t>ии Аэ</w:t>
            </w:r>
            <w:proofErr w:type="gramEnd"/>
            <w:r w:rsidRPr="00C15907">
              <w:rPr>
                <w:sz w:val="20"/>
                <w:szCs w:val="20"/>
              </w:rPr>
              <w:t>р</w:t>
            </w:r>
            <w:r w:rsidRPr="00C15907">
              <w:rPr>
                <w:sz w:val="20"/>
                <w:szCs w:val="20"/>
              </w:rPr>
              <w:t>о</w:t>
            </w:r>
            <w:r w:rsidRPr="00C15907">
              <w:rPr>
                <w:sz w:val="20"/>
                <w:szCs w:val="20"/>
              </w:rPr>
              <w:t>дрома Улан-Удэ (Мухино)</w:t>
            </w:r>
          </w:p>
        </w:tc>
        <w:tc>
          <w:tcPr>
            <w:tcW w:w="611" w:type="pct"/>
            <w:vAlign w:val="center"/>
          </w:tcPr>
          <w:p w:rsidR="008F5A0F" w:rsidRPr="00C15907" w:rsidRDefault="008F5A0F" w:rsidP="00C15907">
            <w:pPr>
              <w:jc w:val="center"/>
              <w:rPr>
                <w:sz w:val="20"/>
                <w:szCs w:val="20"/>
              </w:rPr>
            </w:pPr>
            <w:r w:rsidRPr="00C15907">
              <w:rPr>
                <w:sz w:val="20"/>
                <w:szCs w:val="20"/>
              </w:rPr>
              <w:t>03:00-6.183</w:t>
            </w:r>
          </w:p>
        </w:tc>
        <w:tc>
          <w:tcPr>
            <w:tcW w:w="3253" w:type="pct"/>
            <w:vAlign w:val="center"/>
          </w:tcPr>
          <w:p w:rsidR="008F5A0F" w:rsidRPr="00C15907" w:rsidRDefault="008F5A0F" w:rsidP="00C15907">
            <w:pPr>
              <w:ind w:firstLine="284"/>
              <w:jc w:val="both"/>
              <w:rPr>
                <w:sz w:val="20"/>
                <w:szCs w:val="20"/>
              </w:rPr>
            </w:pPr>
            <w:r w:rsidRPr="00C15907">
              <w:rPr>
                <w:sz w:val="20"/>
                <w:szCs w:val="20"/>
              </w:rPr>
              <w:t xml:space="preserve">Четвертая </w:t>
            </w:r>
            <w:proofErr w:type="spellStart"/>
            <w:r w:rsidRPr="00C15907">
              <w:rPr>
                <w:sz w:val="20"/>
                <w:szCs w:val="20"/>
              </w:rPr>
              <w:t>подзона</w:t>
            </w:r>
            <w:proofErr w:type="spellEnd"/>
            <w:r w:rsidRPr="00C15907">
              <w:rPr>
                <w:sz w:val="20"/>
                <w:szCs w:val="20"/>
              </w:rPr>
              <w:t xml:space="preserve"> </w:t>
            </w:r>
            <w:proofErr w:type="spellStart"/>
            <w:r w:rsidRPr="00C15907">
              <w:rPr>
                <w:sz w:val="20"/>
                <w:szCs w:val="20"/>
              </w:rPr>
              <w:t>приаэродромной</w:t>
            </w:r>
            <w:proofErr w:type="spellEnd"/>
            <w:r w:rsidRPr="00C15907">
              <w:rPr>
                <w:sz w:val="20"/>
                <w:szCs w:val="20"/>
              </w:rPr>
              <w:t xml:space="preserve"> территор</w:t>
            </w:r>
            <w:proofErr w:type="gramStart"/>
            <w:r w:rsidRPr="00C15907">
              <w:rPr>
                <w:sz w:val="20"/>
                <w:szCs w:val="20"/>
              </w:rPr>
              <w:t>ии Аэ</w:t>
            </w:r>
            <w:proofErr w:type="gramEnd"/>
            <w:r w:rsidRPr="00C15907">
              <w:rPr>
                <w:sz w:val="20"/>
                <w:szCs w:val="20"/>
              </w:rPr>
              <w:t xml:space="preserve">родрома Улан-Удэ (Мухино).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C15907">
              <w:rPr>
                <w:sz w:val="20"/>
                <w:szCs w:val="20"/>
              </w:rPr>
              <w:t>подзоны</w:t>
            </w:r>
            <w:proofErr w:type="spellEnd"/>
            <w:r w:rsidRPr="00C15907">
              <w:rPr>
                <w:sz w:val="20"/>
                <w:szCs w:val="20"/>
              </w:rPr>
              <w:t>.</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15.</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транспорта, Ш</w:t>
            </w:r>
            <w:r w:rsidRPr="00C15907">
              <w:rPr>
                <w:sz w:val="20"/>
                <w:szCs w:val="20"/>
              </w:rPr>
              <w:t>е</w:t>
            </w:r>
            <w:r w:rsidRPr="00C15907">
              <w:rPr>
                <w:sz w:val="20"/>
                <w:szCs w:val="20"/>
              </w:rPr>
              <w:t xml:space="preserve">стая </w:t>
            </w:r>
            <w:proofErr w:type="spellStart"/>
            <w:r w:rsidRPr="00C15907">
              <w:rPr>
                <w:sz w:val="20"/>
                <w:szCs w:val="20"/>
              </w:rPr>
              <w:t>подзона</w:t>
            </w:r>
            <w:proofErr w:type="spellEnd"/>
            <w:r w:rsidRPr="00C15907">
              <w:rPr>
                <w:sz w:val="20"/>
                <w:szCs w:val="20"/>
              </w:rPr>
              <w:t xml:space="preserve"> </w:t>
            </w:r>
            <w:proofErr w:type="spellStart"/>
            <w:r w:rsidRPr="00C15907">
              <w:rPr>
                <w:sz w:val="20"/>
                <w:szCs w:val="20"/>
              </w:rPr>
              <w:t>пр</w:t>
            </w:r>
            <w:r w:rsidRPr="00C15907">
              <w:rPr>
                <w:sz w:val="20"/>
                <w:szCs w:val="20"/>
              </w:rPr>
              <w:t>и</w:t>
            </w:r>
            <w:r w:rsidRPr="00C15907">
              <w:rPr>
                <w:sz w:val="20"/>
                <w:szCs w:val="20"/>
              </w:rPr>
              <w:t>аэродромной</w:t>
            </w:r>
            <w:proofErr w:type="spellEnd"/>
            <w:r w:rsidRPr="00C15907">
              <w:rPr>
                <w:sz w:val="20"/>
                <w:szCs w:val="20"/>
              </w:rPr>
              <w:t xml:space="preserve"> те</w:t>
            </w:r>
            <w:r w:rsidRPr="00C15907">
              <w:rPr>
                <w:sz w:val="20"/>
                <w:szCs w:val="20"/>
              </w:rPr>
              <w:t>р</w:t>
            </w:r>
            <w:r w:rsidRPr="00C15907">
              <w:rPr>
                <w:sz w:val="20"/>
                <w:szCs w:val="20"/>
              </w:rPr>
              <w:t>ритор</w:t>
            </w:r>
            <w:proofErr w:type="gramStart"/>
            <w:r w:rsidRPr="00C15907">
              <w:rPr>
                <w:sz w:val="20"/>
                <w:szCs w:val="20"/>
              </w:rPr>
              <w:t>ии Аэ</w:t>
            </w:r>
            <w:proofErr w:type="gramEnd"/>
            <w:r w:rsidRPr="00C15907">
              <w:rPr>
                <w:sz w:val="20"/>
                <w:szCs w:val="20"/>
              </w:rPr>
              <w:t>родр</w:t>
            </w:r>
            <w:r w:rsidRPr="00C15907">
              <w:rPr>
                <w:sz w:val="20"/>
                <w:szCs w:val="20"/>
              </w:rPr>
              <w:t>о</w:t>
            </w:r>
            <w:r w:rsidRPr="00C15907">
              <w:rPr>
                <w:sz w:val="20"/>
                <w:szCs w:val="20"/>
              </w:rPr>
              <w:t>ма Улан-Удэ (М</w:t>
            </w:r>
            <w:r w:rsidRPr="00C15907">
              <w:rPr>
                <w:sz w:val="20"/>
                <w:szCs w:val="20"/>
              </w:rPr>
              <w:t>у</w:t>
            </w:r>
            <w:r w:rsidRPr="00C15907">
              <w:rPr>
                <w:sz w:val="20"/>
                <w:szCs w:val="20"/>
              </w:rPr>
              <w:t>хино)</w:t>
            </w:r>
          </w:p>
        </w:tc>
        <w:tc>
          <w:tcPr>
            <w:tcW w:w="611" w:type="pct"/>
            <w:vAlign w:val="center"/>
          </w:tcPr>
          <w:p w:rsidR="008F5A0F" w:rsidRPr="00C15907" w:rsidRDefault="008F5A0F" w:rsidP="00C15907">
            <w:pPr>
              <w:jc w:val="center"/>
              <w:rPr>
                <w:sz w:val="20"/>
                <w:szCs w:val="20"/>
              </w:rPr>
            </w:pPr>
            <w:r w:rsidRPr="00C15907">
              <w:rPr>
                <w:sz w:val="20"/>
                <w:szCs w:val="20"/>
              </w:rPr>
              <w:t>03:00-6.185</w:t>
            </w:r>
          </w:p>
        </w:tc>
        <w:tc>
          <w:tcPr>
            <w:tcW w:w="3253" w:type="pct"/>
            <w:vAlign w:val="center"/>
          </w:tcPr>
          <w:p w:rsidR="008F5A0F" w:rsidRPr="00C15907" w:rsidRDefault="008F5A0F" w:rsidP="00C15907">
            <w:pPr>
              <w:ind w:firstLine="284"/>
              <w:jc w:val="both"/>
              <w:rPr>
                <w:sz w:val="20"/>
                <w:szCs w:val="20"/>
              </w:rPr>
            </w:pPr>
            <w:r w:rsidRPr="00C15907">
              <w:rPr>
                <w:sz w:val="20"/>
                <w:szCs w:val="20"/>
              </w:rPr>
              <w:t xml:space="preserve">Шестая </w:t>
            </w:r>
            <w:proofErr w:type="spellStart"/>
            <w:r w:rsidRPr="00C15907">
              <w:rPr>
                <w:sz w:val="20"/>
                <w:szCs w:val="20"/>
              </w:rPr>
              <w:t>подзона</w:t>
            </w:r>
            <w:proofErr w:type="spellEnd"/>
            <w:r w:rsidRPr="00C15907">
              <w:rPr>
                <w:sz w:val="20"/>
                <w:szCs w:val="20"/>
              </w:rPr>
              <w:t xml:space="preserve"> </w:t>
            </w:r>
            <w:proofErr w:type="spellStart"/>
            <w:r w:rsidRPr="00C15907">
              <w:rPr>
                <w:sz w:val="20"/>
                <w:szCs w:val="20"/>
              </w:rPr>
              <w:t>приаэродромной</w:t>
            </w:r>
            <w:proofErr w:type="spellEnd"/>
            <w:r w:rsidRPr="00C15907">
              <w:rPr>
                <w:sz w:val="20"/>
                <w:szCs w:val="20"/>
              </w:rPr>
              <w:t xml:space="preserve"> территор</w:t>
            </w:r>
            <w:proofErr w:type="gramStart"/>
            <w:r w:rsidRPr="00C15907">
              <w:rPr>
                <w:sz w:val="20"/>
                <w:szCs w:val="20"/>
              </w:rPr>
              <w:t>ии Аэ</w:t>
            </w:r>
            <w:proofErr w:type="gramEnd"/>
            <w:r w:rsidRPr="00C15907">
              <w:rPr>
                <w:sz w:val="20"/>
                <w:szCs w:val="20"/>
              </w:rPr>
              <w:t>родрома Улан-Удэ (М</w:t>
            </w:r>
            <w:r w:rsidRPr="00C15907">
              <w:rPr>
                <w:sz w:val="20"/>
                <w:szCs w:val="20"/>
              </w:rPr>
              <w:t>у</w:t>
            </w:r>
            <w:r w:rsidRPr="00C15907">
              <w:rPr>
                <w:sz w:val="20"/>
                <w:szCs w:val="20"/>
              </w:rPr>
              <w:t>хино). Запрещается размещать объекты, способствующие привлечению и массовому скоплению птиц.</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16.</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транспорта, Тр</w:t>
            </w:r>
            <w:r w:rsidRPr="00C15907">
              <w:rPr>
                <w:sz w:val="20"/>
                <w:szCs w:val="20"/>
              </w:rPr>
              <w:t>е</w:t>
            </w:r>
            <w:r w:rsidRPr="00C15907">
              <w:rPr>
                <w:sz w:val="20"/>
                <w:szCs w:val="20"/>
              </w:rPr>
              <w:t xml:space="preserve">тья </w:t>
            </w:r>
            <w:proofErr w:type="spellStart"/>
            <w:r w:rsidRPr="00C15907">
              <w:rPr>
                <w:sz w:val="20"/>
                <w:szCs w:val="20"/>
              </w:rPr>
              <w:t>подзона</w:t>
            </w:r>
            <w:proofErr w:type="spellEnd"/>
            <w:r w:rsidRPr="00C15907">
              <w:rPr>
                <w:sz w:val="20"/>
                <w:szCs w:val="20"/>
              </w:rPr>
              <w:t xml:space="preserve"> </w:t>
            </w:r>
            <w:proofErr w:type="spellStart"/>
            <w:r w:rsidRPr="00C15907">
              <w:rPr>
                <w:sz w:val="20"/>
                <w:szCs w:val="20"/>
              </w:rPr>
              <w:t>пр</w:t>
            </w:r>
            <w:r w:rsidRPr="00C15907">
              <w:rPr>
                <w:sz w:val="20"/>
                <w:szCs w:val="20"/>
              </w:rPr>
              <w:t>и</w:t>
            </w:r>
            <w:r w:rsidRPr="00C15907">
              <w:rPr>
                <w:sz w:val="20"/>
                <w:szCs w:val="20"/>
              </w:rPr>
              <w:t>аэродромной</w:t>
            </w:r>
            <w:proofErr w:type="spellEnd"/>
            <w:r w:rsidRPr="00C15907">
              <w:rPr>
                <w:sz w:val="20"/>
                <w:szCs w:val="20"/>
              </w:rPr>
              <w:t xml:space="preserve"> те</w:t>
            </w:r>
            <w:r w:rsidRPr="00C15907">
              <w:rPr>
                <w:sz w:val="20"/>
                <w:szCs w:val="20"/>
              </w:rPr>
              <w:t>р</w:t>
            </w:r>
            <w:r w:rsidRPr="00C15907">
              <w:rPr>
                <w:sz w:val="20"/>
                <w:szCs w:val="20"/>
              </w:rPr>
              <w:t>ритор</w:t>
            </w:r>
            <w:proofErr w:type="gramStart"/>
            <w:r w:rsidRPr="00C15907">
              <w:rPr>
                <w:sz w:val="20"/>
                <w:szCs w:val="20"/>
              </w:rPr>
              <w:t>ии Аэ</w:t>
            </w:r>
            <w:proofErr w:type="gramEnd"/>
            <w:r w:rsidRPr="00C15907">
              <w:rPr>
                <w:sz w:val="20"/>
                <w:szCs w:val="20"/>
              </w:rPr>
              <w:t>родр</w:t>
            </w:r>
            <w:r w:rsidRPr="00C15907">
              <w:rPr>
                <w:sz w:val="20"/>
                <w:szCs w:val="20"/>
              </w:rPr>
              <w:t>о</w:t>
            </w:r>
            <w:r w:rsidRPr="00C15907">
              <w:rPr>
                <w:sz w:val="20"/>
                <w:szCs w:val="20"/>
              </w:rPr>
              <w:t>ма Улан-Удэ (М</w:t>
            </w:r>
            <w:r w:rsidRPr="00C15907">
              <w:rPr>
                <w:sz w:val="20"/>
                <w:szCs w:val="20"/>
              </w:rPr>
              <w:t>у</w:t>
            </w:r>
            <w:r w:rsidRPr="00C15907">
              <w:rPr>
                <w:sz w:val="20"/>
                <w:szCs w:val="20"/>
              </w:rPr>
              <w:t>хино)</w:t>
            </w:r>
          </w:p>
        </w:tc>
        <w:tc>
          <w:tcPr>
            <w:tcW w:w="611" w:type="pct"/>
            <w:vAlign w:val="center"/>
          </w:tcPr>
          <w:p w:rsidR="008F5A0F" w:rsidRPr="00C15907" w:rsidRDefault="008F5A0F" w:rsidP="00C15907">
            <w:pPr>
              <w:jc w:val="center"/>
              <w:rPr>
                <w:sz w:val="20"/>
                <w:szCs w:val="20"/>
              </w:rPr>
            </w:pPr>
            <w:r w:rsidRPr="00C15907">
              <w:rPr>
                <w:sz w:val="20"/>
                <w:szCs w:val="20"/>
              </w:rPr>
              <w:t>03:00-6.187</w:t>
            </w:r>
          </w:p>
        </w:tc>
        <w:tc>
          <w:tcPr>
            <w:tcW w:w="3253" w:type="pct"/>
            <w:vAlign w:val="center"/>
          </w:tcPr>
          <w:p w:rsidR="008F5A0F" w:rsidRPr="00C15907" w:rsidRDefault="008F5A0F" w:rsidP="00C15907">
            <w:pPr>
              <w:ind w:firstLine="284"/>
              <w:jc w:val="both"/>
              <w:rPr>
                <w:sz w:val="20"/>
                <w:szCs w:val="20"/>
              </w:rPr>
            </w:pPr>
            <w:r w:rsidRPr="00C15907">
              <w:rPr>
                <w:sz w:val="20"/>
                <w:szCs w:val="20"/>
              </w:rPr>
              <w:t xml:space="preserve">Третья </w:t>
            </w:r>
            <w:proofErr w:type="spellStart"/>
            <w:r w:rsidRPr="00C15907">
              <w:rPr>
                <w:sz w:val="20"/>
                <w:szCs w:val="20"/>
              </w:rPr>
              <w:t>подзона</w:t>
            </w:r>
            <w:proofErr w:type="spellEnd"/>
            <w:r w:rsidRPr="00C15907">
              <w:rPr>
                <w:sz w:val="20"/>
                <w:szCs w:val="20"/>
              </w:rPr>
              <w:t xml:space="preserve"> </w:t>
            </w:r>
            <w:proofErr w:type="spellStart"/>
            <w:r w:rsidRPr="00C15907">
              <w:rPr>
                <w:sz w:val="20"/>
                <w:szCs w:val="20"/>
              </w:rPr>
              <w:t>приаэродромной</w:t>
            </w:r>
            <w:proofErr w:type="spellEnd"/>
            <w:r w:rsidRPr="00C15907">
              <w:rPr>
                <w:sz w:val="20"/>
                <w:szCs w:val="20"/>
              </w:rPr>
              <w:t xml:space="preserve"> территор</w:t>
            </w:r>
            <w:proofErr w:type="gramStart"/>
            <w:r w:rsidRPr="00C15907">
              <w:rPr>
                <w:sz w:val="20"/>
                <w:szCs w:val="20"/>
              </w:rPr>
              <w:t>ии Аэ</w:t>
            </w:r>
            <w:proofErr w:type="gramEnd"/>
            <w:r w:rsidRPr="00C15907">
              <w:rPr>
                <w:sz w:val="20"/>
                <w:szCs w:val="20"/>
              </w:rPr>
              <w:t>родрома Улан-Удэ (М</w:t>
            </w:r>
            <w:r w:rsidRPr="00C15907">
              <w:rPr>
                <w:sz w:val="20"/>
                <w:szCs w:val="20"/>
              </w:rPr>
              <w:t>у</w:t>
            </w:r>
            <w:r w:rsidRPr="00C15907">
              <w:rPr>
                <w:sz w:val="20"/>
                <w:szCs w:val="20"/>
              </w:rPr>
              <w:t>хино). Запрещается размещать объекты, высота которых превышает уст</w:t>
            </w:r>
            <w:r w:rsidRPr="00C15907">
              <w:rPr>
                <w:sz w:val="20"/>
                <w:szCs w:val="20"/>
              </w:rPr>
              <w:t>а</w:t>
            </w:r>
            <w:r w:rsidRPr="00C15907">
              <w:rPr>
                <w:sz w:val="20"/>
                <w:szCs w:val="20"/>
              </w:rPr>
              <w:t>новленные ограничения.</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highlight w:val="yellow"/>
              </w:rPr>
            </w:pPr>
            <w:r w:rsidRPr="00C15907">
              <w:rPr>
                <w:sz w:val="20"/>
                <w:szCs w:val="20"/>
              </w:rPr>
              <w:t>17.</w:t>
            </w:r>
          </w:p>
        </w:tc>
        <w:tc>
          <w:tcPr>
            <w:tcW w:w="881" w:type="pct"/>
            <w:vAlign w:val="center"/>
          </w:tcPr>
          <w:p w:rsidR="008F5A0F" w:rsidRPr="00C15907" w:rsidRDefault="008F5A0F" w:rsidP="00C15907">
            <w:pPr>
              <w:jc w:val="center"/>
              <w:rPr>
                <w:sz w:val="20"/>
                <w:szCs w:val="20"/>
              </w:rPr>
            </w:pPr>
            <w:r w:rsidRPr="00C15907">
              <w:rPr>
                <w:sz w:val="20"/>
                <w:szCs w:val="20"/>
              </w:rPr>
              <w:t>Санитарно-защитная зона предприятий, с</w:t>
            </w:r>
            <w:r w:rsidRPr="00C15907">
              <w:rPr>
                <w:sz w:val="20"/>
                <w:szCs w:val="20"/>
              </w:rPr>
              <w:t>о</w:t>
            </w:r>
            <w:r w:rsidRPr="00C15907">
              <w:rPr>
                <w:sz w:val="20"/>
                <w:szCs w:val="20"/>
              </w:rPr>
              <w:t>оружений и иных объектов. Сан</w:t>
            </w:r>
            <w:r w:rsidRPr="00C15907">
              <w:rPr>
                <w:sz w:val="20"/>
                <w:szCs w:val="20"/>
              </w:rPr>
              <w:t>и</w:t>
            </w:r>
            <w:r w:rsidRPr="00C15907">
              <w:rPr>
                <w:sz w:val="20"/>
                <w:szCs w:val="20"/>
              </w:rPr>
              <w:t>тарно-защитная зона для ООО "Солнце" на те</w:t>
            </w:r>
            <w:r w:rsidRPr="00C15907">
              <w:rPr>
                <w:sz w:val="20"/>
                <w:szCs w:val="20"/>
              </w:rPr>
              <w:t>р</w:t>
            </w:r>
            <w:r w:rsidRPr="00C15907">
              <w:rPr>
                <w:sz w:val="20"/>
                <w:szCs w:val="20"/>
              </w:rPr>
              <w:t>ритории Респу</w:t>
            </w:r>
            <w:r w:rsidRPr="00C15907">
              <w:rPr>
                <w:sz w:val="20"/>
                <w:szCs w:val="20"/>
              </w:rPr>
              <w:t>б</w:t>
            </w:r>
            <w:r w:rsidRPr="00C15907">
              <w:rPr>
                <w:sz w:val="20"/>
                <w:szCs w:val="20"/>
              </w:rPr>
              <w:t>лики Бурятия, Тарбагатайский район, урочище Саянтуйское, з</w:t>
            </w:r>
            <w:r w:rsidRPr="00C15907">
              <w:rPr>
                <w:sz w:val="20"/>
                <w:szCs w:val="20"/>
              </w:rPr>
              <w:t>е</w:t>
            </w:r>
            <w:r w:rsidRPr="00C15907">
              <w:rPr>
                <w:sz w:val="20"/>
                <w:szCs w:val="20"/>
              </w:rPr>
              <w:t>мельные участки с кадастровыми н</w:t>
            </w:r>
            <w:r w:rsidRPr="00C15907">
              <w:rPr>
                <w:sz w:val="20"/>
                <w:szCs w:val="20"/>
              </w:rPr>
              <w:t>о</w:t>
            </w:r>
            <w:r w:rsidRPr="00C15907">
              <w:rPr>
                <w:sz w:val="20"/>
                <w:szCs w:val="20"/>
              </w:rPr>
              <w:t>мерами 03:19:000000:21103:19:240102:55</w:t>
            </w:r>
          </w:p>
        </w:tc>
        <w:tc>
          <w:tcPr>
            <w:tcW w:w="611" w:type="pct"/>
            <w:vAlign w:val="center"/>
          </w:tcPr>
          <w:p w:rsidR="008F5A0F" w:rsidRPr="00C15907" w:rsidRDefault="008F5A0F" w:rsidP="00C15907">
            <w:pPr>
              <w:jc w:val="center"/>
              <w:rPr>
                <w:sz w:val="20"/>
                <w:szCs w:val="20"/>
              </w:rPr>
            </w:pPr>
            <w:r w:rsidRPr="00C15907">
              <w:rPr>
                <w:sz w:val="20"/>
                <w:szCs w:val="20"/>
              </w:rPr>
              <w:t>03:19-6.722</w:t>
            </w:r>
          </w:p>
        </w:tc>
        <w:tc>
          <w:tcPr>
            <w:tcW w:w="3253" w:type="pct"/>
            <w:vAlign w:val="center"/>
          </w:tcPr>
          <w:p w:rsidR="008F5A0F" w:rsidRPr="00C15907" w:rsidRDefault="008F5A0F" w:rsidP="00C15907">
            <w:pPr>
              <w:ind w:firstLine="284"/>
              <w:jc w:val="both"/>
              <w:rPr>
                <w:sz w:val="20"/>
                <w:szCs w:val="20"/>
              </w:rPr>
            </w:pPr>
            <w:r w:rsidRPr="00C15907">
              <w:rPr>
                <w:sz w:val="20"/>
                <w:szCs w:val="20"/>
              </w:rPr>
              <w:t>В границах санитарно-защитной зоны не допускается использования з</w:t>
            </w:r>
            <w:r w:rsidRPr="00C15907">
              <w:rPr>
                <w:sz w:val="20"/>
                <w:szCs w:val="20"/>
              </w:rPr>
              <w:t>е</w:t>
            </w:r>
            <w:r w:rsidRPr="00C15907">
              <w:rPr>
                <w:sz w:val="20"/>
                <w:szCs w:val="20"/>
              </w:rPr>
              <w:t>мельных участков в целях:</w:t>
            </w:r>
          </w:p>
          <w:p w:rsidR="008F5A0F" w:rsidRPr="00C15907" w:rsidRDefault="008F5A0F" w:rsidP="00C15907">
            <w:pPr>
              <w:ind w:firstLine="284"/>
              <w:jc w:val="both"/>
              <w:rPr>
                <w:sz w:val="20"/>
                <w:szCs w:val="20"/>
              </w:rPr>
            </w:pPr>
            <w:r w:rsidRPr="00C15907">
              <w:rPr>
                <w:sz w:val="20"/>
                <w:szCs w:val="20"/>
              </w:rPr>
              <w:t>а) размещения жилой застройки, объектов образовательного и медици</w:t>
            </w:r>
            <w:r w:rsidRPr="00C15907">
              <w:rPr>
                <w:sz w:val="20"/>
                <w:szCs w:val="20"/>
              </w:rPr>
              <w:t>н</w:t>
            </w:r>
            <w:r w:rsidRPr="00C15907">
              <w:rPr>
                <w:sz w:val="20"/>
                <w:szCs w:val="20"/>
              </w:rPr>
              <w:t>ского назначения, спортивных сооружений открытого типа, организаций отдыха детей и их оздоровления, зон рекреационного назначения и для в</w:t>
            </w:r>
            <w:r w:rsidRPr="00C15907">
              <w:rPr>
                <w:sz w:val="20"/>
                <w:szCs w:val="20"/>
              </w:rPr>
              <w:t>е</w:t>
            </w:r>
            <w:r w:rsidRPr="00C15907">
              <w:rPr>
                <w:sz w:val="20"/>
                <w:szCs w:val="20"/>
              </w:rPr>
              <w:t>дения садоводства;</w:t>
            </w:r>
          </w:p>
          <w:p w:rsidR="008F5A0F" w:rsidRPr="00C15907" w:rsidRDefault="008F5A0F" w:rsidP="00C15907">
            <w:pPr>
              <w:ind w:firstLine="284"/>
              <w:jc w:val="both"/>
              <w:rPr>
                <w:sz w:val="20"/>
                <w:szCs w:val="20"/>
              </w:rPr>
            </w:pPr>
            <w:proofErr w:type="gramStart"/>
            <w:r w:rsidRPr="00C15907">
              <w:rPr>
                <w:sz w:val="20"/>
                <w:szCs w:val="20"/>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w:t>
            </w:r>
            <w:r w:rsidRPr="00C15907">
              <w:rPr>
                <w:sz w:val="20"/>
                <w:szCs w:val="20"/>
              </w:rPr>
              <w:t>д</w:t>
            </w:r>
            <w:r w:rsidRPr="00C15907">
              <w:rPr>
                <w:sz w:val="20"/>
                <w:szCs w:val="20"/>
              </w:rPr>
              <w:t>ных сооружений для подготовки и хранения питьевой воды, использования земельных участков в целях производства, хранения и переработки сельск</w:t>
            </w:r>
            <w:r w:rsidRPr="00C15907">
              <w:rPr>
                <w:sz w:val="20"/>
                <w:szCs w:val="20"/>
              </w:rPr>
              <w:t>о</w:t>
            </w:r>
            <w:r w:rsidRPr="00C15907">
              <w:rPr>
                <w:sz w:val="20"/>
                <w:szCs w:val="20"/>
              </w:rPr>
              <w:t>хозяйственной продукции, предназначенной для дальнейшего использов</w:t>
            </w:r>
            <w:r w:rsidRPr="00C15907">
              <w:rPr>
                <w:sz w:val="20"/>
                <w:szCs w:val="20"/>
              </w:rPr>
              <w:t>а</w:t>
            </w:r>
            <w:r w:rsidRPr="00C15907">
              <w:rPr>
                <w:sz w:val="20"/>
                <w:szCs w:val="20"/>
              </w:rPr>
              <w:t>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C15907">
              <w:rPr>
                <w:sz w:val="20"/>
                <w:szCs w:val="20"/>
              </w:rPr>
              <w:t xml:space="preserve"> санитарно-защитная зона, приведет к нарушению качества и безопасности таких средств, сырья, воды и продукции в соответствии </w:t>
            </w:r>
            <w:proofErr w:type="gramStart"/>
            <w:r w:rsidRPr="00C15907">
              <w:rPr>
                <w:sz w:val="20"/>
                <w:szCs w:val="20"/>
              </w:rPr>
              <w:t>с</w:t>
            </w:r>
            <w:proofErr w:type="gramEnd"/>
            <w:r w:rsidRPr="00C15907">
              <w:rPr>
                <w:sz w:val="20"/>
                <w:szCs w:val="20"/>
              </w:rPr>
              <w:t xml:space="preserve"> установленными к ним требованиям.</w:t>
            </w:r>
          </w:p>
          <w:p w:rsidR="008F5A0F" w:rsidRPr="00C15907" w:rsidRDefault="008F5A0F" w:rsidP="00C15907">
            <w:pPr>
              <w:ind w:firstLine="284"/>
              <w:jc w:val="both"/>
              <w:rPr>
                <w:sz w:val="20"/>
                <w:szCs w:val="20"/>
              </w:rPr>
            </w:pP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18.</w:t>
            </w:r>
          </w:p>
        </w:tc>
        <w:tc>
          <w:tcPr>
            <w:tcW w:w="881" w:type="pct"/>
            <w:vAlign w:val="center"/>
          </w:tcPr>
          <w:p w:rsidR="008F5A0F" w:rsidRPr="00C15907" w:rsidRDefault="008F5A0F" w:rsidP="00C15907">
            <w:pPr>
              <w:jc w:val="center"/>
              <w:rPr>
                <w:sz w:val="20"/>
                <w:szCs w:val="20"/>
              </w:rPr>
            </w:pPr>
            <w:proofErr w:type="gramStart"/>
            <w:r w:rsidRPr="00C15907">
              <w:rPr>
                <w:sz w:val="20"/>
                <w:szCs w:val="20"/>
              </w:rPr>
              <w:t xml:space="preserve">Санитарно-защитная зона для </w:t>
            </w:r>
            <w:proofErr w:type="spellStart"/>
            <w:r w:rsidRPr="00C15907">
              <w:rPr>
                <w:sz w:val="20"/>
                <w:szCs w:val="20"/>
              </w:rPr>
              <w:t>Вахмистровского</w:t>
            </w:r>
            <w:proofErr w:type="spellEnd"/>
            <w:r w:rsidRPr="00C15907">
              <w:rPr>
                <w:sz w:val="20"/>
                <w:szCs w:val="20"/>
              </w:rPr>
              <w:t xml:space="preserve"> месторождения магматических пород, эксплуат</w:t>
            </w:r>
            <w:r w:rsidRPr="00C15907">
              <w:rPr>
                <w:sz w:val="20"/>
                <w:szCs w:val="20"/>
              </w:rPr>
              <w:t>и</w:t>
            </w:r>
            <w:r w:rsidRPr="00C15907">
              <w:rPr>
                <w:sz w:val="20"/>
                <w:szCs w:val="20"/>
              </w:rPr>
              <w:t>руемого ОАО "Горняк", расп</w:t>
            </w:r>
            <w:r w:rsidRPr="00C15907">
              <w:rPr>
                <w:sz w:val="20"/>
                <w:szCs w:val="20"/>
              </w:rPr>
              <w:t>о</w:t>
            </w:r>
            <w:r w:rsidRPr="00C15907">
              <w:rPr>
                <w:sz w:val="20"/>
                <w:szCs w:val="20"/>
              </w:rPr>
              <w:t>ложенного по а</w:t>
            </w:r>
            <w:r w:rsidRPr="00C15907">
              <w:rPr>
                <w:sz w:val="20"/>
                <w:szCs w:val="20"/>
              </w:rPr>
              <w:t>д</w:t>
            </w:r>
            <w:r w:rsidRPr="00C15907">
              <w:rPr>
                <w:sz w:val="20"/>
                <w:szCs w:val="20"/>
              </w:rPr>
              <w:t>ресу: 670031, Ре</w:t>
            </w:r>
            <w:r w:rsidRPr="00C15907">
              <w:rPr>
                <w:sz w:val="20"/>
                <w:szCs w:val="20"/>
              </w:rPr>
              <w:t>с</w:t>
            </w:r>
            <w:r w:rsidRPr="00C15907">
              <w:rPr>
                <w:sz w:val="20"/>
                <w:szCs w:val="20"/>
              </w:rPr>
              <w:t>публика Бурятия, г. Улан-Удэ, п. Силикатный, ул. Домостроител</w:t>
            </w:r>
            <w:r w:rsidRPr="00C15907">
              <w:rPr>
                <w:sz w:val="20"/>
                <w:szCs w:val="20"/>
              </w:rPr>
              <w:t>ь</w:t>
            </w:r>
            <w:r w:rsidRPr="00C15907">
              <w:rPr>
                <w:sz w:val="20"/>
                <w:szCs w:val="20"/>
              </w:rPr>
              <w:t>ная, д.60</w:t>
            </w:r>
            <w:proofErr w:type="gramEnd"/>
          </w:p>
        </w:tc>
        <w:tc>
          <w:tcPr>
            <w:tcW w:w="611" w:type="pct"/>
            <w:vAlign w:val="center"/>
          </w:tcPr>
          <w:p w:rsidR="008F5A0F" w:rsidRPr="00C15907" w:rsidRDefault="008F5A0F" w:rsidP="00C15907">
            <w:pPr>
              <w:jc w:val="center"/>
              <w:rPr>
                <w:sz w:val="20"/>
                <w:szCs w:val="20"/>
                <w:highlight w:val="yellow"/>
              </w:rPr>
            </w:pPr>
            <w:r w:rsidRPr="00C15907">
              <w:rPr>
                <w:sz w:val="20"/>
                <w:szCs w:val="20"/>
              </w:rPr>
              <w:t>03:24-6.1380</w:t>
            </w:r>
          </w:p>
        </w:tc>
        <w:tc>
          <w:tcPr>
            <w:tcW w:w="3253" w:type="pct"/>
            <w:vAlign w:val="center"/>
          </w:tcPr>
          <w:p w:rsidR="008F5A0F" w:rsidRPr="00C15907" w:rsidRDefault="008F5A0F" w:rsidP="00C15907">
            <w:pPr>
              <w:ind w:firstLine="284"/>
              <w:jc w:val="both"/>
              <w:rPr>
                <w:sz w:val="20"/>
                <w:szCs w:val="20"/>
              </w:rPr>
            </w:pPr>
            <w:r w:rsidRPr="00C15907">
              <w:rPr>
                <w:sz w:val="20"/>
                <w:szCs w:val="20"/>
              </w:rPr>
              <w:t>В санитарно-защитной зоне не допускается размещать: жилую застро</w:t>
            </w:r>
            <w:r w:rsidRPr="00C15907">
              <w:rPr>
                <w:sz w:val="20"/>
                <w:szCs w:val="20"/>
              </w:rPr>
              <w:t>й</w:t>
            </w:r>
            <w:r w:rsidRPr="00C15907">
              <w:rPr>
                <w:sz w:val="20"/>
                <w:szCs w:val="20"/>
              </w:rPr>
              <w:t>ку, включая отдельные жилые дома, ландшафтно-рекреационные зоны, з</w:t>
            </w:r>
            <w:r w:rsidRPr="00C15907">
              <w:rPr>
                <w:sz w:val="20"/>
                <w:szCs w:val="20"/>
              </w:rPr>
              <w:t>о</w:t>
            </w:r>
            <w:r w:rsidRPr="00C15907">
              <w:rPr>
                <w:sz w:val="20"/>
                <w:szCs w:val="20"/>
              </w:rPr>
              <w:t>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w:t>
            </w:r>
            <w:r w:rsidRPr="00C15907">
              <w:rPr>
                <w:sz w:val="20"/>
                <w:szCs w:val="20"/>
              </w:rPr>
              <w:t>р</w:t>
            </w:r>
            <w:r w:rsidRPr="00C15907">
              <w:rPr>
                <w:sz w:val="20"/>
                <w:szCs w:val="20"/>
              </w:rPr>
              <w:t>риторий с нормируемыми показателями качества среды обитания; спорти</w:t>
            </w:r>
            <w:r w:rsidRPr="00C15907">
              <w:rPr>
                <w:sz w:val="20"/>
                <w:szCs w:val="20"/>
              </w:rPr>
              <w:t>в</w:t>
            </w:r>
            <w:r w:rsidRPr="00C15907">
              <w:rPr>
                <w:sz w:val="20"/>
                <w:szCs w:val="20"/>
              </w:rPr>
              <w:t>ные сооружения, детские площадки, образовательные и детские учрежд</w:t>
            </w:r>
            <w:r w:rsidRPr="00C15907">
              <w:rPr>
                <w:sz w:val="20"/>
                <w:szCs w:val="20"/>
              </w:rPr>
              <w:t>е</w:t>
            </w:r>
            <w:r w:rsidRPr="00C15907">
              <w:rPr>
                <w:sz w:val="20"/>
                <w:szCs w:val="20"/>
              </w:rPr>
              <w:t xml:space="preserve">ния, лечебно-профилактические и оздоровительные учреждения общего пользования </w:t>
            </w:r>
            <w:proofErr w:type="gramStart"/>
            <w:r w:rsidRPr="00C15907">
              <w:rPr>
                <w:sz w:val="20"/>
                <w:szCs w:val="20"/>
              </w:rPr>
              <w:t xml:space="preserve">( </w:t>
            </w:r>
            <w:proofErr w:type="gramEnd"/>
            <w:r w:rsidRPr="00C15907">
              <w:rPr>
                <w:sz w:val="20"/>
                <w:szCs w:val="20"/>
              </w:rPr>
              <w:t xml:space="preserve">п. 5.1. </w:t>
            </w:r>
            <w:proofErr w:type="spellStart"/>
            <w:proofErr w:type="gramStart"/>
            <w:r w:rsidRPr="00C15907">
              <w:rPr>
                <w:sz w:val="20"/>
                <w:szCs w:val="20"/>
              </w:rPr>
              <w:t>СанПин</w:t>
            </w:r>
            <w:proofErr w:type="spellEnd"/>
            <w:r w:rsidRPr="00C15907">
              <w:rPr>
                <w:sz w:val="20"/>
                <w:szCs w:val="20"/>
              </w:rPr>
              <w:t xml:space="preserve"> 2.2.1/2.1.1.1200-03).</w:t>
            </w:r>
            <w:proofErr w:type="gramEnd"/>
            <w:r w:rsidRPr="00C15907">
              <w:rPr>
                <w:sz w:val="20"/>
                <w:szCs w:val="20"/>
              </w:rPr>
              <w:t xml:space="preserve"> В санитарно-защитной зоне и на территории объектов других отраслей промышленности не допу</w:t>
            </w:r>
            <w:r w:rsidRPr="00C15907">
              <w:rPr>
                <w:sz w:val="20"/>
                <w:szCs w:val="20"/>
              </w:rPr>
              <w:t>с</w:t>
            </w:r>
            <w:r w:rsidRPr="00C15907">
              <w:rPr>
                <w:sz w:val="20"/>
                <w:szCs w:val="20"/>
              </w:rPr>
              <w:t>кается размещать объекты по производству лекарственных веществ, лека</w:t>
            </w:r>
            <w:r w:rsidRPr="00C15907">
              <w:rPr>
                <w:sz w:val="20"/>
                <w:szCs w:val="20"/>
              </w:rPr>
              <w:t>р</w:t>
            </w:r>
            <w:r w:rsidRPr="00C15907">
              <w:rPr>
                <w:sz w:val="20"/>
                <w:szCs w:val="20"/>
              </w:rPr>
              <w:t>ственных средств и (или) лекарственных форм, склады сырья и полупроду</w:t>
            </w:r>
            <w:r w:rsidRPr="00C15907">
              <w:rPr>
                <w:sz w:val="20"/>
                <w:szCs w:val="20"/>
              </w:rPr>
              <w:t>к</w:t>
            </w:r>
            <w:r w:rsidRPr="00C15907">
              <w:rPr>
                <w:sz w:val="20"/>
                <w:szCs w:val="20"/>
              </w:rPr>
              <w:t>тов для фармацевтических предприятий; объекты пищевых отраслей пр</w:t>
            </w:r>
            <w:r w:rsidRPr="00C15907">
              <w:rPr>
                <w:sz w:val="20"/>
                <w:szCs w:val="20"/>
              </w:rPr>
              <w:t>о</w:t>
            </w:r>
            <w:r w:rsidRPr="00C15907">
              <w:rPr>
                <w:sz w:val="20"/>
                <w:szCs w:val="20"/>
              </w:rPr>
              <w:t>мышленности, оптовые склады продовольственного сырья и пищевых пр</w:t>
            </w:r>
            <w:r w:rsidRPr="00C15907">
              <w:rPr>
                <w:sz w:val="20"/>
                <w:szCs w:val="20"/>
              </w:rPr>
              <w:t>о</w:t>
            </w:r>
            <w:r w:rsidRPr="00C15907">
              <w:rPr>
                <w:sz w:val="20"/>
                <w:szCs w:val="20"/>
              </w:rPr>
              <w:t xml:space="preserve">дуктов, комплексы водопроводных сооружений для подготовки и хранения питьевой воды, которые могут повлиять на качество продукции </w:t>
            </w:r>
            <w:proofErr w:type="gramStart"/>
            <w:r w:rsidRPr="00C15907">
              <w:rPr>
                <w:sz w:val="20"/>
                <w:szCs w:val="20"/>
              </w:rPr>
              <w:t xml:space="preserve">( </w:t>
            </w:r>
            <w:proofErr w:type="gramEnd"/>
            <w:r w:rsidRPr="00C15907">
              <w:rPr>
                <w:sz w:val="20"/>
                <w:szCs w:val="20"/>
              </w:rPr>
              <w:t xml:space="preserve">п. 5.2. </w:t>
            </w:r>
            <w:proofErr w:type="spellStart"/>
            <w:proofErr w:type="gramStart"/>
            <w:r w:rsidRPr="00C15907">
              <w:rPr>
                <w:sz w:val="20"/>
                <w:szCs w:val="20"/>
              </w:rPr>
              <w:t>СанПин</w:t>
            </w:r>
            <w:proofErr w:type="spellEnd"/>
            <w:r w:rsidRPr="00C15907">
              <w:rPr>
                <w:sz w:val="20"/>
                <w:szCs w:val="20"/>
              </w:rPr>
              <w:t xml:space="preserve"> 2.2.1/2.1.1.1200-03).</w:t>
            </w:r>
            <w:proofErr w:type="gramEnd"/>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19.</w:t>
            </w:r>
          </w:p>
        </w:tc>
        <w:tc>
          <w:tcPr>
            <w:tcW w:w="881" w:type="pct"/>
            <w:vAlign w:val="center"/>
          </w:tcPr>
          <w:p w:rsidR="008F5A0F" w:rsidRPr="00C15907" w:rsidRDefault="008F5A0F" w:rsidP="00C15907">
            <w:pPr>
              <w:jc w:val="center"/>
              <w:rPr>
                <w:sz w:val="20"/>
                <w:szCs w:val="20"/>
              </w:rPr>
            </w:pPr>
            <w:r w:rsidRPr="00C15907">
              <w:rPr>
                <w:sz w:val="20"/>
                <w:szCs w:val="20"/>
              </w:rPr>
              <w:t>Санитарно-защитная зона для АО "Республика</w:t>
            </w:r>
            <w:r w:rsidRPr="00C15907">
              <w:rPr>
                <w:sz w:val="20"/>
                <w:szCs w:val="20"/>
              </w:rPr>
              <w:t>н</w:t>
            </w:r>
            <w:r w:rsidRPr="00C15907">
              <w:rPr>
                <w:sz w:val="20"/>
                <w:szCs w:val="20"/>
              </w:rPr>
              <w:t>ский мусоропер</w:t>
            </w:r>
            <w:r w:rsidRPr="00C15907">
              <w:rPr>
                <w:sz w:val="20"/>
                <w:szCs w:val="20"/>
              </w:rPr>
              <w:t>е</w:t>
            </w:r>
            <w:r w:rsidRPr="00C15907">
              <w:rPr>
                <w:sz w:val="20"/>
                <w:szCs w:val="20"/>
              </w:rPr>
              <w:t>рабатывающий завод" на террит</w:t>
            </w:r>
            <w:r w:rsidRPr="00C15907">
              <w:rPr>
                <w:sz w:val="20"/>
                <w:szCs w:val="20"/>
              </w:rPr>
              <w:t>о</w:t>
            </w:r>
            <w:r w:rsidRPr="00C15907">
              <w:rPr>
                <w:sz w:val="20"/>
                <w:szCs w:val="20"/>
              </w:rPr>
              <w:t>рии Республики Бурятия, Тарбаг</w:t>
            </w:r>
            <w:r w:rsidRPr="00C15907">
              <w:rPr>
                <w:sz w:val="20"/>
                <w:szCs w:val="20"/>
              </w:rPr>
              <w:t>а</w:t>
            </w:r>
            <w:r w:rsidRPr="00C15907">
              <w:rPr>
                <w:sz w:val="20"/>
                <w:szCs w:val="20"/>
              </w:rPr>
              <w:t>тайский район, с. Нижний Саянтуй, ул. Буровиков, 28, земельный уч</w:t>
            </w:r>
            <w:r w:rsidRPr="00C15907">
              <w:rPr>
                <w:sz w:val="20"/>
                <w:szCs w:val="20"/>
              </w:rPr>
              <w:t>а</w:t>
            </w:r>
            <w:r w:rsidRPr="00C15907">
              <w:rPr>
                <w:sz w:val="20"/>
                <w:szCs w:val="20"/>
              </w:rPr>
              <w:t>сток с кадастр</w:t>
            </w:r>
            <w:r w:rsidRPr="00C15907">
              <w:rPr>
                <w:sz w:val="20"/>
                <w:szCs w:val="20"/>
              </w:rPr>
              <w:t>о</w:t>
            </w:r>
            <w:r w:rsidRPr="00C15907">
              <w:rPr>
                <w:sz w:val="20"/>
                <w:szCs w:val="20"/>
              </w:rPr>
              <w:t>вым номером 03:19:250103:7977</w:t>
            </w:r>
          </w:p>
        </w:tc>
        <w:tc>
          <w:tcPr>
            <w:tcW w:w="611" w:type="pct"/>
            <w:vAlign w:val="center"/>
          </w:tcPr>
          <w:p w:rsidR="008F5A0F" w:rsidRPr="00C15907" w:rsidRDefault="008F5A0F" w:rsidP="00C15907">
            <w:pPr>
              <w:jc w:val="center"/>
              <w:rPr>
                <w:sz w:val="20"/>
                <w:szCs w:val="20"/>
              </w:rPr>
            </w:pPr>
            <w:r w:rsidRPr="00C15907">
              <w:rPr>
                <w:sz w:val="20"/>
                <w:szCs w:val="20"/>
              </w:rPr>
              <w:t>03:19-6.614</w:t>
            </w:r>
          </w:p>
        </w:tc>
        <w:tc>
          <w:tcPr>
            <w:tcW w:w="3253" w:type="pct"/>
            <w:vAlign w:val="center"/>
          </w:tcPr>
          <w:p w:rsidR="008F5A0F" w:rsidRPr="00C15907" w:rsidRDefault="008F5A0F" w:rsidP="00C15907">
            <w:pPr>
              <w:ind w:firstLine="284"/>
              <w:jc w:val="both"/>
              <w:rPr>
                <w:sz w:val="20"/>
                <w:szCs w:val="20"/>
              </w:rPr>
            </w:pPr>
            <w:r w:rsidRPr="00C15907">
              <w:rPr>
                <w:sz w:val="20"/>
                <w:szCs w:val="20"/>
              </w:rPr>
              <w:t>В границах санитарно-защитной зоны не допускается использования з</w:t>
            </w:r>
            <w:r w:rsidRPr="00C15907">
              <w:rPr>
                <w:sz w:val="20"/>
                <w:szCs w:val="20"/>
              </w:rPr>
              <w:t>е</w:t>
            </w:r>
            <w:r w:rsidRPr="00C15907">
              <w:rPr>
                <w:sz w:val="20"/>
                <w:szCs w:val="20"/>
              </w:rPr>
              <w:t>мельных участков в целях: размещения жилой застройки, объектов образ</w:t>
            </w:r>
            <w:r w:rsidRPr="00C15907">
              <w:rPr>
                <w:sz w:val="20"/>
                <w:szCs w:val="20"/>
              </w:rPr>
              <w:t>о</w:t>
            </w:r>
            <w:r w:rsidRPr="00C15907">
              <w:rPr>
                <w:sz w:val="20"/>
                <w:szCs w:val="20"/>
              </w:rPr>
              <w:t xml:space="preserve">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roofErr w:type="gramStart"/>
            <w:r w:rsidRPr="00C15907">
              <w:rPr>
                <w:sz w:val="20"/>
                <w:szCs w:val="20"/>
              </w:rPr>
              <w:t>размещения объектов для произво</w:t>
            </w:r>
            <w:r w:rsidRPr="00C15907">
              <w:rPr>
                <w:sz w:val="20"/>
                <w:szCs w:val="20"/>
              </w:rPr>
              <w:t>д</w:t>
            </w:r>
            <w:r w:rsidRPr="00C15907">
              <w:rPr>
                <w:sz w:val="20"/>
                <w:szCs w:val="20"/>
              </w:rPr>
              <w:t>ства и хранения лекарственных средств, объектов пищевых отраслей пр</w:t>
            </w:r>
            <w:r w:rsidRPr="00C15907">
              <w:rPr>
                <w:sz w:val="20"/>
                <w:szCs w:val="20"/>
              </w:rPr>
              <w:t>о</w:t>
            </w:r>
            <w:r w:rsidRPr="00C15907">
              <w:rPr>
                <w:sz w:val="20"/>
                <w:szCs w:val="20"/>
              </w:rPr>
              <w:t>мышленности, оптовых складов продовольственного сырья и пищевой пр</w:t>
            </w:r>
            <w:r w:rsidRPr="00C15907">
              <w:rPr>
                <w:sz w:val="20"/>
                <w:szCs w:val="20"/>
              </w:rPr>
              <w:t>о</w:t>
            </w:r>
            <w:r w:rsidRPr="00C15907">
              <w:rPr>
                <w:sz w:val="20"/>
                <w:szCs w:val="20"/>
              </w:rPr>
              <w:t>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w:t>
            </w:r>
            <w:r w:rsidRPr="00C15907">
              <w:rPr>
                <w:sz w:val="20"/>
                <w:szCs w:val="20"/>
              </w:rPr>
              <w:t>и</w:t>
            </w:r>
            <w:r w:rsidRPr="00C15907">
              <w:rPr>
                <w:sz w:val="20"/>
                <w:szCs w:val="20"/>
              </w:rPr>
              <w:t>ческое, физическое и (или) биологическое воздействие объекта, в отнош</w:t>
            </w:r>
            <w:r w:rsidRPr="00C15907">
              <w:rPr>
                <w:sz w:val="20"/>
                <w:szCs w:val="20"/>
              </w:rPr>
              <w:t>е</w:t>
            </w:r>
            <w:r w:rsidRPr="00C15907">
              <w:rPr>
                <w:sz w:val="20"/>
                <w:szCs w:val="20"/>
              </w:rPr>
              <w:t>нии которого установлена санитарно-защитная</w:t>
            </w:r>
            <w:proofErr w:type="gramEnd"/>
            <w:r w:rsidRPr="00C15907">
              <w:rPr>
                <w:sz w:val="20"/>
                <w:szCs w:val="20"/>
              </w:rPr>
              <w:t xml:space="preserve"> зона, приведет к нарушению качества и безопасности таких средств, сырья, воды и продукции в соотве</w:t>
            </w:r>
            <w:r w:rsidRPr="00C15907">
              <w:rPr>
                <w:sz w:val="20"/>
                <w:szCs w:val="20"/>
              </w:rPr>
              <w:t>т</w:t>
            </w:r>
            <w:r w:rsidRPr="00C15907">
              <w:rPr>
                <w:sz w:val="20"/>
                <w:szCs w:val="20"/>
              </w:rPr>
              <w:t>ствии с установленными к ним требованиями.</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20.</w:t>
            </w:r>
          </w:p>
        </w:tc>
        <w:tc>
          <w:tcPr>
            <w:tcW w:w="881" w:type="pct"/>
            <w:vMerge w:val="restart"/>
            <w:vAlign w:val="center"/>
          </w:tcPr>
          <w:p w:rsidR="008F5A0F" w:rsidRPr="00C15907" w:rsidRDefault="008F5A0F" w:rsidP="00C15907">
            <w:pPr>
              <w:jc w:val="center"/>
              <w:rPr>
                <w:sz w:val="20"/>
                <w:szCs w:val="20"/>
              </w:rPr>
            </w:pPr>
            <w:r w:rsidRPr="00C15907">
              <w:rPr>
                <w:sz w:val="20"/>
                <w:szCs w:val="20"/>
              </w:rPr>
              <w:t>Территория об</w:t>
            </w:r>
            <w:r w:rsidRPr="00C15907">
              <w:rPr>
                <w:sz w:val="20"/>
                <w:szCs w:val="20"/>
              </w:rPr>
              <w:t>ъ</w:t>
            </w:r>
            <w:r w:rsidRPr="00C15907">
              <w:rPr>
                <w:sz w:val="20"/>
                <w:szCs w:val="20"/>
              </w:rPr>
              <w:t>екта культурного наследия</w:t>
            </w:r>
          </w:p>
        </w:tc>
        <w:tc>
          <w:tcPr>
            <w:tcW w:w="611" w:type="pct"/>
            <w:vAlign w:val="center"/>
          </w:tcPr>
          <w:p w:rsidR="008F5A0F" w:rsidRPr="00C15907" w:rsidRDefault="008F5A0F" w:rsidP="00C15907">
            <w:pPr>
              <w:jc w:val="center"/>
              <w:rPr>
                <w:sz w:val="20"/>
                <w:szCs w:val="20"/>
              </w:rPr>
            </w:pPr>
            <w:r w:rsidRPr="00C15907">
              <w:rPr>
                <w:sz w:val="20"/>
                <w:szCs w:val="20"/>
              </w:rPr>
              <w:t>03:19-8.8</w:t>
            </w:r>
          </w:p>
        </w:tc>
        <w:tc>
          <w:tcPr>
            <w:tcW w:w="3253" w:type="pct"/>
            <w:vAlign w:val="center"/>
          </w:tcPr>
          <w:p w:rsidR="008F5A0F" w:rsidRPr="00C15907" w:rsidRDefault="008F5A0F" w:rsidP="00C15907">
            <w:pPr>
              <w:ind w:firstLine="284"/>
              <w:jc w:val="both"/>
              <w:rPr>
                <w:sz w:val="20"/>
                <w:szCs w:val="20"/>
              </w:rPr>
            </w:pPr>
            <w:r w:rsidRPr="00C15907">
              <w:rPr>
                <w:sz w:val="20"/>
                <w:szCs w:val="20"/>
              </w:rPr>
              <w:t xml:space="preserve">Границы территории объекта культурного (археологического) наследия </w:t>
            </w:r>
          </w:p>
          <w:p w:rsidR="008F5A0F" w:rsidRPr="00C15907" w:rsidRDefault="008F5A0F" w:rsidP="00C15907">
            <w:pPr>
              <w:ind w:firstLine="284"/>
              <w:jc w:val="both"/>
              <w:rPr>
                <w:sz w:val="20"/>
                <w:szCs w:val="20"/>
              </w:rPr>
            </w:pPr>
            <w:r w:rsidRPr="00C15907">
              <w:rPr>
                <w:sz w:val="20"/>
                <w:szCs w:val="20"/>
              </w:rPr>
              <w:t xml:space="preserve">«Верхний Саянтуй. </w:t>
            </w:r>
            <w:proofErr w:type="spellStart"/>
            <w:r w:rsidRPr="00C15907">
              <w:rPr>
                <w:sz w:val="20"/>
                <w:szCs w:val="20"/>
              </w:rPr>
              <w:t>Верхнесаянтуйские</w:t>
            </w:r>
            <w:proofErr w:type="spellEnd"/>
            <w:r w:rsidRPr="00C15907">
              <w:rPr>
                <w:sz w:val="20"/>
                <w:szCs w:val="20"/>
              </w:rPr>
              <w:t xml:space="preserve"> </w:t>
            </w:r>
            <w:proofErr w:type="spellStart"/>
            <w:r w:rsidRPr="00C15907">
              <w:rPr>
                <w:sz w:val="20"/>
                <w:szCs w:val="20"/>
              </w:rPr>
              <w:t>писаницы</w:t>
            </w:r>
            <w:proofErr w:type="spellEnd"/>
            <w:r w:rsidRPr="00C15907">
              <w:rPr>
                <w:sz w:val="20"/>
                <w:szCs w:val="20"/>
              </w:rPr>
              <w:t>»</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21.</w:t>
            </w:r>
          </w:p>
        </w:tc>
        <w:tc>
          <w:tcPr>
            <w:tcW w:w="881" w:type="pct"/>
            <w:vMerge/>
            <w:vAlign w:val="center"/>
          </w:tcPr>
          <w:p w:rsidR="008F5A0F" w:rsidRPr="00C15907" w:rsidRDefault="008F5A0F" w:rsidP="00C15907">
            <w:pPr>
              <w:jc w:val="center"/>
              <w:rPr>
                <w:sz w:val="20"/>
                <w:szCs w:val="20"/>
              </w:rPr>
            </w:pPr>
          </w:p>
        </w:tc>
        <w:tc>
          <w:tcPr>
            <w:tcW w:w="611" w:type="pct"/>
            <w:vAlign w:val="center"/>
          </w:tcPr>
          <w:p w:rsidR="008F5A0F" w:rsidRPr="00C15907" w:rsidRDefault="008F5A0F" w:rsidP="00C15907">
            <w:pPr>
              <w:jc w:val="center"/>
              <w:rPr>
                <w:sz w:val="20"/>
                <w:szCs w:val="20"/>
              </w:rPr>
            </w:pPr>
            <w:r w:rsidRPr="00C15907">
              <w:rPr>
                <w:sz w:val="20"/>
                <w:szCs w:val="20"/>
              </w:rPr>
              <w:t>03:19-8.124</w:t>
            </w:r>
          </w:p>
        </w:tc>
        <w:tc>
          <w:tcPr>
            <w:tcW w:w="3253" w:type="pct"/>
            <w:vAlign w:val="center"/>
          </w:tcPr>
          <w:p w:rsidR="008F5A0F" w:rsidRPr="00C15907" w:rsidRDefault="008F5A0F" w:rsidP="00C15907">
            <w:pPr>
              <w:ind w:firstLine="284"/>
              <w:jc w:val="both"/>
              <w:rPr>
                <w:sz w:val="20"/>
                <w:szCs w:val="20"/>
              </w:rPr>
            </w:pPr>
            <w:r w:rsidRPr="00C15907">
              <w:rPr>
                <w:sz w:val="20"/>
                <w:szCs w:val="20"/>
              </w:rPr>
              <w:t xml:space="preserve">Границы территории объекта культурного наследия "Памятник воинам-землякам, погибшим на фронтах Великой Отечественной войны" </w:t>
            </w:r>
            <w:proofErr w:type="gramStart"/>
            <w:r w:rsidRPr="00C15907">
              <w:rPr>
                <w:sz w:val="20"/>
                <w:szCs w:val="20"/>
              </w:rPr>
              <w:t>с</w:t>
            </w:r>
            <w:proofErr w:type="gramEnd"/>
            <w:r w:rsidRPr="00C15907">
              <w:rPr>
                <w:sz w:val="20"/>
                <w:szCs w:val="20"/>
              </w:rPr>
              <w:t>. Верхний Саянтуй</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22.</w:t>
            </w:r>
          </w:p>
        </w:tc>
        <w:tc>
          <w:tcPr>
            <w:tcW w:w="881" w:type="pct"/>
            <w:vMerge/>
            <w:vAlign w:val="center"/>
          </w:tcPr>
          <w:p w:rsidR="008F5A0F" w:rsidRPr="00C15907" w:rsidRDefault="008F5A0F" w:rsidP="00C15907">
            <w:pPr>
              <w:jc w:val="center"/>
              <w:rPr>
                <w:sz w:val="20"/>
                <w:szCs w:val="20"/>
              </w:rPr>
            </w:pPr>
          </w:p>
        </w:tc>
        <w:tc>
          <w:tcPr>
            <w:tcW w:w="611" w:type="pct"/>
            <w:vAlign w:val="center"/>
          </w:tcPr>
          <w:p w:rsidR="008F5A0F" w:rsidRPr="00C15907" w:rsidRDefault="008F5A0F" w:rsidP="00C15907">
            <w:pPr>
              <w:jc w:val="center"/>
              <w:rPr>
                <w:sz w:val="20"/>
                <w:szCs w:val="20"/>
              </w:rPr>
            </w:pPr>
            <w:r w:rsidRPr="00C15907">
              <w:rPr>
                <w:sz w:val="20"/>
                <w:szCs w:val="20"/>
              </w:rPr>
              <w:t>03:19-8.127</w:t>
            </w:r>
          </w:p>
        </w:tc>
        <w:tc>
          <w:tcPr>
            <w:tcW w:w="3253" w:type="pct"/>
            <w:vAlign w:val="center"/>
          </w:tcPr>
          <w:p w:rsidR="008F5A0F" w:rsidRPr="00C15907" w:rsidRDefault="008F5A0F" w:rsidP="00C15907">
            <w:pPr>
              <w:ind w:firstLine="284"/>
              <w:jc w:val="both"/>
              <w:rPr>
                <w:sz w:val="20"/>
                <w:szCs w:val="20"/>
              </w:rPr>
            </w:pPr>
            <w:r w:rsidRPr="00C15907">
              <w:rPr>
                <w:sz w:val="20"/>
                <w:szCs w:val="20"/>
              </w:rPr>
              <w:t xml:space="preserve">Границы территории объекта культурного наследия "Памятник воинам-землякам, погибшим на фронтах Великой Отечественной войны" </w:t>
            </w:r>
            <w:proofErr w:type="gramStart"/>
            <w:r w:rsidRPr="00C15907">
              <w:rPr>
                <w:sz w:val="20"/>
                <w:szCs w:val="20"/>
              </w:rPr>
              <w:t>с</w:t>
            </w:r>
            <w:proofErr w:type="gramEnd"/>
            <w:r w:rsidRPr="00C15907">
              <w:rPr>
                <w:sz w:val="20"/>
                <w:szCs w:val="20"/>
              </w:rPr>
              <w:t>. Нижний Саянтуй</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t>23.</w:t>
            </w:r>
          </w:p>
        </w:tc>
        <w:tc>
          <w:tcPr>
            <w:tcW w:w="881" w:type="pct"/>
            <w:vMerge/>
            <w:vAlign w:val="center"/>
          </w:tcPr>
          <w:p w:rsidR="008F5A0F" w:rsidRPr="00C15907" w:rsidRDefault="008F5A0F" w:rsidP="00C15907">
            <w:pPr>
              <w:jc w:val="center"/>
              <w:rPr>
                <w:sz w:val="20"/>
                <w:szCs w:val="20"/>
              </w:rPr>
            </w:pPr>
          </w:p>
        </w:tc>
        <w:tc>
          <w:tcPr>
            <w:tcW w:w="611" w:type="pct"/>
            <w:vAlign w:val="center"/>
          </w:tcPr>
          <w:p w:rsidR="008F5A0F" w:rsidRPr="00C15907" w:rsidRDefault="008F5A0F" w:rsidP="00C15907">
            <w:pPr>
              <w:jc w:val="center"/>
              <w:rPr>
                <w:sz w:val="20"/>
                <w:szCs w:val="20"/>
              </w:rPr>
            </w:pPr>
            <w:r w:rsidRPr="00C15907">
              <w:rPr>
                <w:sz w:val="20"/>
                <w:szCs w:val="20"/>
              </w:rPr>
              <w:t>03:19-8.137</w:t>
            </w:r>
          </w:p>
        </w:tc>
        <w:tc>
          <w:tcPr>
            <w:tcW w:w="3253" w:type="pct"/>
            <w:vAlign w:val="center"/>
          </w:tcPr>
          <w:p w:rsidR="008F5A0F" w:rsidRPr="00C15907" w:rsidRDefault="008F5A0F" w:rsidP="00C15907">
            <w:pPr>
              <w:ind w:firstLine="284"/>
              <w:jc w:val="both"/>
              <w:rPr>
                <w:sz w:val="20"/>
                <w:szCs w:val="20"/>
              </w:rPr>
            </w:pPr>
            <w:r w:rsidRPr="00C15907">
              <w:rPr>
                <w:sz w:val="20"/>
                <w:szCs w:val="20"/>
              </w:rPr>
              <w:t>Границы территории объекта культурного наследия «Дом, где находился партизанский штаб»</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24.</w:t>
            </w:r>
          </w:p>
        </w:tc>
        <w:tc>
          <w:tcPr>
            <w:tcW w:w="881" w:type="pct"/>
            <w:vAlign w:val="center"/>
          </w:tcPr>
          <w:p w:rsidR="008F5A0F" w:rsidRPr="00C15907" w:rsidRDefault="008F5A0F" w:rsidP="00C15907">
            <w:pPr>
              <w:jc w:val="center"/>
              <w:rPr>
                <w:sz w:val="20"/>
                <w:szCs w:val="20"/>
              </w:rPr>
            </w:pPr>
            <w:r w:rsidRPr="00C15907">
              <w:rPr>
                <w:sz w:val="20"/>
                <w:szCs w:val="20"/>
              </w:rPr>
              <w:t>Охранная зона объекта культу</w:t>
            </w:r>
            <w:r w:rsidRPr="00C15907">
              <w:rPr>
                <w:sz w:val="20"/>
                <w:szCs w:val="20"/>
              </w:rPr>
              <w:t>р</w:t>
            </w:r>
            <w:r w:rsidRPr="00C15907">
              <w:rPr>
                <w:sz w:val="20"/>
                <w:szCs w:val="20"/>
              </w:rPr>
              <w:t>ного наследия р</w:t>
            </w:r>
            <w:r w:rsidRPr="00C15907">
              <w:rPr>
                <w:sz w:val="20"/>
                <w:szCs w:val="20"/>
              </w:rPr>
              <w:t>е</w:t>
            </w:r>
            <w:r w:rsidRPr="00C15907">
              <w:rPr>
                <w:sz w:val="20"/>
                <w:szCs w:val="20"/>
              </w:rPr>
              <w:t>гионального зн</w:t>
            </w:r>
            <w:r w:rsidRPr="00C15907">
              <w:rPr>
                <w:sz w:val="20"/>
                <w:szCs w:val="20"/>
              </w:rPr>
              <w:t>а</w:t>
            </w:r>
            <w:r w:rsidRPr="00C15907">
              <w:rPr>
                <w:sz w:val="20"/>
                <w:szCs w:val="20"/>
              </w:rPr>
              <w:t>чения «Дом, где находился парт</w:t>
            </w:r>
            <w:r w:rsidRPr="00C15907">
              <w:rPr>
                <w:sz w:val="20"/>
                <w:szCs w:val="20"/>
              </w:rPr>
              <w:t>и</w:t>
            </w:r>
            <w:r w:rsidRPr="00C15907">
              <w:rPr>
                <w:sz w:val="20"/>
                <w:szCs w:val="20"/>
              </w:rPr>
              <w:t>занский штаб», расположенного по адресу: Ре</w:t>
            </w:r>
            <w:r w:rsidRPr="00C15907">
              <w:rPr>
                <w:sz w:val="20"/>
                <w:szCs w:val="20"/>
              </w:rPr>
              <w:t>с</w:t>
            </w:r>
            <w:r w:rsidRPr="00C15907">
              <w:rPr>
                <w:sz w:val="20"/>
                <w:szCs w:val="20"/>
              </w:rPr>
              <w:t xml:space="preserve">публика Бурятия, Тарбагатайский район, </w:t>
            </w:r>
            <w:proofErr w:type="gramStart"/>
            <w:r w:rsidRPr="00C15907">
              <w:rPr>
                <w:sz w:val="20"/>
                <w:szCs w:val="20"/>
              </w:rPr>
              <w:t>с</w:t>
            </w:r>
            <w:proofErr w:type="gramEnd"/>
            <w:r w:rsidRPr="00C15907">
              <w:rPr>
                <w:sz w:val="20"/>
                <w:szCs w:val="20"/>
              </w:rPr>
              <w:t>. Нижний Саянтуй, ул. Школьная, 7б</w:t>
            </w:r>
          </w:p>
        </w:tc>
        <w:tc>
          <w:tcPr>
            <w:tcW w:w="611" w:type="pct"/>
            <w:vAlign w:val="center"/>
          </w:tcPr>
          <w:p w:rsidR="008F5A0F" w:rsidRPr="00C15907" w:rsidRDefault="008F5A0F" w:rsidP="00C15907">
            <w:pPr>
              <w:jc w:val="center"/>
              <w:rPr>
                <w:sz w:val="20"/>
                <w:szCs w:val="20"/>
              </w:rPr>
            </w:pPr>
            <w:r w:rsidRPr="00C15907">
              <w:rPr>
                <w:sz w:val="20"/>
                <w:szCs w:val="20"/>
              </w:rPr>
              <w:t>03:19-6.736</w:t>
            </w:r>
          </w:p>
        </w:tc>
        <w:tc>
          <w:tcPr>
            <w:tcW w:w="3253" w:type="pct"/>
            <w:vAlign w:val="center"/>
          </w:tcPr>
          <w:p w:rsidR="008F5A0F" w:rsidRPr="00C15907" w:rsidRDefault="008F5A0F" w:rsidP="00C15907">
            <w:pPr>
              <w:ind w:firstLine="284"/>
              <w:jc w:val="both"/>
              <w:rPr>
                <w:sz w:val="20"/>
                <w:szCs w:val="20"/>
              </w:rPr>
            </w:pPr>
            <w:r w:rsidRPr="00C15907">
              <w:rPr>
                <w:sz w:val="20"/>
                <w:szCs w:val="20"/>
              </w:rPr>
              <w:t>Режим использования земель и требования к градостроительным регл</w:t>
            </w:r>
            <w:r w:rsidRPr="00C15907">
              <w:rPr>
                <w:sz w:val="20"/>
                <w:szCs w:val="20"/>
              </w:rPr>
              <w:t>а</w:t>
            </w:r>
            <w:r w:rsidRPr="00C15907">
              <w:rPr>
                <w:sz w:val="20"/>
                <w:szCs w:val="20"/>
              </w:rPr>
              <w:t>ментам в границах охранной зоны (ОЗ):</w:t>
            </w:r>
          </w:p>
          <w:p w:rsidR="008F5A0F" w:rsidRPr="00C15907" w:rsidRDefault="008F5A0F" w:rsidP="00C15907">
            <w:pPr>
              <w:ind w:firstLine="284"/>
              <w:jc w:val="both"/>
              <w:rPr>
                <w:sz w:val="20"/>
                <w:szCs w:val="20"/>
              </w:rPr>
            </w:pPr>
            <w:r w:rsidRPr="00C15907">
              <w:rPr>
                <w:sz w:val="20"/>
                <w:szCs w:val="20"/>
              </w:rPr>
              <w:t>Запрещается:</w:t>
            </w:r>
          </w:p>
          <w:p w:rsidR="008F5A0F" w:rsidRPr="00C15907" w:rsidRDefault="008F5A0F" w:rsidP="00C15907">
            <w:pPr>
              <w:ind w:firstLine="284"/>
              <w:jc w:val="both"/>
              <w:rPr>
                <w:sz w:val="20"/>
                <w:szCs w:val="20"/>
              </w:rPr>
            </w:pPr>
            <w:r w:rsidRPr="00C15907">
              <w:rPr>
                <w:sz w:val="20"/>
                <w:szCs w:val="20"/>
              </w:rPr>
              <w:t>а) строительство объектов капитального строительства, за исключением применения специальных мер, направленных на регенерацию историко-градостроительной среды объектов культурного наследия;</w:t>
            </w:r>
          </w:p>
          <w:p w:rsidR="008F5A0F" w:rsidRPr="00C15907" w:rsidRDefault="008F5A0F" w:rsidP="00C15907">
            <w:pPr>
              <w:ind w:firstLine="284"/>
              <w:jc w:val="both"/>
              <w:rPr>
                <w:sz w:val="20"/>
                <w:szCs w:val="20"/>
              </w:rPr>
            </w:pPr>
            <w:r w:rsidRPr="00C15907">
              <w:rPr>
                <w:sz w:val="20"/>
                <w:szCs w:val="20"/>
              </w:rPr>
              <w:t>б) возведение объектов некапитального строительства (установка вр</w:t>
            </w:r>
            <w:r w:rsidRPr="00C15907">
              <w:rPr>
                <w:sz w:val="20"/>
                <w:szCs w:val="20"/>
              </w:rPr>
              <w:t>е</w:t>
            </w:r>
            <w:r w:rsidRPr="00C15907">
              <w:rPr>
                <w:sz w:val="20"/>
                <w:szCs w:val="20"/>
              </w:rPr>
              <w:t>менных построек, киосков, навесов и т.д.);</w:t>
            </w:r>
          </w:p>
          <w:p w:rsidR="008F5A0F" w:rsidRPr="00C15907" w:rsidRDefault="008F5A0F" w:rsidP="00C15907">
            <w:pPr>
              <w:ind w:firstLine="284"/>
              <w:jc w:val="both"/>
              <w:rPr>
                <w:sz w:val="20"/>
                <w:szCs w:val="20"/>
              </w:rPr>
            </w:pPr>
            <w:r w:rsidRPr="00C15907">
              <w:rPr>
                <w:sz w:val="20"/>
                <w:szCs w:val="20"/>
              </w:rPr>
              <w:t>в) хозяйственная деятельность, ухудшающая физическое состояние, нарушающая визуальное восприятие объектов культурного наследия, з</w:t>
            </w:r>
            <w:r w:rsidRPr="00C15907">
              <w:rPr>
                <w:sz w:val="20"/>
                <w:szCs w:val="20"/>
              </w:rPr>
              <w:t>а</w:t>
            </w:r>
            <w:r w:rsidRPr="00C15907">
              <w:rPr>
                <w:sz w:val="20"/>
                <w:szCs w:val="20"/>
              </w:rPr>
              <w:t>трудняющая доступ к объектам культурного наследия;</w:t>
            </w:r>
          </w:p>
          <w:p w:rsidR="008F5A0F" w:rsidRPr="00C15907" w:rsidRDefault="008F5A0F" w:rsidP="00C15907">
            <w:pPr>
              <w:ind w:firstLine="284"/>
              <w:jc w:val="both"/>
              <w:rPr>
                <w:sz w:val="20"/>
                <w:szCs w:val="20"/>
              </w:rPr>
            </w:pPr>
            <w:r w:rsidRPr="00C15907">
              <w:rPr>
                <w:sz w:val="20"/>
                <w:szCs w:val="20"/>
              </w:rPr>
              <w:t>г) размещение автостоянок для длительного хранения автомобилей;</w:t>
            </w:r>
          </w:p>
          <w:p w:rsidR="008F5A0F" w:rsidRPr="00C15907" w:rsidRDefault="008F5A0F" w:rsidP="00C15907">
            <w:pPr>
              <w:ind w:firstLine="284"/>
              <w:jc w:val="both"/>
              <w:rPr>
                <w:sz w:val="20"/>
                <w:szCs w:val="20"/>
              </w:rPr>
            </w:pPr>
            <w:r w:rsidRPr="00C15907">
              <w:rPr>
                <w:sz w:val="20"/>
                <w:szCs w:val="20"/>
              </w:rPr>
              <w:t>д) установка всех видов отдельно стоящих стационарных рекламных и информационных конструкций, за исключением информационных надписей и обозначений, устанавливаемых на объектах культурного наследия в целях их популяризации и временных элементов информационно-декоративного оформления событийного характера, включая праздничное оформление;</w:t>
            </w:r>
          </w:p>
          <w:p w:rsidR="008F5A0F" w:rsidRPr="00C15907" w:rsidRDefault="008F5A0F" w:rsidP="00C15907">
            <w:pPr>
              <w:ind w:firstLine="284"/>
              <w:jc w:val="both"/>
              <w:rPr>
                <w:sz w:val="20"/>
                <w:szCs w:val="20"/>
              </w:rPr>
            </w:pPr>
            <w:r w:rsidRPr="00C15907">
              <w:rPr>
                <w:sz w:val="20"/>
                <w:szCs w:val="20"/>
              </w:rPr>
              <w:t>е) установка глухих ограждений.</w:t>
            </w:r>
          </w:p>
          <w:p w:rsidR="008F5A0F" w:rsidRPr="00C15907" w:rsidRDefault="008F5A0F" w:rsidP="00C15907">
            <w:pPr>
              <w:ind w:firstLine="284"/>
              <w:jc w:val="both"/>
              <w:rPr>
                <w:sz w:val="20"/>
                <w:szCs w:val="20"/>
              </w:rPr>
            </w:pPr>
            <w:r w:rsidRPr="00C15907">
              <w:rPr>
                <w:sz w:val="20"/>
                <w:szCs w:val="20"/>
              </w:rPr>
              <w:t>Разрешается:</w:t>
            </w:r>
          </w:p>
          <w:p w:rsidR="008F5A0F" w:rsidRPr="00C15907" w:rsidRDefault="008F5A0F" w:rsidP="00C15907">
            <w:pPr>
              <w:ind w:firstLine="284"/>
              <w:jc w:val="both"/>
              <w:rPr>
                <w:sz w:val="20"/>
                <w:szCs w:val="20"/>
              </w:rPr>
            </w:pPr>
            <w:r w:rsidRPr="00C15907">
              <w:rPr>
                <w:sz w:val="20"/>
                <w:szCs w:val="20"/>
              </w:rPr>
              <w:t>а) хозяйственная деятельность, направленная на сохранение и восст</w:t>
            </w:r>
            <w:r w:rsidRPr="00C15907">
              <w:rPr>
                <w:sz w:val="20"/>
                <w:szCs w:val="20"/>
              </w:rPr>
              <w:t>а</w:t>
            </w:r>
            <w:r w:rsidRPr="00C15907">
              <w:rPr>
                <w:sz w:val="20"/>
                <w:szCs w:val="20"/>
              </w:rPr>
              <w:t>новление (регенерацию) историко-градостроительной среды объекта кул</w:t>
            </w:r>
            <w:r w:rsidRPr="00C15907">
              <w:rPr>
                <w:sz w:val="20"/>
                <w:szCs w:val="20"/>
              </w:rPr>
              <w:t>ь</w:t>
            </w:r>
            <w:r w:rsidRPr="00C15907">
              <w:rPr>
                <w:sz w:val="20"/>
                <w:szCs w:val="20"/>
              </w:rPr>
              <w:t>турного наследия (восстановление, воссоздание, восполнение частично или полностью утраченных элементов и (или) характеристик историко-градостроительной среды);</w:t>
            </w:r>
          </w:p>
          <w:p w:rsidR="008F5A0F" w:rsidRPr="00C15907" w:rsidRDefault="008F5A0F" w:rsidP="00C15907">
            <w:pPr>
              <w:ind w:firstLine="284"/>
              <w:jc w:val="both"/>
              <w:rPr>
                <w:sz w:val="20"/>
                <w:szCs w:val="20"/>
              </w:rPr>
            </w:pPr>
            <w:r w:rsidRPr="00C15907">
              <w:rPr>
                <w:sz w:val="20"/>
                <w:szCs w:val="20"/>
              </w:rPr>
              <w:t>б) проведение работ по озеленению при условии обеспечения визуальн</w:t>
            </w:r>
            <w:r w:rsidRPr="00C15907">
              <w:rPr>
                <w:sz w:val="20"/>
                <w:szCs w:val="20"/>
              </w:rPr>
              <w:t>о</w:t>
            </w:r>
            <w:r w:rsidRPr="00C15907">
              <w:rPr>
                <w:sz w:val="20"/>
                <w:szCs w:val="20"/>
              </w:rPr>
              <w:t>го восприятия объекта культурного наследия; нейтрализация дисгармони</w:t>
            </w:r>
            <w:r w:rsidRPr="00C15907">
              <w:rPr>
                <w:sz w:val="20"/>
                <w:szCs w:val="20"/>
              </w:rPr>
              <w:t>ч</w:t>
            </w:r>
            <w:r w:rsidRPr="00C15907">
              <w:rPr>
                <w:sz w:val="20"/>
                <w:szCs w:val="20"/>
              </w:rPr>
              <w:t>ного озеленения путем санации;</w:t>
            </w:r>
          </w:p>
          <w:p w:rsidR="008F5A0F" w:rsidRPr="00C15907" w:rsidRDefault="008F5A0F" w:rsidP="00C15907">
            <w:pPr>
              <w:ind w:firstLine="284"/>
              <w:jc w:val="both"/>
              <w:rPr>
                <w:sz w:val="20"/>
                <w:szCs w:val="20"/>
              </w:rPr>
            </w:pPr>
            <w:r w:rsidRPr="00C15907">
              <w:rPr>
                <w:sz w:val="20"/>
                <w:szCs w:val="20"/>
              </w:rPr>
              <w:t>в) благоустройство территории в соответствии с исторической и кул</w:t>
            </w:r>
            <w:r w:rsidRPr="00C15907">
              <w:rPr>
                <w:sz w:val="20"/>
                <w:szCs w:val="20"/>
              </w:rPr>
              <w:t>ь</w:t>
            </w:r>
            <w:r w:rsidRPr="00C15907">
              <w:rPr>
                <w:sz w:val="20"/>
                <w:szCs w:val="20"/>
              </w:rPr>
              <w:t>турной традицией с применением традиционных материалов, малых арх</w:t>
            </w:r>
            <w:r w:rsidRPr="00C15907">
              <w:rPr>
                <w:sz w:val="20"/>
                <w:szCs w:val="20"/>
              </w:rPr>
              <w:t>и</w:t>
            </w:r>
            <w:r w:rsidRPr="00C15907">
              <w:rPr>
                <w:sz w:val="20"/>
                <w:szCs w:val="20"/>
              </w:rPr>
              <w:t>тектурных форм, уличной мебели.</w:t>
            </w:r>
          </w:p>
        </w:tc>
      </w:tr>
      <w:tr w:rsidR="008F5A0F" w:rsidRPr="00C15907" w:rsidTr="00C15907">
        <w:trPr>
          <w:cantSplit/>
          <w:trHeight w:val="645"/>
        </w:trPr>
        <w:tc>
          <w:tcPr>
            <w:tcW w:w="255" w:type="pct"/>
            <w:vAlign w:val="center"/>
          </w:tcPr>
          <w:p w:rsidR="008F5A0F" w:rsidRPr="00C15907" w:rsidRDefault="008F5A0F" w:rsidP="00C15907">
            <w:pPr>
              <w:jc w:val="center"/>
              <w:rPr>
                <w:sz w:val="20"/>
                <w:szCs w:val="20"/>
              </w:rPr>
            </w:pPr>
            <w:r w:rsidRPr="00C15907">
              <w:rPr>
                <w:sz w:val="20"/>
                <w:szCs w:val="20"/>
              </w:rPr>
              <w:lastRenderedPageBreak/>
              <w:t>25.</w:t>
            </w:r>
          </w:p>
        </w:tc>
        <w:tc>
          <w:tcPr>
            <w:tcW w:w="881" w:type="pct"/>
            <w:vAlign w:val="center"/>
          </w:tcPr>
          <w:p w:rsidR="008F5A0F" w:rsidRPr="00C15907" w:rsidRDefault="008F5A0F" w:rsidP="00C15907">
            <w:pPr>
              <w:jc w:val="center"/>
              <w:rPr>
                <w:sz w:val="20"/>
                <w:szCs w:val="20"/>
              </w:rPr>
            </w:pPr>
            <w:r w:rsidRPr="00C15907">
              <w:rPr>
                <w:sz w:val="20"/>
                <w:szCs w:val="20"/>
              </w:rPr>
              <w:t>Зона регулиров</w:t>
            </w:r>
            <w:r w:rsidRPr="00C15907">
              <w:rPr>
                <w:sz w:val="20"/>
                <w:szCs w:val="20"/>
              </w:rPr>
              <w:t>а</w:t>
            </w:r>
            <w:r w:rsidRPr="00C15907">
              <w:rPr>
                <w:sz w:val="20"/>
                <w:szCs w:val="20"/>
              </w:rPr>
              <w:t>ния застройки и хозяйственной деятельности об</w:t>
            </w:r>
            <w:r w:rsidRPr="00C15907">
              <w:rPr>
                <w:sz w:val="20"/>
                <w:szCs w:val="20"/>
              </w:rPr>
              <w:t>ъ</w:t>
            </w:r>
            <w:r w:rsidRPr="00C15907">
              <w:rPr>
                <w:sz w:val="20"/>
                <w:szCs w:val="20"/>
              </w:rPr>
              <w:t>екта культурного наследия реги</w:t>
            </w:r>
            <w:r w:rsidRPr="00C15907">
              <w:rPr>
                <w:sz w:val="20"/>
                <w:szCs w:val="20"/>
              </w:rPr>
              <w:t>о</w:t>
            </w:r>
            <w:r w:rsidRPr="00C15907">
              <w:rPr>
                <w:sz w:val="20"/>
                <w:szCs w:val="20"/>
              </w:rPr>
              <w:t>нального значения «Дом, где нах</w:t>
            </w:r>
            <w:r w:rsidRPr="00C15907">
              <w:rPr>
                <w:sz w:val="20"/>
                <w:szCs w:val="20"/>
              </w:rPr>
              <w:t>о</w:t>
            </w:r>
            <w:r w:rsidRPr="00C15907">
              <w:rPr>
                <w:sz w:val="20"/>
                <w:szCs w:val="20"/>
              </w:rPr>
              <w:t>дился партиза</w:t>
            </w:r>
            <w:r w:rsidRPr="00C15907">
              <w:rPr>
                <w:sz w:val="20"/>
                <w:szCs w:val="20"/>
              </w:rPr>
              <w:t>н</w:t>
            </w:r>
            <w:r w:rsidRPr="00C15907">
              <w:rPr>
                <w:sz w:val="20"/>
                <w:szCs w:val="20"/>
              </w:rPr>
              <w:t>ский штаб», ра</w:t>
            </w:r>
            <w:r w:rsidRPr="00C15907">
              <w:rPr>
                <w:sz w:val="20"/>
                <w:szCs w:val="20"/>
              </w:rPr>
              <w:t>с</w:t>
            </w:r>
            <w:r w:rsidRPr="00C15907">
              <w:rPr>
                <w:sz w:val="20"/>
                <w:szCs w:val="20"/>
              </w:rPr>
              <w:t>положенного по адресу: Республ</w:t>
            </w:r>
            <w:r w:rsidRPr="00C15907">
              <w:rPr>
                <w:sz w:val="20"/>
                <w:szCs w:val="20"/>
              </w:rPr>
              <w:t>и</w:t>
            </w:r>
            <w:r w:rsidRPr="00C15907">
              <w:rPr>
                <w:sz w:val="20"/>
                <w:szCs w:val="20"/>
              </w:rPr>
              <w:t>ка Бурятия, Тарб</w:t>
            </w:r>
            <w:r w:rsidRPr="00C15907">
              <w:rPr>
                <w:sz w:val="20"/>
                <w:szCs w:val="20"/>
              </w:rPr>
              <w:t>а</w:t>
            </w:r>
            <w:r w:rsidRPr="00C15907">
              <w:rPr>
                <w:sz w:val="20"/>
                <w:szCs w:val="20"/>
              </w:rPr>
              <w:t xml:space="preserve">гатайский район, </w:t>
            </w:r>
            <w:proofErr w:type="gramStart"/>
            <w:r w:rsidRPr="00C15907">
              <w:rPr>
                <w:sz w:val="20"/>
                <w:szCs w:val="20"/>
              </w:rPr>
              <w:t>с</w:t>
            </w:r>
            <w:proofErr w:type="gramEnd"/>
            <w:r w:rsidRPr="00C15907">
              <w:rPr>
                <w:sz w:val="20"/>
                <w:szCs w:val="20"/>
              </w:rPr>
              <w:t>. Нижний Сая</w:t>
            </w:r>
            <w:r w:rsidRPr="00C15907">
              <w:rPr>
                <w:sz w:val="20"/>
                <w:szCs w:val="20"/>
              </w:rPr>
              <w:t>н</w:t>
            </w:r>
            <w:r w:rsidRPr="00C15907">
              <w:rPr>
                <w:sz w:val="20"/>
                <w:szCs w:val="20"/>
              </w:rPr>
              <w:t>туй, ул. Школьная, 7б</w:t>
            </w:r>
          </w:p>
        </w:tc>
        <w:tc>
          <w:tcPr>
            <w:tcW w:w="611" w:type="pct"/>
            <w:vAlign w:val="center"/>
          </w:tcPr>
          <w:p w:rsidR="008F5A0F" w:rsidRPr="00C15907" w:rsidRDefault="008F5A0F" w:rsidP="00C15907">
            <w:pPr>
              <w:jc w:val="center"/>
              <w:rPr>
                <w:sz w:val="20"/>
                <w:szCs w:val="20"/>
              </w:rPr>
            </w:pPr>
            <w:r w:rsidRPr="00C15907">
              <w:rPr>
                <w:sz w:val="20"/>
                <w:szCs w:val="20"/>
              </w:rPr>
              <w:t>03:19-6.737</w:t>
            </w:r>
          </w:p>
        </w:tc>
        <w:tc>
          <w:tcPr>
            <w:tcW w:w="3253" w:type="pct"/>
            <w:vAlign w:val="center"/>
          </w:tcPr>
          <w:p w:rsidR="008F5A0F" w:rsidRPr="00C15907" w:rsidRDefault="008F5A0F" w:rsidP="00C15907">
            <w:pPr>
              <w:ind w:firstLine="284"/>
              <w:jc w:val="both"/>
              <w:rPr>
                <w:sz w:val="20"/>
                <w:szCs w:val="20"/>
              </w:rPr>
            </w:pPr>
            <w:r w:rsidRPr="00C15907">
              <w:rPr>
                <w:sz w:val="20"/>
                <w:szCs w:val="20"/>
              </w:rPr>
              <w:t>Режим использования земель и требования к градостроительным регл</w:t>
            </w:r>
            <w:r w:rsidRPr="00C15907">
              <w:rPr>
                <w:sz w:val="20"/>
                <w:szCs w:val="20"/>
              </w:rPr>
              <w:t>а</w:t>
            </w:r>
            <w:r w:rsidRPr="00C15907">
              <w:rPr>
                <w:sz w:val="20"/>
                <w:szCs w:val="20"/>
              </w:rPr>
              <w:t>ментам в границах зоны регулирования застройки и хозяйственной деятел</w:t>
            </w:r>
            <w:r w:rsidRPr="00C15907">
              <w:rPr>
                <w:sz w:val="20"/>
                <w:szCs w:val="20"/>
              </w:rPr>
              <w:t>ь</w:t>
            </w:r>
            <w:r w:rsidRPr="00C15907">
              <w:rPr>
                <w:sz w:val="20"/>
                <w:szCs w:val="20"/>
              </w:rPr>
              <w:t>ности (ЗРЗ):</w:t>
            </w:r>
          </w:p>
          <w:p w:rsidR="008F5A0F" w:rsidRPr="00C15907" w:rsidRDefault="008F5A0F" w:rsidP="00C15907">
            <w:pPr>
              <w:ind w:firstLine="284"/>
              <w:jc w:val="both"/>
              <w:rPr>
                <w:sz w:val="20"/>
                <w:szCs w:val="20"/>
              </w:rPr>
            </w:pPr>
            <w:r w:rsidRPr="00C15907">
              <w:rPr>
                <w:sz w:val="20"/>
                <w:szCs w:val="20"/>
              </w:rPr>
              <w:t>Разрешается:</w:t>
            </w:r>
          </w:p>
          <w:p w:rsidR="008F5A0F" w:rsidRPr="00C15907" w:rsidRDefault="008F5A0F" w:rsidP="00C15907">
            <w:pPr>
              <w:ind w:firstLine="284"/>
              <w:jc w:val="both"/>
              <w:rPr>
                <w:sz w:val="20"/>
                <w:szCs w:val="20"/>
              </w:rPr>
            </w:pPr>
            <w:r w:rsidRPr="00C15907">
              <w:rPr>
                <w:sz w:val="20"/>
                <w:szCs w:val="20"/>
              </w:rPr>
              <w:t>а) ограничение строительства, необходимое для обеспечения сохранн</w:t>
            </w:r>
            <w:r w:rsidRPr="00C15907">
              <w:rPr>
                <w:sz w:val="20"/>
                <w:szCs w:val="20"/>
              </w:rPr>
              <w:t>о</w:t>
            </w:r>
            <w:r w:rsidRPr="00C15907">
              <w:rPr>
                <w:sz w:val="20"/>
                <w:szCs w:val="20"/>
              </w:rPr>
              <w:t>сти ОКН, в том числе касающееся размеров, пропорций и параметров об</w:t>
            </w:r>
            <w:r w:rsidRPr="00C15907">
              <w:rPr>
                <w:sz w:val="20"/>
                <w:szCs w:val="20"/>
              </w:rPr>
              <w:t>ъ</w:t>
            </w:r>
            <w:r w:rsidRPr="00C15907">
              <w:rPr>
                <w:sz w:val="20"/>
                <w:szCs w:val="20"/>
              </w:rPr>
              <w:t>ектов капитального строительства и их частей, использования отдельных строительных материалов, применения цветовых решений. Новое стро</w:t>
            </w:r>
            <w:r w:rsidRPr="00C15907">
              <w:rPr>
                <w:sz w:val="20"/>
                <w:szCs w:val="20"/>
              </w:rPr>
              <w:t>и</w:t>
            </w:r>
            <w:r w:rsidRPr="00C15907">
              <w:rPr>
                <w:sz w:val="20"/>
                <w:szCs w:val="20"/>
              </w:rPr>
              <w:t>тельство должно быть композиционно и масштабно подчиненное объектам культурного наследия: - размеры по высоте не более 1 этажа (до 6 метров по отметке конька кровель от наиболее низкой планировочной отметки участка строительства); - применение традиционных строительных материалов в отделке фасадов – дерево, штукатурка с последующей окраской фасадными красками неярких (пастельных) тонов; - использование скатной формы крыш, при уклоне крыши от 20 до 40 градусов; - сохранение существующих красных линий застройки;</w:t>
            </w:r>
          </w:p>
          <w:p w:rsidR="008F5A0F" w:rsidRPr="00C15907" w:rsidRDefault="008F5A0F" w:rsidP="00C15907">
            <w:pPr>
              <w:ind w:firstLine="284"/>
              <w:jc w:val="both"/>
              <w:rPr>
                <w:sz w:val="20"/>
                <w:szCs w:val="20"/>
              </w:rPr>
            </w:pPr>
            <w:r w:rsidRPr="00C15907">
              <w:rPr>
                <w:sz w:val="20"/>
                <w:szCs w:val="20"/>
              </w:rPr>
              <w:t>б) снос (демонтаж) объектов капитального и некапитального строител</w:t>
            </w:r>
            <w:r w:rsidRPr="00C15907">
              <w:rPr>
                <w:sz w:val="20"/>
                <w:szCs w:val="20"/>
              </w:rPr>
              <w:t>ь</w:t>
            </w:r>
            <w:r w:rsidRPr="00C15907">
              <w:rPr>
                <w:sz w:val="20"/>
                <w:szCs w:val="20"/>
              </w:rPr>
              <w:t>ства;</w:t>
            </w:r>
          </w:p>
          <w:p w:rsidR="008F5A0F" w:rsidRPr="00C15907" w:rsidRDefault="008F5A0F" w:rsidP="00C15907">
            <w:pPr>
              <w:ind w:firstLine="284"/>
              <w:jc w:val="both"/>
              <w:rPr>
                <w:sz w:val="20"/>
                <w:szCs w:val="20"/>
              </w:rPr>
            </w:pPr>
            <w:r w:rsidRPr="00C15907">
              <w:rPr>
                <w:sz w:val="20"/>
                <w:szCs w:val="20"/>
              </w:rPr>
              <w:t>в) благоустройство территории, установка элементов благоустройства (скамьи, урны, цветочницы), установка произведений монументально-декоративного искусства, памятных знаков, малых архитектурных форм;</w:t>
            </w:r>
          </w:p>
          <w:p w:rsidR="008F5A0F" w:rsidRPr="00C15907" w:rsidRDefault="008F5A0F" w:rsidP="00C15907">
            <w:pPr>
              <w:ind w:firstLine="284"/>
              <w:jc w:val="both"/>
              <w:rPr>
                <w:sz w:val="20"/>
                <w:szCs w:val="20"/>
              </w:rPr>
            </w:pPr>
            <w:r w:rsidRPr="00C15907">
              <w:rPr>
                <w:sz w:val="20"/>
                <w:szCs w:val="20"/>
              </w:rPr>
              <w:t>г) проведение работ по озеленению, организация газонов, цветников;</w:t>
            </w:r>
          </w:p>
          <w:p w:rsidR="008F5A0F" w:rsidRPr="00C15907" w:rsidRDefault="008F5A0F" w:rsidP="00C15907">
            <w:pPr>
              <w:ind w:firstLine="284"/>
              <w:jc w:val="both"/>
              <w:rPr>
                <w:sz w:val="20"/>
                <w:szCs w:val="20"/>
              </w:rPr>
            </w:pPr>
            <w:r w:rsidRPr="00C15907">
              <w:rPr>
                <w:sz w:val="20"/>
                <w:szCs w:val="20"/>
              </w:rPr>
              <w:t>д) применение отдельно стоящего оборудование освещения.</w:t>
            </w:r>
          </w:p>
          <w:p w:rsidR="008F5A0F" w:rsidRPr="00C15907" w:rsidRDefault="008F5A0F" w:rsidP="00C15907">
            <w:pPr>
              <w:ind w:firstLine="284"/>
              <w:jc w:val="both"/>
              <w:rPr>
                <w:sz w:val="20"/>
                <w:szCs w:val="20"/>
              </w:rPr>
            </w:pPr>
            <w:r w:rsidRPr="00C15907">
              <w:rPr>
                <w:sz w:val="20"/>
                <w:szCs w:val="20"/>
              </w:rPr>
              <w:t>Запрещается:</w:t>
            </w:r>
          </w:p>
          <w:p w:rsidR="008F5A0F" w:rsidRPr="00C15907" w:rsidRDefault="008F5A0F" w:rsidP="00C15907">
            <w:pPr>
              <w:ind w:firstLine="284"/>
              <w:jc w:val="both"/>
              <w:rPr>
                <w:sz w:val="20"/>
                <w:szCs w:val="20"/>
              </w:rPr>
            </w:pPr>
            <w:r w:rsidRPr="00C15907">
              <w:rPr>
                <w:sz w:val="20"/>
                <w:szCs w:val="20"/>
              </w:rPr>
              <w:t xml:space="preserve">а) при реконструкции и новом строительстве объектов капитального строительства расположенных по фронту улиц применение диссонансных, по отношению к объекту культурного наследия, объемно-пространственных и </w:t>
            </w:r>
            <w:proofErr w:type="gramStart"/>
            <w:r w:rsidRPr="00C15907">
              <w:rPr>
                <w:sz w:val="20"/>
                <w:szCs w:val="20"/>
              </w:rPr>
              <w:t>архитектурных решений</w:t>
            </w:r>
            <w:proofErr w:type="gramEnd"/>
            <w:r w:rsidRPr="00C15907">
              <w:rPr>
                <w:sz w:val="20"/>
                <w:szCs w:val="20"/>
              </w:rPr>
              <w:t>, в том числе использование ярких цветовых р</w:t>
            </w:r>
            <w:r w:rsidRPr="00C15907">
              <w:rPr>
                <w:sz w:val="20"/>
                <w:szCs w:val="20"/>
              </w:rPr>
              <w:t>е</w:t>
            </w:r>
            <w:r w:rsidRPr="00C15907">
              <w:rPr>
                <w:sz w:val="20"/>
                <w:szCs w:val="20"/>
              </w:rPr>
              <w:t xml:space="preserve">шений в отделке фасадов, кровельном покрытии, применение </w:t>
            </w:r>
            <w:proofErr w:type="spellStart"/>
            <w:r w:rsidRPr="00C15907">
              <w:rPr>
                <w:sz w:val="20"/>
                <w:szCs w:val="20"/>
              </w:rPr>
              <w:t>сайдинга</w:t>
            </w:r>
            <w:proofErr w:type="spellEnd"/>
            <w:r w:rsidRPr="00C15907">
              <w:rPr>
                <w:sz w:val="20"/>
                <w:szCs w:val="20"/>
              </w:rPr>
              <w:t>, применение сплошного остекления фасадов, использование цветного сте</w:t>
            </w:r>
            <w:r w:rsidRPr="00C15907">
              <w:rPr>
                <w:sz w:val="20"/>
                <w:szCs w:val="20"/>
              </w:rPr>
              <w:t>к</w:t>
            </w:r>
            <w:r w:rsidRPr="00C15907">
              <w:rPr>
                <w:sz w:val="20"/>
                <w:szCs w:val="20"/>
              </w:rPr>
              <w:t>ла; применение высоких (более 40 градусов) скатных кровель, башен, шп</w:t>
            </w:r>
            <w:r w:rsidRPr="00C15907">
              <w:rPr>
                <w:sz w:val="20"/>
                <w:szCs w:val="20"/>
              </w:rPr>
              <w:t>и</w:t>
            </w:r>
            <w:r w:rsidRPr="00C15907">
              <w:rPr>
                <w:sz w:val="20"/>
                <w:szCs w:val="20"/>
              </w:rPr>
              <w:t>лей, куполов и иных доминантных элементов в завершениях сооружений;</w:t>
            </w:r>
          </w:p>
          <w:p w:rsidR="008F5A0F" w:rsidRPr="00C15907" w:rsidRDefault="008F5A0F" w:rsidP="00C15907">
            <w:pPr>
              <w:ind w:firstLine="284"/>
              <w:jc w:val="both"/>
              <w:rPr>
                <w:sz w:val="20"/>
                <w:szCs w:val="20"/>
              </w:rPr>
            </w:pPr>
            <w:r w:rsidRPr="00C15907">
              <w:rPr>
                <w:sz w:val="20"/>
                <w:szCs w:val="20"/>
              </w:rPr>
              <w:t>б) применение плоских кровель в завершениях объектов капитального строительства;</w:t>
            </w:r>
          </w:p>
          <w:p w:rsidR="008F5A0F" w:rsidRPr="00C15907" w:rsidRDefault="008F5A0F" w:rsidP="00C15907">
            <w:pPr>
              <w:ind w:firstLine="284"/>
              <w:jc w:val="both"/>
              <w:rPr>
                <w:sz w:val="20"/>
                <w:szCs w:val="20"/>
              </w:rPr>
            </w:pPr>
            <w:r w:rsidRPr="00C15907">
              <w:rPr>
                <w:sz w:val="20"/>
                <w:szCs w:val="20"/>
              </w:rPr>
              <w:t>в) размещение взрывоопасных и пожароопасных объектов, объектов, с динамическим воздействием;</w:t>
            </w:r>
          </w:p>
          <w:p w:rsidR="008F5A0F" w:rsidRPr="00C15907" w:rsidRDefault="008F5A0F" w:rsidP="00C15907">
            <w:pPr>
              <w:ind w:firstLine="284"/>
              <w:jc w:val="both"/>
              <w:rPr>
                <w:sz w:val="20"/>
                <w:szCs w:val="20"/>
              </w:rPr>
            </w:pPr>
            <w:r w:rsidRPr="00C15907">
              <w:rPr>
                <w:sz w:val="20"/>
                <w:szCs w:val="20"/>
              </w:rPr>
              <w:t>г) использование строительных технологий, создающих динамические нагрузки и оказывающие негативное воздействие на объекты культурного наследия.</w:t>
            </w:r>
          </w:p>
        </w:tc>
      </w:tr>
    </w:tbl>
    <w:p w:rsidR="00C9765C" w:rsidRPr="00C9765C" w:rsidRDefault="00C9765C" w:rsidP="00C9765C">
      <w:pPr>
        <w:pStyle w:val="Default"/>
        <w:ind w:firstLine="709"/>
        <w:jc w:val="both"/>
        <w:rPr>
          <w:rFonts w:ascii="Times New Roman" w:hAnsi="Times New Roman" w:cs="Times New Roman"/>
        </w:rPr>
      </w:pPr>
      <w:proofErr w:type="gramStart"/>
      <w:r w:rsidRPr="00C9765C">
        <w:rPr>
          <w:rFonts w:ascii="Times New Roman" w:hAnsi="Times New Roman" w:cs="Times New Roman"/>
        </w:rPr>
        <w:t>Существенное влияние на особенности развития сельского поселения «Саянтуйское» ок</w:t>
      </w:r>
      <w:r w:rsidRPr="00C9765C">
        <w:rPr>
          <w:rFonts w:ascii="Times New Roman" w:hAnsi="Times New Roman" w:cs="Times New Roman"/>
        </w:rPr>
        <w:t>а</w:t>
      </w:r>
      <w:r w:rsidRPr="00C9765C">
        <w:rPr>
          <w:rFonts w:ascii="Times New Roman" w:hAnsi="Times New Roman" w:cs="Times New Roman"/>
        </w:rPr>
        <w:t>зывает установленные распоряжением Правительства Российской Федерации от 27.11.2006 № 1641-р «Об утверждении границ Байкальской природной территории и ее экологических зон» на основании ст. 3 Федерального закона «Об охране озера Байкал» границы и режим буферной эк</w:t>
      </w:r>
      <w:r w:rsidRPr="00C9765C">
        <w:rPr>
          <w:rFonts w:ascii="Times New Roman" w:hAnsi="Times New Roman" w:cs="Times New Roman"/>
        </w:rPr>
        <w:t>о</w:t>
      </w:r>
      <w:r w:rsidRPr="00C9765C">
        <w:rPr>
          <w:rFonts w:ascii="Times New Roman" w:hAnsi="Times New Roman" w:cs="Times New Roman"/>
        </w:rPr>
        <w:t>логической зоны, в пределах которой находится вся территория сельского поселения «Саянту</w:t>
      </w:r>
      <w:r w:rsidRPr="00C9765C">
        <w:rPr>
          <w:rFonts w:ascii="Times New Roman" w:hAnsi="Times New Roman" w:cs="Times New Roman"/>
        </w:rPr>
        <w:t>й</w:t>
      </w:r>
      <w:r w:rsidRPr="00C9765C">
        <w:rPr>
          <w:rFonts w:ascii="Times New Roman" w:hAnsi="Times New Roman" w:cs="Times New Roman"/>
        </w:rPr>
        <w:t>ское».</w:t>
      </w:r>
      <w:proofErr w:type="gramEnd"/>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Особый режим хозяйственной и иной деятельности в границах Байкальской природной территории применительно к буферной экологической зоне установлен ст. 5, 6 и 10 Федерального закона от 01.05.1999 № 94-ФЗ «Об охране озера Байкал» и предусматривает:</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 xml:space="preserve"> - соблюдение принципов:</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а) приоритета видов деятельности, не приводящих к нарушению уникальной экологической системы озера Байкал и природных ландшафтов его водоохранной зоны;</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б) учёта комплексности воздействия хозяйственной и иной деятельности на уникальную экологическую систему озера Байкал;</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в) сбалансированности решения социально-экономических задач и задач охраны уникал</w:t>
      </w:r>
      <w:r w:rsidRPr="00C9765C">
        <w:rPr>
          <w:rFonts w:ascii="Times New Roman" w:hAnsi="Times New Roman" w:cs="Times New Roman"/>
        </w:rPr>
        <w:t>ь</w:t>
      </w:r>
      <w:r w:rsidRPr="00C9765C">
        <w:rPr>
          <w:rFonts w:ascii="Times New Roman" w:hAnsi="Times New Roman" w:cs="Times New Roman"/>
        </w:rPr>
        <w:t>ной экологической системы озера Байкал на принципах устойчивого развития;</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г) обязательности государственной экологической экспертизы.</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lastRenderedPageBreak/>
        <w:t>- запрет или ограничение видов деятельности, при осуществлении которых оказывается негативное воздействие на уникальную экологическую систему озера Байкал:</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 xml:space="preserve">а) химическое загрязнение озера Байкал или его части, а также его водосборной площади, связанное со сбросами и с выбросами вредных веществ, использованием пестицидов, </w:t>
      </w:r>
      <w:proofErr w:type="spellStart"/>
      <w:r w:rsidRPr="00C9765C">
        <w:rPr>
          <w:rFonts w:ascii="Times New Roman" w:hAnsi="Times New Roman" w:cs="Times New Roman"/>
        </w:rPr>
        <w:t>агрохимик</w:t>
      </w:r>
      <w:r w:rsidRPr="00C9765C">
        <w:rPr>
          <w:rFonts w:ascii="Times New Roman" w:hAnsi="Times New Roman" w:cs="Times New Roman"/>
        </w:rPr>
        <w:t>а</w:t>
      </w:r>
      <w:r w:rsidRPr="00C9765C">
        <w:rPr>
          <w:rFonts w:ascii="Times New Roman" w:hAnsi="Times New Roman" w:cs="Times New Roman"/>
        </w:rPr>
        <w:t>тов</w:t>
      </w:r>
      <w:proofErr w:type="spellEnd"/>
      <w:r w:rsidRPr="00C9765C">
        <w:rPr>
          <w:rFonts w:ascii="Times New Roman" w:hAnsi="Times New Roman" w:cs="Times New Roman"/>
        </w:rPr>
        <w:t>, радиоактивных веществ, эксплуатацией транспорта, размещением отходов производства и п</w:t>
      </w:r>
      <w:r w:rsidRPr="00C9765C">
        <w:rPr>
          <w:rFonts w:ascii="Times New Roman" w:hAnsi="Times New Roman" w:cs="Times New Roman"/>
        </w:rPr>
        <w:t>о</w:t>
      </w:r>
      <w:r w:rsidRPr="00C9765C">
        <w:rPr>
          <w:rFonts w:ascii="Times New Roman" w:hAnsi="Times New Roman" w:cs="Times New Roman"/>
        </w:rPr>
        <w:t>требления;</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б) физическое изменение состояния озера Байкал или его части (изменение температурных режимов воды, колебание показателей уровня воды за пределами допустимых значений, измен</w:t>
      </w:r>
      <w:r w:rsidRPr="00C9765C">
        <w:rPr>
          <w:rFonts w:ascii="Times New Roman" w:hAnsi="Times New Roman" w:cs="Times New Roman"/>
        </w:rPr>
        <w:t>е</w:t>
      </w:r>
      <w:r w:rsidRPr="00C9765C">
        <w:rPr>
          <w:rFonts w:ascii="Times New Roman" w:hAnsi="Times New Roman" w:cs="Times New Roman"/>
        </w:rPr>
        <w:t>ние стоков в озеро Байкал);</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в) биологическое загрязнение озера Байкал, связанное с использованием, разведением или акклиматизацией водных биологических объектов, не свойственных экологической системе озера Байкал, в озере Байкал и водных объектах, имеющих постоянную или временную связь с озером Байкал.</w:t>
      </w:r>
    </w:p>
    <w:p w:rsidR="00C9765C" w:rsidRPr="00C9765C" w:rsidRDefault="00C9765C" w:rsidP="00C9765C">
      <w:pPr>
        <w:pStyle w:val="Default"/>
        <w:ind w:firstLine="709"/>
        <w:jc w:val="both"/>
        <w:rPr>
          <w:rFonts w:ascii="Times New Roman" w:hAnsi="Times New Roman" w:cs="Times New Roman"/>
        </w:rPr>
      </w:pPr>
      <w:r w:rsidRPr="00C9765C">
        <w:rPr>
          <w:rFonts w:ascii="Times New Roman" w:hAnsi="Times New Roman" w:cs="Times New Roman"/>
        </w:rPr>
        <w:t>- запрет строительства новых хозяйственных объектов, реконструкция действующих хозя</w:t>
      </w:r>
      <w:r w:rsidRPr="00C9765C">
        <w:rPr>
          <w:rFonts w:ascii="Times New Roman" w:hAnsi="Times New Roman" w:cs="Times New Roman"/>
        </w:rPr>
        <w:t>й</w:t>
      </w:r>
      <w:r w:rsidRPr="00C9765C">
        <w:rPr>
          <w:rFonts w:ascii="Times New Roman" w:hAnsi="Times New Roman" w:cs="Times New Roman"/>
        </w:rPr>
        <w:t>ственных объектов без положительного заключения государственной экологической экспертизы проектной документации таких объектов.</w:t>
      </w:r>
    </w:p>
    <w:p w:rsidR="00C9765C" w:rsidRPr="00C9765C" w:rsidRDefault="00C9765C" w:rsidP="00C9765C">
      <w:pPr>
        <w:pStyle w:val="Default"/>
        <w:ind w:firstLine="709"/>
        <w:jc w:val="both"/>
        <w:rPr>
          <w:rFonts w:ascii="Times New Roman" w:hAnsi="Times New Roman" w:cs="Times New Roman"/>
          <w:color w:val="auto"/>
        </w:rPr>
      </w:pPr>
      <w:proofErr w:type="gramStart"/>
      <w:r w:rsidRPr="00C9765C">
        <w:rPr>
          <w:rFonts w:ascii="Times New Roman" w:hAnsi="Times New Roman" w:cs="Times New Roman"/>
        </w:rPr>
        <w:t>Согласно ст. 8 Федерального закона от 01.05.1999 № 94-ФЗ «Об охране озера Байкал» в ц</w:t>
      </w:r>
      <w:r w:rsidRPr="00C9765C">
        <w:rPr>
          <w:rFonts w:ascii="Times New Roman" w:hAnsi="Times New Roman" w:cs="Times New Roman"/>
        </w:rPr>
        <w:t>е</w:t>
      </w:r>
      <w:r w:rsidRPr="00C9765C">
        <w:rPr>
          <w:rFonts w:ascii="Times New Roman" w:hAnsi="Times New Roman" w:cs="Times New Roman"/>
        </w:rPr>
        <w:t>лях охраны байкальских омуля, нерпы и других видов водных животных, а также видов водных растений, распространенных только в озере Байкал (эндемичные виды водных животных и раст</w:t>
      </w:r>
      <w:r w:rsidRPr="00C9765C">
        <w:rPr>
          <w:rFonts w:ascii="Times New Roman" w:hAnsi="Times New Roman" w:cs="Times New Roman"/>
        </w:rPr>
        <w:t>е</w:t>
      </w:r>
      <w:r w:rsidRPr="00C9765C">
        <w:rPr>
          <w:rFonts w:ascii="Times New Roman" w:hAnsi="Times New Roman" w:cs="Times New Roman"/>
        </w:rPr>
        <w:t>ний), за исключением водных животных и растений, занесенных в Красную книгу Российской Ф</w:t>
      </w:r>
      <w:r w:rsidRPr="00C9765C">
        <w:rPr>
          <w:rFonts w:ascii="Times New Roman" w:hAnsi="Times New Roman" w:cs="Times New Roman"/>
        </w:rPr>
        <w:t>е</w:t>
      </w:r>
      <w:r w:rsidRPr="00C9765C">
        <w:rPr>
          <w:rFonts w:ascii="Times New Roman" w:hAnsi="Times New Roman" w:cs="Times New Roman"/>
        </w:rPr>
        <w:t>дерации, Правительством Российской Федерации или уполномоченным им федеральным органом исполнительной</w:t>
      </w:r>
      <w:proofErr w:type="gramEnd"/>
      <w:r w:rsidRPr="00C9765C">
        <w:rPr>
          <w:rFonts w:ascii="Times New Roman" w:hAnsi="Times New Roman" w:cs="Times New Roman"/>
        </w:rPr>
        <w:t xml:space="preserve"> власти определяются допустимый объем вылова (добычи) байкальских омуля, нерпы и других эндемичных видов водных животных, сбора эндемичных видов водных растений, сроки вылова байкальского омуля и перечень орудий его вылова, сроки добычи байкальской нерпы и перечень орудий ее добычи, а также сроки сбора эндемичных видов водных растений. Особенности охраны, вылова (добычи) байкальских омуля, нерпы и других эндемичных видов водных животных, а также сбора эндемичных видов водных растений устанавливаются Прав</w:t>
      </w:r>
      <w:r w:rsidRPr="00C9765C">
        <w:rPr>
          <w:rFonts w:ascii="Times New Roman" w:hAnsi="Times New Roman" w:cs="Times New Roman"/>
        </w:rPr>
        <w:t>и</w:t>
      </w:r>
      <w:r w:rsidRPr="00C9765C">
        <w:rPr>
          <w:rFonts w:ascii="Times New Roman" w:hAnsi="Times New Roman" w:cs="Times New Roman"/>
        </w:rPr>
        <w:t>тельством Российской Федерации</w:t>
      </w:r>
      <w:r w:rsidRPr="00C9765C">
        <w:rPr>
          <w:rFonts w:ascii="Times New Roman" w:hAnsi="Times New Roman" w:cs="Times New Roman"/>
          <w:color w:val="auto"/>
        </w:rPr>
        <w:t>.</w:t>
      </w:r>
    </w:p>
    <w:p w:rsidR="008F5A0F" w:rsidRPr="00C9765C" w:rsidRDefault="008F5A0F" w:rsidP="00C9765C">
      <w:pPr>
        <w:ind w:firstLine="709"/>
        <w:jc w:val="both"/>
        <w:rPr>
          <w:b/>
        </w:rPr>
      </w:pPr>
      <w:r w:rsidRPr="00C9765C">
        <w:rPr>
          <w:b/>
        </w:rPr>
        <w:t>Водоохранные зоны, прибрежные защитные полосы, береговые полосы</w:t>
      </w:r>
    </w:p>
    <w:p w:rsidR="00C9765C" w:rsidRDefault="008F5A0F" w:rsidP="00C9765C">
      <w:pPr>
        <w:ind w:firstLine="709"/>
        <w:jc w:val="both"/>
      </w:pPr>
      <w:r w:rsidRPr="008F5A0F">
        <w:t>В соответствии со сведениями ЕГРН</w:t>
      </w:r>
      <w:r w:rsidR="00C9765C">
        <w:t xml:space="preserve"> </w:t>
      </w:r>
      <w:r w:rsidRPr="008F5A0F">
        <w:t xml:space="preserve">на территории сельского поселения «Саянтуйское» установлены в отношении реки Селенга: </w:t>
      </w:r>
      <w:proofErr w:type="spellStart"/>
      <w:r w:rsidRPr="008F5A0F">
        <w:t>водоохранная</w:t>
      </w:r>
      <w:proofErr w:type="spellEnd"/>
      <w:r w:rsidRPr="008F5A0F">
        <w:t xml:space="preserve"> зона (реестровый номер 03:00-6.34), пр</w:t>
      </w:r>
      <w:r w:rsidRPr="008F5A0F">
        <w:t>и</w:t>
      </w:r>
      <w:r w:rsidRPr="008F5A0F">
        <w:t>брежная защитная полоса (реестровый номер 03:00-6.14) и береговая полоса (реестровый но</w:t>
      </w:r>
      <w:r w:rsidR="00C9765C">
        <w:t>мер 03:00-5.1).</w:t>
      </w:r>
    </w:p>
    <w:p w:rsidR="008F5A0F" w:rsidRPr="008F5A0F" w:rsidRDefault="008F5A0F" w:rsidP="00C9765C">
      <w:pPr>
        <w:ind w:firstLine="709"/>
        <w:jc w:val="both"/>
      </w:pPr>
      <w:r w:rsidRPr="008F5A0F">
        <w:t>Организация водоохранных и прибрежных защитных полос вдоль рек, озёр и других вод</w:t>
      </w:r>
      <w:r w:rsidRPr="008F5A0F">
        <w:t>о</w:t>
      </w:r>
      <w:r w:rsidRPr="008F5A0F">
        <w:t>ёмов является основным мероприятием по охране поверхностных вод.</w:t>
      </w:r>
    </w:p>
    <w:p w:rsidR="008F5A0F" w:rsidRPr="008F5A0F" w:rsidRDefault="008F5A0F" w:rsidP="00C9765C">
      <w:pPr>
        <w:ind w:firstLine="709"/>
        <w:jc w:val="both"/>
      </w:pPr>
      <w:r w:rsidRPr="008F5A0F">
        <w:t>В соответствии со статьей 65 Водного кодекса Российской Федерации:</w:t>
      </w:r>
    </w:p>
    <w:p w:rsidR="008F5A0F" w:rsidRPr="008F5A0F" w:rsidRDefault="008F5A0F" w:rsidP="00C9765C">
      <w:pPr>
        <w:ind w:firstLine="709"/>
        <w:jc w:val="both"/>
      </w:pPr>
      <w:r w:rsidRPr="008F5A0F">
        <w:t xml:space="preserve"> - ширина водоохранной зоны рек или ручьев устанавливается от их истока для рек или р</w:t>
      </w:r>
      <w:r w:rsidRPr="008F5A0F">
        <w:t>у</w:t>
      </w:r>
      <w:r w:rsidRPr="008F5A0F">
        <w:t>чьев протяженностью:</w:t>
      </w:r>
    </w:p>
    <w:p w:rsidR="008F5A0F" w:rsidRPr="008F5A0F" w:rsidRDefault="008F5A0F" w:rsidP="00C9765C">
      <w:pPr>
        <w:ind w:firstLine="709"/>
        <w:jc w:val="both"/>
      </w:pPr>
      <w:r w:rsidRPr="008F5A0F">
        <w:t>1) до десяти километров - в размере пятидесяти метров;</w:t>
      </w:r>
    </w:p>
    <w:p w:rsidR="008F5A0F" w:rsidRPr="008F5A0F" w:rsidRDefault="008F5A0F" w:rsidP="00C9765C">
      <w:pPr>
        <w:ind w:firstLine="709"/>
        <w:jc w:val="both"/>
      </w:pPr>
      <w:r w:rsidRPr="008F5A0F">
        <w:t>2) от десяти до пятидесяти километров - в размере ста метров;</w:t>
      </w:r>
    </w:p>
    <w:p w:rsidR="008F5A0F" w:rsidRPr="008F5A0F" w:rsidRDefault="008F5A0F" w:rsidP="00C9765C">
      <w:pPr>
        <w:ind w:firstLine="709"/>
        <w:jc w:val="both"/>
      </w:pPr>
      <w:r w:rsidRPr="008F5A0F">
        <w:t>3) от пятидесяти километров и более - в размере двухсот метров;</w:t>
      </w:r>
    </w:p>
    <w:p w:rsidR="008F5A0F" w:rsidRPr="008F5A0F" w:rsidRDefault="008F5A0F" w:rsidP="00C9765C">
      <w:pPr>
        <w:ind w:firstLine="709"/>
        <w:jc w:val="both"/>
      </w:pPr>
      <w:r w:rsidRPr="008F5A0F">
        <w:t xml:space="preserve">- для реки, ручья протяженностью менее десяти километров от истока до устья </w:t>
      </w:r>
      <w:proofErr w:type="spellStart"/>
      <w:r w:rsidRPr="008F5A0F">
        <w:t>водоохра</w:t>
      </w:r>
      <w:r w:rsidRPr="008F5A0F">
        <w:t>н</w:t>
      </w:r>
      <w:r w:rsidRPr="008F5A0F">
        <w:t>ная</w:t>
      </w:r>
      <w:proofErr w:type="spellEnd"/>
      <w:r w:rsidRPr="008F5A0F">
        <w:t xml:space="preserve"> зона совпадает с прибрежной защитной полосой. Радиус водоохранной зоны для истоков реки, ручья устанавливается в размере пятидесяти метров.</w:t>
      </w:r>
    </w:p>
    <w:p w:rsidR="008F5A0F" w:rsidRPr="008F5A0F" w:rsidRDefault="008F5A0F" w:rsidP="00C9765C">
      <w:pPr>
        <w:ind w:firstLine="709"/>
        <w:jc w:val="both"/>
      </w:pPr>
      <w:r w:rsidRPr="008F5A0F">
        <w:t>- ширина водоохранной зоны озера, водохранилища, за исключением озера, расположенн</w:t>
      </w:r>
      <w:r w:rsidRPr="008F5A0F">
        <w:t>о</w:t>
      </w:r>
      <w:r w:rsidRPr="008F5A0F">
        <w:t>го внутри болота, или озера, водохранилища с акваторией менее 0,5 квадратного километра, уст</w:t>
      </w:r>
      <w:r w:rsidRPr="008F5A0F">
        <w:t>а</w:t>
      </w:r>
      <w:r w:rsidRPr="008F5A0F">
        <w:t>навливается в размере пятидесяти метров. Ширина водоохранной зоны водохранилища, распол</w:t>
      </w:r>
      <w:r w:rsidRPr="008F5A0F">
        <w:t>о</w:t>
      </w:r>
      <w:r w:rsidRPr="008F5A0F">
        <w:t>женного на водотоке, устанавливается равной ширине водоохранной зоны этого водотока.</w:t>
      </w:r>
    </w:p>
    <w:p w:rsidR="008F5A0F" w:rsidRPr="008F5A0F" w:rsidRDefault="008F5A0F" w:rsidP="00C9765C">
      <w:pPr>
        <w:ind w:firstLine="709"/>
        <w:jc w:val="both"/>
      </w:pPr>
      <w:r w:rsidRPr="008F5A0F">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8F5A0F" w:rsidRPr="008F5A0F" w:rsidRDefault="008F5A0F" w:rsidP="00C9765C">
      <w:pPr>
        <w:ind w:firstLine="709"/>
        <w:jc w:val="both"/>
      </w:pPr>
      <w:proofErr w:type="gramStart"/>
      <w:r w:rsidRPr="008F5A0F">
        <w:lastRenderedPageBreak/>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w:t>
      </w:r>
      <w:r w:rsidRPr="008F5A0F">
        <w:t>д</w:t>
      </w:r>
      <w:r w:rsidRPr="008F5A0F">
        <w:t>ных биологических ресурсов (при наличии одного из показателей) и (или) используемых для д</w:t>
      </w:r>
      <w:r w:rsidRPr="008F5A0F">
        <w:t>о</w:t>
      </w:r>
      <w:r w:rsidRPr="008F5A0F">
        <w:t>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8F5A0F" w:rsidRPr="008F5A0F" w:rsidRDefault="008F5A0F" w:rsidP="00C9765C">
      <w:pPr>
        <w:ind w:firstLine="709"/>
        <w:jc w:val="both"/>
      </w:pPr>
      <w:r w:rsidRPr="008F5A0F">
        <w:t>В границах водоохранных зон запрещаются:</w:t>
      </w:r>
    </w:p>
    <w:p w:rsidR="008F5A0F" w:rsidRPr="008F5A0F" w:rsidRDefault="008F5A0F" w:rsidP="00C9765C">
      <w:pPr>
        <w:ind w:firstLine="709"/>
        <w:jc w:val="both"/>
      </w:pPr>
      <w:r w:rsidRPr="008F5A0F">
        <w:t>1) использование сточных вод в целях повышения почвенного плодородия;</w:t>
      </w:r>
    </w:p>
    <w:p w:rsidR="008F5A0F" w:rsidRPr="008F5A0F" w:rsidRDefault="008F5A0F" w:rsidP="00C9765C">
      <w:pPr>
        <w:ind w:firstLine="709"/>
        <w:jc w:val="both"/>
      </w:pPr>
      <w:r w:rsidRPr="008F5A0F">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w:t>
      </w:r>
      <w:r w:rsidRPr="008F5A0F">
        <w:t>а</w:t>
      </w:r>
      <w:r w:rsidRPr="008F5A0F">
        <w:t xml:space="preserve">ми, предельно допустимые </w:t>
      </w:r>
      <w:proofErr w:type="gramStart"/>
      <w:r w:rsidRPr="008F5A0F">
        <w:t>концентрации</w:t>
      </w:r>
      <w:proofErr w:type="gramEnd"/>
      <w:r w:rsidRPr="008F5A0F">
        <w:t xml:space="preserve"> которых в водах водных объектов </w:t>
      </w:r>
      <w:proofErr w:type="spellStart"/>
      <w:r w:rsidRPr="008F5A0F">
        <w:t>рыбохозяйственного</w:t>
      </w:r>
      <w:proofErr w:type="spellEnd"/>
      <w:r w:rsidRPr="008F5A0F">
        <w:t xml:space="preserve"> значения не установлены;</w:t>
      </w:r>
    </w:p>
    <w:p w:rsidR="008F5A0F" w:rsidRPr="008F5A0F" w:rsidRDefault="008F5A0F" w:rsidP="00C9765C">
      <w:pPr>
        <w:ind w:firstLine="709"/>
        <w:jc w:val="both"/>
      </w:pPr>
      <w:r w:rsidRPr="008F5A0F">
        <w:t>3) осуществление авиационных мер по борьбе с вредными организмами;</w:t>
      </w:r>
    </w:p>
    <w:p w:rsidR="008F5A0F" w:rsidRPr="008F5A0F" w:rsidRDefault="008F5A0F" w:rsidP="00C9765C">
      <w:pPr>
        <w:ind w:firstLine="709"/>
        <w:jc w:val="both"/>
      </w:pPr>
      <w:r w:rsidRPr="008F5A0F">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Pr="008F5A0F">
        <w:t>е</w:t>
      </w:r>
      <w:r w:rsidRPr="008F5A0F">
        <w:t>стах, имеющих твердое покрытие;</w:t>
      </w:r>
    </w:p>
    <w:p w:rsidR="008F5A0F" w:rsidRPr="008F5A0F" w:rsidRDefault="008F5A0F" w:rsidP="00C9765C">
      <w:pPr>
        <w:ind w:firstLine="709"/>
        <w:jc w:val="both"/>
      </w:pPr>
      <w:proofErr w:type="gramStart"/>
      <w:r w:rsidRPr="008F5A0F">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8F5A0F" w:rsidRPr="008F5A0F" w:rsidRDefault="008F5A0F" w:rsidP="00C9765C">
      <w:pPr>
        <w:ind w:firstLine="709"/>
        <w:jc w:val="both"/>
      </w:pPr>
      <w:r w:rsidRPr="008F5A0F">
        <w:t xml:space="preserve">6) хранение пестицидов и </w:t>
      </w:r>
      <w:proofErr w:type="spellStart"/>
      <w:r w:rsidRPr="008F5A0F">
        <w:t>агрохимикатов</w:t>
      </w:r>
      <w:proofErr w:type="spellEnd"/>
      <w:r w:rsidRPr="008F5A0F">
        <w:t xml:space="preserve"> (за исключением хранения </w:t>
      </w:r>
      <w:proofErr w:type="spellStart"/>
      <w:r w:rsidRPr="008F5A0F">
        <w:t>агрохимикатов</w:t>
      </w:r>
      <w:proofErr w:type="spellEnd"/>
      <w:r w:rsidRPr="008F5A0F">
        <w:t xml:space="preserve"> в сп</w:t>
      </w:r>
      <w:r w:rsidRPr="008F5A0F">
        <w:t>е</w:t>
      </w:r>
      <w:r w:rsidRPr="008F5A0F">
        <w:t xml:space="preserve">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8F5A0F">
        <w:t>агрохимикатов</w:t>
      </w:r>
      <w:proofErr w:type="spellEnd"/>
      <w:r w:rsidRPr="008F5A0F">
        <w:t>;</w:t>
      </w:r>
    </w:p>
    <w:p w:rsidR="008F5A0F" w:rsidRPr="008F5A0F" w:rsidRDefault="008F5A0F" w:rsidP="00C9765C">
      <w:pPr>
        <w:ind w:firstLine="709"/>
        <w:jc w:val="both"/>
      </w:pPr>
      <w:r w:rsidRPr="008F5A0F">
        <w:t>7) сброс сточных, в том числе дренажных, вод;</w:t>
      </w:r>
    </w:p>
    <w:p w:rsidR="008F5A0F" w:rsidRPr="008F5A0F" w:rsidRDefault="008F5A0F" w:rsidP="00C9765C">
      <w:pPr>
        <w:ind w:firstLine="709"/>
        <w:jc w:val="both"/>
      </w:pPr>
      <w:proofErr w:type="gramStart"/>
      <w:r w:rsidRPr="008F5A0F">
        <w:t>8) разведка и добыча общераспространенных полезных ископаемых (за исключением сл</w:t>
      </w:r>
      <w:r w:rsidRPr="008F5A0F">
        <w:t>у</w:t>
      </w:r>
      <w:r w:rsidRPr="008F5A0F">
        <w:t>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44" w:anchor="dst35" w:history="1">
        <w:r w:rsidRPr="008F5A0F">
          <w:t>статьей 19.1</w:t>
        </w:r>
      </w:hyperlink>
      <w:r w:rsidRPr="008F5A0F">
        <w:t> Закона Российской Федерации от</w:t>
      </w:r>
      <w:proofErr w:type="gramEnd"/>
      <w:r w:rsidRPr="008F5A0F">
        <w:t xml:space="preserve"> </w:t>
      </w:r>
      <w:proofErr w:type="gramStart"/>
      <w:r w:rsidRPr="008F5A0F">
        <w:t>21 февраля 1992 года № 2395-1 «О недрах»).</w:t>
      </w:r>
      <w:proofErr w:type="gramEnd"/>
    </w:p>
    <w:p w:rsidR="008F5A0F" w:rsidRPr="008F5A0F" w:rsidRDefault="008F5A0F" w:rsidP="00C9765C">
      <w:pPr>
        <w:ind w:firstLine="709"/>
        <w:jc w:val="both"/>
      </w:pPr>
      <w:r w:rsidRPr="008F5A0F">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w:t>
      </w:r>
      <w:r w:rsidRPr="008F5A0F">
        <w:t>о</w:t>
      </w:r>
      <w:r w:rsidRPr="008F5A0F">
        <w:t>рения, заиления и истощения вод в соответствии с водным законодательством и законодател</w:t>
      </w:r>
      <w:r w:rsidRPr="008F5A0F">
        <w:t>ь</w:t>
      </w:r>
      <w:r w:rsidRPr="008F5A0F">
        <w:t>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w:t>
      </w:r>
      <w:r w:rsidRPr="008F5A0F">
        <w:t>д</w:t>
      </w:r>
      <w:r w:rsidRPr="008F5A0F">
        <w:t>ных объектов от загрязнения, засорения, заиления и истощения вод, понимаются:</w:t>
      </w:r>
    </w:p>
    <w:p w:rsidR="008F5A0F" w:rsidRPr="008F5A0F" w:rsidRDefault="008F5A0F" w:rsidP="00C9765C">
      <w:pPr>
        <w:ind w:firstLine="709"/>
        <w:jc w:val="both"/>
      </w:pPr>
      <w:r w:rsidRPr="008F5A0F">
        <w:t>1) централизованные системы водоотведения (канализации), централизованные ливневые системы водоотведения;</w:t>
      </w:r>
    </w:p>
    <w:p w:rsidR="008F5A0F" w:rsidRPr="008F5A0F" w:rsidRDefault="008F5A0F" w:rsidP="00C9765C">
      <w:pPr>
        <w:ind w:firstLine="709"/>
        <w:jc w:val="both"/>
      </w:pPr>
      <w:r w:rsidRPr="008F5A0F">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F5A0F" w:rsidRPr="008F5A0F" w:rsidRDefault="008F5A0F" w:rsidP="00C9765C">
      <w:pPr>
        <w:ind w:firstLine="709"/>
        <w:jc w:val="both"/>
      </w:pPr>
      <w:r w:rsidRPr="008F5A0F">
        <w:t>3) локальные очистные сооружения для очистки сточных вод (в том числе дождевых, т</w:t>
      </w:r>
      <w:r w:rsidRPr="008F5A0F">
        <w:t>а</w:t>
      </w:r>
      <w:r w:rsidRPr="008F5A0F">
        <w:t xml:space="preserve">лых, инфильтрационных, поливомоечных и дренажных вод), обеспечивающие их очистку исходя </w:t>
      </w:r>
      <w:r w:rsidRPr="008F5A0F">
        <w:lastRenderedPageBreak/>
        <w:t>из нормативов, установленных в соответствии с требованиями законодательства в области охраны окружающей среды и настоящего Кодекса;</w:t>
      </w:r>
    </w:p>
    <w:p w:rsidR="008F5A0F" w:rsidRPr="008F5A0F" w:rsidRDefault="008F5A0F" w:rsidP="00C9765C">
      <w:pPr>
        <w:ind w:firstLine="709"/>
        <w:jc w:val="both"/>
      </w:pPr>
      <w:r w:rsidRPr="008F5A0F">
        <w:t>4) сооружения для сбора отходов производства и потребления, а также сооружения и с</w:t>
      </w:r>
      <w:r w:rsidRPr="008F5A0F">
        <w:t>и</w:t>
      </w:r>
      <w:r w:rsidRPr="008F5A0F">
        <w:t>стемы для отведения (сброса) сточных вод (в том числе дождевых, талых, инфильтрационных, п</w:t>
      </w:r>
      <w:r w:rsidRPr="008F5A0F">
        <w:t>о</w:t>
      </w:r>
      <w:r w:rsidRPr="008F5A0F">
        <w:t>ливомоечных и дренажных вод) в приемники, изготовленные из водонепроницаемых материалов;</w:t>
      </w:r>
    </w:p>
    <w:p w:rsidR="008F5A0F" w:rsidRPr="008F5A0F" w:rsidRDefault="008F5A0F" w:rsidP="00C9765C">
      <w:pPr>
        <w:ind w:firstLine="709"/>
        <w:jc w:val="both"/>
      </w:pPr>
      <w:r w:rsidRPr="008F5A0F">
        <w:t>5) сооружения, обеспечивающие защиту водных объектов и прилегающих к ним террит</w:t>
      </w:r>
      <w:r w:rsidRPr="008F5A0F">
        <w:t>о</w:t>
      </w:r>
      <w:r w:rsidRPr="008F5A0F">
        <w:t>рий от разливов нефти и нефтепродуктов и иного негативного воздействия на окружающую среду.</w:t>
      </w:r>
    </w:p>
    <w:p w:rsidR="008F5A0F" w:rsidRPr="008F5A0F" w:rsidRDefault="008F5A0F" w:rsidP="00C9765C">
      <w:pPr>
        <w:ind w:firstLine="709"/>
        <w:jc w:val="both"/>
      </w:pPr>
      <w:proofErr w:type="gramStart"/>
      <w:r w:rsidRPr="008F5A0F">
        <w:t>В отношении территорий ведения гражданами садоводства или огородничества для со</w:t>
      </w:r>
      <w:r w:rsidRPr="008F5A0F">
        <w:t>б</w:t>
      </w:r>
      <w:r w:rsidRPr="008F5A0F">
        <w:t>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w:t>
      </w:r>
      <w:r w:rsidRPr="008F5A0F">
        <w:t>е</w:t>
      </w:r>
      <w:r w:rsidRPr="008F5A0F">
        <w:t>ния к системам, указанным в </w:t>
      </w:r>
      <w:hyperlink r:id="rId45" w:anchor="dst99" w:history="1">
        <w:r w:rsidRPr="008F5A0F">
          <w:t>пункте 1 части 16</w:t>
        </w:r>
      </w:hyperlink>
      <w:r w:rsidRPr="008F5A0F">
        <w:t> статьи 65 Водного кодекса российской Федерации, допускается применение приемников, изготовленных из водонепроницаемых материалов, предо</w:t>
      </w:r>
      <w:r w:rsidRPr="008F5A0F">
        <w:t>т</w:t>
      </w:r>
      <w:r w:rsidRPr="008F5A0F">
        <w:t>вращающих поступление загрязняющих веществ, иных веществ</w:t>
      </w:r>
      <w:proofErr w:type="gramEnd"/>
      <w:r w:rsidRPr="008F5A0F">
        <w:t xml:space="preserve"> и микроорганизмов в окружа</w:t>
      </w:r>
      <w:r w:rsidRPr="008F5A0F">
        <w:t>ю</w:t>
      </w:r>
      <w:r w:rsidRPr="008F5A0F">
        <w:t>щую среду.</w:t>
      </w:r>
    </w:p>
    <w:p w:rsidR="008F5A0F" w:rsidRPr="008F5A0F" w:rsidRDefault="008F5A0F" w:rsidP="00C9765C">
      <w:pPr>
        <w:ind w:firstLine="709"/>
        <w:jc w:val="both"/>
      </w:pPr>
      <w:proofErr w:type="gramStart"/>
      <w:r w:rsidRPr="008F5A0F">
        <w:t>На территориях, расположенных в границах водоохранных зон и занятых защитными лес</w:t>
      </w:r>
      <w:r w:rsidRPr="008F5A0F">
        <w:t>а</w:t>
      </w:r>
      <w:r w:rsidRPr="008F5A0F">
        <w:t xml:space="preserve">ми, особо защитными участками лесов, наряду с указанными </w:t>
      </w:r>
      <w:hyperlink r:id="rId46" w:anchor="dst100589" w:history="1">
        <w:r w:rsidRPr="008F5A0F">
          <w:t>частью 15</w:t>
        </w:r>
      </w:hyperlink>
      <w:r w:rsidRPr="008F5A0F">
        <w:t> статьи 65 Водного кодекса Российской Федерации ограничениями, действуют ограничения, предусмотренные установленн</w:t>
      </w:r>
      <w:r w:rsidRPr="008F5A0F">
        <w:t>ы</w:t>
      </w:r>
      <w:r w:rsidRPr="008F5A0F">
        <w:t>ми лесным законодательством правовым режимом защитных лесов, правовым режимом особо з</w:t>
      </w:r>
      <w:r w:rsidRPr="008F5A0F">
        <w:t>а</w:t>
      </w:r>
      <w:r w:rsidRPr="008F5A0F">
        <w:t>щитных участков лесов.</w:t>
      </w:r>
      <w:proofErr w:type="gramEnd"/>
    </w:p>
    <w:p w:rsidR="008F5A0F" w:rsidRPr="008F5A0F" w:rsidRDefault="008F5A0F" w:rsidP="00C9765C">
      <w:pPr>
        <w:ind w:firstLine="709"/>
        <w:jc w:val="both"/>
      </w:pPr>
      <w:r w:rsidRPr="008F5A0F">
        <w:t xml:space="preserve">Строительство, реконструкция и эксплуатация специализированных хранилищ </w:t>
      </w:r>
      <w:proofErr w:type="spellStart"/>
      <w:r w:rsidRPr="008F5A0F">
        <w:t>агрохимик</w:t>
      </w:r>
      <w:r w:rsidRPr="008F5A0F">
        <w:t>а</w:t>
      </w:r>
      <w:r w:rsidRPr="008F5A0F">
        <w:t>тов</w:t>
      </w:r>
      <w:proofErr w:type="spellEnd"/>
      <w:r w:rsidRPr="008F5A0F">
        <w:t xml:space="preserve"> допускаются при условии оборудования таких хранилищ сооружениями и системами, предо</w:t>
      </w:r>
      <w:r w:rsidRPr="008F5A0F">
        <w:t>т</w:t>
      </w:r>
      <w:r w:rsidRPr="008F5A0F">
        <w:t>вращающими загрязнение водных объектов.</w:t>
      </w:r>
    </w:p>
    <w:p w:rsidR="008F5A0F" w:rsidRPr="008F5A0F" w:rsidRDefault="008F5A0F" w:rsidP="00C9765C">
      <w:pPr>
        <w:ind w:firstLine="709"/>
        <w:jc w:val="both"/>
      </w:pPr>
      <w:r w:rsidRPr="008F5A0F">
        <w:t>В границах прибрежных защитных полос наряду с установленными </w:t>
      </w:r>
      <w:hyperlink r:id="rId47" w:anchor="dst100589" w:history="1">
        <w:r w:rsidRPr="008F5A0F">
          <w:t>частью 15</w:t>
        </w:r>
      </w:hyperlink>
      <w:r w:rsidRPr="008F5A0F">
        <w:t> статьи 65 Водного кодекса Российской Федерации ограничениями запрещаются:</w:t>
      </w:r>
    </w:p>
    <w:p w:rsidR="008F5A0F" w:rsidRPr="008F5A0F" w:rsidRDefault="008F5A0F" w:rsidP="00C9765C">
      <w:pPr>
        <w:ind w:firstLine="709"/>
        <w:jc w:val="both"/>
      </w:pPr>
      <w:r w:rsidRPr="008F5A0F">
        <w:t>1) распашка земель;</w:t>
      </w:r>
    </w:p>
    <w:p w:rsidR="008F5A0F" w:rsidRPr="008F5A0F" w:rsidRDefault="008F5A0F" w:rsidP="00C9765C">
      <w:pPr>
        <w:ind w:firstLine="709"/>
        <w:jc w:val="both"/>
      </w:pPr>
      <w:r w:rsidRPr="008F5A0F">
        <w:t>2) размещение отвалов размываемых грунтов;</w:t>
      </w:r>
    </w:p>
    <w:p w:rsidR="008F5A0F" w:rsidRPr="008F5A0F" w:rsidRDefault="008F5A0F" w:rsidP="00C9765C">
      <w:pPr>
        <w:ind w:firstLine="709"/>
        <w:jc w:val="both"/>
      </w:pPr>
      <w:r w:rsidRPr="008F5A0F">
        <w:t>3) выпас сельскохозяйственных животных и организация для них летних лагерей, ванн.</w:t>
      </w:r>
    </w:p>
    <w:p w:rsidR="008F5A0F" w:rsidRPr="00C9765C" w:rsidRDefault="008F5A0F" w:rsidP="00C9765C">
      <w:pPr>
        <w:ind w:firstLine="709"/>
        <w:jc w:val="both"/>
        <w:rPr>
          <w:b/>
        </w:rPr>
      </w:pPr>
      <w:proofErr w:type="spellStart"/>
      <w:r w:rsidRPr="00C9765C">
        <w:rPr>
          <w:b/>
        </w:rPr>
        <w:t>Рыбохозяйственные</w:t>
      </w:r>
      <w:proofErr w:type="spellEnd"/>
      <w:r w:rsidRPr="00C9765C">
        <w:rPr>
          <w:b/>
        </w:rPr>
        <w:t xml:space="preserve"> заповедные зоны</w:t>
      </w:r>
    </w:p>
    <w:p w:rsidR="008F5A0F" w:rsidRPr="008F5A0F" w:rsidRDefault="008F5A0F" w:rsidP="00C9765C">
      <w:pPr>
        <w:ind w:firstLine="709"/>
        <w:jc w:val="both"/>
      </w:pPr>
      <w:r w:rsidRPr="008F5A0F">
        <w:t>В соответствии со сведениями ЕГРН сведения о береговых охранных зонах, заповедных з</w:t>
      </w:r>
      <w:r w:rsidRPr="008F5A0F">
        <w:t>о</w:t>
      </w:r>
      <w:r w:rsidRPr="008F5A0F">
        <w:t xml:space="preserve">нах, водоохранных зонах водных объектов </w:t>
      </w:r>
      <w:proofErr w:type="spellStart"/>
      <w:r w:rsidRPr="008F5A0F">
        <w:t>рыбохозяйственного</w:t>
      </w:r>
      <w:proofErr w:type="spellEnd"/>
      <w:r w:rsidRPr="008F5A0F">
        <w:t xml:space="preserve"> назначения, установленных на территории сельского поселения «Саянтуйское» в период до 1 января 2022 года, отсутствуют.</w:t>
      </w:r>
    </w:p>
    <w:p w:rsidR="008F5A0F" w:rsidRPr="008F5A0F" w:rsidRDefault="008F5A0F" w:rsidP="00C9765C">
      <w:pPr>
        <w:ind w:firstLine="709"/>
        <w:jc w:val="both"/>
      </w:pPr>
      <w:r w:rsidRPr="008F5A0F">
        <w:t>Согласно статье 49 Федерального закона Российской Федерации «О рыболовстве и сохр</w:t>
      </w:r>
      <w:r w:rsidRPr="008F5A0F">
        <w:t>а</w:t>
      </w:r>
      <w:r w:rsidRPr="008F5A0F">
        <w:t xml:space="preserve">нении водных биологических </w:t>
      </w:r>
      <w:proofErr w:type="spellStart"/>
      <w:r w:rsidRPr="008F5A0F">
        <w:t>ресурсов</w:t>
      </w:r>
      <w:proofErr w:type="gramStart"/>
      <w:r w:rsidRPr="008F5A0F">
        <w:t>»о</w:t>
      </w:r>
      <w:proofErr w:type="gramEnd"/>
      <w:r w:rsidRPr="008F5A0F">
        <w:t>т</w:t>
      </w:r>
      <w:proofErr w:type="spellEnd"/>
      <w:r w:rsidRPr="008F5A0F">
        <w:t xml:space="preserve"> 20.12.2004 г. № 166-ФЗ водный объект </w:t>
      </w:r>
      <w:proofErr w:type="spellStart"/>
      <w:r w:rsidRPr="008F5A0F">
        <w:t>рыбохозя</w:t>
      </w:r>
      <w:r w:rsidRPr="008F5A0F">
        <w:t>й</w:t>
      </w:r>
      <w:r w:rsidRPr="008F5A0F">
        <w:t>ственного</w:t>
      </w:r>
      <w:proofErr w:type="spellEnd"/>
      <w:r w:rsidRPr="008F5A0F">
        <w:t xml:space="preserve"> значения или его часть с прилегающей к таким объекту или его части территорией, имеющие важное значение для сохранения водных биоресурсов особо ценных и ценных видов, могут быть объявлены </w:t>
      </w:r>
      <w:proofErr w:type="spellStart"/>
      <w:r w:rsidRPr="008F5A0F">
        <w:t>рыбохозяйственной</w:t>
      </w:r>
      <w:proofErr w:type="spellEnd"/>
      <w:r w:rsidRPr="008F5A0F">
        <w:t xml:space="preserve"> заповедной зоной.</w:t>
      </w:r>
    </w:p>
    <w:p w:rsidR="008F5A0F" w:rsidRPr="008F5A0F" w:rsidRDefault="008F5A0F" w:rsidP="00C9765C">
      <w:pPr>
        <w:ind w:firstLine="709"/>
        <w:jc w:val="both"/>
      </w:pPr>
      <w:r w:rsidRPr="008F5A0F">
        <w:t xml:space="preserve">В </w:t>
      </w:r>
      <w:proofErr w:type="spellStart"/>
      <w:r w:rsidRPr="008F5A0F">
        <w:t>рыбохозяйственной</w:t>
      </w:r>
      <w:proofErr w:type="spellEnd"/>
      <w:r w:rsidRPr="008F5A0F">
        <w:t xml:space="preserve"> заповедной зоне устанавливается особый режим хозяйственной и иной деятельности в целях сохранения водных биоресурсов, в том числе сохранения условий для их воспроизводства, и создания условий для развития </w:t>
      </w:r>
      <w:proofErr w:type="spellStart"/>
      <w:r w:rsidRPr="008F5A0F">
        <w:t>аквакультуры</w:t>
      </w:r>
      <w:proofErr w:type="spellEnd"/>
      <w:r w:rsidRPr="008F5A0F">
        <w:t xml:space="preserve"> и рыболовства.</w:t>
      </w:r>
    </w:p>
    <w:p w:rsidR="008F5A0F" w:rsidRPr="008F5A0F" w:rsidRDefault="008F5A0F" w:rsidP="00C9765C">
      <w:pPr>
        <w:ind w:firstLine="709"/>
        <w:jc w:val="both"/>
      </w:pPr>
      <w:r w:rsidRPr="008F5A0F">
        <w:t xml:space="preserve">В </w:t>
      </w:r>
      <w:proofErr w:type="spellStart"/>
      <w:r w:rsidRPr="008F5A0F">
        <w:t>рыбохозяйственных</w:t>
      </w:r>
      <w:proofErr w:type="spellEnd"/>
      <w:r w:rsidRPr="008F5A0F">
        <w:t xml:space="preserve"> заповедных зонах могут быть запрещены полностью или частично, постоянно или временно либо ограничены следующие виды хозяйственной и иной деятельности:</w:t>
      </w:r>
    </w:p>
    <w:p w:rsidR="008F5A0F" w:rsidRPr="008F5A0F" w:rsidRDefault="008F5A0F" w:rsidP="00C9765C">
      <w:pPr>
        <w:ind w:firstLine="709"/>
        <w:jc w:val="both"/>
      </w:pPr>
      <w:r w:rsidRPr="008F5A0F">
        <w:t>1) разведка и добыча полезных ископаемых;</w:t>
      </w:r>
    </w:p>
    <w:p w:rsidR="008F5A0F" w:rsidRPr="008F5A0F" w:rsidRDefault="008F5A0F" w:rsidP="00C9765C">
      <w:pPr>
        <w:ind w:firstLine="709"/>
        <w:jc w:val="both"/>
      </w:pPr>
      <w:r w:rsidRPr="008F5A0F">
        <w:t>2) судоходство;</w:t>
      </w:r>
    </w:p>
    <w:p w:rsidR="008F5A0F" w:rsidRPr="008F5A0F" w:rsidRDefault="008F5A0F" w:rsidP="00C9765C">
      <w:pPr>
        <w:ind w:firstLine="709"/>
        <w:jc w:val="both"/>
      </w:pPr>
      <w:r w:rsidRPr="008F5A0F">
        <w:t>3) транспортировка углеводородов и продукции из них трубопроводным транспортом;</w:t>
      </w:r>
    </w:p>
    <w:p w:rsidR="008F5A0F" w:rsidRPr="008F5A0F" w:rsidRDefault="008F5A0F" w:rsidP="00C9765C">
      <w:pPr>
        <w:ind w:firstLine="709"/>
        <w:jc w:val="both"/>
      </w:pPr>
      <w:r w:rsidRPr="008F5A0F">
        <w:t>4) сплав древесины (лесоматериалов);</w:t>
      </w:r>
    </w:p>
    <w:p w:rsidR="008F5A0F" w:rsidRPr="008F5A0F" w:rsidRDefault="008F5A0F" w:rsidP="00C9765C">
      <w:pPr>
        <w:ind w:firstLine="709"/>
        <w:jc w:val="both"/>
      </w:pPr>
      <w:r w:rsidRPr="008F5A0F">
        <w:t xml:space="preserve">5) деятельность, влекущая за собой изменения гидрологического режима, за исключением осуществления мероприятий по </w:t>
      </w:r>
      <w:proofErr w:type="spellStart"/>
      <w:r w:rsidRPr="008F5A0F">
        <w:t>рыбохозяйственной</w:t>
      </w:r>
      <w:proofErr w:type="spellEnd"/>
      <w:r w:rsidRPr="008F5A0F">
        <w:t xml:space="preserve"> мелиорации;</w:t>
      </w:r>
    </w:p>
    <w:p w:rsidR="008F5A0F" w:rsidRPr="008F5A0F" w:rsidRDefault="008F5A0F" w:rsidP="00C9765C">
      <w:pPr>
        <w:ind w:firstLine="709"/>
        <w:jc w:val="both"/>
      </w:pPr>
      <w:r w:rsidRPr="008F5A0F">
        <w:t>6) сброс сточных, в том числе дренажных, вод в водный объект;</w:t>
      </w:r>
    </w:p>
    <w:p w:rsidR="008F5A0F" w:rsidRPr="008F5A0F" w:rsidRDefault="008F5A0F" w:rsidP="00C9765C">
      <w:pPr>
        <w:ind w:firstLine="709"/>
        <w:jc w:val="both"/>
      </w:pPr>
      <w:r w:rsidRPr="008F5A0F">
        <w:t>7) строительство гидроэлектростанций;</w:t>
      </w:r>
    </w:p>
    <w:p w:rsidR="008F5A0F" w:rsidRPr="008F5A0F" w:rsidRDefault="008F5A0F" w:rsidP="00C9765C">
      <w:pPr>
        <w:ind w:firstLine="709"/>
        <w:jc w:val="both"/>
      </w:pPr>
      <w:r w:rsidRPr="008F5A0F">
        <w:t>8) рубка лесных насаждений;</w:t>
      </w:r>
    </w:p>
    <w:p w:rsidR="008F5A0F" w:rsidRPr="008F5A0F" w:rsidRDefault="008F5A0F" w:rsidP="00C9765C">
      <w:pPr>
        <w:ind w:firstLine="709"/>
        <w:jc w:val="both"/>
      </w:pPr>
      <w:r w:rsidRPr="008F5A0F">
        <w:t>9) строительство промышленных объектов;</w:t>
      </w:r>
    </w:p>
    <w:p w:rsidR="008F5A0F" w:rsidRPr="008F5A0F" w:rsidRDefault="008F5A0F" w:rsidP="00C9765C">
      <w:pPr>
        <w:ind w:firstLine="709"/>
        <w:jc w:val="both"/>
      </w:pPr>
      <w:r w:rsidRPr="008F5A0F">
        <w:lastRenderedPageBreak/>
        <w:t>10) использование сточных вод в целях регулирования плодородия почв;</w:t>
      </w:r>
    </w:p>
    <w:p w:rsidR="008F5A0F" w:rsidRPr="008F5A0F" w:rsidRDefault="008F5A0F" w:rsidP="00C9765C">
      <w:pPr>
        <w:ind w:firstLine="709"/>
        <w:jc w:val="both"/>
      </w:pPr>
      <w:r w:rsidRPr="008F5A0F">
        <w:t>11)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F5A0F" w:rsidRPr="008F5A0F" w:rsidRDefault="008F5A0F" w:rsidP="00C9765C">
      <w:pPr>
        <w:ind w:firstLine="709"/>
        <w:jc w:val="both"/>
      </w:pPr>
      <w:r w:rsidRPr="008F5A0F">
        <w:t>12) осуществление авиационных мер по борьбе с вредными организмами;</w:t>
      </w:r>
    </w:p>
    <w:p w:rsidR="008F5A0F" w:rsidRPr="008F5A0F" w:rsidRDefault="008F5A0F" w:rsidP="00C9765C">
      <w:pPr>
        <w:ind w:firstLine="709"/>
        <w:jc w:val="both"/>
      </w:pPr>
      <w:r w:rsidRPr="008F5A0F">
        <w:t>13)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sidRPr="008F5A0F">
        <w:t>е</w:t>
      </w:r>
      <w:r w:rsidRPr="008F5A0F">
        <w:t>стах, имеющих твердое покрытие;</w:t>
      </w:r>
    </w:p>
    <w:p w:rsidR="008F5A0F" w:rsidRPr="008F5A0F" w:rsidRDefault="008F5A0F" w:rsidP="00C9765C">
      <w:pPr>
        <w:ind w:firstLine="709"/>
        <w:jc w:val="both"/>
      </w:pPr>
      <w:r w:rsidRPr="008F5A0F">
        <w:t>14) строительство и реконструкция автозаправочных станций, складов горюче-смазочных материалов, станций технического обслуживания, используемых для технического осмотра и р</w:t>
      </w:r>
      <w:r w:rsidRPr="008F5A0F">
        <w:t>е</w:t>
      </w:r>
      <w:r w:rsidRPr="008F5A0F">
        <w:t>монта транспортных средств, осуществление мойки транспортных средств;</w:t>
      </w:r>
    </w:p>
    <w:p w:rsidR="008F5A0F" w:rsidRPr="008F5A0F" w:rsidRDefault="008F5A0F" w:rsidP="00C9765C">
      <w:pPr>
        <w:ind w:firstLine="709"/>
        <w:jc w:val="both"/>
      </w:pPr>
      <w:r w:rsidRPr="008F5A0F">
        <w:t xml:space="preserve">15) хранение пестицидов и </w:t>
      </w:r>
      <w:proofErr w:type="spellStart"/>
      <w:r w:rsidRPr="008F5A0F">
        <w:t>агрохимикатов</w:t>
      </w:r>
      <w:proofErr w:type="spellEnd"/>
      <w:r w:rsidRPr="008F5A0F">
        <w:t xml:space="preserve"> (за исключением хранения </w:t>
      </w:r>
      <w:proofErr w:type="spellStart"/>
      <w:r w:rsidRPr="008F5A0F">
        <w:t>агрохимикатов</w:t>
      </w:r>
      <w:proofErr w:type="spellEnd"/>
      <w:r w:rsidRPr="008F5A0F">
        <w:t xml:space="preserve"> в сп</w:t>
      </w:r>
      <w:r w:rsidRPr="008F5A0F">
        <w:t>е</w:t>
      </w:r>
      <w:r w:rsidRPr="008F5A0F">
        <w:t xml:space="preserve">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8F5A0F">
        <w:t>агрохимикатов</w:t>
      </w:r>
      <w:proofErr w:type="spellEnd"/>
      <w:r w:rsidRPr="008F5A0F">
        <w:t>;</w:t>
      </w:r>
    </w:p>
    <w:p w:rsidR="008F5A0F" w:rsidRPr="008F5A0F" w:rsidRDefault="008F5A0F" w:rsidP="00C9765C">
      <w:pPr>
        <w:ind w:firstLine="709"/>
        <w:jc w:val="both"/>
      </w:pPr>
      <w:r w:rsidRPr="008F5A0F">
        <w:t>16) распашка земель;</w:t>
      </w:r>
    </w:p>
    <w:p w:rsidR="008F5A0F" w:rsidRPr="008F5A0F" w:rsidRDefault="008F5A0F" w:rsidP="00C9765C">
      <w:pPr>
        <w:ind w:firstLine="709"/>
        <w:jc w:val="both"/>
      </w:pPr>
      <w:r w:rsidRPr="008F5A0F">
        <w:t>17) размещение отвалов размываемых грунтов;</w:t>
      </w:r>
    </w:p>
    <w:p w:rsidR="008F5A0F" w:rsidRPr="008F5A0F" w:rsidRDefault="008F5A0F" w:rsidP="00C9765C">
      <w:pPr>
        <w:ind w:firstLine="709"/>
        <w:jc w:val="both"/>
      </w:pPr>
      <w:r w:rsidRPr="008F5A0F">
        <w:t>18) выпас сельскохозяйственных животных и организация для них летних лагерей, ванн.</w:t>
      </w:r>
    </w:p>
    <w:p w:rsidR="008F5A0F" w:rsidRPr="008F5A0F" w:rsidRDefault="008F5A0F" w:rsidP="00C9765C">
      <w:pPr>
        <w:ind w:firstLine="709"/>
        <w:jc w:val="both"/>
      </w:pPr>
      <w:r w:rsidRPr="008F5A0F">
        <w:t xml:space="preserve">В соответствии с пунктом 5 правил образования </w:t>
      </w:r>
      <w:proofErr w:type="spellStart"/>
      <w:r w:rsidRPr="008F5A0F">
        <w:t>рыбоохозяйственных</w:t>
      </w:r>
      <w:proofErr w:type="spellEnd"/>
      <w:r w:rsidRPr="008F5A0F">
        <w:t xml:space="preserve"> заповедных зон, утвержденных Постановлением Правительства Российской Федерации от 05.10.2016 г. № 1005, при установлении размера, границ </w:t>
      </w:r>
      <w:proofErr w:type="spellStart"/>
      <w:r w:rsidRPr="008F5A0F">
        <w:t>рыбохозяйственных</w:t>
      </w:r>
      <w:proofErr w:type="spellEnd"/>
      <w:r w:rsidRPr="008F5A0F">
        <w:t xml:space="preserve"> заповедных зон, а также видов хозяйстве</w:t>
      </w:r>
      <w:r w:rsidRPr="008F5A0F">
        <w:t>н</w:t>
      </w:r>
      <w:r w:rsidRPr="008F5A0F">
        <w:t xml:space="preserve">ной и иной деятельности, которые запрещены или ограничены в </w:t>
      </w:r>
      <w:proofErr w:type="spellStart"/>
      <w:r w:rsidRPr="008F5A0F">
        <w:t>рыбохозяйственных</w:t>
      </w:r>
      <w:proofErr w:type="spellEnd"/>
      <w:r w:rsidRPr="008F5A0F">
        <w:t xml:space="preserve"> заповедных зонах, учитывается:</w:t>
      </w:r>
    </w:p>
    <w:p w:rsidR="008F5A0F" w:rsidRPr="008F5A0F" w:rsidRDefault="008F5A0F" w:rsidP="00C9765C">
      <w:pPr>
        <w:ind w:firstLine="709"/>
        <w:jc w:val="both"/>
      </w:pPr>
      <w:r w:rsidRPr="008F5A0F">
        <w:t>а) ценность и состав водных биологических ресурсов;</w:t>
      </w:r>
    </w:p>
    <w:p w:rsidR="008F5A0F" w:rsidRPr="008F5A0F" w:rsidRDefault="008F5A0F" w:rsidP="00C9765C">
      <w:pPr>
        <w:ind w:firstLine="709"/>
        <w:jc w:val="both"/>
      </w:pPr>
      <w:r w:rsidRPr="008F5A0F">
        <w:t>б) рыбопромысловое значение водных биологических ресурсов;</w:t>
      </w:r>
    </w:p>
    <w:p w:rsidR="008F5A0F" w:rsidRPr="008F5A0F" w:rsidRDefault="008F5A0F" w:rsidP="00C9765C">
      <w:pPr>
        <w:ind w:firstLine="709"/>
        <w:jc w:val="both"/>
      </w:pPr>
      <w:r w:rsidRPr="008F5A0F">
        <w:t>в) социально-экономическое развитие субъекта Российской Федерации, на территории к</w:t>
      </w:r>
      <w:r w:rsidRPr="008F5A0F">
        <w:t>о</w:t>
      </w:r>
      <w:r w:rsidRPr="008F5A0F">
        <w:t xml:space="preserve">торого планируется образование </w:t>
      </w:r>
      <w:proofErr w:type="spellStart"/>
      <w:r w:rsidRPr="008F5A0F">
        <w:t>рыбохозяйственной</w:t>
      </w:r>
      <w:proofErr w:type="spellEnd"/>
      <w:r w:rsidRPr="008F5A0F">
        <w:t xml:space="preserve"> заповедной зоны;</w:t>
      </w:r>
    </w:p>
    <w:p w:rsidR="008F5A0F" w:rsidRPr="008F5A0F" w:rsidRDefault="008F5A0F" w:rsidP="00C9765C">
      <w:pPr>
        <w:ind w:firstLine="709"/>
        <w:jc w:val="both"/>
      </w:pPr>
      <w:r w:rsidRPr="008F5A0F">
        <w:t>г) результаты проведения государственного мониторинга водных биологических ресурсов;</w:t>
      </w:r>
    </w:p>
    <w:p w:rsidR="008F5A0F" w:rsidRPr="008F5A0F" w:rsidRDefault="008F5A0F" w:rsidP="00C9765C">
      <w:pPr>
        <w:ind w:firstLine="709"/>
        <w:jc w:val="both"/>
      </w:pPr>
      <w:r w:rsidRPr="008F5A0F">
        <w:t xml:space="preserve">д) биологическое обоснование создания </w:t>
      </w:r>
      <w:proofErr w:type="spellStart"/>
      <w:r w:rsidRPr="008F5A0F">
        <w:t>рыбохозяйственной</w:t>
      </w:r>
      <w:proofErr w:type="spellEnd"/>
      <w:r w:rsidRPr="008F5A0F">
        <w:t xml:space="preserve"> заповедной зоны, </w:t>
      </w:r>
      <w:hyperlink r:id="rId48" w:anchor="block_1000" w:history="1">
        <w:r w:rsidRPr="008F5A0F">
          <w:t>критерии и порядок</w:t>
        </w:r>
      </w:hyperlink>
      <w:r w:rsidRPr="008F5A0F">
        <w:t> </w:t>
      </w:r>
      <w:proofErr w:type="gramStart"/>
      <w:r w:rsidRPr="008F5A0F">
        <w:t>подготовки</w:t>
      </w:r>
      <w:proofErr w:type="gramEnd"/>
      <w:r w:rsidRPr="008F5A0F">
        <w:t xml:space="preserve"> которого устанавливаются Министерством сельского хозяйства Российской Федерации.</w:t>
      </w:r>
    </w:p>
    <w:p w:rsidR="008F5A0F" w:rsidRPr="00C9765C" w:rsidRDefault="00EE2DC7" w:rsidP="00C9765C">
      <w:pPr>
        <w:ind w:firstLine="709"/>
        <w:jc w:val="both"/>
        <w:rPr>
          <w:b/>
        </w:rPr>
      </w:pPr>
      <w:hyperlink w:anchor="_Toc500517261" w:history="1">
        <w:r w:rsidR="008F5A0F" w:rsidRPr="00C9765C">
          <w:rPr>
            <w:b/>
          </w:rPr>
          <w:t>Зоны санитарной охраны источников питьевого водоснабжения на территории сел</w:t>
        </w:r>
        <w:r w:rsidR="008F5A0F" w:rsidRPr="00C9765C">
          <w:rPr>
            <w:b/>
          </w:rPr>
          <w:t>ь</w:t>
        </w:r>
        <w:r w:rsidR="008F5A0F" w:rsidRPr="00C9765C">
          <w:rPr>
            <w:b/>
          </w:rPr>
          <w:t xml:space="preserve">ского поселения </w:t>
        </w:r>
      </w:hyperlink>
      <w:r w:rsidR="008F5A0F" w:rsidRPr="00C9765C">
        <w:rPr>
          <w:b/>
        </w:rPr>
        <w:t>«Саянтуйское»</w:t>
      </w:r>
    </w:p>
    <w:p w:rsidR="008F5A0F" w:rsidRPr="008F5A0F" w:rsidRDefault="008F5A0F" w:rsidP="00C9765C">
      <w:pPr>
        <w:ind w:firstLine="709"/>
        <w:jc w:val="both"/>
      </w:pPr>
      <w:r w:rsidRPr="008F5A0F">
        <w:t>Зоны санитарной охраны (ЗСО) водозаборов, установленные на территории сельского п</w:t>
      </w:r>
      <w:r w:rsidRPr="008F5A0F">
        <w:t>о</w:t>
      </w:r>
      <w:r w:rsidRPr="008F5A0F">
        <w:t xml:space="preserve">селения «Саянтуйское», сведения о которых содержатся в ЕГРН под реестровыми номерами 03:00-6.208 - Зоны санитарной охраны (ЗСО) группового водозабора централизованного водоснабжения населения 2 пояс с. </w:t>
      </w:r>
      <w:proofErr w:type="spellStart"/>
      <w:r w:rsidRPr="008F5A0F">
        <w:t>Тапхар</w:t>
      </w:r>
      <w:proofErr w:type="spellEnd"/>
      <w:r w:rsidRPr="008F5A0F">
        <w:t xml:space="preserve">, с. Иволгинск, </w:t>
      </w:r>
      <w:proofErr w:type="gramStart"/>
      <w:r w:rsidRPr="008F5A0F">
        <w:t>с</w:t>
      </w:r>
      <w:proofErr w:type="gramEnd"/>
      <w:r w:rsidRPr="008F5A0F">
        <w:t xml:space="preserve">. </w:t>
      </w:r>
      <w:proofErr w:type="gramStart"/>
      <w:r w:rsidRPr="008F5A0F">
        <w:t>Нижняя</w:t>
      </w:r>
      <w:proofErr w:type="gramEnd"/>
      <w:r w:rsidRPr="008F5A0F">
        <w:t xml:space="preserve"> Иволга Иволгинского района Республики Б</w:t>
      </w:r>
      <w:r w:rsidRPr="008F5A0F">
        <w:t>у</w:t>
      </w:r>
      <w:r w:rsidRPr="008F5A0F">
        <w:t>рятия; 03:00-6.210 - Зоны санитарной охраны (ЗСО</w:t>
      </w:r>
      <w:proofErr w:type="gramStart"/>
      <w:r w:rsidRPr="008F5A0F">
        <w:t>)г</w:t>
      </w:r>
      <w:proofErr w:type="gramEnd"/>
      <w:r w:rsidRPr="008F5A0F">
        <w:t>руппового водозабора централизованного в</w:t>
      </w:r>
      <w:r w:rsidRPr="008F5A0F">
        <w:t>о</w:t>
      </w:r>
      <w:r w:rsidRPr="008F5A0F">
        <w:t xml:space="preserve">доснабжения населения 3 пояс с. </w:t>
      </w:r>
      <w:proofErr w:type="spellStart"/>
      <w:r w:rsidRPr="008F5A0F">
        <w:t>Тапхар</w:t>
      </w:r>
      <w:proofErr w:type="spellEnd"/>
      <w:r w:rsidRPr="008F5A0F">
        <w:t>, с. Иволгинск, с. Нижняя Иволга Иволгинского района Республики Бурятия.</w:t>
      </w:r>
    </w:p>
    <w:p w:rsidR="008F5A0F" w:rsidRPr="008F5A0F" w:rsidRDefault="008F5A0F" w:rsidP="00C9765C">
      <w:pPr>
        <w:ind w:firstLine="709"/>
        <w:jc w:val="both"/>
      </w:pPr>
      <w:r w:rsidRPr="008F5A0F">
        <w:t>Граница первого пояса ЗСО скважины имеет в плане форму окружности радиусом 50 м от оси скважины.</w:t>
      </w:r>
    </w:p>
    <w:p w:rsidR="008F5A0F" w:rsidRPr="008F5A0F" w:rsidRDefault="008F5A0F" w:rsidP="00C9765C">
      <w:pPr>
        <w:ind w:firstLine="709"/>
        <w:jc w:val="both"/>
      </w:pPr>
      <w:r w:rsidRPr="008F5A0F">
        <w:t xml:space="preserve">Границы второго и третьего поясов ЗСО принимаются на основании гидродинамических расчетов в соответствии с </w:t>
      </w:r>
      <w:hyperlink r:id="rId49" w:history="1">
        <w:r w:rsidRPr="008F5A0F">
          <w:t>пунктом 2.2.2</w:t>
        </w:r>
      </w:hyperlink>
      <w:r w:rsidRPr="008F5A0F">
        <w:t xml:space="preserve"> СанПиН 2.1.4.1110-02:</w:t>
      </w:r>
    </w:p>
    <w:p w:rsidR="008F5A0F" w:rsidRPr="008F5A0F" w:rsidRDefault="008F5A0F" w:rsidP="00C9765C">
      <w:pPr>
        <w:ind w:firstLine="709"/>
        <w:jc w:val="both"/>
      </w:pPr>
      <w:r w:rsidRPr="008F5A0F">
        <w:t>Расчетный размер II пояса ЗСО вниз по потоку составляет 8 м, вверх по потоку составляет 14 м, по осевой 11 м, но так как границы ЗСО II пояса не могут быть меньше границ I пояса, то принимается размер ЗСО II пояса вниз по потоку и по осевой линии – 50 м.</w:t>
      </w:r>
    </w:p>
    <w:p w:rsidR="008F5A0F" w:rsidRPr="008F5A0F" w:rsidRDefault="008F5A0F" w:rsidP="00C9765C">
      <w:pPr>
        <w:ind w:firstLine="709"/>
        <w:jc w:val="both"/>
      </w:pPr>
      <w:proofErr w:type="gramStart"/>
      <w:r w:rsidRPr="008F5A0F">
        <w:t>Расчетный размер III пояса ЗСО вверх по потоку составляет 121 м, вниз по потоку соста</w:t>
      </w:r>
      <w:r w:rsidRPr="008F5A0F">
        <w:t>в</w:t>
      </w:r>
      <w:r w:rsidRPr="008F5A0F">
        <w:t>ляет 12 м, по осевой линии 33 м, но так как границы ЗСО III пояса не могут быть меньше границ I пояса, то принимается размер ЗСО III пояса вниз по потоку и по осевой линии – 50 м.</w:t>
      </w:r>
      <w:proofErr w:type="gramEnd"/>
    </w:p>
    <w:p w:rsidR="008F5A0F" w:rsidRPr="008F5A0F" w:rsidRDefault="008F5A0F" w:rsidP="00C9765C">
      <w:pPr>
        <w:ind w:firstLine="709"/>
        <w:jc w:val="both"/>
      </w:pPr>
      <w:r w:rsidRPr="008F5A0F">
        <w:t>Первый пояс зоны санитарной охраны водозаборов хозяйственно-питьевого назначения</w:t>
      </w:r>
    </w:p>
    <w:p w:rsidR="008F5A0F" w:rsidRPr="008F5A0F" w:rsidRDefault="008F5A0F" w:rsidP="00C9765C">
      <w:pPr>
        <w:ind w:firstLine="709"/>
        <w:jc w:val="both"/>
      </w:pPr>
      <w:r w:rsidRPr="008F5A0F">
        <w:lastRenderedPageBreak/>
        <w:t xml:space="preserve"> Первый пояс зоны санитарной охраны (строгого режима) включает территорию распол</w:t>
      </w:r>
      <w:r w:rsidRPr="008F5A0F">
        <w:t>о</w:t>
      </w:r>
      <w:r w:rsidRPr="008F5A0F">
        <w:t>жения водозаборов (скважин) хозяйственно-питьевого назначения и площадок всех водопрово</w:t>
      </w:r>
      <w:r w:rsidRPr="008F5A0F">
        <w:t>д</w:t>
      </w:r>
      <w:r w:rsidRPr="008F5A0F">
        <w:t>ных сооружений. Его назначение – защита места водозабора и водозаборных сооружений от сл</w:t>
      </w:r>
      <w:r w:rsidRPr="008F5A0F">
        <w:t>у</w:t>
      </w:r>
      <w:r w:rsidRPr="008F5A0F">
        <w:t>чайного или умышленного загрязнения и повреждения. Границы 1-го пояса зоны санитарной охраны устанавливаются проектом водозабора. В материалах генерального плана они учтены в соответствии требованиями СанПиН 2.1.4.1110-02 «Зоны санитарной охраны источников вод</w:t>
      </w:r>
      <w:r w:rsidRPr="008F5A0F">
        <w:t>о</w:t>
      </w:r>
      <w:r w:rsidRPr="008F5A0F">
        <w:t xml:space="preserve">снабжения и водопроводов питьевого назначения» и сведений Единого государственного реестра недвижимости. </w:t>
      </w:r>
    </w:p>
    <w:p w:rsidR="008F5A0F" w:rsidRPr="008F5A0F" w:rsidRDefault="008F5A0F" w:rsidP="00C9765C">
      <w:pPr>
        <w:ind w:firstLine="709"/>
        <w:jc w:val="both"/>
      </w:pPr>
      <w:r w:rsidRPr="008F5A0F">
        <w:t>Мероприятия на территории ЗСО подземных (</w:t>
      </w:r>
      <w:proofErr w:type="spellStart"/>
      <w:r w:rsidRPr="008F5A0F">
        <w:t>подрусловых</w:t>
      </w:r>
      <w:proofErr w:type="spellEnd"/>
      <w:r w:rsidRPr="008F5A0F">
        <w:t>) источников водоснабжения определены в соответствии с разделом 3.2. СанПиН 2.1.4.1110-02. Целью мероприятий является сохранение постоянного природного состава воды в водозаборе путём устранения и предупрежд</w:t>
      </w:r>
      <w:r w:rsidRPr="008F5A0F">
        <w:t>е</w:t>
      </w:r>
      <w:r w:rsidRPr="008F5A0F">
        <w:t>ния возможности её загрязнения.</w:t>
      </w:r>
    </w:p>
    <w:p w:rsidR="008F5A0F" w:rsidRPr="008F5A0F" w:rsidRDefault="008F5A0F" w:rsidP="00C9765C">
      <w:pPr>
        <w:ind w:firstLine="709"/>
        <w:jc w:val="both"/>
      </w:pPr>
      <w:r w:rsidRPr="008F5A0F">
        <w:t>Мероприятия по первому поясу ЗСО:</w:t>
      </w:r>
    </w:p>
    <w:p w:rsidR="008F5A0F" w:rsidRPr="008F5A0F" w:rsidRDefault="008F5A0F" w:rsidP="00C9765C">
      <w:pPr>
        <w:ind w:firstLine="709"/>
        <w:jc w:val="both"/>
      </w:pPr>
      <w:r w:rsidRPr="008F5A0F">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F5A0F" w:rsidRPr="008F5A0F" w:rsidRDefault="008F5A0F" w:rsidP="00C9765C">
      <w:pPr>
        <w:ind w:firstLine="709"/>
        <w:jc w:val="both"/>
      </w:pPr>
      <w:r w:rsidRPr="008F5A0F">
        <w:t>-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w:t>
      </w:r>
      <w:r w:rsidRPr="008F5A0F">
        <w:t>о</w:t>
      </w:r>
      <w:r w:rsidRPr="008F5A0F">
        <w:t>оружений, в том числе прокладка трубопроводов различного назначения, размещение жилых и х</w:t>
      </w:r>
      <w:r w:rsidRPr="008F5A0F">
        <w:t>о</w:t>
      </w:r>
      <w:r w:rsidRPr="008F5A0F">
        <w:t>зяйственно-бытовых зданий, проживание людей, применение ядохимикатов и удобрений;</w:t>
      </w:r>
    </w:p>
    <w:p w:rsidR="008F5A0F" w:rsidRPr="008F5A0F" w:rsidRDefault="008F5A0F" w:rsidP="00C9765C">
      <w:pPr>
        <w:ind w:firstLine="709"/>
        <w:jc w:val="both"/>
      </w:pPr>
      <w:r w:rsidRPr="008F5A0F">
        <w:t>-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w:t>
      </w:r>
      <w:r w:rsidRPr="008F5A0F">
        <w:t>е</w:t>
      </w:r>
      <w:r w:rsidRPr="008F5A0F">
        <w:t>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w:t>
      </w:r>
      <w:r w:rsidRPr="008F5A0F">
        <w:t>о</w:t>
      </w:r>
      <w:r w:rsidRPr="008F5A0F">
        <w:t>донепроницаемые приемники нечистот и бытовых отходов, расположенные в местах, исключа</w:t>
      </w:r>
      <w:r w:rsidRPr="008F5A0F">
        <w:t>ю</w:t>
      </w:r>
      <w:r w:rsidRPr="008F5A0F">
        <w:t>щих загрязнение территории первого пояса ЗСО при их вывозе;</w:t>
      </w:r>
    </w:p>
    <w:p w:rsidR="008F5A0F" w:rsidRPr="008F5A0F" w:rsidRDefault="008F5A0F" w:rsidP="00C9765C">
      <w:pPr>
        <w:ind w:firstLine="709"/>
        <w:jc w:val="both"/>
      </w:pPr>
      <w:r w:rsidRPr="008F5A0F">
        <w:t>-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w:t>
      </w:r>
      <w:r w:rsidRPr="008F5A0F">
        <w:t>е</w:t>
      </w:r>
      <w:r w:rsidRPr="008F5A0F">
        <w:t>рез оголовки и устья скважин, люки и переливные трубы резервуаров и устройства заливки нас</w:t>
      </w:r>
      <w:r w:rsidRPr="008F5A0F">
        <w:t>о</w:t>
      </w:r>
      <w:r w:rsidRPr="008F5A0F">
        <w:t>сов;</w:t>
      </w:r>
    </w:p>
    <w:p w:rsidR="008F5A0F" w:rsidRPr="008F5A0F" w:rsidRDefault="008F5A0F" w:rsidP="00C9765C">
      <w:pPr>
        <w:ind w:firstLine="709"/>
        <w:jc w:val="both"/>
      </w:pPr>
      <w:r w:rsidRPr="008F5A0F">
        <w:t>-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F5A0F" w:rsidRPr="008F5A0F" w:rsidRDefault="008F5A0F" w:rsidP="00C9765C">
      <w:pPr>
        <w:ind w:firstLine="709"/>
        <w:jc w:val="both"/>
      </w:pPr>
      <w:r w:rsidRPr="008F5A0F">
        <w:t>Второй пояс зоны санитарной охраны водозаборов хозяйственно-питьевого назначения</w:t>
      </w:r>
    </w:p>
    <w:p w:rsidR="008F5A0F" w:rsidRPr="008F5A0F" w:rsidRDefault="008F5A0F" w:rsidP="00C9765C">
      <w:pPr>
        <w:ind w:firstLine="709"/>
        <w:jc w:val="both"/>
      </w:pPr>
      <w:r w:rsidRPr="008F5A0F">
        <w:t xml:space="preserve"> Второй пояс зоны санитарной охраны (пояс ограничений) включают территорию, предн</w:t>
      </w:r>
      <w:r w:rsidRPr="008F5A0F">
        <w:t>а</w:t>
      </w:r>
      <w:r w:rsidRPr="008F5A0F">
        <w:t xml:space="preserve">значенную для предупреждения загрязнения воды источников водоснабжения. </w:t>
      </w:r>
      <w:proofErr w:type="gramStart"/>
      <w:r w:rsidRPr="008F5A0F">
        <w:t>При определении границ второго пояса учитывается, что приток подземных вод из водоносного горизонта к водоз</w:t>
      </w:r>
      <w:r w:rsidRPr="008F5A0F">
        <w:t>а</w:t>
      </w:r>
      <w:r w:rsidRPr="008F5A0F">
        <w:t>бору происходит только из области питания водозабора, форма и размеры которой в плане зависят от типа, производительности водозабора (расхода воды) и понижения уровня подземных (</w:t>
      </w:r>
      <w:proofErr w:type="spellStart"/>
      <w:r w:rsidRPr="008F5A0F">
        <w:t>подру</w:t>
      </w:r>
      <w:r w:rsidRPr="008F5A0F">
        <w:t>с</w:t>
      </w:r>
      <w:r w:rsidRPr="008F5A0F">
        <w:t>ловых</w:t>
      </w:r>
      <w:proofErr w:type="spellEnd"/>
      <w:r w:rsidRPr="008F5A0F">
        <w:t>) вод, а также гидрологических особенностей водоносного пласта, условий его питания и дренирования.</w:t>
      </w:r>
      <w:proofErr w:type="gramEnd"/>
    </w:p>
    <w:p w:rsidR="008F5A0F" w:rsidRPr="008F5A0F" w:rsidRDefault="008F5A0F" w:rsidP="00C9765C">
      <w:pPr>
        <w:ind w:firstLine="709"/>
        <w:jc w:val="both"/>
      </w:pPr>
      <w:r w:rsidRPr="008F5A0F">
        <w:t>Границы второго пояса зоны санитарной охраны водозаборов, сооружений водоснабжения и водопроводных объектов учтены в соответствии с требованиями СанПиН 2.1.4.1110-02 «Зоны санитарной охраны источников водоснабжения и водопроводов 490 питьевого назначения» и на основании сведений Единого государственного реестра недвижимости.</w:t>
      </w:r>
    </w:p>
    <w:p w:rsidR="008F5A0F" w:rsidRPr="008F5A0F" w:rsidRDefault="008F5A0F" w:rsidP="00C9765C">
      <w:pPr>
        <w:ind w:firstLine="709"/>
        <w:jc w:val="both"/>
      </w:pPr>
      <w:r w:rsidRPr="008F5A0F">
        <w:t>Мероприятия по второму и третьему поясам ЗСО:</w:t>
      </w:r>
    </w:p>
    <w:p w:rsidR="008F5A0F" w:rsidRPr="008F5A0F" w:rsidRDefault="008F5A0F" w:rsidP="00C9765C">
      <w:pPr>
        <w:ind w:firstLine="709"/>
        <w:jc w:val="both"/>
      </w:pPr>
      <w:r w:rsidRPr="008F5A0F">
        <w:t>- выявление, тампонирование или восстановление всех старых, бездействующих, дефек</w:t>
      </w:r>
      <w:r w:rsidRPr="008F5A0F">
        <w:t>т</w:t>
      </w:r>
      <w:r w:rsidRPr="008F5A0F">
        <w:t>ных или неправильно эксплуатируемых скважин, представляющих опасность в части возможности загрязнения водоносных горизонтов;</w:t>
      </w:r>
    </w:p>
    <w:p w:rsidR="008F5A0F" w:rsidRPr="008F5A0F" w:rsidRDefault="008F5A0F" w:rsidP="00C9765C">
      <w:pPr>
        <w:ind w:firstLine="709"/>
        <w:jc w:val="both"/>
      </w:pPr>
      <w:r w:rsidRPr="008F5A0F">
        <w:lastRenderedPageBreak/>
        <w:t>- бурение новых скважин и новое строительство, связанное с нарушением почвенного п</w:t>
      </w:r>
      <w:r w:rsidRPr="008F5A0F">
        <w:t>о</w:t>
      </w:r>
      <w:r w:rsidRPr="008F5A0F">
        <w:t>крова, производится при обязательном согласовании с органами государственного санитарно-эпидемиологического надзора;</w:t>
      </w:r>
    </w:p>
    <w:p w:rsidR="008F5A0F" w:rsidRPr="008F5A0F" w:rsidRDefault="008F5A0F" w:rsidP="00C9765C">
      <w:pPr>
        <w:ind w:firstLine="709"/>
        <w:jc w:val="both"/>
      </w:pPr>
      <w:r w:rsidRPr="008F5A0F">
        <w:t>- запрещение закачки отработанных вод в подземные горизонты, подземного складиров</w:t>
      </w:r>
      <w:r w:rsidRPr="008F5A0F">
        <w:t>а</w:t>
      </w:r>
      <w:r w:rsidRPr="008F5A0F">
        <w:t>ния твердых отходов и разработки недр земли;</w:t>
      </w:r>
    </w:p>
    <w:p w:rsidR="008F5A0F" w:rsidRPr="008F5A0F" w:rsidRDefault="008F5A0F" w:rsidP="00C9765C">
      <w:pPr>
        <w:ind w:firstLine="709"/>
        <w:jc w:val="both"/>
      </w:pPr>
      <w:r w:rsidRPr="008F5A0F">
        <w:t>- запрещение размещения складов горюче-смазочных материалов, ядохимикатов и мин</w:t>
      </w:r>
      <w:r w:rsidRPr="008F5A0F">
        <w:t>е</w:t>
      </w:r>
      <w:r w:rsidRPr="008F5A0F">
        <w:t xml:space="preserve">ральных удобрений, накопителей </w:t>
      </w:r>
      <w:proofErr w:type="spellStart"/>
      <w:r w:rsidRPr="008F5A0F">
        <w:t>промстоков</w:t>
      </w:r>
      <w:proofErr w:type="spellEnd"/>
      <w:r w:rsidRPr="008F5A0F">
        <w:t xml:space="preserve">, </w:t>
      </w:r>
      <w:proofErr w:type="spellStart"/>
      <w:r w:rsidRPr="008F5A0F">
        <w:t>шламохранилищ</w:t>
      </w:r>
      <w:proofErr w:type="spellEnd"/>
      <w:r w:rsidRPr="008F5A0F">
        <w:t xml:space="preserve"> и других объектов, обусловлив</w:t>
      </w:r>
      <w:r w:rsidRPr="008F5A0F">
        <w:t>а</w:t>
      </w:r>
      <w:r w:rsidRPr="008F5A0F">
        <w:t>ющих опасность химического загрязнения подземных вод. Размещение таких объектов допускае</w:t>
      </w:r>
      <w:r w:rsidRPr="008F5A0F">
        <w:t>т</w:t>
      </w:r>
      <w:r w:rsidRPr="008F5A0F">
        <w:t>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8F5A0F" w:rsidRPr="008F5A0F" w:rsidRDefault="008F5A0F" w:rsidP="00C9765C">
      <w:pPr>
        <w:ind w:firstLine="709"/>
        <w:jc w:val="both"/>
      </w:pPr>
      <w:r w:rsidRPr="008F5A0F">
        <w:t>- своевременное выполнение необходимых мероприятий по санитарной охране повер</w:t>
      </w:r>
      <w:r w:rsidRPr="008F5A0F">
        <w:t>х</w:t>
      </w:r>
      <w:r w:rsidRPr="008F5A0F">
        <w:t>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F5A0F" w:rsidRPr="008F5A0F" w:rsidRDefault="008F5A0F" w:rsidP="00C9765C">
      <w:pPr>
        <w:ind w:firstLine="709"/>
        <w:jc w:val="both"/>
      </w:pPr>
      <w:r w:rsidRPr="008F5A0F">
        <w:t>В пределах второго пояса ЗСО подземных (</w:t>
      </w:r>
      <w:proofErr w:type="spellStart"/>
      <w:r w:rsidRPr="008F5A0F">
        <w:t>подрусловых</w:t>
      </w:r>
      <w:proofErr w:type="spellEnd"/>
      <w:r w:rsidRPr="008F5A0F">
        <w:t>) источников водоснабжения по</w:t>
      </w:r>
      <w:r w:rsidRPr="008F5A0F">
        <w:t>д</w:t>
      </w:r>
      <w:r w:rsidRPr="008F5A0F">
        <w:t>лежат выполнению следующие дополнительные мероприятия:</w:t>
      </w:r>
    </w:p>
    <w:p w:rsidR="008F5A0F" w:rsidRPr="008F5A0F" w:rsidRDefault="008F5A0F" w:rsidP="00C9765C">
      <w:pPr>
        <w:ind w:firstLine="709"/>
        <w:jc w:val="both"/>
      </w:pPr>
      <w:r w:rsidRPr="008F5A0F">
        <w:t>- не допускается:</w:t>
      </w:r>
    </w:p>
    <w:p w:rsidR="008F5A0F" w:rsidRPr="008F5A0F" w:rsidRDefault="008F5A0F" w:rsidP="00C9765C">
      <w:pPr>
        <w:ind w:firstLine="709"/>
        <w:jc w:val="both"/>
      </w:pPr>
      <w:r w:rsidRPr="008F5A0F">
        <w:t>а) размещение кладбищ, скотомогильников, полей ассенизации, полей фильтрации, навоз</w:t>
      </w:r>
      <w:r w:rsidRPr="008F5A0F">
        <w:t>о</w:t>
      </w:r>
      <w:r w:rsidRPr="008F5A0F">
        <w:t>хранилищ, силосных траншей, животноводческих и птицеводческих предприятий и других объе</w:t>
      </w:r>
      <w:r w:rsidRPr="008F5A0F">
        <w:t>к</w:t>
      </w:r>
      <w:r w:rsidRPr="008F5A0F">
        <w:t>тов, обусловливающих опасность микробного загрязнения подземных вод;</w:t>
      </w:r>
    </w:p>
    <w:p w:rsidR="008F5A0F" w:rsidRPr="008F5A0F" w:rsidRDefault="008F5A0F" w:rsidP="00C9765C">
      <w:pPr>
        <w:ind w:firstLine="709"/>
        <w:jc w:val="both"/>
      </w:pPr>
      <w:r w:rsidRPr="008F5A0F">
        <w:t>б) применение удобрений и ядохимикатов;</w:t>
      </w:r>
    </w:p>
    <w:p w:rsidR="008F5A0F" w:rsidRPr="008F5A0F" w:rsidRDefault="008F5A0F" w:rsidP="00C9765C">
      <w:pPr>
        <w:ind w:firstLine="709"/>
        <w:jc w:val="both"/>
      </w:pPr>
      <w:r w:rsidRPr="008F5A0F">
        <w:t>в) рубка леса главного пользования и реконструкции</w:t>
      </w:r>
      <w:proofErr w:type="gramStart"/>
      <w:r w:rsidRPr="008F5A0F">
        <w:t>.</w:t>
      </w:r>
      <w:proofErr w:type="gramEnd"/>
      <w:r w:rsidRPr="008F5A0F">
        <w:t xml:space="preserve"> - </w:t>
      </w:r>
      <w:proofErr w:type="gramStart"/>
      <w:r w:rsidRPr="008F5A0F">
        <w:t>в</w:t>
      </w:r>
      <w:proofErr w:type="gramEnd"/>
      <w:r w:rsidRPr="008F5A0F">
        <w:t>ыполнение мероприятий по сан</w:t>
      </w:r>
      <w:r w:rsidRPr="008F5A0F">
        <w:t>и</w:t>
      </w:r>
      <w:r w:rsidRPr="008F5A0F">
        <w:t>тарному благоустройству территории населенных пунктов и других объектов (оборудование кан</w:t>
      </w:r>
      <w:r w:rsidRPr="008F5A0F">
        <w:t>а</w:t>
      </w:r>
      <w:r w:rsidRPr="008F5A0F">
        <w:t>лизацией, устройство водонепроницаемых выгребов, организация отвода поверхностного стока и др.).</w:t>
      </w:r>
    </w:p>
    <w:p w:rsidR="008F5A0F" w:rsidRPr="008F5A0F" w:rsidRDefault="008F5A0F" w:rsidP="00C9765C">
      <w:pPr>
        <w:ind w:firstLine="709"/>
        <w:jc w:val="both"/>
      </w:pPr>
      <w:r w:rsidRPr="008F5A0F">
        <w:t>Третий пояс зоны санитарной охраны водозаборов хозяйственно-питьевого назначения</w:t>
      </w:r>
    </w:p>
    <w:p w:rsidR="008F5A0F" w:rsidRPr="008F5A0F" w:rsidRDefault="008F5A0F" w:rsidP="00C9765C">
      <w:pPr>
        <w:ind w:firstLine="709"/>
        <w:jc w:val="both"/>
      </w:pPr>
      <w:r w:rsidRPr="008F5A0F">
        <w:t>Третий пояс зоны санитарной охраны (пояс наблюдений) включают территорию, предн</w:t>
      </w:r>
      <w:r w:rsidRPr="008F5A0F">
        <w:t>а</w:t>
      </w:r>
      <w:r w:rsidRPr="008F5A0F">
        <w:t xml:space="preserve">значенную для предупреждения загрязнения воды источников водоснабжения. </w:t>
      </w:r>
      <w:proofErr w:type="gramStart"/>
      <w:r w:rsidRPr="008F5A0F">
        <w:t>При определении границ третьего пояса учитывается, что приток подземных вод из водоносного горизонта к вод</w:t>
      </w:r>
      <w:r w:rsidRPr="008F5A0F">
        <w:t>о</w:t>
      </w:r>
      <w:r w:rsidRPr="008F5A0F">
        <w:t>забору происходит только из области питания водозабора, форма и размеры которой в плане зав</w:t>
      </w:r>
      <w:r w:rsidRPr="008F5A0F">
        <w:t>и</w:t>
      </w:r>
      <w:r w:rsidRPr="008F5A0F">
        <w:t>сят от типа, производительности водозабора (расхода воды) и понижения уровня подземных (</w:t>
      </w:r>
      <w:proofErr w:type="spellStart"/>
      <w:r w:rsidRPr="008F5A0F">
        <w:t>подрусловых</w:t>
      </w:r>
      <w:proofErr w:type="spellEnd"/>
      <w:r w:rsidRPr="008F5A0F">
        <w:t>) вод, а также гидрологических особенностей водоносного пласта, условий его пит</w:t>
      </w:r>
      <w:r w:rsidRPr="008F5A0F">
        <w:t>а</w:t>
      </w:r>
      <w:r w:rsidRPr="008F5A0F">
        <w:t>ния и дренирования.</w:t>
      </w:r>
      <w:proofErr w:type="gramEnd"/>
      <w:r w:rsidRPr="008F5A0F">
        <w:t xml:space="preserve"> Границы третьего пояса зоны санитарной охраны водозаборов, сооружений водоснабжения и водопроводных объектов учтены в соответствии с требованиями СанПиН 2.1.4.1110-02 «Зоны санитарной охраны источников водоснабжения и водопроводов питьевого назначения» и сведений Единого государственного реестра недвижимости.</w:t>
      </w:r>
    </w:p>
    <w:p w:rsidR="008F5A0F" w:rsidRPr="008F5A0F" w:rsidRDefault="008F5A0F" w:rsidP="00C9765C">
      <w:pPr>
        <w:ind w:firstLine="709"/>
        <w:jc w:val="both"/>
      </w:pPr>
      <w:r w:rsidRPr="008F5A0F">
        <w:t>Мероприятия по второму и третьему поясам ЗСО:</w:t>
      </w:r>
    </w:p>
    <w:p w:rsidR="008F5A0F" w:rsidRPr="008F5A0F" w:rsidRDefault="008F5A0F" w:rsidP="00C9765C">
      <w:pPr>
        <w:ind w:firstLine="709"/>
        <w:jc w:val="both"/>
      </w:pPr>
      <w:r w:rsidRPr="008F5A0F">
        <w:t>- выявление, тампонирование или восстановление всех старых, бездействующих, дефек</w:t>
      </w:r>
      <w:r w:rsidRPr="008F5A0F">
        <w:t>т</w:t>
      </w:r>
      <w:r w:rsidRPr="008F5A0F">
        <w:t>ных или неправильно эксплуатируемых скважин, представляющих опасность в части возможности загрязнения водоносных горизонтов;</w:t>
      </w:r>
    </w:p>
    <w:p w:rsidR="008F5A0F" w:rsidRPr="008F5A0F" w:rsidRDefault="008F5A0F" w:rsidP="00C9765C">
      <w:pPr>
        <w:ind w:firstLine="709"/>
        <w:jc w:val="both"/>
      </w:pPr>
      <w:r w:rsidRPr="008F5A0F">
        <w:t>- бурение новых скважин и новое строительство, связанное с нарушением почвенного п</w:t>
      </w:r>
      <w:r w:rsidRPr="008F5A0F">
        <w:t>о</w:t>
      </w:r>
      <w:r w:rsidRPr="008F5A0F">
        <w:t>крова, производится при обязательном согласовании с органами государственного санитарно-эпидемиологического надзора;</w:t>
      </w:r>
    </w:p>
    <w:p w:rsidR="008F5A0F" w:rsidRPr="008F5A0F" w:rsidRDefault="008F5A0F" w:rsidP="00C9765C">
      <w:pPr>
        <w:ind w:firstLine="709"/>
        <w:jc w:val="both"/>
      </w:pPr>
      <w:r w:rsidRPr="008F5A0F">
        <w:t>- запрещение закачки отработанных вод в подземные горизонты, подземного складиров</w:t>
      </w:r>
      <w:r w:rsidRPr="008F5A0F">
        <w:t>а</w:t>
      </w:r>
      <w:r w:rsidRPr="008F5A0F">
        <w:t>ния твердых отходов и разработки недр земли;</w:t>
      </w:r>
    </w:p>
    <w:p w:rsidR="008F5A0F" w:rsidRPr="008F5A0F" w:rsidRDefault="008F5A0F" w:rsidP="00C9765C">
      <w:pPr>
        <w:ind w:firstLine="709"/>
        <w:jc w:val="both"/>
      </w:pPr>
      <w:r w:rsidRPr="008F5A0F">
        <w:t>- запрещение размещения складов горюче-смазочных материалов, ядохимикатов и мин</w:t>
      </w:r>
      <w:r w:rsidRPr="008F5A0F">
        <w:t>е</w:t>
      </w:r>
      <w:r w:rsidRPr="008F5A0F">
        <w:t xml:space="preserve">ральных удобрений, накопителей </w:t>
      </w:r>
      <w:proofErr w:type="spellStart"/>
      <w:r w:rsidRPr="008F5A0F">
        <w:t>промстоков</w:t>
      </w:r>
      <w:proofErr w:type="spellEnd"/>
      <w:r w:rsidRPr="008F5A0F">
        <w:t xml:space="preserve">, </w:t>
      </w:r>
      <w:proofErr w:type="spellStart"/>
      <w:r w:rsidRPr="008F5A0F">
        <w:t>шламохранилищ</w:t>
      </w:r>
      <w:proofErr w:type="spellEnd"/>
      <w:r w:rsidRPr="008F5A0F">
        <w:t xml:space="preserve"> и других объектов, обусловлив</w:t>
      </w:r>
      <w:r w:rsidRPr="008F5A0F">
        <w:t>а</w:t>
      </w:r>
      <w:r w:rsidRPr="008F5A0F">
        <w:t>ющих опасность химического загрязнения подземных вод. Размещение таких объектов допускае</w:t>
      </w:r>
      <w:r w:rsidRPr="008F5A0F">
        <w:t>т</w:t>
      </w:r>
      <w:r w:rsidRPr="008F5A0F">
        <w:t xml:space="preserve">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w:t>
      </w:r>
      <w:r w:rsidRPr="008F5A0F">
        <w:lastRenderedPageBreak/>
        <w:t>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8F5A0F" w:rsidRPr="008F5A0F" w:rsidRDefault="008F5A0F" w:rsidP="00C9765C">
      <w:pPr>
        <w:ind w:firstLine="709"/>
        <w:jc w:val="both"/>
      </w:pPr>
      <w:r w:rsidRPr="008F5A0F">
        <w:t>- своевременное выполнение необходимых мероприятий по санитарной охране повер</w:t>
      </w:r>
      <w:r w:rsidRPr="008F5A0F">
        <w:t>х</w:t>
      </w:r>
      <w:r w:rsidRPr="008F5A0F">
        <w:t>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bookmarkStart w:id="15" w:name="_Toc13133149"/>
    <w:p w:rsidR="008F5A0F" w:rsidRPr="00C9765C" w:rsidRDefault="008F5A0F" w:rsidP="00C9765C">
      <w:pPr>
        <w:ind w:firstLine="709"/>
        <w:jc w:val="both"/>
        <w:rPr>
          <w:b/>
        </w:rPr>
      </w:pPr>
      <w:r w:rsidRPr="00C9765C">
        <w:rPr>
          <w:b/>
        </w:rPr>
        <w:fldChar w:fldCharType="begin"/>
      </w:r>
      <w:r w:rsidRPr="00C9765C">
        <w:rPr>
          <w:b/>
        </w:rPr>
        <w:instrText xml:space="preserve"> HYPERLINK \l "_Toc500517250" </w:instrText>
      </w:r>
      <w:r w:rsidRPr="00C9765C">
        <w:rPr>
          <w:b/>
        </w:rPr>
        <w:fldChar w:fldCharType="separate"/>
      </w:r>
      <w:r w:rsidRPr="00C9765C">
        <w:rPr>
          <w:b/>
        </w:rPr>
        <w:t>Охранные зоны</w:t>
      </w:r>
      <w:bookmarkEnd w:id="15"/>
      <w:r w:rsidRPr="00C9765C">
        <w:rPr>
          <w:b/>
        </w:rPr>
        <w:fldChar w:fldCharType="end"/>
      </w:r>
    </w:p>
    <w:p w:rsidR="008F5A0F" w:rsidRPr="00C9765C" w:rsidRDefault="008F5A0F" w:rsidP="00C9765C">
      <w:pPr>
        <w:ind w:firstLine="709"/>
        <w:jc w:val="both"/>
        <w:rPr>
          <w:b/>
        </w:rPr>
      </w:pPr>
      <w:bookmarkStart w:id="16" w:name="_Toc13133151"/>
      <w:r w:rsidRPr="00C9765C">
        <w:rPr>
          <w:b/>
        </w:rPr>
        <w:t>Охранные зоны железных дорог</w:t>
      </w:r>
      <w:bookmarkEnd w:id="16"/>
    </w:p>
    <w:p w:rsidR="008F5A0F" w:rsidRPr="008F5A0F" w:rsidRDefault="008F5A0F" w:rsidP="00C9765C">
      <w:pPr>
        <w:ind w:firstLine="709"/>
        <w:jc w:val="both"/>
      </w:pPr>
      <w:proofErr w:type="gramStart"/>
      <w:r w:rsidRPr="008F5A0F">
        <w:t>В соответствии с Федеральным законом от 10 января 2003 г. № 17-ФЗ «О железнодорожном транспорте в Российской Федерации» для железной дороги устанавливаю</w:t>
      </w:r>
      <w:r w:rsidRPr="008F5A0F">
        <w:t>т</w:t>
      </w:r>
      <w:r w:rsidRPr="008F5A0F">
        <w:t>ся охранные зоны – земельные участки, необходимые для обеспечения сохранности, прочности и устойчивости объектов железнодорожного транспорта, земельные участки с подвижной почвой, прилегающие к земельным участкам, предназначенным для размещения объектов железнодоро</w:t>
      </w:r>
      <w:r w:rsidRPr="008F5A0F">
        <w:t>ж</w:t>
      </w:r>
      <w:r w:rsidRPr="008F5A0F">
        <w:t>ного транспорта и обеспечения защиты железнодорожного пути от снежных и песчаных заносов</w:t>
      </w:r>
      <w:proofErr w:type="gramEnd"/>
      <w:r w:rsidRPr="008F5A0F">
        <w:t xml:space="preserve"> и других негативных воздействий.</w:t>
      </w:r>
    </w:p>
    <w:p w:rsidR="008F5A0F" w:rsidRPr="008F5A0F" w:rsidRDefault="008F5A0F" w:rsidP="00C9765C">
      <w:pPr>
        <w:ind w:firstLine="709"/>
        <w:jc w:val="both"/>
      </w:pPr>
      <w:r w:rsidRPr="008F5A0F">
        <w:t>Порядок установления и использования охранных зон определяется Правительством Ро</w:t>
      </w:r>
      <w:r w:rsidRPr="008F5A0F">
        <w:t>с</w:t>
      </w:r>
      <w:r w:rsidRPr="008F5A0F">
        <w:t xml:space="preserve">сийской Федерации (Постановление Правительства Российской Федерации от 12.10.2006 № 611 «О порядке установления и использования полос отвода и охранных </w:t>
      </w:r>
      <w:proofErr w:type="gramStart"/>
      <w:r w:rsidRPr="008F5A0F">
        <w:t>зон</w:t>
      </w:r>
      <w:proofErr w:type="gramEnd"/>
      <w:r w:rsidRPr="008F5A0F">
        <w:t xml:space="preserve"> железных дорог»).</w:t>
      </w:r>
    </w:p>
    <w:p w:rsidR="008F5A0F" w:rsidRPr="008F5A0F" w:rsidRDefault="008F5A0F" w:rsidP="00C9765C">
      <w:pPr>
        <w:ind w:firstLine="709"/>
        <w:jc w:val="both"/>
      </w:pPr>
      <w:r w:rsidRPr="008F5A0F">
        <w:t>Границы охранных зон железных дорог могут устанавливаться в случае прохождения ж</w:t>
      </w:r>
      <w:r w:rsidRPr="008F5A0F">
        <w:t>е</w:t>
      </w:r>
      <w:r w:rsidRPr="008F5A0F">
        <w:t>лезнодорожных путей:</w:t>
      </w:r>
    </w:p>
    <w:p w:rsidR="008F5A0F" w:rsidRPr="008F5A0F" w:rsidRDefault="008F5A0F" w:rsidP="00C9765C">
      <w:pPr>
        <w:ind w:firstLine="709"/>
        <w:jc w:val="both"/>
      </w:pPr>
      <w:r w:rsidRPr="008F5A0F">
        <w:t>- в местах, подверженных снежным обвалам (лавинам), оползням, размывам, селевым пот</w:t>
      </w:r>
      <w:r w:rsidRPr="008F5A0F">
        <w:t>о</w:t>
      </w:r>
      <w:r w:rsidRPr="008F5A0F">
        <w:t xml:space="preserve">кам, </w:t>
      </w:r>
      <w:proofErr w:type="spellStart"/>
      <w:r w:rsidRPr="008F5A0F">
        <w:t>оврагообразованию</w:t>
      </w:r>
      <w:proofErr w:type="spellEnd"/>
      <w:r w:rsidRPr="008F5A0F">
        <w:t xml:space="preserve">, </w:t>
      </w:r>
      <w:proofErr w:type="spellStart"/>
      <w:r w:rsidRPr="008F5A0F">
        <w:t>карстообразованию</w:t>
      </w:r>
      <w:proofErr w:type="spellEnd"/>
      <w:r w:rsidRPr="008F5A0F">
        <w:t xml:space="preserve"> и другим опасным геологическим воздействиям;</w:t>
      </w:r>
    </w:p>
    <w:p w:rsidR="008F5A0F" w:rsidRPr="008F5A0F" w:rsidRDefault="008F5A0F" w:rsidP="00C9765C">
      <w:pPr>
        <w:ind w:firstLine="709"/>
        <w:jc w:val="both"/>
      </w:pPr>
      <w:r w:rsidRPr="008F5A0F">
        <w:t>- в районах подвижных песков;</w:t>
      </w:r>
    </w:p>
    <w:p w:rsidR="008F5A0F" w:rsidRPr="008F5A0F" w:rsidRDefault="008F5A0F" w:rsidP="00C9765C">
      <w:pPr>
        <w:ind w:firstLine="709"/>
        <w:jc w:val="both"/>
      </w:pPr>
      <w:r w:rsidRPr="008F5A0F">
        <w:t>- по лесам, выполняющим функции защитных лесонасаждений, в том числе по лесам в поймах рек и вдоль поверхностных водных объектов;</w:t>
      </w:r>
    </w:p>
    <w:p w:rsidR="008F5A0F" w:rsidRPr="008F5A0F" w:rsidRDefault="008F5A0F" w:rsidP="00C9765C">
      <w:pPr>
        <w:ind w:firstLine="709"/>
        <w:jc w:val="both"/>
      </w:pPr>
      <w:r w:rsidRPr="008F5A0F">
        <w:t>-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(лавин), повлиять на сохранность, устойчивость и прочность железн</w:t>
      </w:r>
      <w:r w:rsidRPr="008F5A0F">
        <w:t>о</w:t>
      </w:r>
      <w:r w:rsidRPr="008F5A0F">
        <w:t>дорожных путей.</w:t>
      </w:r>
    </w:p>
    <w:p w:rsidR="008F5A0F" w:rsidRPr="008F5A0F" w:rsidRDefault="008F5A0F" w:rsidP="00C9765C">
      <w:pPr>
        <w:ind w:firstLine="709"/>
        <w:jc w:val="both"/>
      </w:pPr>
      <w:r w:rsidRPr="008F5A0F">
        <w:t>Решение об установлении границ охранной зоны принимает Федеральное агентство желе</w:t>
      </w:r>
      <w:r w:rsidRPr="008F5A0F">
        <w:t>з</w:t>
      </w:r>
      <w:r w:rsidRPr="008F5A0F">
        <w:t>нодорожного транспорта.</w:t>
      </w:r>
    </w:p>
    <w:p w:rsidR="008F5A0F" w:rsidRPr="008F5A0F" w:rsidRDefault="008F5A0F" w:rsidP="00C9765C">
      <w:pPr>
        <w:ind w:firstLine="709"/>
        <w:jc w:val="both"/>
      </w:pPr>
      <w:r w:rsidRPr="008F5A0F">
        <w:t>В границах охранных зон в целях обеспечения безопасности движения и эксплуатации ж</w:t>
      </w:r>
      <w:r w:rsidRPr="008F5A0F">
        <w:t>е</w:t>
      </w:r>
      <w:r w:rsidRPr="008F5A0F">
        <w:t>лезнодорожного транспорта могут быть установлены запреты или ограничения на осуществление следующих видов деятельности:</w:t>
      </w:r>
    </w:p>
    <w:p w:rsidR="008F5A0F" w:rsidRPr="008F5A0F" w:rsidRDefault="008F5A0F" w:rsidP="00C9765C">
      <w:pPr>
        <w:ind w:firstLine="709"/>
        <w:jc w:val="both"/>
      </w:pPr>
      <w:proofErr w:type="gramStart"/>
      <w:r w:rsidRPr="008F5A0F">
        <w:t>-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w:t>
      </w:r>
      <w:r w:rsidRPr="008F5A0F">
        <w:t>о</w:t>
      </w:r>
      <w:r w:rsidRPr="008F5A0F">
        <w:t>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roofErr w:type="gramEnd"/>
    </w:p>
    <w:p w:rsidR="008F5A0F" w:rsidRPr="008F5A0F" w:rsidRDefault="008F5A0F" w:rsidP="00C9765C">
      <w:pPr>
        <w:ind w:firstLine="709"/>
        <w:jc w:val="both"/>
      </w:pPr>
      <w:r w:rsidRPr="008F5A0F">
        <w:t>- распашка земель;</w:t>
      </w:r>
    </w:p>
    <w:p w:rsidR="008F5A0F" w:rsidRPr="008F5A0F" w:rsidRDefault="008F5A0F" w:rsidP="00C9765C">
      <w:pPr>
        <w:ind w:firstLine="709"/>
        <w:jc w:val="both"/>
      </w:pPr>
      <w:r w:rsidRPr="008F5A0F">
        <w:t>- выпас скота;</w:t>
      </w:r>
    </w:p>
    <w:p w:rsidR="008F5A0F" w:rsidRPr="008F5A0F" w:rsidRDefault="008F5A0F" w:rsidP="00C9765C">
      <w:pPr>
        <w:ind w:firstLine="709"/>
        <w:jc w:val="both"/>
      </w:pPr>
      <w:r w:rsidRPr="008F5A0F">
        <w:t>- выпуск поверхностных и хозяйственно-бытовых вод.</w:t>
      </w:r>
    </w:p>
    <w:p w:rsidR="008F5A0F" w:rsidRPr="00C9765C" w:rsidRDefault="008F5A0F" w:rsidP="00C9765C">
      <w:pPr>
        <w:ind w:firstLine="709"/>
        <w:jc w:val="both"/>
        <w:rPr>
          <w:b/>
        </w:rPr>
      </w:pPr>
      <w:bookmarkStart w:id="17" w:name="_Toc13133152"/>
      <w:r w:rsidRPr="00C9765C">
        <w:rPr>
          <w:b/>
        </w:rPr>
        <w:t>Охранные зоны объектов электрохозяйства</w:t>
      </w:r>
      <w:bookmarkEnd w:id="17"/>
    </w:p>
    <w:p w:rsidR="008F5A0F" w:rsidRPr="008F5A0F" w:rsidRDefault="008F5A0F" w:rsidP="00C9765C">
      <w:pPr>
        <w:ind w:firstLine="709"/>
        <w:jc w:val="both"/>
      </w:pPr>
      <w:r w:rsidRPr="008F5A0F">
        <w:t xml:space="preserve">Охранные зоны и правила охраны объектов электросетевого хозяйства устанавливаются в соответствии с </w:t>
      </w:r>
      <w:hyperlink w:anchor="_Toc256163590" w:history="1">
        <w:r w:rsidRPr="008F5A0F">
          <w:t>Постановлением Правительства РФ от 24 февраля 2009 года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hyperlink>
      <w:r w:rsidRPr="008F5A0F">
        <w:t>.</w:t>
      </w:r>
    </w:p>
    <w:p w:rsidR="008F5A0F" w:rsidRPr="008F5A0F" w:rsidRDefault="008F5A0F" w:rsidP="00C9765C">
      <w:pPr>
        <w:ind w:firstLine="709"/>
        <w:jc w:val="both"/>
      </w:pPr>
      <w:r w:rsidRPr="008F5A0F">
        <w:t>Охранные зоны составляют:</w:t>
      </w:r>
    </w:p>
    <w:p w:rsidR="008F5A0F" w:rsidRPr="008F5A0F" w:rsidRDefault="008F5A0F" w:rsidP="00C9765C">
      <w:pPr>
        <w:ind w:firstLine="709"/>
        <w:jc w:val="both"/>
      </w:pPr>
      <w:r w:rsidRPr="008F5A0F">
        <w:t>-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w:t>
      </w:r>
      <w:r w:rsidRPr="008F5A0F">
        <w:t>о</w:t>
      </w:r>
      <w:r w:rsidRPr="008F5A0F">
        <w:t>передачи), ограниченной параллельными вертикальными плоскостями, отстоящими по обе стор</w:t>
      </w:r>
      <w:r w:rsidRPr="008F5A0F">
        <w:t>о</w:t>
      </w:r>
      <w:r w:rsidRPr="008F5A0F">
        <w:lastRenderedPageBreak/>
        <w:t xml:space="preserve">ны линии электропередачи от крайних проводов при </w:t>
      </w:r>
      <w:proofErr w:type="spellStart"/>
      <w:r w:rsidRPr="008F5A0F">
        <w:t>неотклоненном</w:t>
      </w:r>
      <w:proofErr w:type="spellEnd"/>
      <w:r w:rsidRPr="008F5A0F">
        <w:t xml:space="preserve"> их положении, на рассто</w:t>
      </w:r>
      <w:r w:rsidRPr="008F5A0F">
        <w:t>я</w:t>
      </w:r>
      <w:r w:rsidRPr="008F5A0F">
        <w:t>нии:</w:t>
      </w:r>
    </w:p>
    <w:p w:rsidR="008F5A0F" w:rsidRPr="008F5A0F" w:rsidRDefault="008F5A0F" w:rsidP="00C9765C">
      <w:pPr>
        <w:ind w:firstLine="709"/>
        <w:jc w:val="both"/>
      </w:pPr>
      <w:r w:rsidRPr="008F5A0F">
        <w:t xml:space="preserve">- 10 метров – для линий электропередачи 1-20 </w:t>
      </w:r>
      <w:proofErr w:type="spellStart"/>
      <w:r w:rsidRPr="008F5A0F">
        <w:t>кВ</w:t>
      </w:r>
      <w:proofErr w:type="spellEnd"/>
      <w:r w:rsidRPr="008F5A0F">
        <w:t>;</w:t>
      </w:r>
    </w:p>
    <w:p w:rsidR="008F5A0F" w:rsidRPr="008F5A0F" w:rsidRDefault="008F5A0F" w:rsidP="00C9765C">
      <w:pPr>
        <w:ind w:firstLine="709"/>
        <w:jc w:val="both"/>
      </w:pPr>
      <w:r w:rsidRPr="008F5A0F">
        <w:t xml:space="preserve">- 15 метров – для линий электропередачи 35 </w:t>
      </w:r>
      <w:proofErr w:type="spellStart"/>
      <w:r w:rsidRPr="008F5A0F">
        <w:t>кВ</w:t>
      </w:r>
      <w:proofErr w:type="spellEnd"/>
      <w:r w:rsidRPr="008F5A0F">
        <w:t>;</w:t>
      </w:r>
    </w:p>
    <w:p w:rsidR="008F5A0F" w:rsidRPr="008F5A0F" w:rsidRDefault="008F5A0F" w:rsidP="00C9765C">
      <w:pPr>
        <w:ind w:firstLine="709"/>
        <w:jc w:val="both"/>
      </w:pPr>
      <w:r w:rsidRPr="008F5A0F">
        <w:t xml:space="preserve">- 20 метров – для линий электропередачи 110 </w:t>
      </w:r>
      <w:proofErr w:type="spellStart"/>
      <w:r w:rsidRPr="008F5A0F">
        <w:t>кВ</w:t>
      </w:r>
      <w:proofErr w:type="spellEnd"/>
      <w:r w:rsidRPr="008F5A0F">
        <w:t>;</w:t>
      </w:r>
    </w:p>
    <w:p w:rsidR="008F5A0F" w:rsidRPr="008F5A0F" w:rsidRDefault="008F5A0F" w:rsidP="00C9765C">
      <w:pPr>
        <w:ind w:firstLine="709"/>
        <w:jc w:val="both"/>
      </w:pPr>
      <w:r w:rsidRPr="008F5A0F">
        <w:t xml:space="preserve">- 25 метров – для линий электропередачи 220 </w:t>
      </w:r>
      <w:proofErr w:type="spellStart"/>
      <w:r w:rsidRPr="008F5A0F">
        <w:t>кВ</w:t>
      </w:r>
      <w:proofErr w:type="spellEnd"/>
      <w:r w:rsidRPr="008F5A0F">
        <w:t>;</w:t>
      </w:r>
    </w:p>
    <w:p w:rsidR="008F5A0F" w:rsidRPr="008F5A0F" w:rsidRDefault="008F5A0F" w:rsidP="00C9765C">
      <w:pPr>
        <w:ind w:firstLine="709"/>
        <w:jc w:val="both"/>
      </w:pPr>
      <w:proofErr w:type="gramStart"/>
      <w:r w:rsidRPr="008F5A0F">
        <w:t>- вдоль подземных кабельных линий – в виде части поверхности участка земли, распол</w:t>
      </w:r>
      <w:r w:rsidRPr="008F5A0F">
        <w:t>о</w:t>
      </w:r>
      <w:r w:rsidRPr="008F5A0F">
        <w:t>женного под ней участка недр (на глубину, соответствующую глубине прокладки кабельных л</w:t>
      </w:r>
      <w:r w:rsidRPr="008F5A0F">
        <w:t>и</w:t>
      </w:r>
      <w:r w:rsidRPr="008F5A0F">
        <w:t>ний электропередачи), ограниченного параллельными вертикальными плоскостями, отстоящими по обе стороны линии электропередачи от крайних кабелей на расстоянии 1 метра (при прохожд</w:t>
      </w:r>
      <w:r w:rsidRPr="008F5A0F">
        <w:t>е</w:t>
      </w:r>
      <w:r w:rsidRPr="008F5A0F">
        <w:t xml:space="preserve">нии кабельных линий напряжением до 1 </w:t>
      </w:r>
      <w:proofErr w:type="spellStart"/>
      <w:r w:rsidRPr="008F5A0F">
        <w:t>кВ</w:t>
      </w:r>
      <w:proofErr w:type="spellEnd"/>
      <w:r w:rsidRPr="008F5A0F">
        <w:t xml:space="preserve"> в городах под тротуарами – на 0,6 метра в сторону зданий и сооружений</w:t>
      </w:r>
      <w:proofErr w:type="gramEnd"/>
      <w:r w:rsidRPr="008F5A0F">
        <w:t xml:space="preserve"> и на 1 метр в сторону проезжей части улицы);</w:t>
      </w:r>
    </w:p>
    <w:p w:rsidR="008F5A0F" w:rsidRPr="008F5A0F" w:rsidRDefault="008F5A0F" w:rsidP="00C9765C">
      <w:pPr>
        <w:ind w:firstLine="709"/>
        <w:jc w:val="both"/>
      </w:pPr>
      <w:r w:rsidRPr="008F5A0F">
        <w:t>- вдоль подводных кабельных линий – в виде водного пространства от водной поверхности до дна, ограниченного вертикальными плоскостями, отстоящими по обе стороны линии от кра</w:t>
      </w:r>
      <w:r w:rsidRPr="008F5A0F">
        <w:t>й</w:t>
      </w:r>
      <w:r w:rsidRPr="008F5A0F">
        <w:t>них кабелей на расстоянии 100 метров;</w:t>
      </w:r>
    </w:p>
    <w:p w:rsidR="008F5A0F" w:rsidRPr="008F5A0F" w:rsidRDefault="008F5A0F" w:rsidP="00C9765C">
      <w:pPr>
        <w:ind w:firstLine="709"/>
        <w:jc w:val="both"/>
      </w:pPr>
      <w:proofErr w:type="gramStart"/>
      <w:r w:rsidRPr="008F5A0F">
        <w:t xml:space="preserve">- вдоль переходов воздушных линий электропередачи через водоемы (реки, каналы, озера и другие водные объекты)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8F5A0F">
        <w:t>неотклоненном</w:t>
      </w:r>
      <w:proofErr w:type="spellEnd"/>
      <w:r w:rsidRPr="008F5A0F">
        <w:t xml:space="preserve"> их положении, для судоходных водоемов – на расстоянии 100 ме</w:t>
      </w:r>
      <w:r w:rsidRPr="008F5A0F">
        <w:t>т</w:t>
      </w:r>
      <w:r w:rsidRPr="008F5A0F">
        <w:t>ров, для несудоходных водоемов – на расстоянии, предусмотренном для</w:t>
      </w:r>
      <w:proofErr w:type="gramEnd"/>
      <w:r w:rsidRPr="008F5A0F">
        <w:t xml:space="preserve"> установления охранных зон вдоль воздушных линий электропередачи;</w:t>
      </w:r>
    </w:p>
    <w:p w:rsidR="008F5A0F" w:rsidRPr="008F5A0F" w:rsidRDefault="008F5A0F" w:rsidP="00C9765C">
      <w:pPr>
        <w:ind w:firstLine="709"/>
        <w:jc w:val="both"/>
      </w:pPr>
      <w:r w:rsidRPr="008F5A0F">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w:t>
      </w:r>
      <w:r w:rsidRPr="008F5A0F">
        <w:t>ы</w:t>
      </w:r>
      <w:r w:rsidRPr="008F5A0F">
        <w:t>ми плоскостями, отстоящими от всех сторон ограждения подстанции по периметру, на расстоянии, указанном в абзаце третьем настоящего раздела, применительно к высшему классу напряжения подстанции.</w:t>
      </w:r>
    </w:p>
    <w:p w:rsidR="008F5A0F" w:rsidRPr="00C9765C" w:rsidRDefault="008F5A0F" w:rsidP="00C9765C">
      <w:pPr>
        <w:ind w:firstLine="709"/>
        <w:jc w:val="both"/>
        <w:rPr>
          <w:b/>
        </w:rPr>
      </w:pPr>
      <w:bookmarkStart w:id="18" w:name="_Toc13133154"/>
      <w:r w:rsidRPr="00C9765C">
        <w:rPr>
          <w:b/>
        </w:rPr>
        <w:t>Охранная зона линий и сооружений связи</w:t>
      </w:r>
      <w:bookmarkEnd w:id="18"/>
    </w:p>
    <w:p w:rsidR="008F5A0F" w:rsidRPr="008F5A0F" w:rsidRDefault="008F5A0F" w:rsidP="00C9765C">
      <w:pPr>
        <w:ind w:firstLine="709"/>
        <w:jc w:val="both"/>
      </w:pPr>
      <w:r w:rsidRPr="008F5A0F">
        <w:t>Зона ограничения застройки не может рассматриваться как резервная территория переда</w:t>
      </w:r>
      <w:r w:rsidRPr="008F5A0F">
        <w:t>ю</w:t>
      </w:r>
      <w:r w:rsidRPr="008F5A0F">
        <w:t>щих радиотехнических объектов и использоваться для расширения промышленной площадки (п. 3.19 СанПиН 2.1.8/2.2.4.1383-03).</w:t>
      </w:r>
    </w:p>
    <w:p w:rsidR="008F5A0F" w:rsidRPr="008F5A0F" w:rsidRDefault="008F5A0F" w:rsidP="00C9765C">
      <w:pPr>
        <w:ind w:firstLine="709"/>
        <w:jc w:val="both"/>
      </w:pPr>
      <w:r w:rsidRPr="008F5A0F">
        <w:t>На трассах кабельных и воздушных линий связи и линий радиофикации в соответствии с Правилами охраны линий и сооружений связи Российской Федерации, утвержденными постано</w:t>
      </w:r>
      <w:r w:rsidRPr="008F5A0F">
        <w:t>в</w:t>
      </w:r>
      <w:r w:rsidRPr="008F5A0F">
        <w:t>лением Правительства Российской Федерации от 9 июня 1995 г. № 578, устанавливаются охра</w:t>
      </w:r>
      <w:r w:rsidRPr="008F5A0F">
        <w:t>н</w:t>
      </w:r>
      <w:r w:rsidRPr="008F5A0F">
        <w:t>ные зоны с особыми условиями использования:</w:t>
      </w:r>
    </w:p>
    <w:p w:rsidR="008F5A0F" w:rsidRPr="008F5A0F" w:rsidRDefault="008F5A0F" w:rsidP="00C9765C">
      <w:pPr>
        <w:ind w:firstLine="709"/>
        <w:jc w:val="both"/>
      </w:pPr>
      <w:proofErr w:type="gramStart"/>
      <w:r w:rsidRPr="008F5A0F">
        <w:t>для подземных кабельных и для воздушных линий связи и линий радиофикации, распол</w:t>
      </w:r>
      <w:r w:rsidRPr="008F5A0F">
        <w:t>о</w:t>
      </w:r>
      <w:r w:rsidRPr="008F5A0F">
        <w:t>женных вне населённых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 с каждой стороны;</w:t>
      </w:r>
      <w:proofErr w:type="gramEnd"/>
    </w:p>
    <w:p w:rsidR="008F5A0F" w:rsidRPr="008F5A0F" w:rsidRDefault="008F5A0F" w:rsidP="00C9765C">
      <w:pPr>
        <w:ind w:firstLine="709"/>
        <w:jc w:val="both"/>
      </w:pPr>
      <w:r w:rsidRPr="008F5A0F">
        <w:t>создаются просеки в лесных массивах и зелёных насаждениях:</w:t>
      </w:r>
      <w:bookmarkStart w:id="19" w:name="l19"/>
      <w:bookmarkEnd w:id="19"/>
    </w:p>
    <w:p w:rsidR="008F5A0F" w:rsidRPr="008F5A0F" w:rsidRDefault="008F5A0F" w:rsidP="00C9765C">
      <w:pPr>
        <w:ind w:firstLine="709"/>
        <w:jc w:val="both"/>
      </w:pPr>
      <w:r w:rsidRPr="008F5A0F">
        <w:t>при высоте насаждений менее 4 м – шириной не менее расстояния между крайними пров</w:t>
      </w:r>
      <w:r w:rsidRPr="008F5A0F">
        <w:t>о</w:t>
      </w:r>
      <w:r w:rsidRPr="008F5A0F">
        <w:t>дами воздушных линий связи и линий радиофикации плюс 4 м (по 2 м с каждой стороны от кра</w:t>
      </w:r>
      <w:r w:rsidRPr="008F5A0F">
        <w:t>й</w:t>
      </w:r>
      <w:r w:rsidRPr="008F5A0F">
        <w:t xml:space="preserve">них </w:t>
      </w:r>
      <w:bookmarkStart w:id="20" w:name="l20"/>
      <w:bookmarkEnd w:id="20"/>
      <w:r w:rsidRPr="008F5A0F">
        <w:t>проводов до ветвей деревьев);</w:t>
      </w:r>
    </w:p>
    <w:p w:rsidR="008F5A0F" w:rsidRPr="008F5A0F" w:rsidRDefault="008F5A0F" w:rsidP="00C9765C">
      <w:pPr>
        <w:ind w:firstLine="709"/>
        <w:jc w:val="both"/>
      </w:pPr>
      <w:r w:rsidRPr="008F5A0F">
        <w:t>при высоте насаждений более 4 м – шириной не менее расстояния между крайними пров</w:t>
      </w:r>
      <w:r w:rsidRPr="008F5A0F">
        <w:t>о</w:t>
      </w:r>
      <w:r w:rsidRPr="008F5A0F">
        <w:t>дами воздушных линий связи и линий радиофикации плюс 6 м (по 3 м с каждой стороны от кра</w:t>
      </w:r>
      <w:r w:rsidRPr="008F5A0F">
        <w:t>й</w:t>
      </w:r>
      <w:r w:rsidRPr="008F5A0F">
        <w:t xml:space="preserve">них </w:t>
      </w:r>
      <w:bookmarkStart w:id="21" w:name="l21"/>
      <w:bookmarkEnd w:id="21"/>
      <w:r w:rsidRPr="008F5A0F">
        <w:t>проводов до ветвей деревьев);</w:t>
      </w:r>
    </w:p>
    <w:p w:rsidR="008F5A0F" w:rsidRPr="008F5A0F" w:rsidRDefault="008F5A0F" w:rsidP="00C9765C">
      <w:pPr>
        <w:ind w:firstLine="709"/>
        <w:jc w:val="both"/>
      </w:pPr>
      <w:r w:rsidRPr="008F5A0F">
        <w:t>вдоль трассы кабеля связи – шириной не менее 6 м (по 3 м с каждой стороны от кабеля св</w:t>
      </w:r>
      <w:r w:rsidRPr="008F5A0F">
        <w:t>я</w:t>
      </w:r>
      <w:r w:rsidRPr="008F5A0F">
        <w:t>зи);</w:t>
      </w:r>
    </w:p>
    <w:p w:rsidR="008F5A0F" w:rsidRPr="008F5A0F" w:rsidRDefault="008F5A0F" w:rsidP="00C9765C">
      <w:pPr>
        <w:ind w:firstLine="709"/>
        <w:jc w:val="both"/>
      </w:pPr>
      <w:r w:rsidRPr="008F5A0F">
        <w:lastRenderedPageBreak/>
        <w:t>Все работы в охранных зонах линий и сооружений связи, линий и сооружений радиофик</w:t>
      </w:r>
      <w:r w:rsidRPr="008F5A0F">
        <w:t>а</w:t>
      </w:r>
      <w:r w:rsidRPr="008F5A0F">
        <w:t xml:space="preserve">ции выполняются с соблюдением действующих </w:t>
      </w:r>
      <w:bookmarkStart w:id="22" w:name="l22"/>
      <w:bookmarkEnd w:id="22"/>
      <w:r w:rsidRPr="008F5A0F">
        <w:t>нормативных документов по правилам произво</w:t>
      </w:r>
      <w:r w:rsidRPr="008F5A0F">
        <w:t>д</w:t>
      </w:r>
      <w:r w:rsidRPr="008F5A0F">
        <w:t>ства и приёмки работ.</w:t>
      </w:r>
    </w:p>
    <w:p w:rsidR="008F5A0F" w:rsidRPr="00C9765C" w:rsidRDefault="008F5A0F" w:rsidP="00C9765C">
      <w:pPr>
        <w:ind w:firstLine="709"/>
        <w:jc w:val="both"/>
        <w:rPr>
          <w:b/>
        </w:rPr>
      </w:pPr>
      <w:r w:rsidRPr="00C9765C">
        <w:rPr>
          <w:b/>
        </w:rPr>
        <w:t>Санитарно-защитные зоны</w:t>
      </w:r>
    </w:p>
    <w:p w:rsidR="008F5A0F" w:rsidRPr="008F5A0F" w:rsidRDefault="008F5A0F" w:rsidP="00C9765C">
      <w:pPr>
        <w:ind w:firstLine="709"/>
        <w:jc w:val="both"/>
      </w:pPr>
      <w:r w:rsidRPr="008F5A0F">
        <w:t>Санитарно-защитные зоны производственных, коммунальных и иных объектов (по классу опасности СанПиН 2.2.1/2.1.1.1200-03)</w:t>
      </w:r>
    </w:p>
    <w:p w:rsidR="008F5A0F" w:rsidRPr="008F5A0F" w:rsidRDefault="008F5A0F" w:rsidP="00C9765C">
      <w:pPr>
        <w:ind w:firstLine="709"/>
        <w:jc w:val="both"/>
      </w:pPr>
      <w:proofErr w:type="gramStart"/>
      <w:r w:rsidRPr="008F5A0F">
        <w:t>Размеры санитарно-защитных зон и санитарных разрывов производственных и коммунал</w:t>
      </w:r>
      <w:r w:rsidRPr="008F5A0F">
        <w:t>ь</w:t>
      </w:r>
      <w:r w:rsidRPr="008F5A0F">
        <w:t>ных объектов, объектов инженерно-транспортной инфраструктуры в материалах генерального плана городского округа приняты по классу опасности с учётом рекомендуемых минимальных размеров санитарно-защитных зон и санитарных разрывов в соответствии с главой VII 2.2.1/2.1.1.1200-03 «Санитарно-защитные зоны и санитарная классификация предприятий, соор</w:t>
      </w:r>
      <w:r w:rsidRPr="008F5A0F">
        <w:t>у</w:t>
      </w:r>
      <w:r w:rsidRPr="008F5A0F">
        <w:t>жений и иных объектов», распоряжения Правительства Республики Бурятия «Об установлении границ санитарно-защитных зон</w:t>
      </w:r>
      <w:proofErr w:type="gramEnd"/>
      <w:r w:rsidRPr="008F5A0F">
        <w:t>» от 26.04.2013 № 252-р и с учётом требований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8F5A0F" w:rsidRPr="008F5A0F" w:rsidRDefault="008F5A0F" w:rsidP="00C9765C">
      <w:pPr>
        <w:ind w:firstLine="709"/>
        <w:jc w:val="both"/>
      </w:pPr>
      <w:proofErr w:type="gramStart"/>
      <w:r w:rsidRPr="008F5A0F">
        <w:t>В санитарно-защитной зоне не допускается размещать: жилую застройку, включая отдел</w:t>
      </w:r>
      <w:r w:rsidRPr="008F5A0F">
        <w:t>ь</w:t>
      </w:r>
      <w:r w:rsidRPr="008F5A0F">
        <w:t>ные жилые дома, ландшафтно-рекреационные зоны, зоны отдыха, территории курортов, санатор</w:t>
      </w:r>
      <w:r w:rsidRPr="008F5A0F">
        <w:t>и</w:t>
      </w:r>
      <w:r w:rsidRPr="008F5A0F">
        <w:t>ев и домов отдыха, территории садоводческих товариществ и коттеджной застройки, коллекти</w:t>
      </w:r>
      <w:r w:rsidRPr="008F5A0F">
        <w:t>в</w:t>
      </w:r>
      <w:r w:rsidRPr="008F5A0F">
        <w:t>ных или индивидуальных дачных и садово-огородных участков, а также другие территории с но</w:t>
      </w:r>
      <w:r w:rsidRPr="008F5A0F">
        <w:t>р</w:t>
      </w:r>
      <w:r w:rsidRPr="008F5A0F">
        <w:t>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w:t>
      </w:r>
      <w:r w:rsidRPr="008F5A0F">
        <w:t>е</w:t>
      </w:r>
      <w:r w:rsidRPr="008F5A0F">
        <w:t>ния общего пользования.</w:t>
      </w:r>
      <w:proofErr w:type="gramEnd"/>
    </w:p>
    <w:p w:rsidR="008F5A0F" w:rsidRPr="008F5A0F" w:rsidRDefault="008F5A0F" w:rsidP="00C9765C">
      <w:pPr>
        <w:ind w:firstLine="709"/>
        <w:jc w:val="both"/>
      </w:pPr>
      <w:proofErr w:type="gramStart"/>
      <w:r w:rsidRPr="008F5A0F">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w:t>
      </w:r>
      <w:r w:rsidRPr="008F5A0F">
        <w:t>е</w:t>
      </w:r>
      <w:r w:rsidRPr="008F5A0F">
        <w:t>вых продуктов, комплексы водопроводных сооружений для подготовки и хранения питьевой в</w:t>
      </w:r>
      <w:r w:rsidRPr="008F5A0F">
        <w:t>о</w:t>
      </w:r>
      <w:r w:rsidRPr="008F5A0F">
        <w:t>ды, которые могут повлиять на качество продукции.</w:t>
      </w:r>
      <w:proofErr w:type="gramEnd"/>
    </w:p>
    <w:p w:rsidR="008F5A0F" w:rsidRPr="008F5A0F" w:rsidRDefault="008F5A0F" w:rsidP="00C9765C">
      <w:pPr>
        <w:ind w:firstLine="709"/>
        <w:jc w:val="both"/>
      </w:pPr>
      <w:proofErr w:type="gramStart"/>
      <w:r w:rsidRPr="008F5A0F">
        <w:t>Допускается размещать в границах санитарно-защитной зоны промышленного объекта или производства: - нежилые помещения для дежурного аварийного персонала, помещения для преб</w:t>
      </w:r>
      <w:r w:rsidRPr="008F5A0F">
        <w:t>ы</w:t>
      </w:r>
      <w:r w:rsidRPr="008F5A0F">
        <w:t>вания работающих по вахтовому методу (не более двух недель), здания управления, конструкто</w:t>
      </w:r>
      <w:r w:rsidRPr="008F5A0F">
        <w:t>р</w:t>
      </w:r>
      <w:r w:rsidRPr="008F5A0F">
        <w:t>ские бюро, здания административного назначения, научно-исследовательские лаборатории, пол</w:t>
      </w:r>
      <w:r w:rsidRPr="008F5A0F">
        <w:t>и</w:t>
      </w:r>
      <w:r w:rsidRPr="008F5A0F">
        <w:t>клиники, спортивно-оздоровительные сооружения закрытого типа, бани, прачечные, объекты то</w:t>
      </w:r>
      <w:r w:rsidRPr="008F5A0F">
        <w:t>р</w:t>
      </w:r>
      <w:r w:rsidRPr="008F5A0F">
        <w:t>говли и общественного питания, мотели, гостиницы, гаражи, площадки и сооружения для хран</w:t>
      </w:r>
      <w:r w:rsidRPr="008F5A0F">
        <w:t>е</w:t>
      </w:r>
      <w:r w:rsidRPr="008F5A0F">
        <w:t>ния общественного и индивидуального транспорта</w:t>
      </w:r>
      <w:proofErr w:type="gramEnd"/>
      <w:r w:rsidRPr="008F5A0F">
        <w:t>, пожарные депо, местные и транзитные комм</w:t>
      </w:r>
      <w:r w:rsidRPr="008F5A0F">
        <w:t>у</w:t>
      </w:r>
      <w:r w:rsidRPr="008F5A0F">
        <w:t xml:space="preserve">никации, ЛЭП, электроподстанции, </w:t>
      </w:r>
      <w:proofErr w:type="spellStart"/>
      <w:r w:rsidRPr="008F5A0F">
        <w:t>нефте</w:t>
      </w:r>
      <w:proofErr w:type="spellEnd"/>
      <w:r w:rsidRPr="008F5A0F">
        <w:t>- и газопроводы, артезианские скважины для технич</w:t>
      </w:r>
      <w:r w:rsidRPr="008F5A0F">
        <w:t>е</w:t>
      </w:r>
      <w:r w:rsidRPr="008F5A0F">
        <w:t xml:space="preserve">ского водоснабжения, </w:t>
      </w:r>
      <w:proofErr w:type="spellStart"/>
      <w:r w:rsidRPr="008F5A0F">
        <w:t>водоохлаждающие</w:t>
      </w:r>
      <w:proofErr w:type="spellEnd"/>
      <w:r w:rsidRPr="008F5A0F">
        <w:t xml:space="preserve"> сооружения для подготовки технической воды, канал</w:t>
      </w:r>
      <w:r w:rsidRPr="008F5A0F">
        <w:t>и</w:t>
      </w:r>
      <w:r w:rsidRPr="008F5A0F">
        <w:t>зационные насосные станции, сооружения оборотного водоснабжения, автозаправочные станции, станции технического обслуживания автомобилей.</w:t>
      </w:r>
    </w:p>
    <w:p w:rsidR="008F5A0F" w:rsidRPr="008F5A0F" w:rsidRDefault="008F5A0F" w:rsidP="00C9765C">
      <w:pPr>
        <w:ind w:firstLine="709"/>
        <w:jc w:val="both"/>
      </w:pPr>
      <w:r w:rsidRPr="008F5A0F">
        <w:t>В санитарно-защитной зоне объектов пищевых отраслей промышленности, оптовых скл</w:t>
      </w:r>
      <w:r w:rsidRPr="008F5A0F">
        <w:t>а</w:t>
      </w:r>
      <w:r w:rsidRPr="008F5A0F">
        <w:t>дов продовольственного сырья и пищевой продукции, производства лекарственных веществ, л</w:t>
      </w:r>
      <w:r w:rsidRPr="008F5A0F">
        <w:t>е</w:t>
      </w:r>
      <w:r w:rsidRPr="008F5A0F">
        <w:t>карственных средств и (или) лекарственных форм, складов сырья и полупродуктов для фармаце</w:t>
      </w:r>
      <w:r w:rsidRPr="008F5A0F">
        <w:t>в</w:t>
      </w:r>
      <w:r w:rsidRPr="008F5A0F">
        <w:t>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w:t>
      </w:r>
      <w:r w:rsidRPr="008F5A0F">
        <w:t>о</w:t>
      </w:r>
      <w:r w:rsidRPr="008F5A0F">
        <w:t>века. Автомагистраль, расположенная в санитарно-защитной зоне промышленного объекта и пр</w:t>
      </w:r>
      <w:r w:rsidRPr="008F5A0F">
        <w:t>о</w:t>
      </w:r>
      <w:r w:rsidRPr="008F5A0F">
        <w:t>изводства или прилегающая к санитарно-защитной зоне, не входит в ее размер, а выбросы автом</w:t>
      </w:r>
      <w:r w:rsidRPr="008F5A0F">
        <w:t>а</w:t>
      </w:r>
      <w:r w:rsidRPr="008F5A0F">
        <w:t>гистрали учитываются в фоновом загрязнении при обосновании размера санитарно-защитной з</w:t>
      </w:r>
      <w:r w:rsidRPr="008F5A0F">
        <w:t>о</w:t>
      </w:r>
      <w:r w:rsidRPr="008F5A0F">
        <w:t>ны.</w:t>
      </w:r>
    </w:p>
    <w:p w:rsidR="008F5A0F" w:rsidRPr="008F5A0F" w:rsidRDefault="008F5A0F" w:rsidP="00C9765C">
      <w:pPr>
        <w:ind w:firstLine="709"/>
        <w:jc w:val="both"/>
      </w:pPr>
      <w:r w:rsidRPr="008F5A0F">
        <w:lastRenderedPageBreak/>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F5A0F" w:rsidRPr="008F5A0F" w:rsidRDefault="008F5A0F" w:rsidP="00C9765C">
      <w:pPr>
        <w:ind w:firstLine="709"/>
        <w:jc w:val="both"/>
      </w:pPr>
      <w:r w:rsidRPr="008F5A0F">
        <w:t xml:space="preserve">Кроме этого, </w:t>
      </w:r>
      <w:proofErr w:type="gramStart"/>
      <w:r w:rsidRPr="008F5A0F">
        <w:t>согласно требований</w:t>
      </w:r>
      <w:proofErr w:type="gramEnd"/>
      <w:r w:rsidRPr="008F5A0F">
        <w:t xml:space="preserve"> Постановления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в границах санитарно-защитной зоны не допускается использования земельных участков в целях:</w:t>
      </w:r>
    </w:p>
    <w:p w:rsidR="008F5A0F" w:rsidRPr="008F5A0F" w:rsidRDefault="008F5A0F" w:rsidP="00C9765C">
      <w:pPr>
        <w:ind w:firstLine="709"/>
        <w:jc w:val="both"/>
      </w:pPr>
      <w:r w:rsidRPr="008F5A0F">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w:t>
      </w:r>
      <w:r w:rsidRPr="008F5A0F">
        <w:t>е</w:t>
      </w:r>
      <w:r w:rsidRPr="008F5A0F">
        <w:t>ационного назначения и для ведения дачного хозяйства и садоводства;</w:t>
      </w:r>
    </w:p>
    <w:p w:rsidR="008F5A0F" w:rsidRPr="008F5A0F" w:rsidRDefault="008F5A0F" w:rsidP="00C9765C">
      <w:pPr>
        <w:ind w:firstLine="709"/>
        <w:jc w:val="both"/>
      </w:pPr>
      <w:proofErr w:type="gramStart"/>
      <w:r w:rsidRPr="008F5A0F">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w:t>
      </w:r>
      <w:r w:rsidRPr="008F5A0F">
        <w:t>о</w:t>
      </w:r>
      <w:r w:rsidRPr="008F5A0F">
        <w:t>дукции, комплексов водопроводных сооружений для подготовки и хранения питьевой воды, и</w:t>
      </w:r>
      <w:r w:rsidRPr="008F5A0F">
        <w:t>с</w:t>
      </w:r>
      <w:r w:rsidRPr="008F5A0F">
        <w:t>пользования земельных участков в целях производства, хранения и переработки сельскохозя</w:t>
      </w:r>
      <w:r w:rsidRPr="008F5A0F">
        <w:t>й</w:t>
      </w:r>
      <w:r w:rsidRPr="008F5A0F">
        <w:t>ственной продукции, предназначенной для дальнейшего использования в качестве пищевой пр</w:t>
      </w:r>
      <w:r w:rsidRPr="008F5A0F">
        <w:t>о</w:t>
      </w:r>
      <w:r w:rsidRPr="008F5A0F">
        <w:t>дукции, если химическое, физическое и (или) биологическое воздействие объекта, в отношении которого установлена</w:t>
      </w:r>
      <w:proofErr w:type="gramEnd"/>
      <w:r w:rsidRPr="008F5A0F">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F5A0F" w:rsidRPr="008F5A0F" w:rsidRDefault="008F5A0F" w:rsidP="00C9765C">
      <w:pPr>
        <w:ind w:firstLine="709"/>
        <w:jc w:val="both"/>
      </w:pPr>
      <w:r w:rsidRPr="008F5A0F">
        <w:t>Со дня установления санитарно-защитной зоны на земельных участках, расположенных в границах такой зоны, не допускаются строительство, реконструкция объектов капитального стр</w:t>
      </w:r>
      <w:r w:rsidRPr="008F5A0F">
        <w:t>о</w:t>
      </w:r>
      <w:r w:rsidRPr="008F5A0F">
        <w:t>ительства, разрешенное использование которых не соответствует ограничениям использования земельных участков, предусмотренным решением об установлении санитарно-защитной зоны, а также использование земельных участков, не соответствующее указанным ограничениям. Реко</w:t>
      </w:r>
      <w:r w:rsidRPr="008F5A0F">
        <w:t>н</w:t>
      </w:r>
      <w:r w:rsidRPr="008F5A0F">
        <w:t>струкция объектов капитального строительства осуществляется только путем их приведения в с</w:t>
      </w:r>
      <w:r w:rsidRPr="008F5A0F">
        <w:t>о</w:t>
      </w:r>
      <w:r w:rsidRPr="008F5A0F">
        <w:t>ответствие с ограничениями использования земельных участков, предусмотренными решением об установлении санитарно-защитной зоны.</w:t>
      </w:r>
    </w:p>
    <w:p w:rsidR="008F5A0F" w:rsidRPr="008F5A0F" w:rsidRDefault="008F5A0F" w:rsidP="00C9765C">
      <w:pPr>
        <w:ind w:firstLine="709"/>
        <w:jc w:val="both"/>
      </w:pPr>
      <w:r w:rsidRPr="008F5A0F">
        <w:t>Санитарно-защитные для скотомогильников устанавливаются в размере 1000 метров (об</w:t>
      </w:r>
      <w:r w:rsidRPr="008F5A0F">
        <w:t>ъ</w:t>
      </w:r>
      <w:r w:rsidRPr="008F5A0F">
        <w:t>екты 1-го класса опасности), полигонов ТКО – в размере 500 метров (объекты 2-го класса опасн</w:t>
      </w:r>
      <w:r w:rsidRPr="008F5A0F">
        <w:t>о</w:t>
      </w:r>
      <w:r w:rsidRPr="008F5A0F">
        <w:t>сти).</w:t>
      </w:r>
    </w:p>
    <w:p w:rsidR="008F5A0F" w:rsidRPr="00C9765C" w:rsidRDefault="008F5A0F" w:rsidP="00C9765C">
      <w:pPr>
        <w:ind w:firstLine="709"/>
        <w:jc w:val="both"/>
        <w:rPr>
          <w:b/>
        </w:rPr>
      </w:pPr>
      <w:r w:rsidRPr="00C9765C">
        <w:rPr>
          <w:b/>
        </w:rPr>
        <w:t>Санитарно-защитные зоны объектов электроснабжения</w:t>
      </w:r>
    </w:p>
    <w:p w:rsidR="008F5A0F" w:rsidRPr="008F5A0F" w:rsidRDefault="008F5A0F" w:rsidP="00C9765C">
      <w:pPr>
        <w:ind w:firstLine="709"/>
        <w:jc w:val="both"/>
      </w:pPr>
      <w:proofErr w:type="spellStart"/>
      <w:r w:rsidRPr="008F5A0F">
        <w:t>СаНПиН</w:t>
      </w:r>
      <w:proofErr w:type="spellEnd"/>
      <w:r w:rsidRPr="008F5A0F">
        <w:t xml:space="preserve"> 2.2.1/2.1.1.1200-03 «Санитарно-защитные зоны и санитарная классификация пре</w:t>
      </w:r>
      <w:r w:rsidRPr="008F5A0F">
        <w:t>д</w:t>
      </w:r>
      <w:r w:rsidRPr="008F5A0F">
        <w:t>приятий, сооружений и иных объектов» утверждены требования к установлению границ санита</w:t>
      </w:r>
      <w:r w:rsidRPr="008F5A0F">
        <w:t>р</w:t>
      </w:r>
      <w:r w:rsidRPr="008F5A0F">
        <w:t>но-защитных зон для теплоэлектростанций, производящих электрическую и тепловую энергию при сжигании минерального топлива.</w:t>
      </w:r>
    </w:p>
    <w:p w:rsidR="008F5A0F" w:rsidRPr="008F5A0F" w:rsidRDefault="008F5A0F" w:rsidP="00C9765C">
      <w:pPr>
        <w:ind w:firstLine="709"/>
        <w:jc w:val="both"/>
      </w:pPr>
      <w:r w:rsidRPr="008F5A0F">
        <w:t>К классу I отнесены тепловые электростанции эквивалентной электрической мощностью 600 МВт и выше, использующие в качестве топлива уголь и мазут, для которых санитарно-защитная зона составляет 1000 метров.</w:t>
      </w:r>
    </w:p>
    <w:p w:rsidR="008F5A0F" w:rsidRPr="008F5A0F" w:rsidRDefault="008F5A0F" w:rsidP="00C9765C">
      <w:pPr>
        <w:ind w:firstLine="709"/>
        <w:jc w:val="both"/>
      </w:pPr>
      <w:r w:rsidRPr="008F5A0F">
        <w:t xml:space="preserve">К классу II отнесены тепловые электростанции эквивалентной электрической мощностью 600 МВт и выше, работающие на газовом и </w:t>
      </w:r>
      <w:proofErr w:type="spellStart"/>
      <w:r w:rsidRPr="008F5A0F">
        <w:t>газомазутном</w:t>
      </w:r>
      <w:proofErr w:type="spellEnd"/>
      <w:r w:rsidRPr="008F5A0F">
        <w:t xml:space="preserve"> топливе, а также тепловые электроце</w:t>
      </w:r>
      <w:r w:rsidRPr="008F5A0F">
        <w:t>н</w:t>
      </w:r>
      <w:r w:rsidRPr="008F5A0F">
        <w:t xml:space="preserve">трали и районные котельные тепловой мощностью 200 Г кал и выше, работающие на угольном и мазутном топливе, для которых установлена </w:t>
      </w:r>
      <w:proofErr w:type="spellStart"/>
      <w:r w:rsidRPr="008F5A0F">
        <w:t>санитарно</w:t>
      </w:r>
      <w:r w:rsidRPr="008F5A0F">
        <w:softHyphen/>
        <w:t>защитная</w:t>
      </w:r>
      <w:proofErr w:type="spellEnd"/>
      <w:r w:rsidRPr="008F5A0F">
        <w:t xml:space="preserve"> зона 500 метров.</w:t>
      </w:r>
    </w:p>
    <w:p w:rsidR="008F5A0F" w:rsidRPr="008F5A0F" w:rsidRDefault="008F5A0F" w:rsidP="00C9765C">
      <w:pPr>
        <w:ind w:firstLine="709"/>
        <w:jc w:val="both"/>
      </w:pPr>
      <w:r w:rsidRPr="008F5A0F">
        <w:t>К классу III отнесены тепловые электроцентрали и районные котельные тепловой мощн</w:t>
      </w:r>
      <w:r w:rsidRPr="008F5A0F">
        <w:t>о</w:t>
      </w:r>
      <w:r w:rsidRPr="008F5A0F">
        <w:t xml:space="preserve">стью 200 Гкал и выше, работающие на газовом и </w:t>
      </w:r>
      <w:proofErr w:type="spellStart"/>
      <w:r w:rsidRPr="008F5A0F">
        <w:t>газомазутном</w:t>
      </w:r>
      <w:proofErr w:type="spellEnd"/>
      <w:r w:rsidRPr="008F5A0F">
        <w:t xml:space="preserve"> топливе (</w:t>
      </w:r>
      <w:proofErr w:type="gramStart"/>
      <w:r w:rsidRPr="008F5A0F">
        <w:t>резервное</w:t>
      </w:r>
      <w:proofErr w:type="gramEnd"/>
      <w:r w:rsidRPr="008F5A0F">
        <w:t xml:space="preserve">), и </w:t>
      </w:r>
      <w:proofErr w:type="spellStart"/>
      <w:r w:rsidRPr="008F5A0F">
        <w:t>золоотвалы</w:t>
      </w:r>
      <w:proofErr w:type="spellEnd"/>
      <w:r w:rsidRPr="008F5A0F">
        <w:t xml:space="preserve"> тепловых электростанций, для которых санитарно-защитная зона составляет 300 метров.</w:t>
      </w:r>
    </w:p>
    <w:p w:rsidR="008F5A0F" w:rsidRPr="008F5A0F" w:rsidRDefault="008F5A0F" w:rsidP="00C9765C">
      <w:pPr>
        <w:ind w:firstLine="709"/>
        <w:jc w:val="both"/>
      </w:pPr>
      <w:r w:rsidRPr="008F5A0F">
        <w:t>Для электроподстанций размер санитарно-защитной зоны устанавливается в зависимости от типа (открытые, закрытые) и мощности на основании расчетов физического воздействия на а</w:t>
      </w:r>
      <w:r w:rsidRPr="008F5A0F">
        <w:t>т</w:t>
      </w:r>
      <w:r w:rsidRPr="008F5A0F">
        <w:t>мосферный воздух, а также результатов натурных измерений.</w:t>
      </w:r>
    </w:p>
    <w:p w:rsidR="008F5A0F" w:rsidRPr="008F5A0F" w:rsidRDefault="008F5A0F" w:rsidP="00C9765C">
      <w:pPr>
        <w:ind w:firstLine="709"/>
        <w:jc w:val="both"/>
      </w:pPr>
      <w:r w:rsidRPr="008F5A0F">
        <w:t>При этом границы санитарно-защитной зоны устанавливаются от источников химического, биологического и (или) физического воздействия либо от границы промышленной площадки до ее внешней границы в заданном направлении.</w:t>
      </w:r>
    </w:p>
    <w:p w:rsidR="008F5A0F" w:rsidRPr="008F5A0F" w:rsidRDefault="008F5A0F" w:rsidP="00C9765C">
      <w:pPr>
        <w:ind w:firstLine="709"/>
        <w:jc w:val="both"/>
      </w:pPr>
      <w:r w:rsidRPr="008F5A0F">
        <w:lastRenderedPageBreak/>
        <w:t>Вопросы организации санитарно-защитных зон представляют серьезную проблему, в связи с этим необходимо предусмотреть мероприятия по разработке СЗЗ предприятий, являющихся и</w:t>
      </w:r>
      <w:r w:rsidRPr="008F5A0F">
        <w:t>с</w:t>
      </w:r>
      <w:r w:rsidRPr="008F5A0F">
        <w:t>точниками вредного воздействия на среду обитания населения. Разработка проекта санитарно-защитной зоны для объектов I-III класса опасности является обязательной.</w:t>
      </w:r>
    </w:p>
    <w:p w:rsidR="008F5A0F" w:rsidRPr="008F5A0F" w:rsidRDefault="008F5A0F" w:rsidP="00C9765C">
      <w:pPr>
        <w:ind w:firstLine="709"/>
        <w:jc w:val="both"/>
      </w:pPr>
      <w:r w:rsidRPr="008F5A0F">
        <w:t>Санитарные разрывы</w:t>
      </w:r>
    </w:p>
    <w:p w:rsidR="008F5A0F" w:rsidRPr="008F5A0F" w:rsidRDefault="008F5A0F" w:rsidP="00C9765C">
      <w:pPr>
        <w:ind w:firstLine="709"/>
        <w:jc w:val="both"/>
      </w:pPr>
      <w:r w:rsidRPr="008F5A0F">
        <w:t>Санитарные разрывы от линий электропередачи</w:t>
      </w:r>
    </w:p>
    <w:p w:rsidR="008F5A0F" w:rsidRPr="008F5A0F" w:rsidRDefault="008F5A0F" w:rsidP="00C9765C">
      <w:pPr>
        <w:ind w:firstLine="709"/>
        <w:jc w:val="both"/>
      </w:pPr>
      <w:r w:rsidRPr="008F5A0F">
        <w:t>Для высоковольтных линий электропередачи размеры санитарных разрывов совпадают с размерами охранных зон, представленных в разделе «Охранные зоны объектов электрохозяйства».</w:t>
      </w:r>
    </w:p>
    <w:p w:rsidR="008F5A0F" w:rsidRPr="008F5A0F" w:rsidRDefault="008F5A0F" w:rsidP="00C9765C">
      <w:pPr>
        <w:ind w:firstLine="709"/>
        <w:jc w:val="both"/>
      </w:pPr>
      <w:bookmarkStart w:id="23" w:name="_Toc13133169"/>
      <w:r w:rsidRPr="008F5A0F">
        <w:t>Санитарный разрыв от автомобильных и железных дорог, объектов хранения автотранспо</w:t>
      </w:r>
      <w:r w:rsidRPr="008F5A0F">
        <w:t>р</w:t>
      </w:r>
      <w:r w:rsidRPr="008F5A0F">
        <w:t>та (гаражей и автостоянок), объектов водного и воздушного транспорта</w:t>
      </w:r>
      <w:bookmarkEnd w:id="23"/>
    </w:p>
    <w:p w:rsidR="008F5A0F" w:rsidRPr="008F5A0F" w:rsidRDefault="008F5A0F" w:rsidP="00C9765C">
      <w:pPr>
        <w:ind w:firstLine="709"/>
        <w:jc w:val="both"/>
      </w:pPr>
      <w:r w:rsidRPr="008F5A0F">
        <w:t>Размеры санитарного разрыва (санитарно-защитной зоны) железных дорог и автомагистр</w:t>
      </w:r>
      <w:r w:rsidRPr="008F5A0F">
        <w:t>а</w:t>
      </w:r>
      <w:r w:rsidRPr="008F5A0F">
        <w:t>лей принят в соответствии с требованиями п. 2.6 СанПиН 2.2.1./2.1.1.1200-03 «Санитарно-защитные зоны и санитарная классификация предприятий, сооружений и иных объектов», п. 8.20 СП 42.13330.2011 «Градостроительство. Планировка и застройка городских и сельских посел</w:t>
      </w:r>
      <w:r w:rsidRPr="008F5A0F">
        <w:t>е</w:t>
      </w:r>
      <w:r w:rsidRPr="008F5A0F">
        <w:t>ний» (актуализированная редакция СНиП 2.07.01-89*) с учётом требований постановления Прав</w:t>
      </w:r>
      <w:r w:rsidRPr="008F5A0F">
        <w:t>и</w:t>
      </w:r>
      <w:r w:rsidRPr="008F5A0F">
        <w:t>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8F5A0F" w:rsidRPr="008F5A0F" w:rsidRDefault="008F5A0F" w:rsidP="00C9765C">
      <w:pPr>
        <w:ind w:firstLine="709"/>
        <w:jc w:val="both"/>
      </w:pPr>
      <w:r w:rsidRPr="008F5A0F">
        <w:t xml:space="preserve">Жилую застройку необходимо отделять от железных дорог санитарным разрывом шириной не менее 100 м, считая от оси крайнего железнодорожного пути. </w:t>
      </w:r>
      <w:proofErr w:type="gramStart"/>
      <w:r w:rsidRPr="008F5A0F">
        <w:t xml:space="preserve">При размещении железных дорог в выемке или при осуществлении специальных </w:t>
      </w:r>
      <w:proofErr w:type="spellStart"/>
      <w:r w:rsidRPr="008F5A0F">
        <w:t>шумозащитных</w:t>
      </w:r>
      <w:proofErr w:type="spellEnd"/>
      <w:r w:rsidRPr="008F5A0F">
        <w:t xml:space="preserve"> мероприятий, обеспечивающих требования СП 51.13330, ширина санитарного разрыва может быть уменьшена, но не более чем на 50 м. Ширину санитарного разрыва до границ садовых участков следует принимать не менее 50 м. В санитарном разрыве вне полосы отвода железной дороги допускается размещать автомобильные дороги, гаражи, стоянки автомобилей, склады, учреждения коммунально-бытового</w:t>
      </w:r>
      <w:proofErr w:type="gramEnd"/>
      <w:r w:rsidRPr="008F5A0F">
        <w:t xml:space="preserve"> назначения. Не менее 50% площади санитарного разрыва должно быть озеленено. Семьи, проживающие в гран</w:t>
      </w:r>
      <w:r w:rsidRPr="008F5A0F">
        <w:t>и</w:t>
      </w:r>
      <w:r w:rsidRPr="008F5A0F">
        <w:t>цах установленного санитарного разрыва железной дороги, подлежат отселению в случае нево</w:t>
      </w:r>
      <w:r w:rsidRPr="008F5A0F">
        <w:t>з</w:t>
      </w:r>
      <w:r w:rsidRPr="008F5A0F">
        <w:t xml:space="preserve">можности либо неэффективности установки </w:t>
      </w:r>
      <w:proofErr w:type="spellStart"/>
      <w:r w:rsidRPr="008F5A0F">
        <w:t>шумозащитных</w:t>
      </w:r>
      <w:proofErr w:type="spellEnd"/>
      <w:r w:rsidRPr="008F5A0F">
        <w:t xml:space="preserve"> ограждений (экранов)</w:t>
      </w:r>
    </w:p>
    <w:p w:rsidR="008F5A0F" w:rsidRPr="00C9765C" w:rsidRDefault="008F5A0F" w:rsidP="00C9765C">
      <w:pPr>
        <w:ind w:firstLine="709"/>
        <w:jc w:val="both"/>
        <w:rPr>
          <w:b/>
        </w:rPr>
      </w:pPr>
      <w:bookmarkStart w:id="24" w:name="_Toc474233659"/>
      <w:bookmarkStart w:id="25" w:name="_Toc13133170"/>
      <w:r w:rsidRPr="00C9765C">
        <w:rPr>
          <w:b/>
        </w:rPr>
        <w:t>Придорожные полосы авто</w:t>
      </w:r>
      <w:bookmarkEnd w:id="24"/>
      <w:r w:rsidRPr="00C9765C">
        <w:rPr>
          <w:b/>
        </w:rPr>
        <w:t>мобильных дорог</w:t>
      </w:r>
      <w:bookmarkEnd w:id="25"/>
    </w:p>
    <w:p w:rsidR="008F5A0F" w:rsidRPr="008F5A0F" w:rsidRDefault="008F5A0F" w:rsidP="00C9765C">
      <w:pPr>
        <w:ind w:firstLine="709"/>
        <w:jc w:val="both"/>
      </w:pPr>
      <w:proofErr w:type="gramStart"/>
      <w:r w:rsidRPr="008F5A0F">
        <w:t>Для создания нормальных условий эксплуатации автомобильных дорог (за исключением автомобильных дорог, расположенных в границах населённых пунктов) и их сохранности, обесп</w:t>
      </w:r>
      <w:r w:rsidRPr="008F5A0F">
        <w:t>е</w:t>
      </w:r>
      <w:r w:rsidRPr="008F5A0F">
        <w:t>чения требований безопасности дорожного движения и требований безопасности населения с</w:t>
      </w:r>
      <w:r w:rsidRPr="008F5A0F">
        <w:t>о</w:t>
      </w:r>
      <w:r w:rsidRPr="008F5A0F">
        <w:t>здаются придорожные полосы в виде прилегающих с обеих сторон к полосам отвода автомобил</w:t>
      </w:r>
      <w:r w:rsidRPr="008F5A0F">
        <w:t>ь</w:t>
      </w:r>
      <w:r w:rsidRPr="008F5A0F">
        <w:t>ных дорог земельных участков с установлением особого режима их использования, включая стр</w:t>
      </w:r>
      <w:r w:rsidRPr="008F5A0F">
        <w:t>о</w:t>
      </w:r>
      <w:r w:rsidRPr="008F5A0F">
        <w:t>ительство зданий, строений и сооружений, ограничение хозяйственной деятельности в</w:t>
      </w:r>
      <w:proofErr w:type="gramEnd"/>
      <w:r w:rsidRPr="008F5A0F">
        <w:t xml:space="preserve"> </w:t>
      </w:r>
      <w:proofErr w:type="gramStart"/>
      <w:r w:rsidRPr="008F5A0F">
        <w:t>пределах</w:t>
      </w:r>
      <w:proofErr w:type="gramEnd"/>
      <w:r w:rsidRPr="008F5A0F">
        <w:t xml:space="preserve"> придорожных полос.</w:t>
      </w:r>
    </w:p>
    <w:p w:rsidR="008F5A0F" w:rsidRPr="008F5A0F" w:rsidRDefault="008F5A0F" w:rsidP="00C9765C">
      <w:pPr>
        <w:ind w:firstLine="709"/>
        <w:jc w:val="both"/>
      </w:pPr>
      <w:r w:rsidRPr="008F5A0F">
        <w:t xml:space="preserve">Порядок установления и использования таких придорожных полос и полос </w:t>
      </w:r>
      <w:proofErr w:type="gramStart"/>
      <w:r w:rsidRPr="008F5A0F">
        <w:t>отвода</w:t>
      </w:r>
      <w:proofErr w:type="gramEnd"/>
      <w:r w:rsidRPr="008F5A0F">
        <w:t xml:space="preserve"> автом</w:t>
      </w:r>
      <w:r w:rsidRPr="008F5A0F">
        <w:t>о</w:t>
      </w:r>
      <w:r w:rsidRPr="008F5A0F">
        <w:t>бильных дорог определяется Правительством Российской Федерации, устанавливаются в соотве</w:t>
      </w:r>
      <w:r w:rsidRPr="008F5A0F">
        <w:t>т</w:t>
      </w:r>
      <w:r w:rsidRPr="008F5A0F">
        <w:t>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w:t>
      </w:r>
      <w:r w:rsidRPr="008F5A0F">
        <w:t>а</w:t>
      </w:r>
      <w:r w:rsidRPr="008F5A0F">
        <w:t>тельные акты Российской Федерации».</w:t>
      </w:r>
    </w:p>
    <w:p w:rsidR="008F5A0F" w:rsidRPr="008F5A0F" w:rsidRDefault="008F5A0F" w:rsidP="00C9765C">
      <w:pPr>
        <w:ind w:firstLine="709"/>
        <w:jc w:val="both"/>
      </w:pPr>
      <w:r w:rsidRPr="008F5A0F">
        <w:t>В зависимости от класса и (или) категории автомобильных дорог с учётом перспектив их развития ширина каждой придорожной полосы устанавливается в размере:</w:t>
      </w:r>
    </w:p>
    <w:p w:rsidR="008F5A0F" w:rsidRPr="008F5A0F" w:rsidRDefault="008F5A0F" w:rsidP="00C9765C">
      <w:pPr>
        <w:ind w:firstLine="709"/>
        <w:jc w:val="both"/>
      </w:pPr>
      <w:r w:rsidRPr="008F5A0F">
        <w:t>75 метров – для автомобильных дорог первой и второй категорий;</w:t>
      </w:r>
    </w:p>
    <w:p w:rsidR="008F5A0F" w:rsidRPr="008F5A0F" w:rsidRDefault="008F5A0F" w:rsidP="00C9765C">
      <w:pPr>
        <w:ind w:firstLine="709"/>
        <w:jc w:val="both"/>
      </w:pPr>
      <w:r w:rsidRPr="008F5A0F">
        <w:t>50 метров – для автомобильных дорог третьей и четвёртой категорий;</w:t>
      </w:r>
    </w:p>
    <w:p w:rsidR="008F5A0F" w:rsidRPr="008F5A0F" w:rsidRDefault="008F5A0F" w:rsidP="00C9765C">
      <w:pPr>
        <w:ind w:firstLine="709"/>
        <w:jc w:val="both"/>
      </w:pPr>
      <w:r w:rsidRPr="008F5A0F">
        <w:t>25 метров – для автомобильных дорог пятой категории.</w:t>
      </w:r>
    </w:p>
    <w:p w:rsidR="008F5A0F" w:rsidRPr="008F5A0F" w:rsidRDefault="008F5A0F" w:rsidP="00C9765C">
      <w:pPr>
        <w:ind w:firstLine="709"/>
        <w:jc w:val="both"/>
      </w:pPr>
      <w:r w:rsidRPr="008F5A0F">
        <w:t>В пределах придорожной полосы запрещается размещение жилых и общественных зданий, складов нефти и нефтепродуктов.</w:t>
      </w:r>
    </w:p>
    <w:p w:rsidR="008F5A0F" w:rsidRPr="00C9765C" w:rsidRDefault="008F5A0F" w:rsidP="00C9765C">
      <w:pPr>
        <w:ind w:firstLine="709"/>
        <w:jc w:val="both"/>
        <w:rPr>
          <w:b/>
        </w:rPr>
      </w:pPr>
      <w:proofErr w:type="spellStart"/>
      <w:r w:rsidRPr="00C9765C">
        <w:rPr>
          <w:b/>
        </w:rPr>
        <w:t>Приаэродромная</w:t>
      </w:r>
      <w:proofErr w:type="spellEnd"/>
      <w:r w:rsidRPr="00C9765C">
        <w:rPr>
          <w:b/>
        </w:rPr>
        <w:t xml:space="preserve"> территория</w:t>
      </w:r>
    </w:p>
    <w:p w:rsidR="008F5A0F" w:rsidRPr="008F5A0F" w:rsidRDefault="008F5A0F" w:rsidP="00C9765C">
      <w:pPr>
        <w:ind w:firstLine="709"/>
        <w:jc w:val="both"/>
      </w:pPr>
      <w:proofErr w:type="spellStart"/>
      <w:proofErr w:type="gramStart"/>
      <w:r w:rsidRPr="008F5A0F">
        <w:t>Приаэродромная</w:t>
      </w:r>
      <w:proofErr w:type="spellEnd"/>
      <w:r w:rsidRPr="008F5A0F">
        <w:t xml:space="preserve"> территория устанавливается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w:t>
      </w:r>
      <w:r w:rsidRPr="008F5A0F">
        <w:lastRenderedPageBreak/>
        <w:t>соответствии с Воздушным кодексом Российской Федерации, земельным законодательством, з</w:t>
      </w:r>
      <w:r w:rsidRPr="008F5A0F">
        <w:t>а</w:t>
      </w:r>
      <w:r w:rsidRPr="008F5A0F">
        <w:t>конодательством о градостроительной деятельности с учетом требований законодательства в о</w:t>
      </w:r>
      <w:r w:rsidRPr="008F5A0F">
        <w:t>б</w:t>
      </w:r>
      <w:r w:rsidRPr="008F5A0F">
        <w:t>ласти обеспечения санитарно-эпидемиологического благополучия населения.</w:t>
      </w:r>
      <w:proofErr w:type="gramEnd"/>
    </w:p>
    <w:p w:rsidR="008F5A0F" w:rsidRPr="008F5A0F" w:rsidRDefault="008F5A0F" w:rsidP="00C9765C">
      <w:pPr>
        <w:ind w:firstLine="709"/>
        <w:jc w:val="both"/>
      </w:pPr>
      <w:proofErr w:type="spellStart"/>
      <w:r w:rsidRPr="008F5A0F">
        <w:t>Приаэродромная</w:t>
      </w:r>
      <w:proofErr w:type="spellEnd"/>
      <w:r w:rsidRPr="008F5A0F">
        <w:t xml:space="preserve"> территория является зоной с особыми условиями использования террит</w:t>
      </w:r>
      <w:r w:rsidRPr="008F5A0F">
        <w:t>о</w:t>
      </w:r>
      <w:r w:rsidRPr="008F5A0F">
        <w:t>рий.</w:t>
      </w:r>
    </w:p>
    <w:p w:rsidR="008F5A0F" w:rsidRPr="008F5A0F" w:rsidRDefault="008F5A0F" w:rsidP="00C9765C">
      <w:pPr>
        <w:ind w:firstLine="709"/>
        <w:jc w:val="both"/>
      </w:pPr>
      <w:r w:rsidRPr="008F5A0F">
        <w:t xml:space="preserve">Граница </w:t>
      </w:r>
      <w:proofErr w:type="spellStart"/>
      <w:r w:rsidRPr="008F5A0F">
        <w:t>приаэродромной</w:t>
      </w:r>
      <w:proofErr w:type="spellEnd"/>
      <w:r w:rsidRPr="008F5A0F">
        <w:t xml:space="preserve"> территор</w:t>
      </w:r>
      <w:proofErr w:type="gramStart"/>
      <w:r w:rsidRPr="008F5A0F">
        <w:t>ии аэ</w:t>
      </w:r>
      <w:proofErr w:type="gramEnd"/>
      <w:r w:rsidRPr="008F5A0F">
        <w:t>родрома Улан-Удэ (Мухино) установлена решен</w:t>
      </w:r>
      <w:r w:rsidRPr="008F5A0F">
        <w:t>и</w:t>
      </w:r>
      <w:r w:rsidRPr="008F5A0F">
        <w:t>ем Федерального агентства воздушного транспорта от 30.09.2019 г. № 916-П и внесена в Единый государственный реестр недвижимости (реестровый номер 03:00-6.182).</w:t>
      </w:r>
    </w:p>
    <w:p w:rsidR="008F5A0F" w:rsidRPr="008F5A0F" w:rsidRDefault="008F5A0F" w:rsidP="00C9765C">
      <w:pPr>
        <w:ind w:firstLine="709"/>
        <w:jc w:val="both"/>
      </w:pPr>
      <w:r w:rsidRPr="008F5A0F">
        <w:t xml:space="preserve">На </w:t>
      </w:r>
      <w:proofErr w:type="spellStart"/>
      <w:r w:rsidRPr="008F5A0F">
        <w:t>приаэродромной</w:t>
      </w:r>
      <w:proofErr w:type="spellEnd"/>
      <w:r w:rsidRPr="008F5A0F">
        <w:t xml:space="preserve"> территории аэродрома Улан-Удэ (Мухино) выделены следующие </w:t>
      </w:r>
      <w:proofErr w:type="spellStart"/>
      <w:r w:rsidRPr="008F5A0F">
        <w:t>по</w:t>
      </w:r>
      <w:r w:rsidRPr="008F5A0F">
        <w:t>д</w:t>
      </w:r>
      <w:r w:rsidRPr="008F5A0F">
        <w:t>зоны</w:t>
      </w:r>
      <w:proofErr w:type="spellEnd"/>
      <w:r w:rsidRPr="008F5A0F">
        <w:t xml:space="preserve">, </w:t>
      </w:r>
      <w:proofErr w:type="gramStart"/>
      <w:r w:rsidRPr="008F5A0F">
        <w:t>в</w:t>
      </w:r>
      <w:proofErr w:type="gramEnd"/>
      <w:r w:rsidRPr="008F5A0F">
        <w:t xml:space="preserve"> </w:t>
      </w:r>
      <w:proofErr w:type="gramStart"/>
      <w:r w:rsidRPr="008F5A0F">
        <w:t>которых</w:t>
      </w:r>
      <w:proofErr w:type="gramEnd"/>
      <w:r w:rsidRPr="008F5A0F">
        <w:t xml:space="preserve"> устанавливаются ограничения использования объектов недвижимости и ос</w:t>
      </w:r>
      <w:r w:rsidRPr="008F5A0F">
        <w:t>у</w:t>
      </w:r>
      <w:r w:rsidRPr="008F5A0F">
        <w:t xml:space="preserve">ществления деятельности: </w:t>
      </w:r>
    </w:p>
    <w:p w:rsidR="008F5A0F" w:rsidRPr="008F5A0F" w:rsidRDefault="008F5A0F" w:rsidP="00C9765C">
      <w:pPr>
        <w:ind w:firstLine="709"/>
        <w:jc w:val="both"/>
      </w:pPr>
      <w:r w:rsidRPr="008F5A0F">
        <w:t xml:space="preserve">Первая </w:t>
      </w:r>
      <w:proofErr w:type="spellStart"/>
      <w:r w:rsidRPr="008F5A0F">
        <w:t>подзона</w:t>
      </w:r>
      <w:proofErr w:type="spellEnd"/>
      <w:r w:rsidRPr="008F5A0F">
        <w:t xml:space="preserve"> (реестровый номер 03:00-6.188), в которой запрещается размещать объе</w:t>
      </w:r>
      <w:r w:rsidRPr="008F5A0F">
        <w:t>к</w:t>
      </w:r>
      <w:r w:rsidRPr="008F5A0F">
        <w:t>ты, не предназначенные для организации и обслуживания воздушного движения и воздушных п</w:t>
      </w:r>
      <w:r w:rsidRPr="008F5A0F">
        <w:t>е</w:t>
      </w:r>
      <w:r w:rsidRPr="008F5A0F">
        <w:t xml:space="preserve">ревозок, обеспечения взлета, посадки, руления и стоянки воздушных судов. </w:t>
      </w:r>
    </w:p>
    <w:p w:rsidR="008F5A0F" w:rsidRPr="008F5A0F" w:rsidRDefault="008F5A0F" w:rsidP="00C9765C">
      <w:pPr>
        <w:ind w:firstLine="709"/>
        <w:jc w:val="both"/>
      </w:pPr>
      <w:r w:rsidRPr="008F5A0F">
        <w:t xml:space="preserve">Вторая </w:t>
      </w:r>
      <w:proofErr w:type="spellStart"/>
      <w:r w:rsidRPr="008F5A0F">
        <w:t>подзона</w:t>
      </w:r>
      <w:proofErr w:type="spellEnd"/>
      <w:r w:rsidRPr="008F5A0F">
        <w:t xml:space="preserve"> (реестровый номер 03:00-6.189), в которой запрещается размещать объе</w:t>
      </w:r>
      <w:r w:rsidRPr="008F5A0F">
        <w:t>к</w:t>
      </w:r>
      <w:r w:rsidRPr="008F5A0F">
        <w:t>ты, не предназначенные для обслуживания пассажиров и обработки багажа, грузов и почты, о</w:t>
      </w:r>
      <w:r w:rsidRPr="008F5A0F">
        <w:t>б</w:t>
      </w:r>
      <w:r w:rsidRPr="008F5A0F">
        <w:t xml:space="preserve">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 </w:t>
      </w:r>
    </w:p>
    <w:p w:rsidR="008F5A0F" w:rsidRPr="008F5A0F" w:rsidRDefault="008F5A0F" w:rsidP="00C9765C">
      <w:pPr>
        <w:ind w:firstLine="709"/>
        <w:jc w:val="both"/>
      </w:pPr>
      <w:r w:rsidRPr="008F5A0F">
        <w:t xml:space="preserve">Третья </w:t>
      </w:r>
      <w:proofErr w:type="spellStart"/>
      <w:r w:rsidRPr="008F5A0F">
        <w:t>подзона</w:t>
      </w:r>
      <w:proofErr w:type="spellEnd"/>
      <w:r w:rsidRPr="008F5A0F">
        <w:t xml:space="preserve"> (реестровый номер 03:00-6.187), в которой запрещается размещать объекты, высота которых превышает ограничения, установленные уполномоченным Правительством Ро</w:t>
      </w:r>
      <w:r w:rsidRPr="008F5A0F">
        <w:t>с</w:t>
      </w:r>
      <w:r w:rsidRPr="008F5A0F">
        <w:t>сийской Федерации федеральным органом исполнительной власти при установлении соотве</w:t>
      </w:r>
      <w:r w:rsidRPr="008F5A0F">
        <w:t>т</w:t>
      </w:r>
      <w:r w:rsidRPr="008F5A0F">
        <w:t xml:space="preserve">ствующей </w:t>
      </w:r>
      <w:proofErr w:type="spellStart"/>
      <w:r w:rsidRPr="008F5A0F">
        <w:t>приаэродромной</w:t>
      </w:r>
      <w:proofErr w:type="spellEnd"/>
      <w:r w:rsidRPr="008F5A0F">
        <w:t xml:space="preserve"> территории. </w:t>
      </w:r>
    </w:p>
    <w:p w:rsidR="008F5A0F" w:rsidRPr="008F5A0F" w:rsidRDefault="008F5A0F" w:rsidP="00C9765C">
      <w:pPr>
        <w:ind w:firstLine="709"/>
        <w:jc w:val="both"/>
      </w:pPr>
      <w:r w:rsidRPr="008F5A0F">
        <w:t xml:space="preserve">Четвертая </w:t>
      </w:r>
      <w:proofErr w:type="spellStart"/>
      <w:r w:rsidRPr="008F5A0F">
        <w:t>подзона</w:t>
      </w:r>
      <w:proofErr w:type="spellEnd"/>
      <w:r w:rsidRPr="008F5A0F">
        <w:t xml:space="preserve"> (реестровый номер 03:00-6.183), в которой запрещается размещать об</w:t>
      </w:r>
      <w:r w:rsidRPr="008F5A0F">
        <w:t>ъ</w:t>
      </w:r>
      <w:r w:rsidRPr="008F5A0F">
        <w:t xml:space="preserve">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8F5A0F">
        <w:t>подзоны</w:t>
      </w:r>
      <w:proofErr w:type="spellEnd"/>
      <w:r w:rsidRPr="008F5A0F">
        <w:t xml:space="preserve">. </w:t>
      </w:r>
    </w:p>
    <w:p w:rsidR="008F5A0F" w:rsidRPr="008F5A0F" w:rsidRDefault="008F5A0F" w:rsidP="00C9765C">
      <w:pPr>
        <w:ind w:firstLine="709"/>
        <w:jc w:val="both"/>
      </w:pPr>
      <w:r w:rsidRPr="008F5A0F">
        <w:t xml:space="preserve">Пятая </w:t>
      </w:r>
      <w:proofErr w:type="spellStart"/>
      <w:r w:rsidRPr="008F5A0F">
        <w:t>подзона</w:t>
      </w:r>
      <w:proofErr w:type="spellEnd"/>
      <w:r w:rsidRPr="008F5A0F">
        <w:t xml:space="preserve"> (реестровый номер 03:00-6.184), в которой запрещается размещать опасные производственные объекты, функционирование которых может повлиять на безопасность полетов воздушных судов. </w:t>
      </w:r>
    </w:p>
    <w:p w:rsidR="008F5A0F" w:rsidRPr="008F5A0F" w:rsidRDefault="008F5A0F" w:rsidP="00C9765C">
      <w:pPr>
        <w:ind w:firstLine="709"/>
        <w:jc w:val="both"/>
      </w:pPr>
      <w:r w:rsidRPr="008F5A0F">
        <w:t xml:space="preserve">Шестая </w:t>
      </w:r>
      <w:proofErr w:type="spellStart"/>
      <w:r w:rsidRPr="008F5A0F">
        <w:t>подзона</w:t>
      </w:r>
      <w:proofErr w:type="spellEnd"/>
      <w:r w:rsidRPr="008F5A0F">
        <w:t xml:space="preserve"> (реестровый номер 03:00-6.185), в которой запрещается размещать объе</w:t>
      </w:r>
      <w:r w:rsidRPr="008F5A0F">
        <w:t>к</w:t>
      </w:r>
      <w:r w:rsidRPr="008F5A0F">
        <w:t xml:space="preserve">ты, способствующие привлечению и массовому скоплению птиц; </w:t>
      </w:r>
    </w:p>
    <w:p w:rsidR="008F5A0F" w:rsidRPr="008F5A0F" w:rsidRDefault="008F5A0F" w:rsidP="00C9765C">
      <w:pPr>
        <w:ind w:firstLine="709"/>
        <w:jc w:val="both"/>
      </w:pPr>
      <w:r w:rsidRPr="008F5A0F">
        <w:t xml:space="preserve">Седьмая </w:t>
      </w:r>
      <w:proofErr w:type="spellStart"/>
      <w:r w:rsidRPr="008F5A0F">
        <w:t>подзона</w:t>
      </w:r>
      <w:proofErr w:type="spellEnd"/>
      <w:r w:rsidRPr="008F5A0F">
        <w:t xml:space="preserve"> (реестровый номер 03:00-6.186), в которой ввиду превышения уровня ш</w:t>
      </w:r>
      <w:r w:rsidRPr="008F5A0F">
        <w:t>у</w:t>
      </w:r>
      <w:r w:rsidRPr="008F5A0F">
        <w:t>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с учетом требований законодательства в области обеспечения санита</w:t>
      </w:r>
      <w:r w:rsidRPr="008F5A0F">
        <w:t>р</w:t>
      </w:r>
      <w:r w:rsidRPr="008F5A0F">
        <w:t>но-эпидемиологического благополучия населения, если иное не установлено федеральными зак</w:t>
      </w:r>
      <w:r w:rsidRPr="008F5A0F">
        <w:t>о</w:t>
      </w:r>
      <w:r w:rsidRPr="008F5A0F">
        <w:t>нами.</w:t>
      </w:r>
    </w:p>
    <w:p w:rsidR="008F5A0F" w:rsidRPr="008F5A0F" w:rsidRDefault="008F5A0F" w:rsidP="00C9765C">
      <w:pPr>
        <w:ind w:firstLine="709"/>
        <w:jc w:val="both"/>
      </w:pPr>
      <w:r w:rsidRPr="008F5A0F">
        <w:t xml:space="preserve">В пределах сельского поселения «Саянтуйское» установлены третья, четвертая и шестая </w:t>
      </w:r>
      <w:proofErr w:type="spellStart"/>
      <w:r w:rsidRPr="008F5A0F">
        <w:t>подзон</w:t>
      </w:r>
      <w:proofErr w:type="spellEnd"/>
      <w:r w:rsidRPr="008F5A0F">
        <w:t>.</w:t>
      </w:r>
    </w:p>
    <w:p w:rsidR="008F5A0F" w:rsidRPr="00C9765C" w:rsidRDefault="008F5A0F" w:rsidP="00C9765C">
      <w:pPr>
        <w:ind w:firstLine="709"/>
        <w:jc w:val="both"/>
        <w:rPr>
          <w:b/>
        </w:rPr>
      </w:pPr>
      <w:r w:rsidRPr="00C9765C">
        <w:rPr>
          <w:b/>
        </w:rPr>
        <w:t>Особо ценные продуктивные сельскохозяйственные угодья</w:t>
      </w:r>
    </w:p>
    <w:p w:rsidR="008F5A0F" w:rsidRPr="008F5A0F" w:rsidRDefault="008F5A0F" w:rsidP="00C9765C">
      <w:pPr>
        <w:ind w:firstLine="709"/>
        <w:jc w:val="both"/>
      </w:pPr>
      <w:proofErr w:type="gramStart"/>
      <w:r w:rsidRPr="008F5A0F">
        <w:t>В соответствии со сведениями ЕГРН и перечнем особо ценных продуктивных сельскох</w:t>
      </w:r>
      <w:r w:rsidRPr="008F5A0F">
        <w:t>о</w:t>
      </w:r>
      <w:r w:rsidRPr="008F5A0F">
        <w:t>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 утвержденным пост</w:t>
      </w:r>
      <w:r w:rsidRPr="008F5A0F">
        <w:t>а</w:t>
      </w:r>
      <w:r w:rsidRPr="008F5A0F">
        <w:t>новлением Правительства Республики от 20.12.2012 № 772, на территории сельского поселения «Саянтуйское» имеются особо ценные продуктивные сельскохозяйственные угодья, реестровый номер в ЕГРН - 03:19-6.319.</w:t>
      </w:r>
      <w:proofErr w:type="gramEnd"/>
    </w:p>
    <w:p w:rsidR="008F5A0F" w:rsidRPr="008F5A0F" w:rsidRDefault="008F5A0F" w:rsidP="00C9765C">
      <w:pPr>
        <w:ind w:firstLine="709"/>
        <w:jc w:val="both"/>
      </w:pPr>
      <w:r w:rsidRPr="008F5A0F">
        <w:t>Согласно ст. 7 ФЗ «О переводе земель и земельных участков из одной категории в другую» от 21.12.2004 №172» перевод этих земель в другую категорию допускается в исключительных случаях, связанных:</w:t>
      </w:r>
    </w:p>
    <w:p w:rsidR="008F5A0F" w:rsidRPr="008F5A0F" w:rsidRDefault="008F5A0F" w:rsidP="00C9765C">
      <w:pPr>
        <w:ind w:firstLine="709"/>
        <w:jc w:val="both"/>
      </w:pPr>
      <w:r w:rsidRPr="008F5A0F">
        <w:t>- с установлением или изменением черты населенных пунктов;</w:t>
      </w:r>
    </w:p>
    <w:p w:rsidR="008F5A0F" w:rsidRPr="008F5A0F" w:rsidRDefault="008F5A0F" w:rsidP="00C9765C">
      <w:pPr>
        <w:ind w:firstLine="709"/>
        <w:jc w:val="both"/>
      </w:pPr>
      <w:r w:rsidRPr="008F5A0F">
        <w:lastRenderedPageBreak/>
        <w:t>- со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(далее-линейные объекты) при наличии утвержденного в установленном порядке проекта рекультивации части сельскохозяйственных угодий, предоставл</w:t>
      </w:r>
      <w:r w:rsidRPr="008F5A0F">
        <w:t>я</w:t>
      </w:r>
      <w:r w:rsidRPr="008F5A0F">
        <w:t>емой на период осуществления строительства линейных объектов;</w:t>
      </w:r>
    </w:p>
    <w:p w:rsidR="008F5A0F" w:rsidRPr="008F5A0F" w:rsidRDefault="008F5A0F" w:rsidP="00C9765C">
      <w:pPr>
        <w:ind w:firstLine="709"/>
        <w:jc w:val="both"/>
      </w:pPr>
      <w:r w:rsidRPr="008F5A0F">
        <w:t>- с выполнением международных обязательств Российской Федерации, обеспечением об</w:t>
      </w:r>
      <w:r w:rsidRPr="008F5A0F">
        <w:t>о</w:t>
      </w:r>
      <w:r w:rsidRPr="008F5A0F">
        <w:t>роны страны и безопасности государства при отсутствии иных вариантов размещения соотве</w:t>
      </w:r>
      <w:r w:rsidRPr="008F5A0F">
        <w:t>т</w:t>
      </w:r>
      <w:r w:rsidRPr="008F5A0F">
        <w:t>ствующих объектов;</w:t>
      </w:r>
    </w:p>
    <w:p w:rsidR="008F5A0F" w:rsidRPr="008F5A0F" w:rsidRDefault="008F5A0F" w:rsidP="00C9765C">
      <w:pPr>
        <w:ind w:firstLine="709"/>
        <w:jc w:val="both"/>
      </w:pPr>
      <w:r w:rsidRPr="008F5A0F">
        <w:t>- с добычей полезных ископаемых при наличии утвержденного проекта рекультивации з</w:t>
      </w:r>
      <w:r w:rsidRPr="008F5A0F">
        <w:t>е</w:t>
      </w:r>
      <w:r w:rsidRPr="008F5A0F">
        <w:t>мель.</w:t>
      </w:r>
    </w:p>
    <w:p w:rsidR="008F5A0F" w:rsidRPr="00EE0120" w:rsidRDefault="00EE0120" w:rsidP="00C9765C">
      <w:pPr>
        <w:ind w:firstLine="709"/>
        <w:jc w:val="both"/>
        <w:rPr>
          <w:b/>
        </w:rPr>
      </w:pPr>
      <w:r>
        <w:rPr>
          <w:b/>
        </w:rPr>
        <w:t>Зоны подтопления и затопления</w:t>
      </w:r>
    </w:p>
    <w:p w:rsidR="008F5A0F" w:rsidRPr="008F5A0F" w:rsidRDefault="008F5A0F" w:rsidP="00C9765C">
      <w:pPr>
        <w:ind w:firstLine="709"/>
        <w:jc w:val="both"/>
      </w:pPr>
      <w:r w:rsidRPr="008F5A0F">
        <w:t>Перечень населенных пунктов, подверженных возможному затоплению и подтоплению п</w:t>
      </w:r>
      <w:r w:rsidRPr="008F5A0F">
        <w:t>а</w:t>
      </w:r>
      <w:r w:rsidRPr="008F5A0F">
        <w:t>водковыми водами, утвержденным распоряжением  Правительства Республики Бурятия от 01.07.2014 № 377-р</w:t>
      </w:r>
      <w:r w:rsidR="00C9765C">
        <w:t>:</w:t>
      </w:r>
    </w:p>
    <w:tbl>
      <w:tblPr>
        <w:tblW w:w="10363" w:type="dxa"/>
        <w:tblInd w:w="-8" w:type="dxa"/>
        <w:tblLayout w:type="fixed"/>
        <w:tblCellMar>
          <w:left w:w="0" w:type="dxa"/>
          <w:right w:w="0" w:type="dxa"/>
        </w:tblCellMar>
        <w:tblLook w:val="04A0" w:firstRow="1" w:lastRow="0" w:firstColumn="1" w:lastColumn="0" w:noHBand="0" w:noVBand="1"/>
      </w:tblPr>
      <w:tblGrid>
        <w:gridCol w:w="709"/>
        <w:gridCol w:w="2000"/>
        <w:gridCol w:w="2551"/>
        <w:gridCol w:w="5103"/>
      </w:tblGrid>
      <w:tr w:rsidR="008F5A0F" w:rsidRPr="00C9765C" w:rsidTr="00C15907">
        <w:trPr>
          <w:tblHeader/>
        </w:trPr>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r w:rsidRPr="00C9765C">
              <w:rPr>
                <w:sz w:val="20"/>
                <w:szCs w:val="20"/>
              </w:rPr>
              <w:t xml:space="preserve">№№ </w:t>
            </w:r>
            <w:proofErr w:type="gramStart"/>
            <w:r w:rsidRPr="00C9765C">
              <w:rPr>
                <w:sz w:val="20"/>
                <w:szCs w:val="20"/>
              </w:rPr>
              <w:t>п</w:t>
            </w:r>
            <w:proofErr w:type="gramEnd"/>
            <w:r w:rsidRPr="00C9765C">
              <w:rPr>
                <w:sz w:val="20"/>
                <w:szCs w:val="20"/>
              </w:rPr>
              <w:t>/п</w:t>
            </w:r>
          </w:p>
        </w:tc>
        <w:tc>
          <w:tcPr>
            <w:tcW w:w="2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r w:rsidRPr="00C9765C">
              <w:rPr>
                <w:sz w:val="20"/>
                <w:szCs w:val="20"/>
              </w:rPr>
              <w:t>Наименование населенного пункта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r w:rsidRPr="00C9765C">
              <w:rPr>
                <w:sz w:val="20"/>
                <w:szCs w:val="20"/>
              </w:rPr>
              <w:t>Наименование водного объекта (река, озеро)</w:t>
            </w:r>
          </w:p>
        </w:tc>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r w:rsidRPr="00C9765C">
              <w:rPr>
                <w:sz w:val="20"/>
                <w:szCs w:val="20"/>
              </w:rPr>
              <w:t>Протяженность береговой линии водных объектов в границах поселений, расположенных на территории субъекта РФ, км</w:t>
            </w:r>
          </w:p>
        </w:tc>
      </w:tr>
      <w:tr w:rsidR="008F5A0F" w:rsidRPr="00C9765C" w:rsidTr="00C15907">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r w:rsidRPr="00C9765C">
              <w:rPr>
                <w:sz w:val="20"/>
                <w:szCs w:val="20"/>
              </w:rPr>
              <w:t>1.</w:t>
            </w:r>
          </w:p>
        </w:tc>
        <w:tc>
          <w:tcPr>
            <w:tcW w:w="2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Нижний Саянтуй</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Саянтуй</w:t>
            </w:r>
          </w:p>
        </w:tc>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5,0</w:t>
            </w:r>
          </w:p>
        </w:tc>
      </w:tr>
      <w:tr w:rsidR="008F5A0F" w:rsidRPr="00C9765C" w:rsidTr="00C15907">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r w:rsidRPr="00C9765C">
              <w:rPr>
                <w:sz w:val="20"/>
                <w:szCs w:val="20"/>
              </w:rPr>
              <w:t>2.</w:t>
            </w:r>
          </w:p>
        </w:tc>
        <w:tc>
          <w:tcPr>
            <w:tcW w:w="2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Вознесеновка</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Селенга</w:t>
            </w:r>
          </w:p>
        </w:tc>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3,5</w:t>
            </w:r>
          </w:p>
        </w:tc>
      </w:tr>
      <w:tr w:rsidR="008F5A0F" w:rsidRPr="00C9765C" w:rsidTr="00C15907">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r w:rsidRPr="00C9765C">
              <w:rPr>
                <w:sz w:val="20"/>
                <w:szCs w:val="20"/>
              </w:rPr>
              <w:t>3.</w:t>
            </w:r>
          </w:p>
        </w:tc>
        <w:tc>
          <w:tcPr>
            <w:tcW w:w="2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Саянтуй</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Селенга</w:t>
            </w:r>
          </w:p>
        </w:tc>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2,3</w:t>
            </w:r>
          </w:p>
        </w:tc>
      </w:tr>
      <w:tr w:rsidR="008F5A0F" w:rsidRPr="00C9765C" w:rsidTr="00C15907">
        <w:tc>
          <w:tcPr>
            <w:tcW w:w="7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8F5A0F" w:rsidRPr="00C9765C" w:rsidRDefault="008F5A0F" w:rsidP="008F5A0F">
            <w:pPr>
              <w:rPr>
                <w:sz w:val="20"/>
                <w:szCs w:val="20"/>
              </w:rPr>
            </w:pPr>
          </w:p>
        </w:tc>
        <w:tc>
          <w:tcPr>
            <w:tcW w:w="200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Итого по посел</w:t>
            </w:r>
            <w:r w:rsidRPr="00C9765C">
              <w:rPr>
                <w:sz w:val="20"/>
                <w:szCs w:val="20"/>
              </w:rPr>
              <w:t>е</w:t>
            </w:r>
            <w:r w:rsidRPr="00C9765C">
              <w:rPr>
                <w:sz w:val="20"/>
                <w:szCs w:val="20"/>
              </w:rPr>
              <w:t>нию:</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p>
        </w:tc>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8F5A0F" w:rsidRPr="00C9765C" w:rsidRDefault="008F5A0F" w:rsidP="008F5A0F">
            <w:pPr>
              <w:rPr>
                <w:sz w:val="20"/>
                <w:szCs w:val="20"/>
              </w:rPr>
            </w:pPr>
            <w:r w:rsidRPr="00C9765C">
              <w:rPr>
                <w:sz w:val="20"/>
                <w:szCs w:val="20"/>
              </w:rPr>
              <w:t>41,5</w:t>
            </w:r>
          </w:p>
        </w:tc>
      </w:tr>
    </w:tbl>
    <w:p w:rsidR="008F5A0F" w:rsidRPr="008F5A0F" w:rsidRDefault="008F5A0F" w:rsidP="008F5A0F"/>
    <w:p w:rsidR="008F5A0F" w:rsidRPr="008F5A0F" w:rsidRDefault="008F5A0F" w:rsidP="00C9765C">
      <w:pPr>
        <w:ind w:firstLine="709"/>
        <w:jc w:val="both"/>
      </w:pPr>
      <w:r w:rsidRPr="008F5A0F">
        <w:t xml:space="preserve">В соответствии со сведениями ЕГРН на территории сельского поселения «Саянтуйское» установлены зона затопления, подтопления водами рек Селенга, Уда и Иволга только в границах с. Вознесеновка, </w:t>
      </w:r>
      <w:r w:rsidR="00C9765C">
        <w:t xml:space="preserve">с. </w:t>
      </w:r>
      <w:proofErr w:type="gramStart"/>
      <w:r w:rsidR="00C9765C">
        <w:t>Нижний</w:t>
      </w:r>
      <w:proofErr w:type="gramEnd"/>
      <w:r w:rsidR="00C9765C">
        <w:t xml:space="preserve"> Саянтуй (</w:t>
      </w:r>
      <w:proofErr w:type="spellStart"/>
      <w:r w:rsidR="00C9765C">
        <w:t>Вахмистрово</w:t>
      </w:r>
      <w:proofErr w:type="spellEnd"/>
      <w:r w:rsidR="00C9765C">
        <w:t>)</w:t>
      </w:r>
      <w:r w:rsidRPr="008F5A0F">
        <w:t xml:space="preserve">. </w:t>
      </w:r>
    </w:p>
    <w:p w:rsidR="008F5A0F" w:rsidRPr="008F5A0F" w:rsidRDefault="008F5A0F" w:rsidP="00C9765C">
      <w:pPr>
        <w:ind w:firstLine="709"/>
        <w:jc w:val="both"/>
      </w:pPr>
      <w:r w:rsidRPr="008F5A0F">
        <w:t>Основными фазами водного режима рек являются весенние половодья, летне-осенние п</w:t>
      </w:r>
      <w:r w:rsidRPr="008F5A0F">
        <w:t>а</w:t>
      </w:r>
      <w:r w:rsidRPr="008F5A0F">
        <w:t>водки и зимняя межень. Весенний подъем уровней на реках в районе города начинается в конце марта – первых числах апреля, максимум наступает в конце первой – середине второй декады мая. Заканчивается половодье во второй половине июня. Сроки начала половодья и прохождения пика совпадают на реках лишь в редкие годы. Средняя продолжительность весеннего половодья на р. Селенге составляет около 90 дней, средняя высота подъема уровней весеннего половодья соста</w:t>
      </w:r>
      <w:r w:rsidRPr="008F5A0F">
        <w:t>в</w:t>
      </w:r>
      <w:r w:rsidRPr="008F5A0F">
        <w:t>ляет 1,4 м на р. Селенге. Весеннее половодье очень часто сопровождается заторами льда, вызыв</w:t>
      </w:r>
      <w:r w:rsidRPr="008F5A0F">
        <w:t>а</w:t>
      </w:r>
      <w:r w:rsidRPr="008F5A0F">
        <w:t>ющими дополнительные подъемы уровней до 1,5 м. Период летне-осенних паводков обычно наступает на спаде половодья или сразу же после его окончания и продолжается до конца октября, в отдельные годы до наступления ледостава. За этот период по рекам в средние по водности годы проходит от 3 до 5 паводков с высотой подъема уровней до 4,0-4,5 м на Селенге. Максимальные паводковые уровни в подавляющем большинстве случаев бывают самыми высокими в году и в</w:t>
      </w:r>
      <w:r w:rsidRPr="008F5A0F">
        <w:t>ы</w:t>
      </w:r>
      <w:r w:rsidRPr="008F5A0F">
        <w:t>зывают сильные наводнения. Обычно очень большие наводнения формируются двумя – тремя п</w:t>
      </w:r>
      <w:r w:rsidRPr="008F5A0F">
        <w:t>а</w:t>
      </w:r>
      <w:r w:rsidRPr="008F5A0F">
        <w:t>водками следующими друг за другом. Суммарная продолжительность таких наводнений достигает 70-90 дней. Продолжительность наводнения, сформированного одним паводком, достигает 40 дней. Максимальные расходы приурочены к периоду дождевых паводков и превышают расходы весеннего половодья в 1,5 – 2,0 раза. Подтопление значительных по площади прибрежных терр</w:t>
      </w:r>
      <w:r w:rsidRPr="008F5A0F">
        <w:t>и</w:t>
      </w:r>
      <w:r w:rsidRPr="008F5A0F">
        <w:t>торий грунтовыми водами гидравлически связано с паводковыми водами реки Селенга и находи</w:t>
      </w:r>
      <w:r w:rsidRPr="008F5A0F">
        <w:t>т</w:t>
      </w:r>
      <w:r w:rsidRPr="008F5A0F">
        <w:t>ся в подпоре от нее. Подпор подземных вод при продолжительности паводка 20-30 дней с ампл</w:t>
      </w:r>
      <w:r w:rsidRPr="008F5A0F">
        <w:t>и</w:t>
      </w:r>
      <w:r w:rsidRPr="008F5A0F">
        <w:t>тудой подъема 1,5-2,0 м обычно прослеживается вглубь прибрежной полосы на расстояние 300-400 м. На «Карте зон с особыми условиями использования территории» границы затопления п</w:t>
      </w:r>
      <w:r w:rsidRPr="008F5A0F">
        <w:t>а</w:t>
      </w:r>
      <w:r w:rsidRPr="008F5A0F">
        <w:t>водками рек 1%-й обеспеченности и подтопления грунтовыми водами отражены по данным ЕГРН.</w:t>
      </w:r>
    </w:p>
    <w:p w:rsidR="008F5A0F" w:rsidRPr="008F5A0F" w:rsidRDefault="008F5A0F" w:rsidP="00C9765C">
      <w:pPr>
        <w:ind w:firstLine="709"/>
        <w:jc w:val="both"/>
      </w:pPr>
      <w:r w:rsidRPr="008F5A0F">
        <w:t>В соответствии со статьей 67.1. Водного кодекса Российской Федерации в границах зон з</w:t>
      </w:r>
      <w:r w:rsidRPr="008F5A0F">
        <w:t>а</w:t>
      </w:r>
      <w:r w:rsidRPr="008F5A0F">
        <w:t>топления запрещается:</w:t>
      </w:r>
    </w:p>
    <w:p w:rsidR="008F5A0F" w:rsidRPr="008F5A0F" w:rsidRDefault="008F5A0F" w:rsidP="00C9765C">
      <w:pPr>
        <w:ind w:firstLine="709"/>
        <w:jc w:val="both"/>
      </w:pPr>
      <w:r w:rsidRPr="008F5A0F">
        <w:lastRenderedPageBreak/>
        <w:t>размещение новых населенных пунктов и строительство объектов капитального строител</w:t>
      </w:r>
      <w:r w:rsidRPr="008F5A0F">
        <w:t>ь</w:t>
      </w:r>
      <w:r w:rsidRPr="008F5A0F">
        <w:t>ства без проведения специальных защитных мероприятий по предотвращению негативного во</w:t>
      </w:r>
      <w:r w:rsidRPr="008F5A0F">
        <w:t>з</w:t>
      </w:r>
      <w:r w:rsidRPr="008F5A0F">
        <w:t>действия вод;</w:t>
      </w:r>
    </w:p>
    <w:p w:rsidR="008F5A0F" w:rsidRPr="008F5A0F" w:rsidRDefault="008F5A0F" w:rsidP="00C9765C">
      <w:pPr>
        <w:ind w:firstLine="709"/>
        <w:jc w:val="both"/>
      </w:pPr>
      <w:r w:rsidRPr="008F5A0F">
        <w:t>использование сточных вод в целях регулирования плодородия почв;</w:t>
      </w:r>
    </w:p>
    <w:p w:rsidR="008F5A0F" w:rsidRPr="008F5A0F" w:rsidRDefault="008F5A0F" w:rsidP="00C9765C">
      <w:pPr>
        <w:ind w:firstLine="709"/>
        <w:jc w:val="both"/>
      </w:pPr>
      <w:r w:rsidRPr="008F5A0F">
        <w:t>размещение кладбищ, скотомогильников, объектов размещения отходов производства и п</w:t>
      </w:r>
      <w:r w:rsidRPr="008F5A0F">
        <w:t>о</w:t>
      </w:r>
      <w:r w:rsidRPr="008F5A0F">
        <w:t>требления, химических, взрывчатых, токсичных, отравляющих и ядовитых веществ, пунктов хр</w:t>
      </w:r>
      <w:r w:rsidRPr="008F5A0F">
        <w:t>а</w:t>
      </w:r>
      <w:r w:rsidRPr="008F5A0F">
        <w:t>нения и захоронения радиоактивных отходов;</w:t>
      </w:r>
    </w:p>
    <w:p w:rsidR="008F5A0F" w:rsidRPr="008F5A0F" w:rsidRDefault="008F5A0F" w:rsidP="00C9765C">
      <w:pPr>
        <w:ind w:firstLine="709"/>
        <w:jc w:val="both"/>
      </w:pPr>
      <w:r w:rsidRPr="008F5A0F">
        <w:t>осуществление авиационных мер по борьбе с вредными организмами.</w:t>
      </w:r>
    </w:p>
    <w:p w:rsidR="008F5A0F" w:rsidRPr="008F5A0F" w:rsidRDefault="008F5A0F" w:rsidP="00C9765C">
      <w:pPr>
        <w:ind w:firstLine="709"/>
        <w:jc w:val="both"/>
      </w:pPr>
      <w:r w:rsidRPr="008F5A0F">
        <w:t>установлен перечень населенных пунктов, подверженных возможному затоплению и по</w:t>
      </w:r>
      <w:r w:rsidRPr="008F5A0F">
        <w:t>д</w:t>
      </w:r>
      <w:r w:rsidRPr="008F5A0F">
        <w:t>топлению паводковыми водами.</w:t>
      </w:r>
    </w:p>
    <w:p w:rsidR="008F5A0F" w:rsidRPr="008F5A0F" w:rsidRDefault="008F5A0F" w:rsidP="00C9765C">
      <w:pPr>
        <w:ind w:firstLine="709"/>
        <w:jc w:val="both"/>
      </w:pPr>
      <w:r w:rsidRPr="008F5A0F">
        <w:t>Зоны залегания полезных ископаемых</w:t>
      </w:r>
    </w:p>
    <w:p w:rsidR="008F5A0F" w:rsidRPr="008F5A0F" w:rsidRDefault="008F5A0F" w:rsidP="00C9765C">
      <w:pPr>
        <w:ind w:firstLine="709"/>
        <w:jc w:val="both"/>
      </w:pPr>
      <w:proofErr w:type="gramStart"/>
      <w:r w:rsidRPr="008F5A0F">
        <w:t>В соответствии со статьей 25 Закона Российской Федерации от 21.02.1992 № 2395-1 «О недрах» строительство объектов капитального строительства на земельных участках, расположе</w:t>
      </w:r>
      <w:r w:rsidRPr="008F5A0F">
        <w:t>н</w:t>
      </w:r>
      <w:r w:rsidRPr="008F5A0F">
        <w:t>ных за границами населенных пунктов, размещение подземных сооружений за границами нас</w:t>
      </w:r>
      <w:r w:rsidRPr="008F5A0F">
        <w:t>е</w:t>
      </w:r>
      <w:r w:rsidRPr="008F5A0F">
        <w:t>ленных пунктов разрешаются только после получения заключения федерального органа управл</w:t>
      </w:r>
      <w:r w:rsidRPr="008F5A0F">
        <w:t>е</w:t>
      </w:r>
      <w:r w:rsidRPr="008F5A0F">
        <w:t>ния государственным фондом недр или его территориального органа об отсутствии полезных и</w:t>
      </w:r>
      <w:r w:rsidRPr="008F5A0F">
        <w:t>с</w:t>
      </w:r>
      <w:r w:rsidRPr="008F5A0F">
        <w:t>копаемых в недрах под участком предстоящей застройки.</w:t>
      </w:r>
      <w:proofErr w:type="gramEnd"/>
      <w:r w:rsidRPr="008F5A0F">
        <w:t xml:space="preserve"> Застройка земельных участков, которые расположены за границами населенных пунктов и находятся на площадях залегания полезных и</w:t>
      </w:r>
      <w:r w:rsidRPr="008F5A0F">
        <w:t>с</w:t>
      </w:r>
      <w:r w:rsidRPr="008F5A0F">
        <w:t>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w:t>
      </w:r>
      <w:r w:rsidRPr="008F5A0F">
        <w:t>з</w:t>
      </w:r>
      <w:r w:rsidRPr="008F5A0F">
        <w:t>решения может осуществляться через многофункциональный центр предоставления госуда</w:t>
      </w:r>
      <w:r w:rsidRPr="008F5A0F">
        <w:t>р</w:t>
      </w:r>
      <w:r w:rsidRPr="008F5A0F">
        <w:t xml:space="preserve">ственных и муниципальных услуг. </w:t>
      </w:r>
    </w:p>
    <w:p w:rsidR="008F5A0F" w:rsidRPr="008F5A0F" w:rsidRDefault="008F5A0F" w:rsidP="00C9765C">
      <w:pPr>
        <w:ind w:firstLine="709"/>
        <w:jc w:val="both"/>
      </w:pPr>
      <w:r w:rsidRPr="008F5A0F">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w:t>
      </w:r>
      <w:r w:rsidRPr="008F5A0F">
        <w:t>о</w:t>
      </w:r>
      <w:r w:rsidRPr="008F5A0F">
        <w:t xml:space="preserve">ответствии с требованиями СП 21.13330, нормативных документов </w:t>
      </w:r>
      <w:proofErr w:type="spellStart"/>
      <w:r w:rsidRPr="008F5A0F">
        <w:t>Ростехнадзора</w:t>
      </w:r>
      <w:proofErr w:type="spellEnd"/>
      <w:r w:rsidRPr="008F5A0F">
        <w:t>, регламентир</w:t>
      </w:r>
      <w:r w:rsidRPr="008F5A0F">
        <w:t>у</w:t>
      </w:r>
      <w:r w:rsidRPr="008F5A0F">
        <w:t>ющих порядок застройки площадей залегания полезных ископаемых.</w:t>
      </w:r>
    </w:p>
    <w:p w:rsidR="008F5A0F" w:rsidRDefault="008F5A0F" w:rsidP="00C9765C">
      <w:pPr>
        <w:ind w:firstLine="709"/>
        <w:jc w:val="both"/>
        <w:rPr>
          <w:color w:val="000000"/>
        </w:rPr>
      </w:pPr>
    </w:p>
    <w:sectPr w:rsidR="008F5A0F" w:rsidSect="005900C7">
      <w:footerReference w:type="default" r:id="rId50"/>
      <w:type w:val="continuous"/>
      <w:pgSz w:w="11906" w:h="16838"/>
      <w:pgMar w:top="1134" w:right="567"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C7" w:rsidRDefault="00EE2DC7">
      <w:r>
        <w:separator/>
      </w:r>
    </w:p>
  </w:endnote>
  <w:endnote w:type="continuationSeparator" w:id="0">
    <w:p w:rsidR="00EE2DC7" w:rsidRDefault="00EE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92B" w:rsidRDefault="000B292B" w:rsidP="005900C7">
    <w:pPr>
      <w:pStyle w:val="ae"/>
      <w:jc w:val="center"/>
    </w:pPr>
    <w:r>
      <w:fldChar w:fldCharType="begin"/>
    </w:r>
    <w:r>
      <w:instrText xml:space="preserve"> PAGE   \* MERGEFORMAT </w:instrText>
    </w:r>
    <w:r>
      <w:fldChar w:fldCharType="separate"/>
    </w:r>
    <w:r w:rsidR="00223A0E">
      <w:rPr>
        <w:noProof/>
      </w:rPr>
      <w:t>83</w:t>
    </w:r>
    <w:r>
      <w:rPr>
        <w:noProof/>
      </w:rPr>
      <w:fldChar w:fldCharType="end"/>
    </w:r>
  </w:p>
  <w:p w:rsidR="000B292B" w:rsidRDefault="000B292B">
    <w:pPr>
      <w:pStyle w:val="ae"/>
    </w:pPr>
  </w:p>
  <w:p w:rsidR="000B292B" w:rsidRDefault="000B29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C7" w:rsidRDefault="00EE2DC7">
      <w:r>
        <w:separator/>
      </w:r>
    </w:p>
  </w:footnote>
  <w:footnote w:type="continuationSeparator" w:id="0">
    <w:p w:rsidR="00EE2DC7" w:rsidRDefault="00EE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7185"/>
    <w:multiLevelType w:val="hybridMultilevel"/>
    <w:tmpl w:val="7A325118"/>
    <w:lvl w:ilvl="0" w:tplc="6428DEBA">
      <w:numFmt w:val="bullet"/>
      <w:lvlText w:val=""/>
      <w:lvlJc w:val="left"/>
      <w:pPr>
        <w:ind w:left="277" w:hanging="140"/>
      </w:pPr>
      <w:rPr>
        <w:rFonts w:ascii="Symbol" w:eastAsia="Symbol" w:hAnsi="Symbol" w:cs="Symbol" w:hint="default"/>
        <w:w w:val="100"/>
        <w:sz w:val="20"/>
        <w:szCs w:val="20"/>
        <w:lang w:val="ru-RU" w:eastAsia="en-US" w:bidi="ar-SA"/>
      </w:rPr>
    </w:lvl>
    <w:lvl w:ilvl="1" w:tplc="076AB23A">
      <w:numFmt w:val="bullet"/>
      <w:lvlText w:val="•"/>
      <w:lvlJc w:val="left"/>
      <w:pPr>
        <w:ind w:left="864" w:hanging="140"/>
      </w:pPr>
      <w:rPr>
        <w:rFonts w:hint="default"/>
        <w:lang w:val="ru-RU" w:eastAsia="en-US" w:bidi="ar-SA"/>
      </w:rPr>
    </w:lvl>
    <w:lvl w:ilvl="2" w:tplc="E8303B04">
      <w:numFmt w:val="bullet"/>
      <w:lvlText w:val="•"/>
      <w:lvlJc w:val="left"/>
      <w:pPr>
        <w:ind w:left="1448" w:hanging="140"/>
      </w:pPr>
      <w:rPr>
        <w:rFonts w:hint="default"/>
        <w:lang w:val="ru-RU" w:eastAsia="en-US" w:bidi="ar-SA"/>
      </w:rPr>
    </w:lvl>
    <w:lvl w:ilvl="3" w:tplc="622EF758">
      <w:numFmt w:val="bullet"/>
      <w:lvlText w:val="•"/>
      <w:lvlJc w:val="left"/>
      <w:pPr>
        <w:ind w:left="2032" w:hanging="140"/>
      </w:pPr>
      <w:rPr>
        <w:rFonts w:hint="default"/>
        <w:lang w:val="ru-RU" w:eastAsia="en-US" w:bidi="ar-SA"/>
      </w:rPr>
    </w:lvl>
    <w:lvl w:ilvl="4" w:tplc="86E8FE5C">
      <w:numFmt w:val="bullet"/>
      <w:lvlText w:val="•"/>
      <w:lvlJc w:val="left"/>
      <w:pPr>
        <w:ind w:left="2616" w:hanging="140"/>
      </w:pPr>
      <w:rPr>
        <w:rFonts w:hint="default"/>
        <w:lang w:val="ru-RU" w:eastAsia="en-US" w:bidi="ar-SA"/>
      </w:rPr>
    </w:lvl>
    <w:lvl w:ilvl="5" w:tplc="D1EA7754">
      <w:numFmt w:val="bullet"/>
      <w:lvlText w:val="•"/>
      <w:lvlJc w:val="left"/>
      <w:pPr>
        <w:ind w:left="3201" w:hanging="140"/>
      </w:pPr>
      <w:rPr>
        <w:rFonts w:hint="default"/>
        <w:lang w:val="ru-RU" w:eastAsia="en-US" w:bidi="ar-SA"/>
      </w:rPr>
    </w:lvl>
    <w:lvl w:ilvl="6" w:tplc="34EA5B72">
      <w:numFmt w:val="bullet"/>
      <w:lvlText w:val="•"/>
      <w:lvlJc w:val="left"/>
      <w:pPr>
        <w:ind w:left="3785" w:hanging="140"/>
      </w:pPr>
      <w:rPr>
        <w:rFonts w:hint="default"/>
        <w:lang w:val="ru-RU" w:eastAsia="en-US" w:bidi="ar-SA"/>
      </w:rPr>
    </w:lvl>
    <w:lvl w:ilvl="7" w:tplc="C084FE20">
      <w:numFmt w:val="bullet"/>
      <w:lvlText w:val="•"/>
      <w:lvlJc w:val="left"/>
      <w:pPr>
        <w:ind w:left="4369" w:hanging="140"/>
      </w:pPr>
      <w:rPr>
        <w:rFonts w:hint="default"/>
        <w:lang w:val="ru-RU" w:eastAsia="en-US" w:bidi="ar-SA"/>
      </w:rPr>
    </w:lvl>
    <w:lvl w:ilvl="8" w:tplc="B7165AB2">
      <w:numFmt w:val="bullet"/>
      <w:lvlText w:val="•"/>
      <w:lvlJc w:val="left"/>
      <w:pPr>
        <w:ind w:left="4953" w:hanging="140"/>
      </w:pPr>
      <w:rPr>
        <w:rFonts w:hint="default"/>
        <w:lang w:val="ru-RU" w:eastAsia="en-US" w:bidi="ar-SA"/>
      </w:rPr>
    </w:lvl>
  </w:abstractNum>
  <w:abstractNum w:abstractNumId="1">
    <w:nsid w:val="02DE3F89"/>
    <w:multiLevelType w:val="multilevel"/>
    <w:tmpl w:val="9DAA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4B256A"/>
    <w:multiLevelType w:val="hybridMultilevel"/>
    <w:tmpl w:val="03BA33A0"/>
    <w:lvl w:ilvl="0" w:tplc="5582DD9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A678B5"/>
    <w:multiLevelType w:val="hybridMultilevel"/>
    <w:tmpl w:val="E73EB450"/>
    <w:lvl w:ilvl="0" w:tplc="5582DD9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292B2A"/>
    <w:multiLevelType w:val="hybridMultilevel"/>
    <w:tmpl w:val="AF3ADF86"/>
    <w:lvl w:ilvl="0" w:tplc="C1D219BE">
      <w:start w:val="1"/>
      <w:numFmt w:val="decimal"/>
      <w:lvlText w:val="%1."/>
      <w:lvlJc w:val="left"/>
      <w:pPr>
        <w:tabs>
          <w:tab w:val="num" w:pos="720"/>
        </w:tabs>
        <w:ind w:left="0" w:firstLine="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542241"/>
    <w:multiLevelType w:val="hybridMultilevel"/>
    <w:tmpl w:val="464E9DFA"/>
    <w:lvl w:ilvl="0" w:tplc="2D848BCA">
      <w:start w:val="1"/>
      <w:numFmt w:val="decimal"/>
      <w:lvlText w:val="%1."/>
      <w:lvlJc w:val="left"/>
      <w:pPr>
        <w:tabs>
          <w:tab w:val="num" w:pos="720"/>
        </w:tabs>
        <w:ind w:left="0" w:firstLine="360"/>
      </w:pPr>
      <w:rPr>
        <w:rFonts w:hint="default"/>
      </w:rPr>
    </w:lvl>
    <w:lvl w:ilvl="1" w:tplc="6B3671F6">
      <w:start w:val="1"/>
      <w:numFmt w:val="bullet"/>
      <w:lvlText w:val="–"/>
      <w:lvlJc w:val="left"/>
      <w:pPr>
        <w:tabs>
          <w:tab w:val="num" w:pos="1077"/>
        </w:tabs>
        <w:ind w:left="1077" w:hanging="357"/>
      </w:pPr>
      <w:rPr>
        <w:rFonts w:ascii="Times New Roman" w:hAnsi="Times New Roman" w:cs="Times New Roman" w:hint="default"/>
      </w:rPr>
    </w:lvl>
    <w:lvl w:ilvl="2" w:tplc="CC48A438">
      <w:start w:val="1"/>
      <w:numFmt w:val="decimal"/>
      <w:lvlText w:val="%3)"/>
      <w:lvlJc w:val="left"/>
      <w:pPr>
        <w:tabs>
          <w:tab w:val="num" w:pos="1077"/>
        </w:tabs>
        <w:ind w:left="1077" w:hanging="35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636A22"/>
    <w:multiLevelType w:val="hybridMultilevel"/>
    <w:tmpl w:val="BEECE748"/>
    <w:lvl w:ilvl="0" w:tplc="B664B066">
      <w:start w:val="1"/>
      <w:numFmt w:val="decimal"/>
      <w:suff w:val="space"/>
      <w:lvlText w:val="%1."/>
      <w:lvlJc w:val="left"/>
      <w:pPr>
        <w:ind w:left="-147" w:firstLine="567"/>
      </w:pPr>
      <w:rPr>
        <w:rFonts w:hint="default"/>
        <w:b/>
      </w:rPr>
    </w:lvl>
    <w:lvl w:ilvl="1" w:tplc="68D4FA60">
      <w:start w:val="1"/>
      <w:numFmt w:val="bullet"/>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C9D179C"/>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3664D9"/>
    <w:multiLevelType w:val="multilevel"/>
    <w:tmpl w:val="3DCC4786"/>
    <w:lvl w:ilvl="0">
      <w:start w:val="1"/>
      <w:numFmt w:val="decimal"/>
      <w:lvlText w:val="%1"/>
      <w:lvlJc w:val="left"/>
      <w:pPr>
        <w:ind w:left="390" w:hanging="390"/>
      </w:pPr>
      <w:rPr>
        <w:rFonts w:hint="default"/>
      </w:rPr>
    </w:lvl>
    <w:lvl w:ilvl="1">
      <w:start w:val="1"/>
      <w:numFmt w:val="decimal"/>
      <w:lvlText w:val="%1.%2"/>
      <w:lvlJc w:val="left"/>
      <w:pPr>
        <w:ind w:left="1170" w:hanging="39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nsid w:val="187E44E4"/>
    <w:multiLevelType w:val="hybridMultilevel"/>
    <w:tmpl w:val="30269054"/>
    <w:lvl w:ilvl="0" w:tplc="9196B178">
      <w:start w:val="1"/>
      <w:numFmt w:val="decimal"/>
      <w:lvlText w:val="%1."/>
      <w:lvlJc w:val="left"/>
      <w:pPr>
        <w:ind w:left="677" w:hanging="851"/>
      </w:pPr>
      <w:rPr>
        <w:rFonts w:ascii="Times New Roman" w:eastAsia="Times New Roman" w:hAnsi="Times New Roman" w:cs="Times New Roman" w:hint="default"/>
        <w:w w:val="100"/>
        <w:sz w:val="24"/>
        <w:szCs w:val="24"/>
        <w:lang w:val="ru-RU" w:eastAsia="en-US" w:bidi="ar-SA"/>
      </w:rPr>
    </w:lvl>
    <w:lvl w:ilvl="1" w:tplc="CB565352">
      <w:numFmt w:val="bullet"/>
      <w:lvlText w:val="•"/>
      <w:lvlJc w:val="left"/>
      <w:pPr>
        <w:ind w:left="1688" w:hanging="851"/>
      </w:pPr>
      <w:rPr>
        <w:rFonts w:hint="default"/>
        <w:lang w:val="ru-RU" w:eastAsia="en-US" w:bidi="ar-SA"/>
      </w:rPr>
    </w:lvl>
    <w:lvl w:ilvl="2" w:tplc="C9F8E62E">
      <w:numFmt w:val="bullet"/>
      <w:lvlText w:val="•"/>
      <w:lvlJc w:val="left"/>
      <w:pPr>
        <w:ind w:left="2696" w:hanging="851"/>
      </w:pPr>
      <w:rPr>
        <w:rFonts w:hint="default"/>
        <w:lang w:val="ru-RU" w:eastAsia="en-US" w:bidi="ar-SA"/>
      </w:rPr>
    </w:lvl>
    <w:lvl w:ilvl="3" w:tplc="11B48844">
      <w:numFmt w:val="bullet"/>
      <w:lvlText w:val="•"/>
      <w:lvlJc w:val="left"/>
      <w:pPr>
        <w:ind w:left="3705" w:hanging="851"/>
      </w:pPr>
      <w:rPr>
        <w:rFonts w:hint="default"/>
        <w:lang w:val="ru-RU" w:eastAsia="en-US" w:bidi="ar-SA"/>
      </w:rPr>
    </w:lvl>
    <w:lvl w:ilvl="4" w:tplc="F84412BC">
      <w:numFmt w:val="bullet"/>
      <w:lvlText w:val="•"/>
      <w:lvlJc w:val="left"/>
      <w:pPr>
        <w:ind w:left="4713" w:hanging="851"/>
      </w:pPr>
      <w:rPr>
        <w:rFonts w:hint="default"/>
        <w:lang w:val="ru-RU" w:eastAsia="en-US" w:bidi="ar-SA"/>
      </w:rPr>
    </w:lvl>
    <w:lvl w:ilvl="5" w:tplc="3D2C365C">
      <w:numFmt w:val="bullet"/>
      <w:lvlText w:val="•"/>
      <w:lvlJc w:val="left"/>
      <w:pPr>
        <w:ind w:left="5722" w:hanging="851"/>
      </w:pPr>
      <w:rPr>
        <w:rFonts w:hint="default"/>
        <w:lang w:val="ru-RU" w:eastAsia="en-US" w:bidi="ar-SA"/>
      </w:rPr>
    </w:lvl>
    <w:lvl w:ilvl="6" w:tplc="BA34E034">
      <w:numFmt w:val="bullet"/>
      <w:lvlText w:val="•"/>
      <w:lvlJc w:val="left"/>
      <w:pPr>
        <w:ind w:left="6730" w:hanging="851"/>
      </w:pPr>
      <w:rPr>
        <w:rFonts w:hint="default"/>
        <w:lang w:val="ru-RU" w:eastAsia="en-US" w:bidi="ar-SA"/>
      </w:rPr>
    </w:lvl>
    <w:lvl w:ilvl="7" w:tplc="E7041778">
      <w:numFmt w:val="bullet"/>
      <w:lvlText w:val="•"/>
      <w:lvlJc w:val="left"/>
      <w:pPr>
        <w:ind w:left="7738" w:hanging="851"/>
      </w:pPr>
      <w:rPr>
        <w:rFonts w:hint="default"/>
        <w:lang w:val="ru-RU" w:eastAsia="en-US" w:bidi="ar-SA"/>
      </w:rPr>
    </w:lvl>
    <w:lvl w:ilvl="8" w:tplc="CBDAFAD2">
      <w:numFmt w:val="bullet"/>
      <w:lvlText w:val="•"/>
      <w:lvlJc w:val="left"/>
      <w:pPr>
        <w:ind w:left="8747" w:hanging="851"/>
      </w:pPr>
      <w:rPr>
        <w:rFonts w:hint="default"/>
        <w:lang w:val="ru-RU" w:eastAsia="en-US" w:bidi="ar-SA"/>
      </w:rPr>
    </w:lvl>
  </w:abstractNum>
  <w:abstractNum w:abstractNumId="10">
    <w:nsid w:val="1D9B054D"/>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A0365EE"/>
    <w:multiLevelType w:val="hybridMultilevel"/>
    <w:tmpl w:val="C82CEF5C"/>
    <w:lvl w:ilvl="0" w:tplc="5A5E6092">
      <w:start w:val="1"/>
      <w:numFmt w:val="bullet"/>
      <w:lvlText w:val=""/>
      <w:lvlJc w:val="left"/>
      <w:pPr>
        <w:tabs>
          <w:tab w:val="num" w:pos="1077"/>
        </w:tabs>
        <w:ind w:left="1077" w:hanging="357"/>
      </w:pPr>
      <w:rPr>
        <w:rFonts w:ascii="Symbol" w:hAnsi="Symbol" w:hint="default"/>
      </w:rPr>
    </w:lvl>
    <w:lvl w:ilvl="1" w:tplc="38B4C232">
      <w:start w:val="1"/>
      <w:numFmt w:val="bullet"/>
      <w:lvlText w:val=""/>
      <w:lvlJc w:val="left"/>
      <w:pPr>
        <w:tabs>
          <w:tab w:val="num" w:pos="1077"/>
        </w:tabs>
        <w:ind w:left="1077" w:hanging="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5117CD"/>
    <w:multiLevelType w:val="hybridMultilevel"/>
    <w:tmpl w:val="6EB0EF9A"/>
    <w:lvl w:ilvl="0" w:tplc="9F82DB68">
      <w:start w:val="1"/>
      <w:numFmt w:val="decimal"/>
      <w:lvlText w:val="%1."/>
      <w:lvlJc w:val="left"/>
      <w:pPr>
        <w:ind w:left="462" w:hanging="240"/>
        <w:jc w:val="right"/>
      </w:pPr>
      <w:rPr>
        <w:rFonts w:hint="default"/>
        <w:b/>
        <w:bCs/>
        <w:w w:val="100"/>
        <w:lang w:val="ru-RU" w:eastAsia="en-US" w:bidi="ar-SA"/>
      </w:rPr>
    </w:lvl>
    <w:lvl w:ilvl="1" w:tplc="BC8E20A4">
      <w:start w:val="1"/>
      <w:numFmt w:val="decimal"/>
      <w:lvlText w:val="%2)"/>
      <w:lvlJc w:val="left"/>
      <w:pPr>
        <w:ind w:left="1141" w:hanging="260"/>
      </w:pPr>
      <w:rPr>
        <w:rFonts w:ascii="Times New Roman" w:eastAsia="Times New Roman" w:hAnsi="Times New Roman" w:cs="Times New Roman" w:hint="default"/>
        <w:w w:val="99"/>
        <w:sz w:val="24"/>
        <w:szCs w:val="24"/>
        <w:lang w:val="ru-RU" w:eastAsia="en-US" w:bidi="ar-SA"/>
      </w:rPr>
    </w:lvl>
    <w:lvl w:ilvl="2" w:tplc="87843824">
      <w:numFmt w:val="bullet"/>
      <w:lvlText w:val="•"/>
      <w:lvlJc w:val="left"/>
      <w:pPr>
        <w:ind w:left="2138" w:hanging="260"/>
      </w:pPr>
      <w:rPr>
        <w:rFonts w:hint="default"/>
        <w:lang w:val="ru-RU" w:eastAsia="en-US" w:bidi="ar-SA"/>
      </w:rPr>
    </w:lvl>
    <w:lvl w:ilvl="3" w:tplc="2166B5A2">
      <w:numFmt w:val="bullet"/>
      <w:lvlText w:val="•"/>
      <w:lvlJc w:val="left"/>
      <w:pPr>
        <w:ind w:left="3136" w:hanging="260"/>
      </w:pPr>
      <w:rPr>
        <w:rFonts w:hint="default"/>
        <w:lang w:val="ru-RU" w:eastAsia="en-US" w:bidi="ar-SA"/>
      </w:rPr>
    </w:lvl>
    <w:lvl w:ilvl="4" w:tplc="C0DE8904">
      <w:numFmt w:val="bullet"/>
      <w:lvlText w:val="•"/>
      <w:lvlJc w:val="left"/>
      <w:pPr>
        <w:ind w:left="4135" w:hanging="260"/>
      </w:pPr>
      <w:rPr>
        <w:rFonts w:hint="default"/>
        <w:lang w:val="ru-RU" w:eastAsia="en-US" w:bidi="ar-SA"/>
      </w:rPr>
    </w:lvl>
    <w:lvl w:ilvl="5" w:tplc="059C7EAC">
      <w:numFmt w:val="bullet"/>
      <w:lvlText w:val="•"/>
      <w:lvlJc w:val="left"/>
      <w:pPr>
        <w:ind w:left="5133" w:hanging="260"/>
      </w:pPr>
      <w:rPr>
        <w:rFonts w:hint="default"/>
        <w:lang w:val="ru-RU" w:eastAsia="en-US" w:bidi="ar-SA"/>
      </w:rPr>
    </w:lvl>
    <w:lvl w:ilvl="6" w:tplc="168C6EC6">
      <w:numFmt w:val="bullet"/>
      <w:lvlText w:val="•"/>
      <w:lvlJc w:val="left"/>
      <w:pPr>
        <w:ind w:left="6132" w:hanging="260"/>
      </w:pPr>
      <w:rPr>
        <w:rFonts w:hint="default"/>
        <w:lang w:val="ru-RU" w:eastAsia="en-US" w:bidi="ar-SA"/>
      </w:rPr>
    </w:lvl>
    <w:lvl w:ilvl="7" w:tplc="07A253B0">
      <w:numFmt w:val="bullet"/>
      <w:lvlText w:val="•"/>
      <w:lvlJc w:val="left"/>
      <w:pPr>
        <w:ind w:left="7130" w:hanging="260"/>
      </w:pPr>
      <w:rPr>
        <w:rFonts w:hint="default"/>
        <w:lang w:val="ru-RU" w:eastAsia="en-US" w:bidi="ar-SA"/>
      </w:rPr>
    </w:lvl>
    <w:lvl w:ilvl="8" w:tplc="03982F54">
      <w:numFmt w:val="bullet"/>
      <w:lvlText w:val="•"/>
      <w:lvlJc w:val="left"/>
      <w:pPr>
        <w:ind w:left="8129" w:hanging="260"/>
      </w:pPr>
      <w:rPr>
        <w:rFonts w:hint="default"/>
        <w:lang w:val="ru-RU" w:eastAsia="en-US" w:bidi="ar-SA"/>
      </w:rPr>
    </w:lvl>
  </w:abstractNum>
  <w:abstractNum w:abstractNumId="13">
    <w:nsid w:val="2D915D35"/>
    <w:multiLevelType w:val="hybridMultilevel"/>
    <w:tmpl w:val="EF308D26"/>
    <w:lvl w:ilvl="0" w:tplc="5CFCC25A">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023204"/>
    <w:multiLevelType w:val="hybridMultilevel"/>
    <w:tmpl w:val="3006E3E6"/>
    <w:lvl w:ilvl="0" w:tplc="AB58E92A">
      <w:start w:val="1"/>
      <w:numFmt w:val="decimal"/>
      <w:lvlText w:val="%1."/>
      <w:lvlJc w:val="left"/>
      <w:pPr>
        <w:tabs>
          <w:tab w:val="num" w:pos="900"/>
        </w:tabs>
        <w:ind w:left="180" w:firstLine="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28E3EA5"/>
    <w:multiLevelType w:val="hybridMultilevel"/>
    <w:tmpl w:val="F97A7BC8"/>
    <w:lvl w:ilvl="0" w:tplc="5582DD92">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327D1D"/>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7CC56B6"/>
    <w:multiLevelType w:val="hybridMultilevel"/>
    <w:tmpl w:val="B99C121C"/>
    <w:lvl w:ilvl="0" w:tplc="04190001">
      <w:start w:val="1"/>
      <w:numFmt w:val="bullet"/>
      <w:lvlText w:val=""/>
      <w:lvlJc w:val="left"/>
      <w:pPr>
        <w:ind w:left="6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7E057C9"/>
    <w:multiLevelType w:val="hybridMultilevel"/>
    <w:tmpl w:val="B5F4F586"/>
    <w:lvl w:ilvl="0" w:tplc="C1D219BE">
      <w:start w:val="1"/>
      <w:numFmt w:val="decimal"/>
      <w:lvlText w:val="%1."/>
      <w:lvlJc w:val="left"/>
      <w:pPr>
        <w:tabs>
          <w:tab w:val="num" w:pos="720"/>
        </w:tabs>
        <w:ind w:left="0" w:firstLine="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00338B"/>
    <w:multiLevelType w:val="hybridMultilevel"/>
    <w:tmpl w:val="16C2781C"/>
    <w:lvl w:ilvl="0" w:tplc="57C496AA">
      <w:start w:val="1"/>
      <w:numFmt w:val="decimal"/>
      <w:lvlText w:val="%1)"/>
      <w:lvlJc w:val="left"/>
      <w:pPr>
        <w:ind w:left="677" w:hanging="851"/>
      </w:pPr>
      <w:rPr>
        <w:rFonts w:ascii="Times New Roman" w:eastAsia="Times New Roman" w:hAnsi="Times New Roman" w:cs="Times New Roman" w:hint="default"/>
        <w:w w:val="99"/>
        <w:sz w:val="24"/>
        <w:szCs w:val="24"/>
        <w:lang w:val="ru-RU" w:eastAsia="en-US" w:bidi="ar-SA"/>
      </w:rPr>
    </w:lvl>
    <w:lvl w:ilvl="1" w:tplc="7B9EE8A4">
      <w:numFmt w:val="bullet"/>
      <w:lvlText w:val="•"/>
      <w:lvlJc w:val="left"/>
      <w:pPr>
        <w:ind w:left="1688" w:hanging="851"/>
      </w:pPr>
      <w:rPr>
        <w:rFonts w:hint="default"/>
        <w:lang w:val="ru-RU" w:eastAsia="en-US" w:bidi="ar-SA"/>
      </w:rPr>
    </w:lvl>
    <w:lvl w:ilvl="2" w:tplc="9586AAE2">
      <w:numFmt w:val="bullet"/>
      <w:lvlText w:val="•"/>
      <w:lvlJc w:val="left"/>
      <w:pPr>
        <w:ind w:left="2696" w:hanging="851"/>
      </w:pPr>
      <w:rPr>
        <w:rFonts w:hint="default"/>
        <w:lang w:val="ru-RU" w:eastAsia="en-US" w:bidi="ar-SA"/>
      </w:rPr>
    </w:lvl>
    <w:lvl w:ilvl="3" w:tplc="1CEE3F02">
      <w:numFmt w:val="bullet"/>
      <w:lvlText w:val="•"/>
      <w:lvlJc w:val="left"/>
      <w:pPr>
        <w:ind w:left="3705" w:hanging="851"/>
      </w:pPr>
      <w:rPr>
        <w:rFonts w:hint="default"/>
        <w:lang w:val="ru-RU" w:eastAsia="en-US" w:bidi="ar-SA"/>
      </w:rPr>
    </w:lvl>
    <w:lvl w:ilvl="4" w:tplc="BF629CD0">
      <w:numFmt w:val="bullet"/>
      <w:lvlText w:val="•"/>
      <w:lvlJc w:val="left"/>
      <w:pPr>
        <w:ind w:left="4713" w:hanging="851"/>
      </w:pPr>
      <w:rPr>
        <w:rFonts w:hint="default"/>
        <w:lang w:val="ru-RU" w:eastAsia="en-US" w:bidi="ar-SA"/>
      </w:rPr>
    </w:lvl>
    <w:lvl w:ilvl="5" w:tplc="819CBBCE">
      <w:numFmt w:val="bullet"/>
      <w:lvlText w:val="•"/>
      <w:lvlJc w:val="left"/>
      <w:pPr>
        <w:ind w:left="5722" w:hanging="851"/>
      </w:pPr>
      <w:rPr>
        <w:rFonts w:hint="default"/>
        <w:lang w:val="ru-RU" w:eastAsia="en-US" w:bidi="ar-SA"/>
      </w:rPr>
    </w:lvl>
    <w:lvl w:ilvl="6" w:tplc="59EE6F38">
      <w:numFmt w:val="bullet"/>
      <w:lvlText w:val="•"/>
      <w:lvlJc w:val="left"/>
      <w:pPr>
        <w:ind w:left="6730" w:hanging="851"/>
      </w:pPr>
      <w:rPr>
        <w:rFonts w:hint="default"/>
        <w:lang w:val="ru-RU" w:eastAsia="en-US" w:bidi="ar-SA"/>
      </w:rPr>
    </w:lvl>
    <w:lvl w:ilvl="7" w:tplc="201C1212">
      <w:numFmt w:val="bullet"/>
      <w:lvlText w:val="•"/>
      <w:lvlJc w:val="left"/>
      <w:pPr>
        <w:ind w:left="7738" w:hanging="851"/>
      </w:pPr>
      <w:rPr>
        <w:rFonts w:hint="default"/>
        <w:lang w:val="ru-RU" w:eastAsia="en-US" w:bidi="ar-SA"/>
      </w:rPr>
    </w:lvl>
    <w:lvl w:ilvl="8" w:tplc="943AE192">
      <w:numFmt w:val="bullet"/>
      <w:lvlText w:val="•"/>
      <w:lvlJc w:val="left"/>
      <w:pPr>
        <w:ind w:left="8747" w:hanging="851"/>
      </w:pPr>
      <w:rPr>
        <w:rFonts w:hint="default"/>
        <w:lang w:val="ru-RU" w:eastAsia="en-US" w:bidi="ar-SA"/>
      </w:rPr>
    </w:lvl>
  </w:abstractNum>
  <w:abstractNum w:abstractNumId="20">
    <w:nsid w:val="41D434DE"/>
    <w:multiLevelType w:val="hybridMultilevel"/>
    <w:tmpl w:val="B048703A"/>
    <w:lvl w:ilvl="0" w:tplc="0419000F">
      <w:start w:val="1"/>
      <w:numFmt w:val="decimal"/>
      <w:lvlText w:val="%1."/>
      <w:lvlJc w:val="left"/>
      <w:pPr>
        <w:tabs>
          <w:tab w:val="num" w:pos="720"/>
        </w:tabs>
        <w:ind w:left="720" w:hanging="360"/>
      </w:pPr>
    </w:lvl>
    <w:lvl w:ilvl="1" w:tplc="CB82E54A">
      <w:start w:val="1"/>
      <w:numFmt w:val="bullet"/>
      <w:lvlText w:val=""/>
      <w:lvlJc w:val="left"/>
      <w:pPr>
        <w:tabs>
          <w:tab w:val="num" w:pos="1077"/>
        </w:tabs>
        <w:ind w:left="1077" w:hanging="357"/>
      </w:pPr>
      <w:rPr>
        <w:rFonts w:ascii="Symbol" w:hAnsi="Symbol" w:hint="default"/>
      </w:rPr>
    </w:lvl>
    <w:lvl w:ilvl="2" w:tplc="C23C0B2C">
      <w:start w:val="3"/>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844ED3"/>
    <w:multiLevelType w:val="hybridMultilevel"/>
    <w:tmpl w:val="3294ACE2"/>
    <w:lvl w:ilvl="0" w:tplc="0419000F">
      <w:start w:val="1"/>
      <w:numFmt w:val="decimal"/>
      <w:lvlText w:val="%1."/>
      <w:lvlJc w:val="left"/>
      <w:pPr>
        <w:tabs>
          <w:tab w:val="num" w:pos="720"/>
        </w:tabs>
        <w:ind w:left="720" w:hanging="360"/>
      </w:pPr>
    </w:lvl>
    <w:lvl w:ilvl="1" w:tplc="6A14FD8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B611E4"/>
    <w:multiLevelType w:val="hybridMultilevel"/>
    <w:tmpl w:val="F544C464"/>
    <w:lvl w:ilvl="0" w:tplc="AB58E92A">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696AF5"/>
    <w:multiLevelType w:val="hybridMultilevel"/>
    <w:tmpl w:val="5276EC0A"/>
    <w:lvl w:ilvl="0" w:tplc="A65E0EDE">
      <w:start w:val="1"/>
      <w:numFmt w:val="decimal"/>
      <w:lvlText w:val="%1."/>
      <w:lvlJc w:val="left"/>
      <w:pPr>
        <w:tabs>
          <w:tab w:val="num" w:pos="72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39758D"/>
    <w:multiLevelType w:val="hybridMultilevel"/>
    <w:tmpl w:val="D474FC36"/>
    <w:lvl w:ilvl="0" w:tplc="35CADC54">
      <w:start w:val="1"/>
      <w:numFmt w:val="decimal"/>
      <w:lvlText w:val="%1)"/>
      <w:lvlJc w:val="left"/>
      <w:pPr>
        <w:ind w:left="677" w:hanging="851"/>
      </w:pPr>
      <w:rPr>
        <w:rFonts w:ascii="Times New Roman" w:eastAsia="Times New Roman" w:hAnsi="Times New Roman" w:cs="Times New Roman" w:hint="default"/>
        <w:w w:val="99"/>
        <w:sz w:val="24"/>
        <w:szCs w:val="24"/>
        <w:lang w:val="ru-RU" w:eastAsia="en-US" w:bidi="ar-SA"/>
      </w:rPr>
    </w:lvl>
    <w:lvl w:ilvl="1" w:tplc="3884A8CE">
      <w:numFmt w:val="bullet"/>
      <w:lvlText w:val="•"/>
      <w:lvlJc w:val="left"/>
      <w:pPr>
        <w:ind w:left="1688" w:hanging="851"/>
      </w:pPr>
      <w:rPr>
        <w:rFonts w:hint="default"/>
        <w:lang w:val="ru-RU" w:eastAsia="en-US" w:bidi="ar-SA"/>
      </w:rPr>
    </w:lvl>
    <w:lvl w:ilvl="2" w:tplc="9842A62C">
      <w:numFmt w:val="bullet"/>
      <w:lvlText w:val="•"/>
      <w:lvlJc w:val="left"/>
      <w:pPr>
        <w:ind w:left="2696" w:hanging="851"/>
      </w:pPr>
      <w:rPr>
        <w:rFonts w:hint="default"/>
        <w:lang w:val="ru-RU" w:eastAsia="en-US" w:bidi="ar-SA"/>
      </w:rPr>
    </w:lvl>
    <w:lvl w:ilvl="3" w:tplc="8FECDE8C">
      <w:numFmt w:val="bullet"/>
      <w:lvlText w:val="•"/>
      <w:lvlJc w:val="left"/>
      <w:pPr>
        <w:ind w:left="3705" w:hanging="851"/>
      </w:pPr>
      <w:rPr>
        <w:rFonts w:hint="default"/>
        <w:lang w:val="ru-RU" w:eastAsia="en-US" w:bidi="ar-SA"/>
      </w:rPr>
    </w:lvl>
    <w:lvl w:ilvl="4" w:tplc="58029E26">
      <w:numFmt w:val="bullet"/>
      <w:lvlText w:val="•"/>
      <w:lvlJc w:val="left"/>
      <w:pPr>
        <w:ind w:left="4713" w:hanging="851"/>
      </w:pPr>
      <w:rPr>
        <w:rFonts w:hint="default"/>
        <w:lang w:val="ru-RU" w:eastAsia="en-US" w:bidi="ar-SA"/>
      </w:rPr>
    </w:lvl>
    <w:lvl w:ilvl="5" w:tplc="97087D02">
      <w:numFmt w:val="bullet"/>
      <w:lvlText w:val="•"/>
      <w:lvlJc w:val="left"/>
      <w:pPr>
        <w:ind w:left="5722" w:hanging="851"/>
      </w:pPr>
      <w:rPr>
        <w:rFonts w:hint="default"/>
        <w:lang w:val="ru-RU" w:eastAsia="en-US" w:bidi="ar-SA"/>
      </w:rPr>
    </w:lvl>
    <w:lvl w:ilvl="6" w:tplc="1CE25EB2">
      <w:numFmt w:val="bullet"/>
      <w:lvlText w:val="•"/>
      <w:lvlJc w:val="left"/>
      <w:pPr>
        <w:ind w:left="6730" w:hanging="851"/>
      </w:pPr>
      <w:rPr>
        <w:rFonts w:hint="default"/>
        <w:lang w:val="ru-RU" w:eastAsia="en-US" w:bidi="ar-SA"/>
      </w:rPr>
    </w:lvl>
    <w:lvl w:ilvl="7" w:tplc="44644364">
      <w:numFmt w:val="bullet"/>
      <w:lvlText w:val="•"/>
      <w:lvlJc w:val="left"/>
      <w:pPr>
        <w:ind w:left="7738" w:hanging="851"/>
      </w:pPr>
      <w:rPr>
        <w:rFonts w:hint="default"/>
        <w:lang w:val="ru-RU" w:eastAsia="en-US" w:bidi="ar-SA"/>
      </w:rPr>
    </w:lvl>
    <w:lvl w:ilvl="8" w:tplc="CAA84D78">
      <w:numFmt w:val="bullet"/>
      <w:lvlText w:val="•"/>
      <w:lvlJc w:val="left"/>
      <w:pPr>
        <w:ind w:left="8747" w:hanging="851"/>
      </w:pPr>
      <w:rPr>
        <w:rFonts w:hint="default"/>
        <w:lang w:val="ru-RU" w:eastAsia="en-US" w:bidi="ar-SA"/>
      </w:rPr>
    </w:lvl>
  </w:abstractNum>
  <w:abstractNum w:abstractNumId="25">
    <w:nsid w:val="48F80E40"/>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701C35"/>
    <w:multiLevelType w:val="hybridMultilevel"/>
    <w:tmpl w:val="A59AA360"/>
    <w:lvl w:ilvl="0" w:tplc="349A8628">
      <w:start w:val="1"/>
      <w:numFmt w:val="bullet"/>
      <w:lvlText w:val=""/>
      <w:lvlJc w:val="left"/>
      <w:pPr>
        <w:tabs>
          <w:tab w:val="num" w:pos="1077"/>
        </w:tabs>
        <w:ind w:left="1077" w:hanging="357"/>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9C25B1F"/>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D7B1EF8"/>
    <w:multiLevelType w:val="multilevel"/>
    <w:tmpl w:val="AB1CD0F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F74592D"/>
    <w:multiLevelType w:val="hybridMultilevel"/>
    <w:tmpl w:val="CA20EB0A"/>
    <w:lvl w:ilvl="0" w:tplc="C128D412">
      <w:start w:val="1"/>
      <w:numFmt w:val="bullet"/>
      <w:lvlText w:val=""/>
      <w:lvlJc w:val="left"/>
      <w:pPr>
        <w:tabs>
          <w:tab w:val="num" w:pos="1077"/>
        </w:tabs>
        <w:ind w:left="1077" w:hanging="357"/>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8A3453"/>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08A070B"/>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3CD3683"/>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CD2320C"/>
    <w:multiLevelType w:val="hybridMultilevel"/>
    <w:tmpl w:val="07F6B1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5EAA7BEA"/>
    <w:multiLevelType w:val="hybridMultilevel"/>
    <w:tmpl w:val="794E45D8"/>
    <w:lvl w:ilvl="0" w:tplc="B42EF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3F05B5"/>
    <w:multiLevelType w:val="hybridMultilevel"/>
    <w:tmpl w:val="60424F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24956E0"/>
    <w:multiLevelType w:val="hybridMultilevel"/>
    <w:tmpl w:val="D082CB92"/>
    <w:lvl w:ilvl="0" w:tplc="193A0C62">
      <w:start w:val="1"/>
      <w:numFmt w:val="bullet"/>
      <w:lvlText w:val=""/>
      <w:lvlJc w:val="left"/>
      <w:pPr>
        <w:tabs>
          <w:tab w:val="num" w:pos="1077"/>
        </w:tabs>
        <w:ind w:left="1077" w:hanging="357"/>
      </w:pPr>
      <w:rPr>
        <w:rFonts w:ascii="Symbol" w:hAnsi="Symbol" w:hint="default"/>
      </w:rPr>
    </w:lvl>
    <w:lvl w:ilvl="1" w:tplc="5A5E6092">
      <w:start w:val="1"/>
      <w:numFmt w:val="bullet"/>
      <w:lvlText w:val=""/>
      <w:lvlJc w:val="left"/>
      <w:pPr>
        <w:tabs>
          <w:tab w:val="num" w:pos="1077"/>
        </w:tabs>
        <w:ind w:left="1077" w:hanging="357"/>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58615DA"/>
    <w:multiLevelType w:val="hybridMultilevel"/>
    <w:tmpl w:val="112C423E"/>
    <w:lvl w:ilvl="0" w:tplc="8C30A2A8">
      <w:start w:val="1"/>
      <w:numFmt w:val="bullet"/>
      <w:pStyle w:val="a"/>
      <w:lvlText w:val=""/>
      <w:lvlJc w:val="left"/>
      <w:pPr>
        <w:ind w:left="1429" w:hanging="360"/>
      </w:pPr>
      <w:rPr>
        <w:rFonts w:ascii="Symbol" w:hAnsi="Symbol" w:hint="default"/>
      </w:rPr>
    </w:lvl>
    <w:lvl w:ilvl="1" w:tplc="7DEC5602">
      <w:start w:val="1"/>
      <w:numFmt w:val="decimal"/>
      <w:lvlText w:val="%2."/>
      <w:lvlJc w:val="left"/>
      <w:pPr>
        <w:tabs>
          <w:tab w:val="num" w:pos="1440"/>
        </w:tabs>
        <w:ind w:left="1440" w:hanging="360"/>
      </w:pPr>
    </w:lvl>
    <w:lvl w:ilvl="2" w:tplc="EB388B18">
      <w:start w:val="1"/>
      <w:numFmt w:val="decimal"/>
      <w:lvlText w:val="%3."/>
      <w:lvlJc w:val="left"/>
      <w:pPr>
        <w:tabs>
          <w:tab w:val="num" w:pos="2160"/>
        </w:tabs>
        <w:ind w:left="2160" w:hanging="360"/>
      </w:pPr>
    </w:lvl>
    <w:lvl w:ilvl="3" w:tplc="BDE2FF4A">
      <w:start w:val="1"/>
      <w:numFmt w:val="decimal"/>
      <w:lvlText w:val="%4."/>
      <w:lvlJc w:val="left"/>
      <w:pPr>
        <w:tabs>
          <w:tab w:val="num" w:pos="2880"/>
        </w:tabs>
        <w:ind w:left="2880" w:hanging="360"/>
      </w:pPr>
    </w:lvl>
    <w:lvl w:ilvl="4" w:tplc="5F2C7AAE">
      <w:start w:val="1"/>
      <w:numFmt w:val="decimal"/>
      <w:lvlText w:val="%5."/>
      <w:lvlJc w:val="left"/>
      <w:pPr>
        <w:tabs>
          <w:tab w:val="num" w:pos="3600"/>
        </w:tabs>
        <w:ind w:left="3600" w:hanging="360"/>
      </w:pPr>
    </w:lvl>
    <w:lvl w:ilvl="5" w:tplc="ECC8773A">
      <w:start w:val="1"/>
      <w:numFmt w:val="decimal"/>
      <w:lvlText w:val="%6."/>
      <w:lvlJc w:val="left"/>
      <w:pPr>
        <w:tabs>
          <w:tab w:val="num" w:pos="4320"/>
        </w:tabs>
        <w:ind w:left="4320" w:hanging="360"/>
      </w:pPr>
    </w:lvl>
    <w:lvl w:ilvl="6" w:tplc="53F0A880">
      <w:start w:val="1"/>
      <w:numFmt w:val="decimal"/>
      <w:lvlText w:val="%7."/>
      <w:lvlJc w:val="left"/>
      <w:pPr>
        <w:tabs>
          <w:tab w:val="num" w:pos="5040"/>
        </w:tabs>
        <w:ind w:left="5040" w:hanging="360"/>
      </w:pPr>
    </w:lvl>
    <w:lvl w:ilvl="7" w:tplc="E982C39A">
      <w:start w:val="1"/>
      <w:numFmt w:val="decimal"/>
      <w:lvlText w:val="%8."/>
      <w:lvlJc w:val="left"/>
      <w:pPr>
        <w:tabs>
          <w:tab w:val="num" w:pos="5760"/>
        </w:tabs>
        <w:ind w:left="5760" w:hanging="360"/>
      </w:pPr>
    </w:lvl>
    <w:lvl w:ilvl="8" w:tplc="7C74EBF8">
      <w:start w:val="1"/>
      <w:numFmt w:val="decimal"/>
      <w:lvlText w:val="%9."/>
      <w:lvlJc w:val="left"/>
      <w:pPr>
        <w:tabs>
          <w:tab w:val="num" w:pos="6480"/>
        </w:tabs>
        <w:ind w:left="6480" w:hanging="360"/>
      </w:pPr>
    </w:lvl>
  </w:abstractNum>
  <w:abstractNum w:abstractNumId="39">
    <w:nsid w:val="660C2BC3"/>
    <w:multiLevelType w:val="hybridMultilevel"/>
    <w:tmpl w:val="420AE2A4"/>
    <w:lvl w:ilvl="0" w:tplc="2BB65734">
      <w:start w:val="1"/>
      <w:numFmt w:val="decimal"/>
      <w:lvlText w:val="%1."/>
      <w:lvlJc w:val="left"/>
      <w:pPr>
        <w:ind w:left="677" w:hanging="851"/>
      </w:pPr>
      <w:rPr>
        <w:rFonts w:ascii="Times New Roman" w:eastAsia="Times New Roman" w:hAnsi="Times New Roman" w:cs="Times New Roman" w:hint="default"/>
        <w:w w:val="100"/>
        <w:sz w:val="24"/>
        <w:szCs w:val="24"/>
        <w:lang w:val="ru-RU" w:eastAsia="en-US" w:bidi="ar-SA"/>
      </w:rPr>
    </w:lvl>
    <w:lvl w:ilvl="1" w:tplc="EF5E95CA">
      <w:numFmt w:val="bullet"/>
      <w:lvlText w:val="•"/>
      <w:lvlJc w:val="left"/>
      <w:pPr>
        <w:ind w:left="1688" w:hanging="851"/>
      </w:pPr>
      <w:rPr>
        <w:rFonts w:hint="default"/>
        <w:lang w:val="ru-RU" w:eastAsia="en-US" w:bidi="ar-SA"/>
      </w:rPr>
    </w:lvl>
    <w:lvl w:ilvl="2" w:tplc="D5F49E24">
      <w:numFmt w:val="bullet"/>
      <w:lvlText w:val="•"/>
      <w:lvlJc w:val="left"/>
      <w:pPr>
        <w:ind w:left="2696" w:hanging="851"/>
      </w:pPr>
      <w:rPr>
        <w:rFonts w:hint="default"/>
        <w:lang w:val="ru-RU" w:eastAsia="en-US" w:bidi="ar-SA"/>
      </w:rPr>
    </w:lvl>
    <w:lvl w:ilvl="3" w:tplc="3CDAE1F4">
      <w:numFmt w:val="bullet"/>
      <w:lvlText w:val="•"/>
      <w:lvlJc w:val="left"/>
      <w:pPr>
        <w:ind w:left="3705" w:hanging="851"/>
      </w:pPr>
      <w:rPr>
        <w:rFonts w:hint="default"/>
        <w:lang w:val="ru-RU" w:eastAsia="en-US" w:bidi="ar-SA"/>
      </w:rPr>
    </w:lvl>
    <w:lvl w:ilvl="4" w:tplc="E5A0ED6A">
      <w:numFmt w:val="bullet"/>
      <w:lvlText w:val="•"/>
      <w:lvlJc w:val="left"/>
      <w:pPr>
        <w:ind w:left="4713" w:hanging="851"/>
      </w:pPr>
      <w:rPr>
        <w:rFonts w:hint="default"/>
        <w:lang w:val="ru-RU" w:eastAsia="en-US" w:bidi="ar-SA"/>
      </w:rPr>
    </w:lvl>
    <w:lvl w:ilvl="5" w:tplc="8EC00588">
      <w:numFmt w:val="bullet"/>
      <w:lvlText w:val="•"/>
      <w:lvlJc w:val="left"/>
      <w:pPr>
        <w:ind w:left="5722" w:hanging="851"/>
      </w:pPr>
      <w:rPr>
        <w:rFonts w:hint="default"/>
        <w:lang w:val="ru-RU" w:eastAsia="en-US" w:bidi="ar-SA"/>
      </w:rPr>
    </w:lvl>
    <w:lvl w:ilvl="6" w:tplc="8A9E67EA">
      <w:numFmt w:val="bullet"/>
      <w:lvlText w:val="•"/>
      <w:lvlJc w:val="left"/>
      <w:pPr>
        <w:ind w:left="6730" w:hanging="851"/>
      </w:pPr>
      <w:rPr>
        <w:rFonts w:hint="default"/>
        <w:lang w:val="ru-RU" w:eastAsia="en-US" w:bidi="ar-SA"/>
      </w:rPr>
    </w:lvl>
    <w:lvl w:ilvl="7" w:tplc="DE7A8B58">
      <w:numFmt w:val="bullet"/>
      <w:lvlText w:val="•"/>
      <w:lvlJc w:val="left"/>
      <w:pPr>
        <w:ind w:left="7738" w:hanging="851"/>
      </w:pPr>
      <w:rPr>
        <w:rFonts w:hint="default"/>
        <w:lang w:val="ru-RU" w:eastAsia="en-US" w:bidi="ar-SA"/>
      </w:rPr>
    </w:lvl>
    <w:lvl w:ilvl="8" w:tplc="14A66650">
      <w:numFmt w:val="bullet"/>
      <w:lvlText w:val="•"/>
      <w:lvlJc w:val="left"/>
      <w:pPr>
        <w:ind w:left="8747" w:hanging="851"/>
      </w:pPr>
      <w:rPr>
        <w:rFonts w:hint="default"/>
        <w:lang w:val="ru-RU" w:eastAsia="en-US" w:bidi="ar-SA"/>
      </w:rPr>
    </w:lvl>
  </w:abstractNum>
  <w:abstractNum w:abstractNumId="40">
    <w:nsid w:val="66DE2AEB"/>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7492790"/>
    <w:multiLevelType w:val="multilevel"/>
    <w:tmpl w:val="9DAA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7BC6DAE"/>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688F01B3"/>
    <w:multiLevelType w:val="hybridMultilevel"/>
    <w:tmpl w:val="F304985C"/>
    <w:lvl w:ilvl="0" w:tplc="0BD07486">
      <w:start w:val="1"/>
      <w:numFmt w:val="bullet"/>
      <w:lvlText w:val=""/>
      <w:lvlJc w:val="left"/>
      <w:pPr>
        <w:tabs>
          <w:tab w:val="num" w:pos="1077"/>
        </w:tabs>
        <w:ind w:left="1077" w:hanging="357"/>
      </w:pPr>
      <w:rPr>
        <w:rFonts w:ascii="Symbol" w:hAnsi="Symbol" w:hint="default"/>
      </w:rPr>
    </w:lvl>
    <w:lvl w:ilvl="1" w:tplc="A5228544" w:tentative="1">
      <w:start w:val="1"/>
      <w:numFmt w:val="bullet"/>
      <w:lvlText w:val="o"/>
      <w:lvlJc w:val="left"/>
      <w:pPr>
        <w:tabs>
          <w:tab w:val="num" w:pos="1440"/>
        </w:tabs>
        <w:ind w:left="1440" w:hanging="360"/>
      </w:pPr>
      <w:rPr>
        <w:rFonts w:ascii="Courier New" w:hAnsi="Courier New" w:cs="Courier New" w:hint="default"/>
      </w:rPr>
    </w:lvl>
    <w:lvl w:ilvl="2" w:tplc="FE384300" w:tentative="1">
      <w:start w:val="1"/>
      <w:numFmt w:val="bullet"/>
      <w:lvlText w:val=""/>
      <w:lvlJc w:val="left"/>
      <w:pPr>
        <w:tabs>
          <w:tab w:val="num" w:pos="2160"/>
        </w:tabs>
        <w:ind w:left="2160" w:hanging="360"/>
      </w:pPr>
      <w:rPr>
        <w:rFonts w:ascii="Wingdings" w:hAnsi="Wingdings" w:hint="default"/>
      </w:rPr>
    </w:lvl>
    <w:lvl w:ilvl="3" w:tplc="A9DE2F28" w:tentative="1">
      <w:start w:val="1"/>
      <w:numFmt w:val="bullet"/>
      <w:lvlText w:val=""/>
      <w:lvlJc w:val="left"/>
      <w:pPr>
        <w:tabs>
          <w:tab w:val="num" w:pos="2880"/>
        </w:tabs>
        <w:ind w:left="2880" w:hanging="360"/>
      </w:pPr>
      <w:rPr>
        <w:rFonts w:ascii="Symbol" w:hAnsi="Symbol" w:hint="default"/>
      </w:rPr>
    </w:lvl>
    <w:lvl w:ilvl="4" w:tplc="7E3C4616" w:tentative="1">
      <w:start w:val="1"/>
      <w:numFmt w:val="bullet"/>
      <w:lvlText w:val="o"/>
      <w:lvlJc w:val="left"/>
      <w:pPr>
        <w:tabs>
          <w:tab w:val="num" w:pos="3600"/>
        </w:tabs>
        <w:ind w:left="3600" w:hanging="360"/>
      </w:pPr>
      <w:rPr>
        <w:rFonts w:ascii="Courier New" w:hAnsi="Courier New" w:cs="Courier New" w:hint="default"/>
      </w:rPr>
    </w:lvl>
    <w:lvl w:ilvl="5" w:tplc="23503174" w:tentative="1">
      <w:start w:val="1"/>
      <w:numFmt w:val="bullet"/>
      <w:lvlText w:val=""/>
      <w:lvlJc w:val="left"/>
      <w:pPr>
        <w:tabs>
          <w:tab w:val="num" w:pos="4320"/>
        </w:tabs>
        <w:ind w:left="4320" w:hanging="360"/>
      </w:pPr>
      <w:rPr>
        <w:rFonts w:ascii="Wingdings" w:hAnsi="Wingdings" w:hint="default"/>
      </w:rPr>
    </w:lvl>
    <w:lvl w:ilvl="6" w:tplc="A90A8E38" w:tentative="1">
      <w:start w:val="1"/>
      <w:numFmt w:val="bullet"/>
      <w:lvlText w:val=""/>
      <w:lvlJc w:val="left"/>
      <w:pPr>
        <w:tabs>
          <w:tab w:val="num" w:pos="5040"/>
        </w:tabs>
        <w:ind w:left="5040" w:hanging="360"/>
      </w:pPr>
      <w:rPr>
        <w:rFonts w:ascii="Symbol" w:hAnsi="Symbol" w:hint="default"/>
      </w:rPr>
    </w:lvl>
    <w:lvl w:ilvl="7" w:tplc="831C4956" w:tentative="1">
      <w:start w:val="1"/>
      <w:numFmt w:val="bullet"/>
      <w:lvlText w:val="o"/>
      <w:lvlJc w:val="left"/>
      <w:pPr>
        <w:tabs>
          <w:tab w:val="num" w:pos="5760"/>
        </w:tabs>
        <w:ind w:left="5760" w:hanging="360"/>
      </w:pPr>
      <w:rPr>
        <w:rFonts w:ascii="Courier New" w:hAnsi="Courier New" w:cs="Courier New" w:hint="default"/>
      </w:rPr>
    </w:lvl>
    <w:lvl w:ilvl="8" w:tplc="F9A61186" w:tentative="1">
      <w:start w:val="1"/>
      <w:numFmt w:val="bullet"/>
      <w:lvlText w:val=""/>
      <w:lvlJc w:val="left"/>
      <w:pPr>
        <w:tabs>
          <w:tab w:val="num" w:pos="6480"/>
        </w:tabs>
        <w:ind w:left="6480" w:hanging="360"/>
      </w:pPr>
      <w:rPr>
        <w:rFonts w:ascii="Wingdings" w:hAnsi="Wingdings" w:hint="default"/>
      </w:rPr>
    </w:lvl>
  </w:abstractNum>
  <w:abstractNum w:abstractNumId="44">
    <w:nsid w:val="6C8217D2"/>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0E25F45"/>
    <w:multiLevelType w:val="hybridMultilevel"/>
    <w:tmpl w:val="8FF8AAF6"/>
    <w:lvl w:ilvl="0" w:tplc="240E7BDE">
      <w:start w:val="1"/>
      <w:numFmt w:val="decimal"/>
      <w:lvlText w:val="%1."/>
      <w:lvlJc w:val="left"/>
      <w:pPr>
        <w:ind w:left="1289"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5B503B8"/>
    <w:multiLevelType w:val="multilevel"/>
    <w:tmpl w:val="9DAAE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EB152F"/>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8">
    <w:nsid w:val="7C577488"/>
    <w:multiLevelType w:val="hybridMultilevel"/>
    <w:tmpl w:val="3BCA36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1"/>
  </w:num>
  <w:num w:numId="2">
    <w:abstractNumId w:val="20"/>
  </w:num>
  <w:num w:numId="3">
    <w:abstractNumId w:val="23"/>
  </w:num>
  <w:num w:numId="4">
    <w:abstractNumId w:val="18"/>
  </w:num>
  <w:num w:numId="5">
    <w:abstractNumId w:val="22"/>
  </w:num>
  <w:num w:numId="6">
    <w:abstractNumId w:val="29"/>
  </w:num>
  <w:num w:numId="7">
    <w:abstractNumId w:val="14"/>
  </w:num>
  <w:num w:numId="8">
    <w:abstractNumId w:val="26"/>
  </w:num>
  <w:num w:numId="9">
    <w:abstractNumId w:val="13"/>
  </w:num>
  <w:num w:numId="10">
    <w:abstractNumId w:val="15"/>
  </w:num>
  <w:num w:numId="11">
    <w:abstractNumId w:val="3"/>
  </w:num>
  <w:num w:numId="12">
    <w:abstractNumId w:val="2"/>
  </w:num>
  <w:num w:numId="13">
    <w:abstractNumId w:val="43"/>
  </w:num>
  <w:num w:numId="14">
    <w:abstractNumId w:val="5"/>
  </w:num>
  <w:num w:numId="15">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2"/>
  </w:num>
  <w:num w:numId="23">
    <w:abstractNumId w:val="34"/>
  </w:num>
  <w:num w:numId="24">
    <w:abstractNumId w:val="6"/>
  </w:num>
  <w:num w:numId="25">
    <w:abstractNumId w:val="45"/>
  </w:num>
  <w:num w:numId="26">
    <w:abstractNumId w:val="39"/>
  </w:num>
  <w:num w:numId="27">
    <w:abstractNumId w:val="24"/>
  </w:num>
  <w:num w:numId="28">
    <w:abstractNumId w:val="19"/>
  </w:num>
  <w:num w:numId="29">
    <w:abstractNumId w:val="9"/>
  </w:num>
  <w:num w:numId="30">
    <w:abstractNumId w:val="35"/>
  </w:num>
  <w:num w:numId="31">
    <w:abstractNumId w:val="1"/>
  </w:num>
  <w:num w:numId="32">
    <w:abstractNumId w:val="41"/>
  </w:num>
  <w:num w:numId="33">
    <w:abstractNumId w:val="42"/>
  </w:num>
  <w:num w:numId="34">
    <w:abstractNumId w:val="25"/>
  </w:num>
  <w:num w:numId="35">
    <w:abstractNumId w:val="40"/>
  </w:num>
  <w:num w:numId="36">
    <w:abstractNumId w:val="27"/>
  </w:num>
  <w:num w:numId="37">
    <w:abstractNumId w:val="10"/>
  </w:num>
  <w:num w:numId="38">
    <w:abstractNumId w:val="32"/>
  </w:num>
  <w:num w:numId="39">
    <w:abstractNumId w:val="48"/>
  </w:num>
  <w:num w:numId="40">
    <w:abstractNumId w:val="7"/>
  </w:num>
  <w:num w:numId="41">
    <w:abstractNumId w:val="44"/>
  </w:num>
  <w:num w:numId="42">
    <w:abstractNumId w:val="47"/>
  </w:num>
  <w:num w:numId="43">
    <w:abstractNumId w:val="31"/>
  </w:num>
  <w:num w:numId="44">
    <w:abstractNumId w:val="30"/>
  </w:num>
  <w:num w:numId="45">
    <w:abstractNumId w:val="0"/>
  </w:num>
  <w:num w:numId="46">
    <w:abstractNumId w:val="33"/>
  </w:num>
  <w:num w:numId="47">
    <w:abstractNumId w:val="8"/>
  </w:num>
  <w:num w:numId="48">
    <w:abstractNumId w:val="28"/>
  </w:num>
  <w:num w:numId="4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0D5"/>
    <w:rsid w:val="000020F1"/>
    <w:rsid w:val="00011AEE"/>
    <w:rsid w:val="000150C7"/>
    <w:rsid w:val="000264CB"/>
    <w:rsid w:val="00033412"/>
    <w:rsid w:val="00047DB4"/>
    <w:rsid w:val="00053C70"/>
    <w:rsid w:val="00054B33"/>
    <w:rsid w:val="00065477"/>
    <w:rsid w:val="00066A91"/>
    <w:rsid w:val="00080ABF"/>
    <w:rsid w:val="000942E4"/>
    <w:rsid w:val="000A2FF1"/>
    <w:rsid w:val="000B292B"/>
    <w:rsid w:val="000B61CF"/>
    <w:rsid w:val="000C1846"/>
    <w:rsid w:val="000D2DBB"/>
    <w:rsid w:val="000E5AD9"/>
    <w:rsid w:val="000F40C6"/>
    <w:rsid w:val="000F6B65"/>
    <w:rsid w:val="00107D51"/>
    <w:rsid w:val="0013617F"/>
    <w:rsid w:val="00136B60"/>
    <w:rsid w:val="00141C1F"/>
    <w:rsid w:val="001519CA"/>
    <w:rsid w:val="00164DFB"/>
    <w:rsid w:val="00172617"/>
    <w:rsid w:val="00175099"/>
    <w:rsid w:val="0019677E"/>
    <w:rsid w:val="00197EE9"/>
    <w:rsid w:val="001B13D0"/>
    <w:rsid w:val="001B7B50"/>
    <w:rsid w:val="001C119B"/>
    <w:rsid w:val="001D4C93"/>
    <w:rsid w:val="001E1DDB"/>
    <w:rsid w:val="001F3872"/>
    <w:rsid w:val="001F3DAF"/>
    <w:rsid w:val="00223A0E"/>
    <w:rsid w:val="00225CE2"/>
    <w:rsid w:val="00230EF6"/>
    <w:rsid w:val="00234225"/>
    <w:rsid w:val="00236DE7"/>
    <w:rsid w:val="00237C47"/>
    <w:rsid w:val="00240F2F"/>
    <w:rsid w:val="002652EA"/>
    <w:rsid w:val="002720EA"/>
    <w:rsid w:val="002756AC"/>
    <w:rsid w:val="00280AAE"/>
    <w:rsid w:val="002845C2"/>
    <w:rsid w:val="00294BE0"/>
    <w:rsid w:val="002A5012"/>
    <w:rsid w:val="002C1668"/>
    <w:rsid w:val="002C740E"/>
    <w:rsid w:val="002D7349"/>
    <w:rsid w:val="002E6AA1"/>
    <w:rsid w:val="002F1339"/>
    <w:rsid w:val="00302A93"/>
    <w:rsid w:val="00305155"/>
    <w:rsid w:val="0032433A"/>
    <w:rsid w:val="00326FEF"/>
    <w:rsid w:val="0034185A"/>
    <w:rsid w:val="003427B0"/>
    <w:rsid w:val="003474F2"/>
    <w:rsid w:val="00377D37"/>
    <w:rsid w:val="00385118"/>
    <w:rsid w:val="00386801"/>
    <w:rsid w:val="00387513"/>
    <w:rsid w:val="00393F2E"/>
    <w:rsid w:val="00397A98"/>
    <w:rsid w:val="003C4FC4"/>
    <w:rsid w:val="003D0276"/>
    <w:rsid w:val="003D3593"/>
    <w:rsid w:val="00412449"/>
    <w:rsid w:val="00442F95"/>
    <w:rsid w:val="00452DB5"/>
    <w:rsid w:val="00465F1D"/>
    <w:rsid w:val="004670F0"/>
    <w:rsid w:val="00476E2F"/>
    <w:rsid w:val="004936F4"/>
    <w:rsid w:val="004A13A4"/>
    <w:rsid w:val="004A2B72"/>
    <w:rsid w:val="004C11AA"/>
    <w:rsid w:val="004E5240"/>
    <w:rsid w:val="00516069"/>
    <w:rsid w:val="00520E12"/>
    <w:rsid w:val="00533171"/>
    <w:rsid w:val="00547BDC"/>
    <w:rsid w:val="005536F2"/>
    <w:rsid w:val="0057639C"/>
    <w:rsid w:val="00577A23"/>
    <w:rsid w:val="005806D3"/>
    <w:rsid w:val="005900C7"/>
    <w:rsid w:val="00592650"/>
    <w:rsid w:val="005A24D5"/>
    <w:rsid w:val="005A3F12"/>
    <w:rsid w:val="005B4B2A"/>
    <w:rsid w:val="005C2752"/>
    <w:rsid w:val="006504C4"/>
    <w:rsid w:val="00650733"/>
    <w:rsid w:val="00652FB7"/>
    <w:rsid w:val="00681880"/>
    <w:rsid w:val="006A014D"/>
    <w:rsid w:val="006B59FA"/>
    <w:rsid w:val="006C5001"/>
    <w:rsid w:val="006D3A3E"/>
    <w:rsid w:val="007104FB"/>
    <w:rsid w:val="00735C60"/>
    <w:rsid w:val="00736BF8"/>
    <w:rsid w:val="00744995"/>
    <w:rsid w:val="0074758D"/>
    <w:rsid w:val="00750AB6"/>
    <w:rsid w:val="0075356E"/>
    <w:rsid w:val="007623D5"/>
    <w:rsid w:val="00774BBD"/>
    <w:rsid w:val="00793D43"/>
    <w:rsid w:val="0079696A"/>
    <w:rsid w:val="007A6BD4"/>
    <w:rsid w:val="007C37C9"/>
    <w:rsid w:val="007C5628"/>
    <w:rsid w:val="007D0E60"/>
    <w:rsid w:val="007D65A4"/>
    <w:rsid w:val="007E768C"/>
    <w:rsid w:val="00800AB3"/>
    <w:rsid w:val="00803DEE"/>
    <w:rsid w:val="00822E77"/>
    <w:rsid w:val="00840CFB"/>
    <w:rsid w:val="0084454A"/>
    <w:rsid w:val="0086125C"/>
    <w:rsid w:val="00865548"/>
    <w:rsid w:val="008655F8"/>
    <w:rsid w:val="00872DAE"/>
    <w:rsid w:val="00882C3E"/>
    <w:rsid w:val="00885913"/>
    <w:rsid w:val="008A1992"/>
    <w:rsid w:val="008A1E82"/>
    <w:rsid w:val="008B68FC"/>
    <w:rsid w:val="008B7397"/>
    <w:rsid w:val="008C0D14"/>
    <w:rsid w:val="008D0BBA"/>
    <w:rsid w:val="008D61AB"/>
    <w:rsid w:val="008D63F7"/>
    <w:rsid w:val="008D7868"/>
    <w:rsid w:val="008F1263"/>
    <w:rsid w:val="008F2001"/>
    <w:rsid w:val="008F5A0F"/>
    <w:rsid w:val="00927842"/>
    <w:rsid w:val="00932F92"/>
    <w:rsid w:val="0093721F"/>
    <w:rsid w:val="00961CE5"/>
    <w:rsid w:val="00985B14"/>
    <w:rsid w:val="00995E7C"/>
    <w:rsid w:val="00997623"/>
    <w:rsid w:val="009B281D"/>
    <w:rsid w:val="00A0022A"/>
    <w:rsid w:val="00A073ED"/>
    <w:rsid w:val="00A14C0A"/>
    <w:rsid w:val="00A350D3"/>
    <w:rsid w:val="00A4105B"/>
    <w:rsid w:val="00A51B67"/>
    <w:rsid w:val="00A63526"/>
    <w:rsid w:val="00A709D9"/>
    <w:rsid w:val="00A741A7"/>
    <w:rsid w:val="00A83C28"/>
    <w:rsid w:val="00A860C8"/>
    <w:rsid w:val="00A923FB"/>
    <w:rsid w:val="00AA6163"/>
    <w:rsid w:val="00AD72AA"/>
    <w:rsid w:val="00B0170E"/>
    <w:rsid w:val="00B02372"/>
    <w:rsid w:val="00B02FFB"/>
    <w:rsid w:val="00B17AEB"/>
    <w:rsid w:val="00B55278"/>
    <w:rsid w:val="00B844EB"/>
    <w:rsid w:val="00B872C1"/>
    <w:rsid w:val="00B91035"/>
    <w:rsid w:val="00B97C6E"/>
    <w:rsid w:val="00BA4171"/>
    <w:rsid w:val="00BC3231"/>
    <w:rsid w:val="00BD0988"/>
    <w:rsid w:val="00BD4A79"/>
    <w:rsid w:val="00BF0DAA"/>
    <w:rsid w:val="00C004B2"/>
    <w:rsid w:val="00C01286"/>
    <w:rsid w:val="00C15907"/>
    <w:rsid w:val="00C23B29"/>
    <w:rsid w:val="00C26F8F"/>
    <w:rsid w:val="00C310FA"/>
    <w:rsid w:val="00C31963"/>
    <w:rsid w:val="00C31965"/>
    <w:rsid w:val="00C63D02"/>
    <w:rsid w:val="00C651E5"/>
    <w:rsid w:val="00C745AE"/>
    <w:rsid w:val="00C81E75"/>
    <w:rsid w:val="00C8404F"/>
    <w:rsid w:val="00C86A61"/>
    <w:rsid w:val="00C958E2"/>
    <w:rsid w:val="00C965FB"/>
    <w:rsid w:val="00C9765C"/>
    <w:rsid w:val="00CB1CB2"/>
    <w:rsid w:val="00CD2293"/>
    <w:rsid w:val="00CE00C9"/>
    <w:rsid w:val="00D05A00"/>
    <w:rsid w:val="00D13797"/>
    <w:rsid w:val="00D1561E"/>
    <w:rsid w:val="00D220D5"/>
    <w:rsid w:val="00D435FF"/>
    <w:rsid w:val="00D47368"/>
    <w:rsid w:val="00D50D5E"/>
    <w:rsid w:val="00D8080A"/>
    <w:rsid w:val="00D842B0"/>
    <w:rsid w:val="00D97312"/>
    <w:rsid w:val="00DA2DF5"/>
    <w:rsid w:val="00DA375D"/>
    <w:rsid w:val="00DB2BE2"/>
    <w:rsid w:val="00DB4D8E"/>
    <w:rsid w:val="00DB7675"/>
    <w:rsid w:val="00DB7CBE"/>
    <w:rsid w:val="00DD5CBE"/>
    <w:rsid w:val="00DF2283"/>
    <w:rsid w:val="00DF6341"/>
    <w:rsid w:val="00E06D62"/>
    <w:rsid w:val="00E07A59"/>
    <w:rsid w:val="00E12A52"/>
    <w:rsid w:val="00E15C50"/>
    <w:rsid w:val="00E1607B"/>
    <w:rsid w:val="00E26284"/>
    <w:rsid w:val="00E33C3B"/>
    <w:rsid w:val="00E3431C"/>
    <w:rsid w:val="00E452B2"/>
    <w:rsid w:val="00E67278"/>
    <w:rsid w:val="00E82941"/>
    <w:rsid w:val="00E8374A"/>
    <w:rsid w:val="00E91963"/>
    <w:rsid w:val="00EB58AF"/>
    <w:rsid w:val="00EB5E3F"/>
    <w:rsid w:val="00ED00AE"/>
    <w:rsid w:val="00ED5963"/>
    <w:rsid w:val="00EE0120"/>
    <w:rsid w:val="00EE2DC7"/>
    <w:rsid w:val="00EE47EC"/>
    <w:rsid w:val="00F145CF"/>
    <w:rsid w:val="00F20B8C"/>
    <w:rsid w:val="00F25921"/>
    <w:rsid w:val="00F421C9"/>
    <w:rsid w:val="00F42B1E"/>
    <w:rsid w:val="00F643C0"/>
    <w:rsid w:val="00F77A4E"/>
    <w:rsid w:val="00F80851"/>
    <w:rsid w:val="00F85091"/>
    <w:rsid w:val="00F94015"/>
    <w:rsid w:val="00FA6A30"/>
    <w:rsid w:val="00FB08F2"/>
    <w:rsid w:val="00FB2C63"/>
    <w:rsid w:val="00FB79DB"/>
    <w:rsid w:val="00FC15D7"/>
    <w:rsid w:val="00FF40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D220D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220D5"/>
    <w:pPr>
      <w:keepNext/>
      <w:jc w:val="center"/>
      <w:outlineLvl w:val="0"/>
    </w:pPr>
    <w:rPr>
      <w:b/>
      <w:sz w:val="36"/>
      <w:szCs w:val="20"/>
    </w:rPr>
  </w:style>
  <w:style w:type="paragraph" w:styleId="2">
    <w:name w:val="heading 2"/>
    <w:basedOn w:val="a0"/>
    <w:next w:val="a0"/>
    <w:link w:val="20"/>
    <w:qFormat/>
    <w:rsid w:val="00D220D5"/>
    <w:pPr>
      <w:keepNext/>
      <w:jc w:val="center"/>
      <w:outlineLvl w:val="1"/>
    </w:pPr>
    <w:rPr>
      <w:sz w:val="36"/>
      <w:szCs w:val="20"/>
    </w:rPr>
  </w:style>
  <w:style w:type="paragraph" w:styleId="3">
    <w:name w:val="heading 3"/>
    <w:basedOn w:val="a0"/>
    <w:next w:val="a0"/>
    <w:link w:val="30"/>
    <w:qFormat/>
    <w:rsid w:val="00D220D5"/>
    <w:pPr>
      <w:keepNext/>
      <w:spacing w:before="240" w:after="60"/>
      <w:outlineLvl w:val="2"/>
    </w:pPr>
    <w:rPr>
      <w:rFonts w:ascii="Cambria" w:hAnsi="Cambria"/>
      <w:b/>
      <w:bCs/>
      <w:sz w:val="26"/>
      <w:szCs w:val="26"/>
    </w:rPr>
  </w:style>
  <w:style w:type="paragraph" w:styleId="4">
    <w:name w:val="heading 4"/>
    <w:basedOn w:val="a0"/>
    <w:next w:val="a0"/>
    <w:link w:val="40"/>
    <w:qFormat/>
    <w:rsid w:val="008F5A0F"/>
    <w:pPr>
      <w:keepNext/>
      <w:spacing w:before="240" w:after="60"/>
      <w:outlineLvl w:val="3"/>
    </w:pPr>
    <w:rPr>
      <w:rFonts w:eastAsia="Calibri"/>
      <w:b/>
      <w:bCs/>
      <w:sz w:val="28"/>
      <w:szCs w:val="28"/>
    </w:rPr>
  </w:style>
  <w:style w:type="paragraph" w:styleId="5">
    <w:name w:val="heading 5"/>
    <w:basedOn w:val="a0"/>
    <w:next w:val="a0"/>
    <w:link w:val="50"/>
    <w:qFormat/>
    <w:rsid w:val="008F5A0F"/>
    <w:pPr>
      <w:keepNext/>
      <w:keepLines/>
      <w:spacing w:before="200"/>
      <w:outlineLvl w:val="4"/>
    </w:pPr>
    <w:rPr>
      <w:rFonts w:ascii="Cambria" w:eastAsia="Calibri" w:hAnsi="Cambria"/>
      <w:color w:val="243F60"/>
    </w:rPr>
  </w:style>
  <w:style w:type="paragraph" w:styleId="6">
    <w:name w:val="heading 6"/>
    <w:basedOn w:val="a0"/>
    <w:next w:val="a0"/>
    <w:link w:val="60"/>
    <w:qFormat/>
    <w:rsid w:val="008F5A0F"/>
    <w:pPr>
      <w:spacing w:before="240" w:after="60"/>
      <w:outlineLvl w:val="5"/>
    </w:pPr>
    <w:rPr>
      <w:rFonts w:eastAsia="Calibri"/>
      <w:b/>
      <w:bCs/>
      <w:sz w:val="22"/>
      <w:szCs w:val="22"/>
    </w:rPr>
  </w:style>
  <w:style w:type="paragraph" w:styleId="7">
    <w:name w:val="heading 7"/>
    <w:basedOn w:val="a0"/>
    <w:next w:val="a0"/>
    <w:link w:val="70"/>
    <w:qFormat/>
    <w:rsid w:val="008F5A0F"/>
    <w:pPr>
      <w:spacing w:before="240" w:after="60" w:line="276" w:lineRule="auto"/>
      <w:outlineLvl w:val="6"/>
    </w:pPr>
    <w:rPr>
      <w:rFonts w:eastAsia="Calibr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220D5"/>
    <w:rPr>
      <w:rFonts w:ascii="Times New Roman" w:eastAsia="Times New Roman" w:hAnsi="Times New Roman" w:cs="Times New Roman"/>
      <w:b/>
      <w:sz w:val="36"/>
      <w:szCs w:val="20"/>
      <w:lang w:eastAsia="ru-RU"/>
    </w:rPr>
  </w:style>
  <w:style w:type="character" w:customStyle="1" w:styleId="20">
    <w:name w:val="Заголовок 2 Знак"/>
    <w:basedOn w:val="a1"/>
    <w:link w:val="2"/>
    <w:rsid w:val="00D220D5"/>
    <w:rPr>
      <w:rFonts w:ascii="Times New Roman" w:eastAsia="Times New Roman" w:hAnsi="Times New Roman" w:cs="Times New Roman"/>
      <w:sz w:val="36"/>
      <w:szCs w:val="20"/>
      <w:lang w:eastAsia="ru-RU"/>
    </w:rPr>
  </w:style>
  <w:style w:type="character" w:customStyle="1" w:styleId="30">
    <w:name w:val="Заголовок 3 Знак"/>
    <w:basedOn w:val="a1"/>
    <w:link w:val="3"/>
    <w:rsid w:val="00D220D5"/>
    <w:rPr>
      <w:rFonts w:ascii="Cambria" w:eastAsia="Times New Roman" w:hAnsi="Cambria" w:cs="Times New Roman"/>
      <w:b/>
      <w:bCs/>
      <w:sz w:val="26"/>
      <w:szCs w:val="26"/>
      <w:lang w:eastAsia="ru-RU"/>
    </w:rPr>
  </w:style>
  <w:style w:type="paragraph" w:styleId="a4">
    <w:name w:val="Balloon Text"/>
    <w:basedOn w:val="a0"/>
    <w:link w:val="a5"/>
    <w:semiHidden/>
    <w:unhideWhenUsed/>
    <w:rsid w:val="00D220D5"/>
    <w:rPr>
      <w:rFonts w:ascii="Tahoma" w:hAnsi="Tahoma" w:cs="Tahoma"/>
      <w:sz w:val="16"/>
      <w:szCs w:val="16"/>
    </w:rPr>
  </w:style>
  <w:style w:type="character" w:customStyle="1" w:styleId="a5">
    <w:name w:val="Текст выноски Знак"/>
    <w:basedOn w:val="a1"/>
    <w:link w:val="a4"/>
    <w:semiHidden/>
    <w:rsid w:val="00D220D5"/>
    <w:rPr>
      <w:rFonts w:ascii="Tahoma" w:eastAsia="Times New Roman" w:hAnsi="Tahoma" w:cs="Tahoma"/>
      <w:sz w:val="16"/>
      <w:szCs w:val="16"/>
      <w:lang w:eastAsia="ru-RU"/>
    </w:rPr>
  </w:style>
  <w:style w:type="paragraph" w:styleId="a6">
    <w:name w:val="No Spacing"/>
    <w:aliases w:val="с интервалом,Без интервала1,No Spacing,No Spacing1"/>
    <w:link w:val="a7"/>
    <w:uiPriority w:val="1"/>
    <w:qFormat/>
    <w:rsid w:val="00D220D5"/>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0"/>
    <w:link w:val="a9"/>
    <w:uiPriority w:val="34"/>
    <w:qFormat/>
    <w:rsid w:val="00D220D5"/>
    <w:pPr>
      <w:ind w:left="708"/>
    </w:pPr>
  </w:style>
  <w:style w:type="character" w:customStyle="1" w:styleId="a9">
    <w:name w:val="Абзац списка Знак"/>
    <w:link w:val="a8"/>
    <w:uiPriority w:val="99"/>
    <w:locked/>
    <w:rsid w:val="00D220D5"/>
    <w:rPr>
      <w:rFonts w:ascii="Times New Roman" w:eastAsia="Times New Roman" w:hAnsi="Times New Roman" w:cs="Times New Roman"/>
      <w:sz w:val="24"/>
      <w:szCs w:val="24"/>
      <w:lang w:eastAsia="ru-RU"/>
    </w:rPr>
  </w:style>
  <w:style w:type="character" w:styleId="aa">
    <w:name w:val="Intense Reference"/>
    <w:uiPriority w:val="32"/>
    <w:qFormat/>
    <w:rsid w:val="00D220D5"/>
    <w:rPr>
      <w:b/>
      <w:bCs/>
      <w:smallCaps/>
      <w:color w:val="C0504D"/>
      <w:spacing w:val="5"/>
      <w:u w:val="single"/>
    </w:rPr>
  </w:style>
  <w:style w:type="character" w:styleId="ab">
    <w:name w:val="Book Title"/>
    <w:uiPriority w:val="33"/>
    <w:qFormat/>
    <w:rsid w:val="00D220D5"/>
    <w:rPr>
      <w:b/>
      <w:bCs/>
      <w:smallCaps/>
      <w:spacing w:val="5"/>
    </w:rPr>
  </w:style>
  <w:style w:type="paragraph" w:styleId="ac">
    <w:name w:val="header"/>
    <w:basedOn w:val="a0"/>
    <w:link w:val="ad"/>
    <w:rsid w:val="00D220D5"/>
    <w:pPr>
      <w:tabs>
        <w:tab w:val="center" w:pos="4677"/>
        <w:tab w:val="right" w:pos="9355"/>
      </w:tabs>
    </w:pPr>
  </w:style>
  <w:style w:type="character" w:customStyle="1" w:styleId="ad">
    <w:name w:val="Верхний колонтитул Знак"/>
    <w:basedOn w:val="a1"/>
    <w:link w:val="ac"/>
    <w:rsid w:val="00D220D5"/>
    <w:rPr>
      <w:rFonts w:ascii="Times New Roman" w:eastAsia="Times New Roman" w:hAnsi="Times New Roman" w:cs="Times New Roman"/>
      <w:sz w:val="24"/>
      <w:szCs w:val="24"/>
      <w:lang w:eastAsia="ru-RU"/>
    </w:rPr>
  </w:style>
  <w:style w:type="paragraph" w:styleId="ae">
    <w:name w:val="footer"/>
    <w:basedOn w:val="a0"/>
    <w:link w:val="af"/>
    <w:rsid w:val="00D220D5"/>
    <w:pPr>
      <w:tabs>
        <w:tab w:val="center" w:pos="4677"/>
        <w:tab w:val="right" w:pos="9355"/>
      </w:tabs>
    </w:pPr>
  </w:style>
  <w:style w:type="character" w:customStyle="1" w:styleId="af">
    <w:name w:val="Нижний колонтитул Знак"/>
    <w:basedOn w:val="a1"/>
    <w:link w:val="ae"/>
    <w:rsid w:val="00D220D5"/>
    <w:rPr>
      <w:rFonts w:ascii="Times New Roman" w:eastAsia="Times New Roman" w:hAnsi="Times New Roman" w:cs="Times New Roman"/>
      <w:sz w:val="24"/>
      <w:szCs w:val="24"/>
      <w:lang w:eastAsia="ru-RU"/>
    </w:rPr>
  </w:style>
  <w:style w:type="table" w:styleId="-1">
    <w:name w:val="Table Web 1"/>
    <w:basedOn w:val="a2"/>
    <w:rsid w:val="00D220D5"/>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D220D5"/>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rmal">
    <w:name w:val="ConsPlusNormal"/>
    <w:rsid w:val="00D220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Subtitle"/>
    <w:basedOn w:val="a0"/>
    <w:next w:val="a0"/>
    <w:link w:val="af1"/>
    <w:qFormat/>
    <w:rsid w:val="00D220D5"/>
    <w:pPr>
      <w:spacing w:after="60"/>
      <w:jc w:val="center"/>
      <w:outlineLvl w:val="1"/>
    </w:pPr>
    <w:rPr>
      <w:rFonts w:ascii="Cambria" w:hAnsi="Cambria"/>
    </w:rPr>
  </w:style>
  <w:style w:type="character" w:customStyle="1" w:styleId="af1">
    <w:name w:val="Подзаголовок Знак"/>
    <w:basedOn w:val="a1"/>
    <w:link w:val="af0"/>
    <w:rsid w:val="00D220D5"/>
    <w:rPr>
      <w:rFonts w:ascii="Cambria" w:eastAsia="Times New Roman" w:hAnsi="Cambria" w:cs="Times New Roman"/>
      <w:sz w:val="24"/>
      <w:szCs w:val="24"/>
      <w:lang w:eastAsia="ru-RU"/>
    </w:rPr>
  </w:style>
  <w:style w:type="paragraph" w:styleId="af2">
    <w:name w:val="Title"/>
    <w:basedOn w:val="a0"/>
    <w:next w:val="a0"/>
    <w:link w:val="af3"/>
    <w:uiPriority w:val="10"/>
    <w:qFormat/>
    <w:rsid w:val="00D220D5"/>
    <w:pPr>
      <w:spacing w:before="240" w:after="60"/>
      <w:jc w:val="center"/>
      <w:outlineLvl w:val="0"/>
    </w:pPr>
    <w:rPr>
      <w:rFonts w:ascii="Cambria" w:hAnsi="Cambria"/>
      <w:b/>
      <w:bCs/>
      <w:kern w:val="28"/>
      <w:sz w:val="32"/>
      <w:szCs w:val="32"/>
    </w:rPr>
  </w:style>
  <w:style w:type="character" w:customStyle="1" w:styleId="af3">
    <w:name w:val="Название Знак"/>
    <w:basedOn w:val="a1"/>
    <w:link w:val="af2"/>
    <w:rsid w:val="00D220D5"/>
    <w:rPr>
      <w:rFonts w:ascii="Cambria" w:eastAsia="Times New Roman" w:hAnsi="Cambria" w:cs="Times New Roman"/>
      <w:b/>
      <w:bCs/>
      <w:kern w:val="28"/>
      <w:sz w:val="32"/>
      <w:szCs w:val="32"/>
      <w:lang w:eastAsia="ru-RU"/>
    </w:rPr>
  </w:style>
  <w:style w:type="paragraph" w:customStyle="1" w:styleId="ConsNormal">
    <w:name w:val="ConsNormal"/>
    <w:rsid w:val="00D220D5"/>
    <w:pPr>
      <w:widowControl w:val="0"/>
      <w:spacing w:after="0" w:line="240" w:lineRule="auto"/>
      <w:ind w:right="19772" w:firstLine="720"/>
    </w:pPr>
    <w:rPr>
      <w:rFonts w:ascii="Arial" w:eastAsia="Times New Roman" w:hAnsi="Arial" w:cs="Arial"/>
      <w:sz w:val="20"/>
      <w:szCs w:val="20"/>
      <w:lang w:eastAsia="ru-RU"/>
    </w:rPr>
  </w:style>
  <w:style w:type="paragraph" w:styleId="af4">
    <w:name w:val="Normal (Web)"/>
    <w:basedOn w:val="a0"/>
    <w:unhideWhenUsed/>
    <w:rsid w:val="00D220D5"/>
    <w:pPr>
      <w:spacing w:before="15" w:after="15"/>
      <w:ind w:firstLine="150"/>
      <w:jc w:val="both"/>
    </w:pPr>
    <w:rPr>
      <w:rFonts w:ascii="Arial" w:hAnsi="Arial" w:cs="Arial"/>
      <w:sz w:val="18"/>
      <w:szCs w:val="18"/>
    </w:rPr>
  </w:style>
  <w:style w:type="character" w:customStyle="1" w:styleId="af5">
    <w:name w:val="Список Знак"/>
    <w:link w:val="a"/>
    <w:locked/>
    <w:rsid w:val="00D220D5"/>
    <w:rPr>
      <w:spacing w:val="-5"/>
      <w:sz w:val="24"/>
    </w:rPr>
  </w:style>
  <w:style w:type="paragraph" w:styleId="a">
    <w:name w:val="List"/>
    <w:basedOn w:val="a0"/>
    <w:link w:val="af5"/>
    <w:unhideWhenUsed/>
    <w:rsid w:val="00D220D5"/>
    <w:pPr>
      <w:numPr>
        <w:numId w:val="18"/>
      </w:numPr>
      <w:tabs>
        <w:tab w:val="left" w:pos="992"/>
      </w:tabs>
      <w:ind w:left="0" w:firstLine="709"/>
      <w:jc w:val="both"/>
    </w:pPr>
    <w:rPr>
      <w:rFonts w:asciiTheme="minorHAnsi" w:eastAsiaTheme="minorHAnsi" w:hAnsiTheme="minorHAnsi" w:cstheme="minorBidi"/>
      <w:spacing w:val="-5"/>
      <w:szCs w:val="22"/>
      <w:lang w:eastAsia="en-US"/>
    </w:rPr>
  </w:style>
  <w:style w:type="paragraph" w:customStyle="1" w:styleId="11">
    <w:name w:val="Название объекта1"/>
    <w:basedOn w:val="a0"/>
    <w:rsid w:val="00D220D5"/>
    <w:pPr>
      <w:spacing w:before="100" w:beforeAutospacing="1" w:after="100" w:afterAutospacing="1"/>
    </w:pPr>
  </w:style>
  <w:style w:type="paragraph" w:customStyle="1" w:styleId="msolistparagraph0">
    <w:name w:val="msolistparagraph"/>
    <w:basedOn w:val="a0"/>
    <w:rsid w:val="00D220D5"/>
    <w:pPr>
      <w:ind w:left="720"/>
      <w:contextualSpacing/>
    </w:pPr>
  </w:style>
  <w:style w:type="paragraph" w:customStyle="1" w:styleId="Iauiue">
    <w:name w:val="Iau?iue"/>
    <w:rsid w:val="00D220D5"/>
    <w:pPr>
      <w:widowControl w:val="0"/>
      <w:spacing w:after="0" w:line="240" w:lineRule="auto"/>
    </w:pPr>
    <w:rPr>
      <w:rFonts w:ascii="Times New Roman" w:eastAsia="Times New Roman" w:hAnsi="Times New Roman" w:cs="Times New Roman"/>
      <w:sz w:val="20"/>
      <w:szCs w:val="20"/>
      <w:lang w:eastAsia="ru-RU"/>
    </w:rPr>
  </w:style>
  <w:style w:type="character" w:customStyle="1" w:styleId="51">
    <w:name w:val="Знак Знак5"/>
    <w:rsid w:val="00D220D5"/>
    <w:rPr>
      <w:rFonts w:ascii="Arial" w:hAnsi="Arial" w:cs="Arial"/>
      <w:b/>
      <w:bCs/>
      <w:kern w:val="32"/>
      <w:sz w:val="32"/>
      <w:szCs w:val="32"/>
      <w:lang w:val="ru-RU" w:eastAsia="ru-RU" w:bidi="ar-SA"/>
    </w:rPr>
  </w:style>
  <w:style w:type="character" w:customStyle="1" w:styleId="apple-converted-space">
    <w:name w:val="apple-converted-space"/>
    <w:basedOn w:val="a1"/>
    <w:rsid w:val="00D220D5"/>
  </w:style>
  <w:style w:type="paragraph" w:styleId="af6">
    <w:name w:val="Body Text"/>
    <w:aliases w:val="bt,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b,Основной текст1,Знак"/>
    <w:basedOn w:val="a0"/>
    <w:link w:val="af7"/>
    <w:qFormat/>
    <w:rsid w:val="00D220D5"/>
    <w:pPr>
      <w:jc w:val="center"/>
    </w:pPr>
    <w:rPr>
      <w:b/>
      <w:sz w:val="26"/>
      <w:szCs w:val="20"/>
    </w:rPr>
  </w:style>
  <w:style w:type="character" w:customStyle="1" w:styleId="af7">
    <w:name w:val="Основной текст Знак"/>
    <w:aliases w:val="bt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 Знак Знак Знак Знак Знак Знак,b Знак,Знак Знак"/>
    <w:basedOn w:val="a1"/>
    <w:link w:val="af6"/>
    <w:rsid w:val="00D220D5"/>
    <w:rPr>
      <w:rFonts w:ascii="Times New Roman" w:eastAsia="Times New Roman" w:hAnsi="Times New Roman" w:cs="Times New Roman"/>
      <w:b/>
      <w:sz w:val="26"/>
      <w:szCs w:val="20"/>
      <w:lang w:eastAsia="ru-RU"/>
    </w:rPr>
  </w:style>
  <w:style w:type="paragraph" w:customStyle="1" w:styleId="af8">
    <w:name w:val="Табличный_центр"/>
    <w:basedOn w:val="a0"/>
    <w:rsid w:val="00D220D5"/>
    <w:pPr>
      <w:jc w:val="center"/>
    </w:pPr>
    <w:rPr>
      <w:sz w:val="22"/>
      <w:szCs w:val="22"/>
    </w:rPr>
  </w:style>
  <w:style w:type="character" w:customStyle="1" w:styleId="a7">
    <w:name w:val="Без интервала Знак"/>
    <w:aliases w:val="с интервалом Знак,Без интервала1 Знак,No Spacing Знак,No Spacing1 Знак"/>
    <w:link w:val="a6"/>
    <w:uiPriority w:val="1"/>
    <w:locked/>
    <w:rsid w:val="00D220D5"/>
    <w:rPr>
      <w:rFonts w:ascii="Times New Roman" w:eastAsia="Times New Roman" w:hAnsi="Times New Roman" w:cs="Times New Roman"/>
      <w:sz w:val="24"/>
      <w:szCs w:val="24"/>
      <w:lang w:eastAsia="ru-RU"/>
    </w:rPr>
  </w:style>
  <w:style w:type="character" w:customStyle="1" w:styleId="af9">
    <w:name w:val="Гипертекстовая ссылка"/>
    <w:basedOn w:val="a1"/>
    <w:rsid w:val="00D220D5"/>
    <w:rPr>
      <w:rFonts w:cs="Times New Roman"/>
      <w:b w:val="0"/>
      <w:color w:val="106BBE"/>
    </w:rPr>
  </w:style>
  <w:style w:type="character" w:styleId="afa">
    <w:name w:val="Hyperlink"/>
    <w:rsid w:val="00D220D5"/>
    <w:rPr>
      <w:rFonts w:cs="Times New Roman"/>
      <w:color w:val="0000FF"/>
      <w:u w:val="single"/>
    </w:rPr>
  </w:style>
  <w:style w:type="paragraph" w:customStyle="1" w:styleId="s1">
    <w:name w:val="s_1"/>
    <w:basedOn w:val="a0"/>
    <w:rsid w:val="00D220D5"/>
    <w:pPr>
      <w:spacing w:before="100" w:beforeAutospacing="1" w:after="100" w:afterAutospacing="1"/>
    </w:pPr>
  </w:style>
  <w:style w:type="paragraph" w:customStyle="1" w:styleId="s16">
    <w:name w:val="s_16"/>
    <w:basedOn w:val="a0"/>
    <w:rsid w:val="00D220D5"/>
    <w:pPr>
      <w:spacing w:before="100" w:beforeAutospacing="1" w:after="100" w:afterAutospacing="1"/>
    </w:pPr>
  </w:style>
  <w:style w:type="paragraph" w:styleId="afb">
    <w:name w:val="TOC Heading"/>
    <w:basedOn w:val="1"/>
    <w:next w:val="a0"/>
    <w:uiPriority w:val="99"/>
    <w:qFormat/>
    <w:rsid w:val="00BD0988"/>
    <w:pPr>
      <w:keepLines/>
      <w:spacing w:before="480" w:after="120" w:line="276" w:lineRule="auto"/>
      <w:ind w:left="1100" w:hanging="1100"/>
      <w:jc w:val="left"/>
      <w:outlineLvl w:val="9"/>
    </w:pPr>
    <w:rPr>
      <w:rFonts w:ascii="Cambria" w:eastAsia="Calibri" w:hAnsi="Cambria"/>
      <w:bCs/>
      <w:caps/>
      <w:color w:val="365F91"/>
      <w:sz w:val="28"/>
      <w:szCs w:val="28"/>
    </w:rPr>
  </w:style>
  <w:style w:type="character" w:styleId="afc">
    <w:name w:val="page number"/>
    <w:rsid w:val="00BD0988"/>
    <w:rPr>
      <w:rFonts w:cs="Times New Roman"/>
    </w:rPr>
  </w:style>
  <w:style w:type="paragraph" w:customStyle="1" w:styleId="zagc-0">
    <w:name w:val="zagc-0"/>
    <w:basedOn w:val="a0"/>
    <w:rsid w:val="00172617"/>
    <w:pPr>
      <w:spacing w:before="180" w:after="60"/>
      <w:ind w:firstLine="150"/>
      <w:jc w:val="center"/>
    </w:pPr>
    <w:rPr>
      <w:rFonts w:ascii="Arial" w:hAnsi="Arial" w:cs="Arial"/>
      <w:b/>
      <w:bCs/>
      <w:caps/>
      <w:color w:val="29211E"/>
    </w:rPr>
  </w:style>
  <w:style w:type="paragraph" w:customStyle="1" w:styleId="p">
    <w:name w:val="_p_Текст"/>
    <w:rsid w:val="00172617"/>
    <w:pPr>
      <w:spacing w:after="0" w:line="240" w:lineRule="auto"/>
      <w:ind w:firstLine="709"/>
      <w:jc w:val="both"/>
    </w:pPr>
    <w:rPr>
      <w:rFonts w:ascii="Times New Roman" w:eastAsia="Times New Roman" w:hAnsi="Times New Roman" w:cs="Times New Roman"/>
      <w:sz w:val="24"/>
      <w:szCs w:val="20"/>
      <w:lang w:eastAsia="ru-RU"/>
    </w:rPr>
  </w:style>
  <w:style w:type="character" w:styleId="afd">
    <w:name w:val="FollowedHyperlink"/>
    <w:basedOn w:val="a1"/>
    <w:unhideWhenUsed/>
    <w:rsid w:val="00840CFB"/>
    <w:rPr>
      <w:color w:val="954F72"/>
      <w:u w:val="single"/>
    </w:rPr>
  </w:style>
  <w:style w:type="paragraph" w:customStyle="1" w:styleId="xl64">
    <w:name w:val="xl64"/>
    <w:basedOn w:val="a0"/>
    <w:rsid w:val="00840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0"/>
    <w:rsid w:val="00840C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B872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0"/>
    <w:rsid w:val="00B872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headertext">
    <w:name w:val="headertext"/>
    <w:basedOn w:val="a0"/>
    <w:rsid w:val="00C651E5"/>
    <w:pPr>
      <w:spacing w:before="100" w:beforeAutospacing="1" w:after="100" w:afterAutospacing="1"/>
    </w:pPr>
  </w:style>
  <w:style w:type="paragraph" w:customStyle="1" w:styleId="110">
    <w:name w:val="Заголовок 11"/>
    <w:basedOn w:val="a0"/>
    <w:uiPriority w:val="1"/>
    <w:qFormat/>
    <w:rsid w:val="002E6AA1"/>
    <w:pPr>
      <w:widowControl w:val="0"/>
      <w:autoSpaceDE w:val="0"/>
      <w:autoSpaceDN w:val="0"/>
      <w:ind w:left="222"/>
      <w:jc w:val="both"/>
      <w:outlineLvl w:val="1"/>
    </w:pPr>
    <w:rPr>
      <w:b/>
      <w:bCs/>
      <w:lang w:eastAsia="en-US"/>
    </w:rPr>
  </w:style>
  <w:style w:type="paragraph" w:customStyle="1" w:styleId="afe">
    <w:name w:val="Îáû÷íûé"/>
    <w:rsid w:val="00047DB4"/>
    <w:pPr>
      <w:widowControl w:val="0"/>
      <w:adjustRightInd w:val="0"/>
      <w:spacing w:after="0" w:line="360" w:lineRule="atLeast"/>
      <w:jc w:val="both"/>
      <w:textAlignment w:val="baseline"/>
    </w:pPr>
    <w:rPr>
      <w:rFonts w:ascii="Times New Roman" w:eastAsia="Times New Roman" w:hAnsi="Times New Roman" w:cs="Times New Roman"/>
      <w:sz w:val="20"/>
      <w:szCs w:val="20"/>
      <w:lang w:val="en-US" w:eastAsia="ru-RU"/>
    </w:rPr>
  </w:style>
  <w:style w:type="paragraph" w:customStyle="1" w:styleId="p9">
    <w:name w:val="p9"/>
    <w:basedOn w:val="a0"/>
    <w:rsid w:val="00520E12"/>
    <w:pPr>
      <w:spacing w:before="100" w:beforeAutospacing="1" w:after="100" w:afterAutospacing="1"/>
    </w:pPr>
  </w:style>
  <w:style w:type="paragraph" w:customStyle="1" w:styleId="aff">
    <w:name w:val="Обычный маркер. список"/>
    <w:basedOn w:val="a0"/>
    <w:link w:val="aff0"/>
    <w:qFormat/>
    <w:rsid w:val="00520E12"/>
    <w:pPr>
      <w:suppressAutoHyphens/>
      <w:ind w:left="750" w:hanging="183"/>
      <w:jc w:val="both"/>
    </w:pPr>
    <w:rPr>
      <w:sz w:val="28"/>
      <w:szCs w:val="28"/>
      <w:lang w:eastAsia="ar-SA"/>
    </w:rPr>
  </w:style>
  <w:style w:type="character" w:customStyle="1" w:styleId="aff0">
    <w:name w:val="Обычный маркер. список Знак"/>
    <w:basedOn w:val="a1"/>
    <w:link w:val="aff"/>
    <w:rsid w:val="00520E12"/>
    <w:rPr>
      <w:rFonts w:ascii="Times New Roman" w:eastAsia="Times New Roman" w:hAnsi="Times New Roman" w:cs="Times New Roman"/>
      <w:sz w:val="28"/>
      <w:szCs w:val="28"/>
      <w:lang w:eastAsia="ar-SA"/>
    </w:rPr>
  </w:style>
  <w:style w:type="paragraph" w:customStyle="1" w:styleId="aff1">
    <w:name w:val="Обычный нум. список"/>
    <w:basedOn w:val="a0"/>
    <w:link w:val="aff2"/>
    <w:qFormat/>
    <w:rsid w:val="00520E12"/>
    <w:pPr>
      <w:suppressAutoHyphens/>
      <w:spacing w:before="45"/>
      <w:ind w:left="-147" w:firstLine="570"/>
      <w:jc w:val="both"/>
    </w:pPr>
    <w:rPr>
      <w:sz w:val="28"/>
      <w:szCs w:val="28"/>
      <w:lang w:eastAsia="ar-SA"/>
    </w:rPr>
  </w:style>
  <w:style w:type="character" w:customStyle="1" w:styleId="aff2">
    <w:name w:val="Обычный нум. список Знак"/>
    <w:basedOn w:val="a1"/>
    <w:link w:val="aff1"/>
    <w:rsid w:val="00520E12"/>
    <w:rPr>
      <w:rFonts w:ascii="Times New Roman" w:eastAsia="Times New Roman" w:hAnsi="Times New Roman" w:cs="Times New Roman"/>
      <w:sz w:val="28"/>
      <w:szCs w:val="28"/>
      <w:lang w:eastAsia="ar-SA"/>
    </w:rPr>
  </w:style>
  <w:style w:type="table" w:styleId="aff3">
    <w:name w:val="Table Grid"/>
    <w:basedOn w:val="a2"/>
    <w:rsid w:val="00230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Emphasis"/>
    <w:uiPriority w:val="20"/>
    <w:qFormat/>
    <w:rsid w:val="00B55278"/>
    <w:rPr>
      <w:i/>
      <w:iCs/>
    </w:rPr>
  </w:style>
  <w:style w:type="paragraph" w:customStyle="1" w:styleId="aff5">
    <w:name w:val="текст ПЗ"/>
    <w:basedOn w:val="a0"/>
    <w:link w:val="aff6"/>
    <w:qFormat/>
    <w:rsid w:val="00B55278"/>
    <w:pPr>
      <w:spacing w:line="288" w:lineRule="auto"/>
      <w:ind w:firstLine="624"/>
      <w:jc w:val="both"/>
    </w:pPr>
    <w:rPr>
      <w:color w:val="548DD4"/>
      <w:lang w:val="x-none" w:eastAsia="x-none"/>
    </w:rPr>
  </w:style>
  <w:style w:type="character" w:customStyle="1" w:styleId="aff6">
    <w:name w:val="текст ПЗ Знак"/>
    <w:link w:val="aff5"/>
    <w:rsid w:val="00B55278"/>
    <w:rPr>
      <w:rFonts w:ascii="Times New Roman" w:eastAsia="Times New Roman" w:hAnsi="Times New Roman" w:cs="Times New Roman"/>
      <w:color w:val="548DD4"/>
      <w:sz w:val="24"/>
      <w:szCs w:val="24"/>
      <w:lang w:val="x-none" w:eastAsia="x-none"/>
    </w:rPr>
  </w:style>
  <w:style w:type="paragraph" w:customStyle="1" w:styleId="aff7">
    <w:name w:val="Абзац"/>
    <w:basedOn w:val="a0"/>
    <w:link w:val="aff8"/>
    <w:qFormat/>
    <w:rsid w:val="00066A91"/>
    <w:pPr>
      <w:spacing w:before="120" w:after="60"/>
      <w:ind w:firstLine="567"/>
      <w:jc w:val="both"/>
    </w:pPr>
    <w:rPr>
      <w:rFonts w:ascii="Calibri" w:hAnsi="Calibri"/>
      <w:szCs w:val="20"/>
      <w:lang w:val="x-none" w:eastAsia="x-none"/>
    </w:rPr>
  </w:style>
  <w:style w:type="character" w:customStyle="1" w:styleId="aff8">
    <w:name w:val="Абзац Знак"/>
    <w:link w:val="aff7"/>
    <w:qFormat/>
    <w:locked/>
    <w:rsid w:val="00066A91"/>
    <w:rPr>
      <w:rFonts w:ascii="Calibri" w:eastAsia="Times New Roman" w:hAnsi="Calibri" w:cs="Times New Roman"/>
      <w:sz w:val="24"/>
      <w:szCs w:val="20"/>
      <w:lang w:val="x-none" w:eastAsia="x-none"/>
    </w:rPr>
  </w:style>
  <w:style w:type="paragraph" w:customStyle="1" w:styleId="Main">
    <w:name w:val="Main"/>
    <w:rsid w:val="00066A91"/>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character" w:customStyle="1" w:styleId="40">
    <w:name w:val="Заголовок 4 Знак"/>
    <w:basedOn w:val="a1"/>
    <w:link w:val="4"/>
    <w:rsid w:val="008F5A0F"/>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8F5A0F"/>
    <w:rPr>
      <w:rFonts w:ascii="Cambria" w:eastAsia="Calibri" w:hAnsi="Cambria" w:cs="Times New Roman"/>
      <w:color w:val="243F60"/>
      <w:sz w:val="24"/>
      <w:szCs w:val="24"/>
      <w:lang w:eastAsia="ru-RU"/>
    </w:rPr>
  </w:style>
  <w:style w:type="character" w:customStyle="1" w:styleId="60">
    <w:name w:val="Заголовок 6 Знак"/>
    <w:basedOn w:val="a1"/>
    <w:link w:val="6"/>
    <w:rsid w:val="008F5A0F"/>
    <w:rPr>
      <w:rFonts w:ascii="Times New Roman" w:eastAsia="Calibri" w:hAnsi="Times New Roman" w:cs="Times New Roman"/>
      <w:b/>
      <w:bCs/>
      <w:lang w:eastAsia="ru-RU"/>
    </w:rPr>
  </w:style>
  <w:style w:type="character" w:customStyle="1" w:styleId="70">
    <w:name w:val="Заголовок 7 Знак"/>
    <w:basedOn w:val="a1"/>
    <w:link w:val="7"/>
    <w:rsid w:val="008F5A0F"/>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8F5A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5A0F"/>
    <w:pPr>
      <w:widowControl w:val="0"/>
      <w:autoSpaceDE w:val="0"/>
      <w:autoSpaceDN w:val="0"/>
      <w:ind w:left="277"/>
    </w:pPr>
    <w:rPr>
      <w:sz w:val="22"/>
      <w:szCs w:val="22"/>
      <w:lang w:eastAsia="en-US"/>
    </w:rPr>
  </w:style>
  <w:style w:type="paragraph" w:styleId="21">
    <w:name w:val="Body Text 2"/>
    <w:basedOn w:val="a0"/>
    <w:link w:val="22"/>
    <w:unhideWhenUsed/>
    <w:rsid w:val="008F5A0F"/>
    <w:pPr>
      <w:widowControl w:val="0"/>
      <w:autoSpaceDE w:val="0"/>
      <w:autoSpaceDN w:val="0"/>
      <w:spacing w:after="120" w:line="480" w:lineRule="auto"/>
    </w:pPr>
    <w:rPr>
      <w:sz w:val="22"/>
      <w:szCs w:val="22"/>
      <w:lang w:eastAsia="en-US"/>
    </w:rPr>
  </w:style>
  <w:style w:type="character" w:customStyle="1" w:styleId="22">
    <w:name w:val="Основной текст 2 Знак"/>
    <w:basedOn w:val="a1"/>
    <w:link w:val="21"/>
    <w:rsid w:val="008F5A0F"/>
    <w:rPr>
      <w:rFonts w:ascii="Times New Roman" w:eastAsia="Times New Roman" w:hAnsi="Times New Roman" w:cs="Times New Roman"/>
    </w:rPr>
  </w:style>
  <w:style w:type="paragraph" w:customStyle="1" w:styleId="12">
    <w:name w:val="Абзац списка1"/>
    <w:basedOn w:val="a0"/>
    <w:link w:val="ListParagraphChar"/>
    <w:rsid w:val="008F5A0F"/>
    <w:pPr>
      <w:spacing w:after="200" w:line="276" w:lineRule="auto"/>
      <w:ind w:left="720"/>
    </w:pPr>
    <w:rPr>
      <w:rFonts w:ascii="Calibri" w:hAnsi="Calibri" w:cs="Calibri"/>
      <w:sz w:val="22"/>
      <w:szCs w:val="22"/>
    </w:rPr>
  </w:style>
  <w:style w:type="character" w:customStyle="1" w:styleId="ListParagraphChar">
    <w:name w:val="List Paragraph Char"/>
    <w:link w:val="12"/>
    <w:locked/>
    <w:rsid w:val="008F5A0F"/>
    <w:rPr>
      <w:rFonts w:ascii="Calibri" w:eastAsia="Times New Roman" w:hAnsi="Calibri" w:cs="Calibri"/>
      <w:lang w:eastAsia="ru-RU"/>
    </w:rPr>
  </w:style>
  <w:style w:type="paragraph" w:styleId="aff9">
    <w:name w:val="Body Text Indent"/>
    <w:basedOn w:val="a0"/>
    <w:link w:val="affa"/>
    <w:rsid w:val="008F5A0F"/>
    <w:pPr>
      <w:spacing w:after="120"/>
      <w:ind w:left="283"/>
    </w:pPr>
    <w:rPr>
      <w:rFonts w:eastAsia="Calibri"/>
    </w:rPr>
  </w:style>
  <w:style w:type="character" w:customStyle="1" w:styleId="affa">
    <w:name w:val="Основной текст с отступом Знак"/>
    <w:basedOn w:val="a1"/>
    <w:link w:val="aff9"/>
    <w:rsid w:val="008F5A0F"/>
    <w:rPr>
      <w:rFonts w:ascii="Times New Roman" w:eastAsia="Calibri" w:hAnsi="Times New Roman" w:cs="Times New Roman"/>
      <w:sz w:val="24"/>
      <w:szCs w:val="24"/>
      <w:lang w:eastAsia="ru-RU"/>
    </w:rPr>
  </w:style>
  <w:style w:type="paragraph" w:styleId="23">
    <w:name w:val="Body Text Indent 2"/>
    <w:basedOn w:val="a0"/>
    <w:link w:val="24"/>
    <w:rsid w:val="008F5A0F"/>
    <w:pPr>
      <w:spacing w:after="120" w:line="480" w:lineRule="auto"/>
      <w:ind w:left="283"/>
    </w:pPr>
    <w:rPr>
      <w:rFonts w:eastAsia="Calibri"/>
    </w:rPr>
  </w:style>
  <w:style w:type="character" w:customStyle="1" w:styleId="24">
    <w:name w:val="Основной текст с отступом 2 Знак"/>
    <w:basedOn w:val="a1"/>
    <w:link w:val="23"/>
    <w:rsid w:val="008F5A0F"/>
    <w:rPr>
      <w:rFonts w:ascii="Times New Roman" w:eastAsia="Calibri" w:hAnsi="Times New Roman" w:cs="Times New Roman"/>
      <w:sz w:val="24"/>
      <w:szCs w:val="24"/>
      <w:lang w:eastAsia="ru-RU"/>
    </w:rPr>
  </w:style>
  <w:style w:type="paragraph" w:customStyle="1" w:styleId="ConsCell">
    <w:name w:val="ConsCell"/>
    <w:rsid w:val="008F5A0F"/>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31">
    <w:name w:val="Body Text Indent 3"/>
    <w:basedOn w:val="a0"/>
    <w:link w:val="32"/>
    <w:rsid w:val="008F5A0F"/>
    <w:pPr>
      <w:spacing w:after="120"/>
      <w:ind w:left="283"/>
    </w:pPr>
    <w:rPr>
      <w:rFonts w:eastAsia="Calibri"/>
      <w:sz w:val="16"/>
      <w:szCs w:val="16"/>
    </w:rPr>
  </w:style>
  <w:style w:type="character" w:customStyle="1" w:styleId="32">
    <w:name w:val="Основной текст с отступом 3 Знак"/>
    <w:basedOn w:val="a1"/>
    <w:link w:val="31"/>
    <w:rsid w:val="008F5A0F"/>
    <w:rPr>
      <w:rFonts w:ascii="Times New Roman" w:eastAsia="Calibri" w:hAnsi="Times New Roman" w:cs="Times New Roman"/>
      <w:sz w:val="16"/>
      <w:szCs w:val="16"/>
      <w:lang w:eastAsia="ru-RU"/>
    </w:rPr>
  </w:style>
  <w:style w:type="paragraph" w:customStyle="1" w:styleId="ConsNonformat">
    <w:name w:val="ConsNonformat"/>
    <w:rsid w:val="008F5A0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Title">
    <w:name w:val="ConsTitle"/>
    <w:rsid w:val="008F5A0F"/>
    <w:pPr>
      <w:widowControl w:val="0"/>
      <w:autoSpaceDE w:val="0"/>
      <w:autoSpaceDN w:val="0"/>
      <w:adjustRightInd w:val="0"/>
      <w:spacing w:after="0" w:line="240" w:lineRule="auto"/>
    </w:pPr>
    <w:rPr>
      <w:rFonts w:ascii="Arial" w:eastAsia="Calibri" w:hAnsi="Arial" w:cs="Arial"/>
      <w:b/>
      <w:bCs/>
      <w:sz w:val="16"/>
      <w:szCs w:val="16"/>
      <w:lang w:eastAsia="ru-RU"/>
    </w:rPr>
  </w:style>
  <w:style w:type="paragraph" w:customStyle="1" w:styleId="affb">
    <w:name w:val="МОЕ"/>
    <w:basedOn w:val="a0"/>
    <w:rsid w:val="008F5A0F"/>
    <w:pPr>
      <w:ind w:firstLine="709"/>
      <w:jc w:val="both"/>
    </w:pPr>
    <w:rPr>
      <w:rFonts w:eastAsia="Calibri"/>
      <w:spacing w:val="10"/>
      <w:sz w:val="28"/>
      <w:szCs w:val="28"/>
    </w:rPr>
  </w:style>
  <w:style w:type="paragraph" w:customStyle="1" w:styleId="ConsPlusNonformat">
    <w:name w:val="ConsPlusNonformat"/>
    <w:rsid w:val="008F5A0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fc">
    <w:name w:val="footnote text"/>
    <w:basedOn w:val="a0"/>
    <w:link w:val="affd"/>
    <w:semiHidden/>
    <w:rsid w:val="008F5A0F"/>
    <w:rPr>
      <w:rFonts w:eastAsia="Calibri"/>
      <w:sz w:val="20"/>
      <w:szCs w:val="20"/>
    </w:rPr>
  </w:style>
  <w:style w:type="character" w:customStyle="1" w:styleId="affd">
    <w:name w:val="Текст сноски Знак"/>
    <w:basedOn w:val="a1"/>
    <w:link w:val="affc"/>
    <w:semiHidden/>
    <w:rsid w:val="008F5A0F"/>
    <w:rPr>
      <w:rFonts w:ascii="Times New Roman" w:eastAsia="Calibri" w:hAnsi="Times New Roman" w:cs="Times New Roman"/>
      <w:sz w:val="20"/>
      <w:szCs w:val="20"/>
      <w:lang w:eastAsia="ru-RU"/>
    </w:rPr>
  </w:style>
  <w:style w:type="paragraph" w:styleId="affe">
    <w:name w:val="Plain Text"/>
    <w:basedOn w:val="a0"/>
    <w:link w:val="afff"/>
    <w:rsid w:val="008F5A0F"/>
    <w:rPr>
      <w:rFonts w:ascii="Courier New" w:eastAsia="Calibri" w:hAnsi="Courier New"/>
      <w:sz w:val="20"/>
      <w:szCs w:val="20"/>
    </w:rPr>
  </w:style>
  <w:style w:type="character" w:customStyle="1" w:styleId="afff">
    <w:name w:val="Текст Знак"/>
    <w:basedOn w:val="a1"/>
    <w:link w:val="affe"/>
    <w:rsid w:val="008F5A0F"/>
    <w:rPr>
      <w:rFonts w:ascii="Courier New" w:eastAsia="Calibri" w:hAnsi="Courier New" w:cs="Times New Roman"/>
      <w:sz w:val="20"/>
      <w:szCs w:val="20"/>
      <w:lang w:eastAsia="ru-RU"/>
    </w:rPr>
  </w:style>
  <w:style w:type="paragraph" w:customStyle="1" w:styleId="ConsPlusTitle">
    <w:name w:val="ConsPlusTitle"/>
    <w:rsid w:val="008F5A0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PlusCell">
    <w:name w:val="ConsPlusCell"/>
    <w:rsid w:val="008F5A0F"/>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Heading">
    <w:name w:val="Heading"/>
    <w:rsid w:val="008F5A0F"/>
    <w:pPr>
      <w:autoSpaceDE w:val="0"/>
      <w:autoSpaceDN w:val="0"/>
      <w:adjustRightInd w:val="0"/>
      <w:spacing w:after="0" w:line="240" w:lineRule="auto"/>
    </w:pPr>
    <w:rPr>
      <w:rFonts w:ascii="Arial" w:eastAsia="Calibri" w:hAnsi="Arial" w:cs="Arial"/>
      <w:b/>
      <w:bCs/>
      <w:lang w:eastAsia="ru-RU"/>
    </w:rPr>
  </w:style>
  <w:style w:type="paragraph" w:customStyle="1" w:styleId="afff0">
    <w:name w:val="Стиль"/>
    <w:rsid w:val="008F5A0F"/>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afff1">
    <w:name w:val="Заголовок статьи"/>
    <w:basedOn w:val="a0"/>
    <w:next w:val="a0"/>
    <w:rsid w:val="008F5A0F"/>
    <w:pPr>
      <w:widowControl w:val="0"/>
      <w:autoSpaceDE w:val="0"/>
      <w:autoSpaceDN w:val="0"/>
      <w:adjustRightInd w:val="0"/>
      <w:ind w:left="1612" w:hanging="892"/>
      <w:jc w:val="both"/>
    </w:pPr>
    <w:rPr>
      <w:rFonts w:ascii="Arial" w:eastAsia="Calibri" w:hAnsi="Arial" w:cs="Arial"/>
      <w:sz w:val="26"/>
      <w:szCs w:val="26"/>
    </w:rPr>
  </w:style>
  <w:style w:type="paragraph" w:customStyle="1" w:styleId="afff2">
    <w:name w:val="Комментарий"/>
    <w:basedOn w:val="a0"/>
    <w:next w:val="a0"/>
    <w:rsid w:val="008F5A0F"/>
    <w:pPr>
      <w:widowControl w:val="0"/>
      <w:autoSpaceDE w:val="0"/>
      <w:autoSpaceDN w:val="0"/>
      <w:adjustRightInd w:val="0"/>
      <w:ind w:left="170"/>
      <w:jc w:val="both"/>
    </w:pPr>
    <w:rPr>
      <w:rFonts w:ascii="Arial" w:eastAsia="Calibri" w:hAnsi="Arial" w:cs="Arial"/>
      <w:i/>
      <w:iCs/>
      <w:color w:val="800080"/>
      <w:sz w:val="26"/>
      <w:szCs w:val="26"/>
    </w:rPr>
  </w:style>
  <w:style w:type="paragraph" w:customStyle="1" w:styleId="afff3">
    <w:name w:val="Таблицы (моноширинный)"/>
    <w:basedOn w:val="a0"/>
    <w:next w:val="a0"/>
    <w:rsid w:val="008F5A0F"/>
    <w:pPr>
      <w:widowControl w:val="0"/>
      <w:autoSpaceDE w:val="0"/>
      <w:autoSpaceDN w:val="0"/>
      <w:adjustRightInd w:val="0"/>
      <w:jc w:val="both"/>
    </w:pPr>
    <w:rPr>
      <w:rFonts w:ascii="Courier New" w:eastAsia="Calibri" w:hAnsi="Courier New" w:cs="Courier New"/>
      <w:sz w:val="26"/>
      <w:szCs w:val="26"/>
    </w:rPr>
  </w:style>
  <w:style w:type="character" w:customStyle="1" w:styleId="afff4">
    <w:name w:val="Схема документа Знак"/>
    <w:link w:val="afff5"/>
    <w:semiHidden/>
    <w:locked/>
    <w:rsid w:val="008F5A0F"/>
    <w:rPr>
      <w:rFonts w:ascii="Tahoma" w:hAnsi="Tahoma"/>
      <w:shd w:val="clear" w:color="auto" w:fill="000080"/>
      <w:lang w:val="x-none"/>
    </w:rPr>
  </w:style>
  <w:style w:type="paragraph" w:styleId="afff5">
    <w:name w:val="Document Map"/>
    <w:basedOn w:val="a0"/>
    <w:link w:val="afff4"/>
    <w:semiHidden/>
    <w:rsid w:val="008F5A0F"/>
    <w:pPr>
      <w:shd w:val="clear" w:color="auto" w:fill="000080"/>
    </w:pPr>
    <w:rPr>
      <w:rFonts w:ascii="Tahoma" w:eastAsiaTheme="minorHAnsi" w:hAnsi="Tahoma" w:cstheme="minorBidi"/>
      <w:sz w:val="22"/>
      <w:szCs w:val="22"/>
      <w:shd w:val="clear" w:color="auto" w:fill="000080"/>
      <w:lang w:val="x-none" w:eastAsia="en-US"/>
    </w:rPr>
  </w:style>
  <w:style w:type="character" w:customStyle="1" w:styleId="13">
    <w:name w:val="Схема документа Знак1"/>
    <w:basedOn w:val="a1"/>
    <w:uiPriority w:val="99"/>
    <w:semiHidden/>
    <w:rsid w:val="008F5A0F"/>
    <w:rPr>
      <w:rFonts w:ascii="Tahoma" w:eastAsia="Times New Roman" w:hAnsi="Tahoma" w:cs="Tahoma"/>
      <w:sz w:val="16"/>
      <w:szCs w:val="16"/>
      <w:lang w:eastAsia="ru-RU"/>
    </w:rPr>
  </w:style>
  <w:style w:type="character" w:customStyle="1" w:styleId="afff6">
    <w:name w:val="Текст концевой сноски Знак"/>
    <w:link w:val="afff7"/>
    <w:semiHidden/>
    <w:locked/>
    <w:rsid w:val="008F5A0F"/>
    <w:rPr>
      <w:lang w:val="x-none"/>
    </w:rPr>
  </w:style>
  <w:style w:type="paragraph" w:styleId="afff7">
    <w:name w:val="endnote text"/>
    <w:basedOn w:val="a0"/>
    <w:link w:val="afff6"/>
    <w:semiHidden/>
    <w:rsid w:val="008F5A0F"/>
    <w:rPr>
      <w:rFonts w:asciiTheme="minorHAnsi" w:eastAsiaTheme="minorHAnsi" w:hAnsiTheme="minorHAnsi" w:cstheme="minorBidi"/>
      <w:sz w:val="22"/>
      <w:szCs w:val="22"/>
      <w:lang w:val="x-none" w:eastAsia="en-US"/>
    </w:rPr>
  </w:style>
  <w:style w:type="character" w:customStyle="1" w:styleId="14">
    <w:name w:val="Текст концевой сноски Знак1"/>
    <w:basedOn w:val="a1"/>
    <w:uiPriority w:val="99"/>
    <w:semiHidden/>
    <w:rsid w:val="008F5A0F"/>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0"/>
    <w:rsid w:val="008F5A0F"/>
    <w:pPr>
      <w:spacing w:before="120"/>
      <w:ind w:firstLine="709"/>
      <w:jc w:val="both"/>
    </w:pPr>
    <w:rPr>
      <w:rFonts w:eastAsia="Calibri"/>
      <w:szCs w:val="20"/>
    </w:rPr>
  </w:style>
  <w:style w:type="paragraph" w:styleId="25">
    <w:name w:val="List Continue 2"/>
    <w:basedOn w:val="a0"/>
    <w:rsid w:val="008F5A0F"/>
    <w:pPr>
      <w:spacing w:after="120"/>
      <w:ind w:left="566"/>
    </w:pPr>
    <w:rPr>
      <w:rFonts w:eastAsia="Calibri"/>
    </w:rPr>
  </w:style>
  <w:style w:type="paragraph" w:customStyle="1" w:styleId="1-016">
    <w:name w:val="Стиль Заголовок 1 + Справа:  -0.1 см Перед:  6 пт"/>
    <w:basedOn w:val="1"/>
    <w:autoRedefine/>
    <w:rsid w:val="008F5A0F"/>
    <w:pPr>
      <w:spacing w:before="120" w:after="120"/>
      <w:ind w:left="357" w:right="-57"/>
    </w:pPr>
    <w:rPr>
      <w:rFonts w:eastAsia="Calibri"/>
      <w:bCs/>
      <w:caps/>
      <w:sz w:val="26"/>
      <w:szCs w:val="26"/>
    </w:rPr>
  </w:style>
  <w:style w:type="paragraph" w:customStyle="1" w:styleId="26">
    <w:name w:val="З2"/>
    <w:basedOn w:val="a0"/>
    <w:next w:val="a0"/>
    <w:rsid w:val="008F5A0F"/>
    <w:pPr>
      <w:spacing w:line="360" w:lineRule="auto"/>
      <w:ind w:firstLine="748"/>
      <w:jc w:val="both"/>
    </w:pPr>
    <w:rPr>
      <w:rFonts w:eastAsia="Calibri"/>
      <w:b/>
      <w:bCs/>
    </w:rPr>
  </w:style>
  <w:style w:type="character" w:customStyle="1" w:styleId="ConsNormal0">
    <w:name w:val="ConsNormal Знак"/>
    <w:rsid w:val="008F5A0F"/>
    <w:rPr>
      <w:rFonts w:ascii="Arial" w:hAnsi="Arial" w:cs="Arial"/>
      <w:snapToGrid w:val="0"/>
      <w:lang w:val="ru-RU" w:eastAsia="ru-RU"/>
    </w:rPr>
  </w:style>
  <w:style w:type="paragraph" w:customStyle="1" w:styleId="nienie">
    <w:name w:val="nienie"/>
    <w:basedOn w:val="Iauiue"/>
    <w:rsid w:val="008F5A0F"/>
    <w:pPr>
      <w:keepLines/>
      <w:ind w:left="709" w:hanging="284"/>
      <w:jc w:val="both"/>
    </w:pPr>
    <w:rPr>
      <w:rFonts w:ascii="Peterburg" w:eastAsia="Calibri" w:hAnsi="Peterburg" w:cs="Peterburg"/>
      <w:sz w:val="24"/>
      <w:szCs w:val="24"/>
    </w:rPr>
  </w:style>
  <w:style w:type="paragraph" w:styleId="afff8">
    <w:name w:val="Note Heading"/>
    <w:basedOn w:val="a0"/>
    <w:link w:val="afff9"/>
    <w:rsid w:val="008F5A0F"/>
    <w:pPr>
      <w:jc w:val="center"/>
    </w:pPr>
    <w:rPr>
      <w:rFonts w:eastAsia="Calibri"/>
      <w:b/>
      <w:sz w:val="28"/>
      <w:szCs w:val="20"/>
    </w:rPr>
  </w:style>
  <w:style w:type="character" w:customStyle="1" w:styleId="afff9">
    <w:name w:val="Заголовок записки Знак"/>
    <w:basedOn w:val="a1"/>
    <w:link w:val="afff8"/>
    <w:rsid w:val="008F5A0F"/>
    <w:rPr>
      <w:rFonts w:ascii="Times New Roman" w:eastAsia="Calibri" w:hAnsi="Times New Roman" w:cs="Times New Roman"/>
      <w:b/>
      <w:sz w:val="28"/>
      <w:szCs w:val="20"/>
      <w:lang w:eastAsia="ru-RU"/>
    </w:rPr>
  </w:style>
  <w:style w:type="character" w:styleId="afffa">
    <w:name w:val="Strong"/>
    <w:qFormat/>
    <w:rsid w:val="008F5A0F"/>
    <w:rPr>
      <w:rFonts w:cs="Times New Roman"/>
      <w:b/>
      <w:bCs/>
    </w:rPr>
  </w:style>
  <w:style w:type="paragraph" w:customStyle="1" w:styleId="afffb">
    <w:name w:val="Обычный с первой строкой"/>
    <w:basedOn w:val="a0"/>
    <w:rsid w:val="008F5A0F"/>
    <w:pPr>
      <w:suppressAutoHyphens/>
      <w:ind w:firstLine="567"/>
      <w:jc w:val="both"/>
    </w:pPr>
    <w:rPr>
      <w:rFonts w:eastAsia="Calibri"/>
      <w:sz w:val="28"/>
      <w:szCs w:val="28"/>
      <w:lang w:eastAsia="ar-SA"/>
    </w:rPr>
  </w:style>
  <w:style w:type="character" w:customStyle="1" w:styleId="butback">
    <w:name w:val="butback"/>
    <w:rsid w:val="008F5A0F"/>
    <w:rPr>
      <w:rFonts w:cs="Times New Roman"/>
    </w:rPr>
  </w:style>
  <w:style w:type="character" w:customStyle="1" w:styleId="submenu-table">
    <w:name w:val="submenu-table"/>
    <w:rsid w:val="008F5A0F"/>
    <w:rPr>
      <w:rFonts w:cs="Times New Roman"/>
    </w:rPr>
  </w:style>
  <w:style w:type="paragraph" w:customStyle="1" w:styleId="afffc">
    <w:name w:val="Нормальный (таблица)"/>
    <w:basedOn w:val="a0"/>
    <w:next w:val="a0"/>
    <w:rsid w:val="008F5A0F"/>
    <w:pPr>
      <w:widowControl w:val="0"/>
      <w:autoSpaceDE w:val="0"/>
      <w:autoSpaceDN w:val="0"/>
      <w:adjustRightInd w:val="0"/>
      <w:jc w:val="both"/>
    </w:pPr>
    <w:rPr>
      <w:rFonts w:eastAsia="Calibri"/>
    </w:rPr>
  </w:style>
  <w:style w:type="paragraph" w:customStyle="1" w:styleId="afffd">
    <w:name w:val="Центрированный (таблица)"/>
    <w:basedOn w:val="afffc"/>
    <w:next w:val="a0"/>
    <w:rsid w:val="008F5A0F"/>
    <w:pPr>
      <w:jc w:val="center"/>
    </w:pPr>
  </w:style>
  <w:style w:type="paragraph" w:customStyle="1" w:styleId="style13222631300000000552consplusnormal">
    <w:name w:val="style_13222631300000000552consplusnormal"/>
    <w:basedOn w:val="a0"/>
    <w:rsid w:val="008F5A0F"/>
    <w:pPr>
      <w:spacing w:before="100" w:beforeAutospacing="1" w:after="100" w:afterAutospacing="1"/>
    </w:pPr>
    <w:rPr>
      <w:rFonts w:eastAsia="Calibri"/>
    </w:rPr>
  </w:style>
  <w:style w:type="paragraph" w:customStyle="1" w:styleId="p45">
    <w:name w:val="p45"/>
    <w:basedOn w:val="a0"/>
    <w:rsid w:val="008F5A0F"/>
    <w:pPr>
      <w:spacing w:before="100" w:beforeAutospacing="1" w:after="100" w:afterAutospacing="1"/>
    </w:pPr>
    <w:rPr>
      <w:rFonts w:eastAsia="Calibri"/>
    </w:rPr>
  </w:style>
  <w:style w:type="paragraph" w:customStyle="1" w:styleId="p28">
    <w:name w:val="p28"/>
    <w:basedOn w:val="a0"/>
    <w:rsid w:val="008F5A0F"/>
    <w:pPr>
      <w:spacing w:before="100" w:beforeAutospacing="1" w:after="100" w:afterAutospacing="1"/>
    </w:pPr>
    <w:rPr>
      <w:rFonts w:eastAsia="Calibri"/>
    </w:rPr>
  </w:style>
  <w:style w:type="paragraph" w:customStyle="1" w:styleId="Iniiaiieoaenonionooiii2">
    <w:name w:val="Iniiaiie oaeno n ionooiii 2"/>
    <w:basedOn w:val="Iauiue"/>
    <w:rsid w:val="008F5A0F"/>
    <w:pPr>
      <w:widowControl/>
      <w:ind w:firstLine="284"/>
      <w:jc w:val="both"/>
    </w:pPr>
    <w:rPr>
      <w:rFonts w:ascii="Peterburg" w:eastAsia="Calibri" w:hAnsi="Peterburg"/>
    </w:rPr>
  </w:style>
  <w:style w:type="character" w:customStyle="1" w:styleId="15">
    <w:name w:val="Название Знак1"/>
    <w:basedOn w:val="a1"/>
    <w:uiPriority w:val="10"/>
    <w:rsid w:val="008F5A0F"/>
    <w:rPr>
      <w:rFonts w:asciiTheme="majorHAnsi" w:eastAsiaTheme="majorEastAsia" w:hAnsiTheme="majorHAnsi" w:cstheme="majorBidi"/>
      <w:spacing w:val="-10"/>
      <w:kern w:val="28"/>
      <w:sz w:val="56"/>
      <w:szCs w:val="5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360169">
      <w:bodyDiv w:val="1"/>
      <w:marLeft w:val="0"/>
      <w:marRight w:val="0"/>
      <w:marTop w:val="0"/>
      <w:marBottom w:val="0"/>
      <w:divBdr>
        <w:top w:val="none" w:sz="0" w:space="0" w:color="auto"/>
        <w:left w:val="none" w:sz="0" w:space="0" w:color="auto"/>
        <w:bottom w:val="none" w:sz="0" w:space="0" w:color="auto"/>
        <w:right w:val="none" w:sz="0" w:space="0" w:color="auto"/>
      </w:divBdr>
    </w:div>
    <w:div w:id="459346385">
      <w:bodyDiv w:val="1"/>
      <w:marLeft w:val="0"/>
      <w:marRight w:val="0"/>
      <w:marTop w:val="0"/>
      <w:marBottom w:val="0"/>
      <w:divBdr>
        <w:top w:val="none" w:sz="0" w:space="0" w:color="auto"/>
        <w:left w:val="none" w:sz="0" w:space="0" w:color="auto"/>
        <w:bottom w:val="none" w:sz="0" w:space="0" w:color="auto"/>
        <w:right w:val="none" w:sz="0" w:space="0" w:color="auto"/>
      </w:divBdr>
    </w:div>
    <w:div w:id="581111780">
      <w:bodyDiv w:val="1"/>
      <w:marLeft w:val="0"/>
      <w:marRight w:val="0"/>
      <w:marTop w:val="0"/>
      <w:marBottom w:val="0"/>
      <w:divBdr>
        <w:top w:val="none" w:sz="0" w:space="0" w:color="auto"/>
        <w:left w:val="none" w:sz="0" w:space="0" w:color="auto"/>
        <w:bottom w:val="none" w:sz="0" w:space="0" w:color="auto"/>
        <w:right w:val="none" w:sz="0" w:space="0" w:color="auto"/>
      </w:divBdr>
    </w:div>
    <w:div w:id="657609954">
      <w:bodyDiv w:val="1"/>
      <w:marLeft w:val="0"/>
      <w:marRight w:val="0"/>
      <w:marTop w:val="0"/>
      <w:marBottom w:val="0"/>
      <w:divBdr>
        <w:top w:val="none" w:sz="0" w:space="0" w:color="auto"/>
        <w:left w:val="none" w:sz="0" w:space="0" w:color="auto"/>
        <w:bottom w:val="none" w:sz="0" w:space="0" w:color="auto"/>
        <w:right w:val="none" w:sz="0" w:space="0" w:color="auto"/>
      </w:divBdr>
    </w:div>
    <w:div w:id="1063335549">
      <w:bodyDiv w:val="1"/>
      <w:marLeft w:val="0"/>
      <w:marRight w:val="0"/>
      <w:marTop w:val="0"/>
      <w:marBottom w:val="0"/>
      <w:divBdr>
        <w:top w:val="none" w:sz="0" w:space="0" w:color="auto"/>
        <w:left w:val="none" w:sz="0" w:space="0" w:color="auto"/>
        <w:bottom w:val="none" w:sz="0" w:space="0" w:color="auto"/>
        <w:right w:val="none" w:sz="0" w:space="0" w:color="auto"/>
      </w:divBdr>
    </w:div>
    <w:div w:id="1173833578">
      <w:bodyDiv w:val="1"/>
      <w:marLeft w:val="0"/>
      <w:marRight w:val="0"/>
      <w:marTop w:val="0"/>
      <w:marBottom w:val="0"/>
      <w:divBdr>
        <w:top w:val="none" w:sz="0" w:space="0" w:color="auto"/>
        <w:left w:val="none" w:sz="0" w:space="0" w:color="auto"/>
        <w:bottom w:val="none" w:sz="0" w:space="0" w:color="auto"/>
        <w:right w:val="none" w:sz="0" w:space="0" w:color="auto"/>
      </w:divBdr>
      <w:divsChild>
        <w:div w:id="974145262">
          <w:marLeft w:val="0"/>
          <w:marRight w:val="0"/>
          <w:marTop w:val="0"/>
          <w:marBottom w:val="0"/>
          <w:divBdr>
            <w:top w:val="none" w:sz="0" w:space="0" w:color="auto"/>
            <w:left w:val="none" w:sz="0" w:space="0" w:color="auto"/>
            <w:bottom w:val="none" w:sz="0" w:space="0" w:color="auto"/>
            <w:right w:val="none" w:sz="0" w:space="0" w:color="auto"/>
          </w:divBdr>
        </w:div>
      </w:divsChild>
    </w:div>
    <w:div w:id="12645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F580A725BC7635AEFF938E7EAC8924927F1EF34FB78A772ACE81B569AAE7A4EC202D4E4AA6B9F7k406A" TargetMode="External"/><Relationship Id="rId18" Type="http://schemas.openxmlformats.org/officeDocument/2006/relationships/hyperlink" Target="consultantplus://offline/ref=FAF580A725BC7635AEFF938E7EAC8924927F1FFA4EB58A772ACE81B569AAE7A4EC202D4E4AA6BCFEk40BA" TargetMode="External"/><Relationship Id="rId26" Type="http://schemas.openxmlformats.org/officeDocument/2006/relationships/hyperlink" Target="consultantplus://offline/ref=FAF580A725BC7635AEFF938E7EAC8924927F1FFA4EB58A772ACE81B569AAE7A4EC202D4E4AA6B2F7k40EA" TargetMode="External"/><Relationship Id="rId39" Type="http://schemas.openxmlformats.org/officeDocument/2006/relationships/hyperlink" Target="file:///C:\Users\Zver\Downloads\&#1088;&#1077;&#1096;&#1077;&#1085;&#1080;&#1077;%20&#1074;&#1085;&#1077;&#1089;&#1077;&#1085;&#1080;&#1077;%20&#1080;&#1079;&#1084;&#1077;&#1085;&#1077;&#1085;&#1080;&#1081;%20&#1074;%20&#1055;&#1047;&#1047;.doc" TargetMode="External"/><Relationship Id="rId3" Type="http://schemas.openxmlformats.org/officeDocument/2006/relationships/styles" Target="styles.xml"/><Relationship Id="rId21" Type="http://schemas.openxmlformats.org/officeDocument/2006/relationships/hyperlink" Target="consultantplus://offline/ref=FAF580A725BC7635AEFF938E7EAC8924927F1FFA4EB58A772ACE81B569AAE7A4EC202D4E4AA6BDFBk406A" TargetMode="External"/><Relationship Id="rId34" Type="http://schemas.openxmlformats.org/officeDocument/2006/relationships/hyperlink" Target="file:///C:\Users\Zver\Downloads\&#1088;&#1077;&#1096;&#1077;&#1085;&#1080;&#1077;%20&#1074;&#1085;&#1077;&#1089;&#1077;&#1085;&#1080;&#1077;%20&#1080;&#1079;&#1084;&#1077;&#1085;&#1077;&#1085;&#1080;&#1081;%20&#1074;%20&#1055;&#1047;&#1047;.doc" TargetMode="External"/><Relationship Id="rId42" Type="http://schemas.openxmlformats.org/officeDocument/2006/relationships/hyperlink" Target="file:///C:\&#1055;&#1072;&#1074;&#1077;&#1083;\Desktop\15-12-2016_11-52-26\&#1044;&#1086;&#1082;&#1091;&#1084;&#1077;&#1085;&#1090;%20&#1087;&#1088;&#1077;&#1076;&#1086;&#1089;&#1090;&#1072;&#1074;&#1083;&#1077;&#1085;%20&#1050;&#1086;&#1085;&#1089;&#1091;&#1083;&#1100;&#1090;&#1072;&#1085;&#1090;&#1055;&#1083;&#1102;&#1089;.docx" TargetMode="External"/><Relationship Id="rId47" Type="http://schemas.openxmlformats.org/officeDocument/2006/relationships/hyperlink" Target="https://www.consultant.ru/document/cons_doc_LAW_449641/4c65ff0f232195d8dccc08535d2c3923d5b67f1c/"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AF580A725BC7635AEFF938E7EAC8924927F1EF34FB78A772ACE81B569AAE7A4EC202D4E4AA6B9F8k407A" TargetMode="External"/><Relationship Id="rId17" Type="http://schemas.openxmlformats.org/officeDocument/2006/relationships/hyperlink" Target="consultantplus://offline/ref=FAF580A725BC7635AEFF938E7EAC8924927F1FFA4EB58A772ACE81B569AAE7A4EC202D4E4AA6BCFFk408A" TargetMode="External"/><Relationship Id="rId25" Type="http://schemas.openxmlformats.org/officeDocument/2006/relationships/hyperlink" Target="consultantplus://offline/ref=FAF580A725BC7635AEFF938E7EAC8924927F1FFA4EB58A772ACE81B569AAE7A4EC202D4E4AA6B2FBk406A" TargetMode="External"/><Relationship Id="rId33" Type="http://schemas.openxmlformats.org/officeDocument/2006/relationships/hyperlink" Target="file:///C:\Users\Zver\Downloads\&#1088;&#1077;&#1096;&#1077;&#1085;&#1080;&#1077;%20&#1074;&#1085;&#1077;&#1089;&#1077;&#1085;&#1080;&#1077;%20&#1080;&#1079;&#1084;&#1077;&#1085;&#1077;&#1085;&#1080;&#1081;%20&#1074;%20&#1055;&#1047;&#1047;.doc" TargetMode="External"/><Relationship Id="rId38" Type="http://schemas.openxmlformats.org/officeDocument/2006/relationships/hyperlink" Target="file:///C:\Users\Zver\Downloads\&#1088;&#1077;&#1096;&#1077;&#1085;&#1080;&#1077;%20&#1074;&#1085;&#1077;&#1089;&#1077;&#1085;&#1080;&#1077;%20&#1080;&#1079;&#1084;&#1077;&#1085;&#1077;&#1085;&#1080;&#1081;%20&#1074;%20&#1055;&#1047;&#1047;.doc" TargetMode="External"/><Relationship Id="rId46" Type="http://schemas.openxmlformats.org/officeDocument/2006/relationships/hyperlink" Target="https://www.consultant.ru/document/cons_doc_LAW_449641/4c65ff0f232195d8dccc08535d2c3923d5b67f1c/" TargetMode="External"/><Relationship Id="rId2" Type="http://schemas.openxmlformats.org/officeDocument/2006/relationships/numbering" Target="numbering.xml"/><Relationship Id="rId16" Type="http://schemas.openxmlformats.org/officeDocument/2006/relationships/hyperlink" Target="consultantplus://offline/ref=FAF580A725BC7635AEFF938E7EAC8924927F1FFA4EB58A772ACE81B569AAE7A4EC202D4E4AA6BFF6k40BA" TargetMode="External"/><Relationship Id="rId20" Type="http://schemas.openxmlformats.org/officeDocument/2006/relationships/hyperlink" Target="consultantplus://offline/ref=FAF580A725BC7635AEFF938E7EAC8924927F1FFA4EB58A772ACE81B569AAE7A4EC202D4E4AA6BDFCk406A" TargetMode="External"/><Relationship Id="rId29" Type="http://schemas.openxmlformats.org/officeDocument/2006/relationships/hyperlink" Target="consultantplus://offline/ref=FAF580A725BC7635AEFF938E7EAC8924927F1FFA4EB58A772ACE81B569kA0AA" TargetMode="External"/><Relationship Id="rId41" Type="http://schemas.openxmlformats.org/officeDocument/2006/relationships/hyperlink" Target="file:///C:\Users\Zver\Downloads\&#1088;&#1077;&#1096;&#1077;&#1085;&#1080;&#1077;%20&#1074;&#1085;&#1077;&#1089;&#1077;&#1085;&#1080;&#1077;%20&#1080;&#1079;&#1084;&#1077;&#1085;&#1077;&#1085;&#1080;&#1081;%20&#1074;%20&#1055;&#1047;&#1047;.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F580A725BC7635AEFF938E7EAC8924927F1EF34FB78A772ACE81B569AAE7A4EC202D4E4AA6BAFAk40DA" TargetMode="External"/><Relationship Id="rId24" Type="http://schemas.openxmlformats.org/officeDocument/2006/relationships/hyperlink" Target="consultantplus://offline/ref=FAF580A725BC7635AEFF938E7EAC8924927F1FFA4EB58A772ACE81B569AAE7A4EC202D4E4AA6B2FFk40EA" TargetMode="External"/><Relationship Id="rId32" Type="http://schemas.openxmlformats.org/officeDocument/2006/relationships/hyperlink" Target="file:///C:\Users\Zver\Downloads\&#1088;&#1077;&#1096;&#1077;&#1085;&#1080;&#1077;%20&#1074;&#1085;&#1077;&#1089;&#1077;&#1085;&#1080;&#1077;%20&#1080;&#1079;&#1084;&#1077;&#1085;&#1077;&#1085;&#1080;&#1081;%20&#1074;%20&#1055;&#1047;&#1047;.doc" TargetMode="External"/><Relationship Id="rId37" Type="http://schemas.openxmlformats.org/officeDocument/2006/relationships/hyperlink" Target="file:///C:\Users\Zver\Downloads\&#1088;&#1077;&#1096;&#1077;&#1085;&#1080;&#1077;%20&#1074;&#1085;&#1077;&#1089;&#1077;&#1085;&#1080;&#1077;%20&#1080;&#1079;&#1084;&#1077;&#1085;&#1077;&#1085;&#1080;&#1081;%20&#1074;%20&#1055;&#1047;&#1047;.doc" TargetMode="External"/><Relationship Id="rId40" Type="http://schemas.openxmlformats.org/officeDocument/2006/relationships/hyperlink" Target="file:///C:\&#1055;&#1072;&#1074;&#1077;&#1083;\Desktop\15-12-2016_11-52-26\&#1044;&#1086;&#1082;&#1091;&#1084;&#1077;&#1085;&#1090;%20&#1087;&#1088;&#1077;&#1076;&#1086;&#1089;&#1090;&#1072;&#1074;&#1083;&#1077;&#1085;%20&#1050;&#1086;&#1085;&#1089;&#1091;&#1083;&#1100;&#1090;&#1072;&#1085;&#1090;&#1055;&#1083;&#1102;&#1089;.docx" TargetMode="External"/><Relationship Id="rId45" Type="http://schemas.openxmlformats.org/officeDocument/2006/relationships/hyperlink" Target="https://www.consultant.ru/document/cons_doc_LAW_449641/4c65ff0f232195d8dccc08535d2c3923d5b67f1c/" TargetMode="External"/><Relationship Id="rId5" Type="http://schemas.openxmlformats.org/officeDocument/2006/relationships/settings" Target="settings.xml"/><Relationship Id="rId15" Type="http://schemas.openxmlformats.org/officeDocument/2006/relationships/hyperlink" Target="consultantplus://offline/ref=FAF580A725BC7635AEFF938E7EAC8924927F1FFA4EB58A772ACE81B569AAE7A4EC202D4E4AA6BFF8k408A" TargetMode="External"/><Relationship Id="rId23" Type="http://schemas.openxmlformats.org/officeDocument/2006/relationships/hyperlink" Target="consultantplus://offline/ref=FAF580A725BC7635AEFF938E7EAC8924927F1FFA4EB58A772ACE81B569AAE7A4EC202D4E4CkA00A" TargetMode="External"/><Relationship Id="rId28" Type="http://schemas.openxmlformats.org/officeDocument/2006/relationships/hyperlink" Target="consultantplus://offline/ref=FAF580A725BC7635AEFF938E7EAC8924927F1FFA4EB58A772ACE81B569kA0AA" TargetMode="External"/><Relationship Id="rId36" Type="http://schemas.openxmlformats.org/officeDocument/2006/relationships/hyperlink" Target="file:///C:\Users\Zver\Downloads\&#1088;&#1077;&#1096;&#1077;&#1085;&#1080;&#1077;%20&#1074;&#1085;&#1077;&#1089;&#1077;&#1085;&#1080;&#1077;%20&#1080;&#1079;&#1084;&#1077;&#1085;&#1077;&#1085;&#1080;&#1081;%20&#1074;%20&#1055;&#1047;&#1047;.doc" TargetMode="External"/><Relationship Id="rId49" Type="http://schemas.openxmlformats.org/officeDocument/2006/relationships/hyperlink" Target="consultantplus://offline/ref=6E88A6DAA66D4CFED5E6C3ECA60478C27C53FC60426B5841795510AD2D69C405E44173E7F6FCCBZ8m3D" TargetMode="External"/><Relationship Id="rId10" Type="http://schemas.openxmlformats.org/officeDocument/2006/relationships/image" Target="media/image2.png"/><Relationship Id="rId19" Type="http://schemas.openxmlformats.org/officeDocument/2006/relationships/hyperlink" Target="consultantplus://offline/ref=FAF580A725BC7635AEFF938E7EAC8924927F1FFA4EB58A772ACE81B569AAE7A4EC202D4E4AA6BCFDk406A" TargetMode="External"/><Relationship Id="rId31" Type="http://schemas.openxmlformats.org/officeDocument/2006/relationships/hyperlink" Target="consultantplus://offline/ref=FAF580A725BC7635AEFF938E7EAC8924927F1FFA4EB58A772ACE81B569kA0AA" TargetMode="External"/><Relationship Id="rId44" Type="http://schemas.openxmlformats.org/officeDocument/2006/relationships/hyperlink" Target="https://www.consultant.ru/document/cons_doc_LAW_436392/906b3e51e3ca62c51d9ff5a89c2e5bfdcb1e581f/"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AF580A725BC7635AEFF938E7EAC8924927F1EF34FB78A772ACE81B569AAE7A4EC202D49k40DA" TargetMode="External"/><Relationship Id="rId22" Type="http://schemas.openxmlformats.org/officeDocument/2006/relationships/hyperlink" Target="consultantplus://offline/ref=FAF580A725BC7635AEFF938E7EAC8924927F1FFA4EB58A772ACE81B569AAE7A4EC202D4E4AA7BAF6k40FA" TargetMode="External"/><Relationship Id="rId27" Type="http://schemas.openxmlformats.org/officeDocument/2006/relationships/hyperlink" Target="consultantplus://offline/ref=FAF580A725BC7635AEFF938E7EAC8924927F1FFA4EB58A772ACE81B569AAE7A4EC202D4E4AA6BCFEk40BA" TargetMode="External"/><Relationship Id="rId30" Type="http://schemas.openxmlformats.org/officeDocument/2006/relationships/hyperlink" Target="consultantplus://offline/ref=FAF580A725BC7635AEFF8D8368C0D728927042F74AB280227F91DAE83EA3EDF3AB6F740C0EABBBFF4EEDF6k00FA" TargetMode="External"/><Relationship Id="rId35" Type="http://schemas.openxmlformats.org/officeDocument/2006/relationships/hyperlink" Target="file:///C:\Users\Zver\Downloads\&#1088;&#1077;&#1096;&#1077;&#1085;&#1080;&#1077;%20&#1074;&#1085;&#1077;&#1089;&#1077;&#1085;&#1080;&#1077;%20&#1080;&#1079;&#1084;&#1077;&#1085;&#1077;&#1085;&#1080;&#1081;%20&#1074;%20&#1055;&#1047;&#1047;.doc" TargetMode="External"/><Relationship Id="rId43" Type="http://schemas.openxmlformats.org/officeDocument/2006/relationships/hyperlink" Target="file:///C:\Users\Zver\Downloads\&#1088;&#1077;&#1096;&#1077;&#1085;&#1080;&#1077;%20&#1074;&#1085;&#1077;&#1089;&#1077;&#1085;&#1080;&#1077;%20&#1080;&#1079;&#1084;&#1077;&#1085;&#1077;&#1085;&#1080;&#1081;%20&#1074;%20&#1055;&#1047;&#1047;.doc" TargetMode="External"/><Relationship Id="rId48" Type="http://schemas.openxmlformats.org/officeDocument/2006/relationships/hyperlink" Target="https://base.garant.ru/74015023/"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ED7E-C12F-4177-AAA9-BB648846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85</Pages>
  <Words>38871</Words>
  <Characters>221566</Characters>
  <Application>Microsoft Office Word</Application>
  <DocSecurity>0</DocSecurity>
  <Lines>1846</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KarbainovaNV</dc:creator>
  <cp:lastModifiedBy>123</cp:lastModifiedBy>
  <cp:revision>8</cp:revision>
  <cp:lastPrinted>2023-12-19T02:46:00Z</cp:lastPrinted>
  <dcterms:created xsi:type="dcterms:W3CDTF">2023-12-19T01:58:00Z</dcterms:created>
  <dcterms:modified xsi:type="dcterms:W3CDTF">2023-12-22T03:06:00Z</dcterms:modified>
</cp:coreProperties>
</file>