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DF" w:rsidRDefault="00436FDF">
      <w:bookmarkStart w:id="0" w:name="_GoBack"/>
      <w:bookmarkEnd w:id="0"/>
    </w:p>
    <w:p w:rsidR="00436FDF" w:rsidRPr="00436FDF" w:rsidRDefault="00436FDF" w:rsidP="00436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FDF">
        <w:rPr>
          <w:rFonts w:ascii="Times New Roman" w:hAnsi="Times New Roman" w:cs="Times New Roman"/>
          <w:sz w:val="24"/>
          <w:szCs w:val="24"/>
        </w:rPr>
        <w:t>Здравоохранение.</w:t>
      </w:r>
    </w:p>
    <w:p w:rsidR="00021566" w:rsidRPr="00436FDF" w:rsidRDefault="00436FDF" w:rsidP="00436FDF">
      <w:pPr>
        <w:jc w:val="both"/>
        <w:rPr>
          <w:rFonts w:ascii="Times New Roman" w:hAnsi="Times New Roman" w:cs="Times New Roman"/>
          <w:sz w:val="24"/>
          <w:szCs w:val="24"/>
        </w:rPr>
      </w:pPr>
      <w:r w:rsidRPr="00436FDF">
        <w:rPr>
          <w:rFonts w:ascii="Times New Roman" w:hAnsi="Times New Roman" w:cs="Times New Roman"/>
          <w:sz w:val="24"/>
          <w:szCs w:val="24"/>
        </w:rPr>
        <w:t>Здравоохранени</w:t>
      </w:r>
      <w:proofErr w:type="gramStart"/>
      <w:r w:rsidRPr="00436FD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36FDF">
        <w:rPr>
          <w:rFonts w:ascii="Times New Roman" w:hAnsi="Times New Roman" w:cs="Times New Roman"/>
          <w:sz w:val="24"/>
          <w:szCs w:val="24"/>
        </w:rPr>
        <w:t xml:space="preserve"> В начале февраля впервые опубликована информация о неизвестной ранее в стране болезни – </w:t>
      </w:r>
      <w:proofErr w:type="spellStart"/>
      <w:r w:rsidRPr="00436FDF">
        <w:rPr>
          <w:rFonts w:ascii="Times New Roman" w:hAnsi="Times New Roman" w:cs="Times New Roman"/>
          <w:sz w:val="24"/>
          <w:szCs w:val="24"/>
        </w:rPr>
        <w:t>коронавирусе</w:t>
      </w:r>
      <w:proofErr w:type="spellEnd"/>
      <w:r w:rsidRPr="00436FDF">
        <w:rPr>
          <w:rFonts w:ascii="Times New Roman" w:hAnsi="Times New Roman" w:cs="Times New Roman"/>
          <w:sz w:val="24"/>
          <w:szCs w:val="24"/>
        </w:rPr>
        <w:t xml:space="preserve"> 2019nCoV. Гражданам были даны первые рекомендации и советы, как  защититься от </w:t>
      </w:r>
      <w:proofErr w:type="spellStart"/>
      <w:r w:rsidRPr="00436FDF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436FDF">
        <w:rPr>
          <w:rFonts w:ascii="Times New Roman" w:hAnsi="Times New Roman" w:cs="Times New Roman"/>
          <w:sz w:val="24"/>
          <w:szCs w:val="24"/>
        </w:rPr>
        <w:t xml:space="preserve">. - 23 марта в Бурятии, в том числе  в </w:t>
      </w:r>
      <w:proofErr w:type="spellStart"/>
      <w:r w:rsidRPr="00436FDF">
        <w:rPr>
          <w:rFonts w:ascii="Times New Roman" w:hAnsi="Times New Roman" w:cs="Times New Roman"/>
          <w:sz w:val="24"/>
          <w:szCs w:val="24"/>
        </w:rPr>
        <w:t>Тарбагатайском</w:t>
      </w:r>
      <w:proofErr w:type="spellEnd"/>
      <w:r w:rsidRPr="00436FDF">
        <w:rPr>
          <w:rFonts w:ascii="Times New Roman" w:hAnsi="Times New Roman" w:cs="Times New Roman"/>
          <w:sz w:val="24"/>
          <w:szCs w:val="24"/>
        </w:rPr>
        <w:t xml:space="preserve"> районе, были приняты дополнительные меры против распространения COVID-19, в том числе приостановление спортивных, зрелищных, публичных и иных массовых мероприятий, ограничение посещения образовательных организаций, предоставляющих общее, дополнительное образование, и другие. Тем самым в республике и в районе был введен режим самоизоляции, по борьбе с </w:t>
      </w:r>
      <w:proofErr w:type="spellStart"/>
      <w:r w:rsidRPr="00436FDF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436FDF">
        <w:rPr>
          <w:rFonts w:ascii="Times New Roman" w:hAnsi="Times New Roman" w:cs="Times New Roman"/>
          <w:sz w:val="24"/>
          <w:szCs w:val="24"/>
        </w:rPr>
        <w:t xml:space="preserve"> сформированы мобильные рабочие группы для </w:t>
      </w:r>
      <w:proofErr w:type="gramStart"/>
      <w:r w:rsidRPr="00436F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36FDF">
        <w:rPr>
          <w:rFonts w:ascii="Times New Roman" w:hAnsi="Times New Roman" w:cs="Times New Roman"/>
          <w:sz w:val="24"/>
          <w:szCs w:val="24"/>
        </w:rPr>
        <w:t xml:space="preserve"> его соблюдением, учреждения  здравоохранения перешли на особый режим.-  По программе Минсельхоза «Развитие сельских территорий» в мае начато строительство новой </w:t>
      </w:r>
      <w:proofErr w:type="spellStart"/>
      <w:r w:rsidRPr="00436FDF">
        <w:rPr>
          <w:rFonts w:ascii="Times New Roman" w:hAnsi="Times New Roman" w:cs="Times New Roman"/>
          <w:sz w:val="24"/>
          <w:szCs w:val="24"/>
        </w:rPr>
        <w:t>Тарбагатайской</w:t>
      </w:r>
      <w:proofErr w:type="spellEnd"/>
      <w:r w:rsidRPr="00436FDF">
        <w:rPr>
          <w:rFonts w:ascii="Times New Roman" w:hAnsi="Times New Roman" w:cs="Times New Roman"/>
          <w:sz w:val="24"/>
          <w:szCs w:val="24"/>
        </w:rPr>
        <w:t xml:space="preserve"> поликлиники. В рамках нацпроекта «Здравоохранение» в </w:t>
      </w:r>
      <w:proofErr w:type="spellStart"/>
      <w:r w:rsidRPr="00436FDF">
        <w:rPr>
          <w:rFonts w:ascii="Times New Roman" w:hAnsi="Times New Roman" w:cs="Times New Roman"/>
          <w:sz w:val="24"/>
          <w:szCs w:val="24"/>
        </w:rPr>
        <w:t>Тарбагатайскую</w:t>
      </w:r>
      <w:proofErr w:type="spellEnd"/>
      <w:r w:rsidRPr="00436FDF">
        <w:rPr>
          <w:rFonts w:ascii="Times New Roman" w:hAnsi="Times New Roman" w:cs="Times New Roman"/>
          <w:sz w:val="24"/>
          <w:szCs w:val="24"/>
        </w:rPr>
        <w:t xml:space="preserve"> ЦРБ в июне поступил новый автомобиль для скорой помощи класса «В», а октябре – новый передвижной современный цифровой флюорографический комплекс на базе шасси «КамАЗ». В декабре завершилось строительство двух современных фельдшерско-акушерских пунктов – в селе </w:t>
      </w:r>
      <w:proofErr w:type="spellStart"/>
      <w:r w:rsidRPr="00436FDF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436FDF">
        <w:rPr>
          <w:rFonts w:ascii="Times New Roman" w:hAnsi="Times New Roman" w:cs="Times New Roman"/>
          <w:sz w:val="24"/>
          <w:szCs w:val="24"/>
        </w:rPr>
        <w:t xml:space="preserve"> и в селе </w:t>
      </w:r>
      <w:proofErr w:type="gramStart"/>
      <w:r w:rsidRPr="00436FDF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43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FDF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Pr="00436FDF">
        <w:rPr>
          <w:rFonts w:ascii="Times New Roman" w:hAnsi="Times New Roman" w:cs="Times New Roman"/>
          <w:sz w:val="24"/>
          <w:szCs w:val="24"/>
        </w:rPr>
        <w:t>.</w:t>
      </w:r>
    </w:p>
    <w:sectPr w:rsidR="00021566" w:rsidRPr="0043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EC"/>
    <w:rsid w:val="00021566"/>
    <w:rsid w:val="000815EC"/>
    <w:rsid w:val="004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2022-03-24T02:43:00Z</dcterms:created>
  <dcterms:modified xsi:type="dcterms:W3CDTF">2022-03-24T02:45:00Z</dcterms:modified>
</cp:coreProperties>
</file>