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D6" w:rsidRDefault="00352CD6" w:rsidP="003A746F">
      <w:pPr>
        <w:ind w:right="283"/>
        <w:jc w:val="right"/>
        <w:rPr>
          <w:b/>
        </w:rPr>
      </w:pPr>
    </w:p>
    <w:p w:rsidR="00590AFE" w:rsidRDefault="00590AFE" w:rsidP="003A746F">
      <w:pPr>
        <w:ind w:right="283"/>
        <w:jc w:val="right"/>
        <w:rPr>
          <w:b/>
        </w:rPr>
      </w:pPr>
    </w:p>
    <w:p w:rsidR="00590AFE" w:rsidRDefault="00057C46" w:rsidP="00185B20">
      <w:pPr>
        <w:ind w:right="283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590AFE" w:rsidRPr="00D93A27" w:rsidRDefault="00FD13A8" w:rsidP="00185B20">
      <w:pPr>
        <w:ind w:right="283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590550" cy="600075"/>
            <wp:effectExtent l="19050" t="0" r="0" b="0"/>
            <wp:wrapTopAndBottom/>
            <wp:docPr id="2" name="Рисунок 2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titul-p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90AFE" w:rsidRPr="00DB2778">
        <w:rPr>
          <w:b/>
        </w:rPr>
        <w:t>Республика Бурятия</w:t>
      </w:r>
    </w:p>
    <w:p w:rsidR="00590AFE" w:rsidRPr="00A154C7" w:rsidRDefault="00590AFE" w:rsidP="00185B20">
      <w:pPr>
        <w:ind w:right="283"/>
        <w:rPr>
          <w:b/>
          <w:sz w:val="28"/>
          <w:szCs w:val="28"/>
        </w:rPr>
      </w:pPr>
      <w:r>
        <w:rPr>
          <w:b/>
        </w:rPr>
        <w:t xml:space="preserve">                </w:t>
      </w:r>
      <w:r w:rsidRPr="00A154C7">
        <w:rPr>
          <w:b/>
          <w:sz w:val="28"/>
          <w:szCs w:val="28"/>
        </w:rPr>
        <w:t>СОВЕТ ДЕПУТАТОВ МУНИЦИПАЛЬНОГО ОБРАЗОВАНИЯ</w:t>
      </w:r>
    </w:p>
    <w:p w:rsidR="00590AFE" w:rsidRPr="00A154C7" w:rsidRDefault="00590AFE" w:rsidP="00185B20">
      <w:pPr>
        <w:ind w:right="283"/>
        <w:jc w:val="center"/>
        <w:rPr>
          <w:b/>
          <w:sz w:val="28"/>
          <w:szCs w:val="28"/>
        </w:rPr>
      </w:pPr>
      <w:r w:rsidRPr="00A154C7">
        <w:rPr>
          <w:b/>
          <w:sz w:val="28"/>
          <w:szCs w:val="28"/>
        </w:rPr>
        <w:t>«ТАРБАГАТАЙСКИЙ РАЙОН»</w:t>
      </w:r>
    </w:p>
    <w:p w:rsidR="00590AFE" w:rsidRPr="00DB2778" w:rsidRDefault="00590AFE" w:rsidP="00185B20">
      <w:pPr>
        <w:ind w:right="283"/>
        <w:jc w:val="center"/>
        <w:rPr>
          <w:b/>
        </w:rPr>
      </w:pPr>
    </w:p>
    <w:p w:rsidR="00590AFE" w:rsidRDefault="00590AFE" w:rsidP="00185B20">
      <w:pPr>
        <w:ind w:right="283"/>
        <w:jc w:val="center"/>
        <w:rPr>
          <w:b/>
        </w:rPr>
      </w:pPr>
      <w:r w:rsidRPr="0048622D">
        <w:rPr>
          <w:b/>
        </w:rPr>
        <w:t>РЕШЕНИЕ</w:t>
      </w:r>
    </w:p>
    <w:p w:rsidR="00AE4655" w:rsidRPr="0048622D" w:rsidRDefault="00AE4655" w:rsidP="00185B20">
      <w:pPr>
        <w:ind w:right="283"/>
        <w:jc w:val="center"/>
        <w:rPr>
          <w:b/>
        </w:rPr>
      </w:pPr>
    </w:p>
    <w:p w:rsidR="00590AFE" w:rsidRPr="00804B09" w:rsidRDefault="00590AFE" w:rsidP="00185B20">
      <w:pPr>
        <w:ind w:right="283"/>
        <w:rPr>
          <w:b/>
        </w:rPr>
      </w:pPr>
      <w:r>
        <w:rPr>
          <w:b/>
        </w:rPr>
        <w:t>«</w:t>
      </w:r>
      <w:r w:rsidR="00AE4655">
        <w:rPr>
          <w:b/>
        </w:rPr>
        <w:t>09</w:t>
      </w:r>
      <w:r>
        <w:rPr>
          <w:b/>
        </w:rPr>
        <w:t xml:space="preserve">» </w:t>
      </w:r>
      <w:r w:rsidR="00AE4655">
        <w:rPr>
          <w:b/>
        </w:rPr>
        <w:t xml:space="preserve"> декабря </w:t>
      </w:r>
      <w:r w:rsidR="00893DC8">
        <w:rPr>
          <w:b/>
        </w:rPr>
        <w:t>20</w:t>
      </w:r>
      <w:r w:rsidR="00AE4655">
        <w:rPr>
          <w:b/>
        </w:rPr>
        <w:t>20</w:t>
      </w:r>
      <w:r w:rsidRPr="00804B09">
        <w:rPr>
          <w:b/>
        </w:rPr>
        <w:t xml:space="preserve">г.                    </w:t>
      </w:r>
      <w:r>
        <w:rPr>
          <w:b/>
        </w:rPr>
        <w:t xml:space="preserve">         </w:t>
      </w:r>
      <w:r w:rsidR="00AE4655">
        <w:rPr>
          <w:b/>
        </w:rPr>
        <w:t xml:space="preserve">          </w:t>
      </w:r>
      <w:r w:rsidR="00987749">
        <w:rPr>
          <w:b/>
        </w:rPr>
        <w:t xml:space="preserve">  </w:t>
      </w:r>
      <w:r w:rsidRPr="00804B09">
        <w:rPr>
          <w:b/>
        </w:rPr>
        <w:t>№</w:t>
      </w:r>
      <w:r>
        <w:rPr>
          <w:b/>
        </w:rPr>
        <w:t xml:space="preserve"> </w:t>
      </w:r>
      <w:r w:rsidR="00AE4655">
        <w:rPr>
          <w:b/>
        </w:rPr>
        <w:t>100</w:t>
      </w:r>
      <w:r w:rsidRPr="00804B09">
        <w:rPr>
          <w:b/>
        </w:rPr>
        <w:t xml:space="preserve">                                  </w:t>
      </w:r>
      <w:r>
        <w:rPr>
          <w:b/>
        </w:rPr>
        <w:t xml:space="preserve">                </w:t>
      </w:r>
      <w:r w:rsidRPr="00804B09">
        <w:rPr>
          <w:b/>
        </w:rPr>
        <w:t>с. Тарбагатай</w:t>
      </w:r>
    </w:p>
    <w:p w:rsidR="00590AFE" w:rsidRPr="00804B09" w:rsidRDefault="00590AFE" w:rsidP="00185B20">
      <w:pPr>
        <w:ind w:right="283"/>
        <w:rPr>
          <w:b/>
        </w:rPr>
      </w:pPr>
    </w:p>
    <w:p w:rsidR="00590AFE" w:rsidRPr="00804B09" w:rsidRDefault="00590AFE" w:rsidP="00185B20">
      <w:pPr>
        <w:ind w:right="283"/>
        <w:rPr>
          <w:b/>
        </w:rPr>
      </w:pPr>
      <w:r w:rsidRPr="00804B09">
        <w:rPr>
          <w:b/>
        </w:rPr>
        <w:t>О даче согласия на принятие полномочий</w:t>
      </w:r>
    </w:p>
    <w:p w:rsidR="00590AFE" w:rsidRPr="00804B09" w:rsidRDefault="00590AFE" w:rsidP="00185B20">
      <w:pPr>
        <w:ind w:right="283"/>
        <w:rPr>
          <w:b/>
        </w:rPr>
      </w:pPr>
      <w:r w:rsidRPr="00804B09">
        <w:rPr>
          <w:b/>
        </w:rPr>
        <w:t>от органов муниципальных образований</w:t>
      </w:r>
    </w:p>
    <w:p w:rsidR="00590AFE" w:rsidRPr="00804B09" w:rsidRDefault="00590AFE" w:rsidP="00185B20">
      <w:pPr>
        <w:ind w:right="283"/>
        <w:rPr>
          <w:b/>
        </w:rPr>
      </w:pPr>
      <w:r w:rsidRPr="00804B09">
        <w:rPr>
          <w:b/>
        </w:rPr>
        <w:t xml:space="preserve">сельских поселений </w:t>
      </w:r>
      <w:proofErr w:type="gramStart"/>
      <w:r w:rsidRPr="00804B09">
        <w:rPr>
          <w:b/>
        </w:rPr>
        <w:t>муниципальному</w:t>
      </w:r>
      <w:proofErr w:type="gramEnd"/>
    </w:p>
    <w:p w:rsidR="00590AFE" w:rsidRPr="00804B09" w:rsidRDefault="00590AFE" w:rsidP="00185B20">
      <w:pPr>
        <w:ind w:right="283"/>
        <w:rPr>
          <w:b/>
        </w:rPr>
      </w:pPr>
      <w:r w:rsidRPr="00804B09">
        <w:rPr>
          <w:b/>
        </w:rPr>
        <w:t>образованию «Тарбагатайский район»</w:t>
      </w:r>
    </w:p>
    <w:p w:rsidR="00590AFE" w:rsidRPr="00804B09" w:rsidRDefault="00590AFE" w:rsidP="00185B20">
      <w:pPr>
        <w:ind w:right="283"/>
        <w:rPr>
          <w:b/>
        </w:rPr>
      </w:pPr>
      <w:r w:rsidRPr="00804B09">
        <w:rPr>
          <w:b/>
        </w:rPr>
        <w:t>по решению вопросов местного значения</w:t>
      </w:r>
    </w:p>
    <w:p w:rsidR="00590AFE" w:rsidRDefault="00277A7E" w:rsidP="00185B20">
      <w:pPr>
        <w:ind w:right="283"/>
        <w:rPr>
          <w:b/>
        </w:rPr>
      </w:pPr>
      <w:r>
        <w:rPr>
          <w:b/>
        </w:rPr>
        <w:t>в области культуры на 202</w:t>
      </w:r>
      <w:r w:rsidR="00893DC8">
        <w:rPr>
          <w:b/>
        </w:rPr>
        <w:t>1</w:t>
      </w:r>
      <w:r w:rsidR="00590AFE" w:rsidRPr="00804B09">
        <w:rPr>
          <w:b/>
        </w:rPr>
        <w:t xml:space="preserve"> год.</w:t>
      </w:r>
    </w:p>
    <w:p w:rsidR="00590AFE" w:rsidRPr="00804B09" w:rsidRDefault="00590AFE" w:rsidP="00185B20">
      <w:pPr>
        <w:ind w:right="283"/>
        <w:rPr>
          <w:b/>
        </w:rPr>
      </w:pPr>
    </w:p>
    <w:p w:rsidR="00590AFE" w:rsidRDefault="00590AFE" w:rsidP="00185B20">
      <w:pPr>
        <w:tabs>
          <w:tab w:val="left" w:pos="1710"/>
        </w:tabs>
        <w:ind w:right="283"/>
        <w:jc w:val="both"/>
      </w:pPr>
      <w:r>
        <w:t xml:space="preserve">        В соответствии со статьей 14</w:t>
      </w:r>
      <w:r w:rsidRPr="004C268A">
        <w:t xml:space="preserve"> Федерального закона от 06.10.2003 года №131-ФЗ «Об общих принципах организации местного самоуправления в Российской Федерации», в целях повышения эффективности по решению вопросов в области культуры, Совет депутатов МО «Тарбагатайский район»</w:t>
      </w:r>
    </w:p>
    <w:p w:rsidR="00590AFE" w:rsidRDefault="00590AFE" w:rsidP="00185B20">
      <w:pPr>
        <w:tabs>
          <w:tab w:val="left" w:pos="1710"/>
        </w:tabs>
        <w:ind w:right="283"/>
        <w:jc w:val="center"/>
        <w:rPr>
          <w:b/>
        </w:rPr>
      </w:pPr>
      <w:r w:rsidRPr="004C268A">
        <w:rPr>
          <w:b/>
        </w:rPr>
        <w:t>РЕШ</w:t>
      </w:r>
      <w:r w:rsidR="00987749">
        <w:rPr>
          <w:b/>
        </w:rPr>
        <w:t>ИЛ</w:t>
      </w:r>
      <w:r w:rsidRPr="004C268A">
        <w:rPr>
          <w:b/>
        </w:rPr>
        <w:t>:</w:t>
      </w:r>
    </w:p>
    <w:p w:rsidR="00590AFE" w:rsidRDefault="00590AFE" w:rsidP="00185B20">
      <w:pPr>
        <w:tabs>
          <w:tab w:val="left" w:pos="1710"/>
        </w:tabs>
        <w:ind w:right="283"/>
        <w:jc w:val="both"/>
      </w:pPr>
      <w:r>
        <w:t xml:space="preserve">1. Администрации Муниципального образования «Тарбагатайский район» </w:t>
      </w:r>
      <w:r w:rsidRPr="0068042D">
        <w:t>пр</w:t>
      </w:r>
      <w:r>
        <w:t xml:space="preserve">инять к осуществлению части  полномочий муниципальных образований сельских поселений «Тарбагатайское», </w:t>
      </w:r>
      <w:r w:rsidR="00987749">
        <w:t>МО СП</w:t>
      </w:r>
      <w:r>
        <w:t xml:space="preserve"> «</w:t>
      </w:r>
      <w:proofErr w:type="spellStart"/>
      <w:r>
        <w:t>Большекуналейское</w:t>
      </w:r>
      <w:proofErr w:type="spellEnd"/>
      <w:r>
        <w:t xml:space="preserve">», </w:t>
      </w:r>
      <w:r w:rsidR="00987749">
        <w:t>МО СП</w:t>
      </w:r>
      <w:r>
        <w:t xml:space="preserve"> «</w:t>
      </w:r>
      <w:proofErr w:type="spellStart"/>
      <w:r>
        <w:t>Куйтунское</w:t>
      </w:r>
      <w:proofErr w:type="spellEnd"/>
      <w:r>
        <w:t xml:space="preserve">», </w:t>
      </w:r>
      <w:r w:rsidR="00987749">
        <w:t>МО СП</w:t>
      </w:r>
      <w:r>
        <w:t xml:space="preserve"> «Заводское»,</w:t>
      </w:r>
      <w:r w:rsidR="00987749">
        <w:t xml:space="preserve"> МО СП</w:t>
      </w:r>
      <w:r>
        <w:t xml:space="preserve">  «</w:t>
      </w:r>
      <w:proofErr w:type="spellStart"/>
      <w:r>
        <w:t>Нижнежиримское</w:t>
      </w:r>
      <w:proofErr w:type="spellEnd"/>
      <w:r>
        <w:t xml:space="preserve">», </w:t>
      </w:r>
      <w:r w:rsidR="00987749">
        <w:t>МО СП</w:t>
      </w:r>
      <w:r>
        <w:t xml:space="preserve"> «</w:t>
      </w:r>
      <w:proofErr w:type="spellStart"/>
      <w:r>
        <w:t>Верхнежиримское</w:t>
      </w:r>
      <w:proofErr w:type="spellEnd"/>
      <w:r>
        <w:t xml:space="preserve">», </w:t>
      </w:r>
      <w:r w:rsidR="00987749">
        <w:t xml:space="preserve">МО СП </w:t>
      </w:r>
      <w:r>
        <w:t>«</w:t>
      </w:r>
      <w:proofErr w:type="spellStart"/>
      <w:r>
        <w:t>Барыкинское</w:t>
      </w:r>
      <w:proofErr w:type="spellEnd"/>
      <w:r>
        <w:t xml:space="preserve">», </w:t>
      </w:r>
      <w:r w:rsidR="00987749">
        <w:t xml:space="preserve">МО СП </w:t>
      </w:r>
      <w:r>
        <w:t>«</w:t>
      </w:r>
      <w:proofErr w:type="spellStart"/>
      <w:r>
        <w:t>Десятниковское</w:t>
      </w:r>
      <w:proofErr w:type="spellEnd"/>
      <w:r>
        <w:t>»</w:t>
      </w:r>
      <w:proofErr w:type="gramStart"/>
      <w:r>
        <w:t>,</w:t>
      </w:r>
      <w:r w:rsidR="00987749">
        <w:t>М</w:t>
      </w:r>
      <w:proofErr w:type="gramEnd"/>
      <w:r w:rsidR="00987749">
        <w:t>О СП</w:t>
      </w:r>
      <w:r>
        <w:t xml:space="preserve"> «Шалутское» по решению вопросов в области культуры:</w:t>
      </w:r>
      <w:r w:rsidRPr="0068042D">
        <w:t xml:space="preserve"> </w:t>
      </w:r>
    </w:p>
    <w:p w:rsidR="00590AFE" w:rsidRDefault="00590AFE" w:rsidP="00185B20">
      <w:pPr>
        <w:tabs>
          <w:tab w:val="left" w:pos="1710"/>
        </w:tabs>
        <w:ind w:right="283"/>
        <w:jc w:val="both"/>
      </w:pPr>
      <w:r>
        <w:t>-создание условий для организации досуга и обеспечения жителей поселения услугами организации культуры.</w:t>
      </w:r>
    </w:p>
    <w:p w:rsidR="00606E01" w:rsidRDefault="00606E01" w:rsidP="00185B20">
      <w:pPr>
        <w:tabs>
          <w:tab w:val="left" w:pos="1710"/>
        </w:tabs>
        <w:ind w:right="283"/>
        <w:jc w:val="both"/>
      </w:pPr>
      <w:r>
        <w:t xml:space="preserve">2. </w:t>
      </w:r>
      <w:r w:rsidR="00987749">
        <w:t>У</w:t>
      </w:r>
      <w:r w:rsidR="000543F5">
        <w:t xml:space="preserve">правлению </w:t>
      </w:r>
      <w:r w:rsidR="00987749">
        <w:t xml:space="preserve">финансов </w:t>
      </w:r>
      <w:r w:rsidR="000543F5">
        <w:t>Администрации МО «Тарбагатайский район» предусмотреть соответствующие расходы за счет иных межбюджетных трансфертов в бюджете района МО «Тарбагатайский район» н</w:t>
      </w:r>
      <w:r w:rsidR="00277A7E">
        <w:t>а 202</w:t>
      </w:r>
      <w:r w:rsidR="00041560">
        <w:t>1</w:t>
      </w:r>
      <w:r w:rsidR="000543F5">
        <w:t>год.</w:t>
      </w:r>
    </w:p>
    <w:p w:rsidR="00590AFE" w:rsidRDefault="00606E01" w:rsidP="00185B20">
      <w:pPr>
        <w:tabs>
          <w:tab w:val="left" w:pos="1710"/>
        </w:tabs>
        <w:ind w:right="283"/>
        <w:jc w:val="both"/>
      </w:pPr>
      <w:r>
        <w:t>3</w:t>
      </w:r>
      <w:r w:rsidR="00590AFE">
        <w:t>.  Администрации МО «Тарбагатайский район» заключить соглашения с Администрациями  сельских поселений «Тарбагатайское»,</w:t>
      </w:r>
      <w:r w:rsidR="00987749">
        <w:t xml:space="preserve"> МО СП</w:t>
      </w:r>
      <w:r w:rsidR="00590AFE">
        <w:t xml:space="preserve">  «</w:t>
      </w:r>
      <w:proofErr w:type="spellStart"/>
      <w:r w:rsidR="00590AFE">
        <w:t>Большекуналейское</w:t>
      </w:r>
      <w:proofErr w:type="spellEnd"/>
      <w:r w:rsidR="00590AFE">
        <w:t xml:space="preserve">», </w:t>
      </w:r>
      <w:r w:rsidR="00987749">
        <w:t>МО СП</w:t>
      </w:r>
      <w:r w:rsidR="00590AFE">
        <w:t xml:space="preserve"> «</w:t>
      </w:r>
      <w:proofErr w:type="spellStart"/>
      <w:r w:rsidR="00590AFE">
        <w:t>Куйтунское</w:t>
      </w:r>
      <w:proofErr w:type="spellEnd"/>
      <w:r w:rsidR="00590AFE">
        <w:t xml:space="preserve">», </w:t>
      </w:r>
      <w:r w:rsidR="00987749">
        <w:t>МО СП</w:t>
      </w:r>
      <w:r w:rsidR="00590AFE">
        <w:t xml:space="preserve"> «Заводское», </w:t>
      </w:r>
      <w:r w:rsidR="00987749">
        <w:t>МО СП</w:t>
      </w:r>
      <w:r w:rsidR="00590AFE">
        <w:t xml:space="preserve"> «</w:t>
      </w:r>
      <w:proofErr w:type="spellStart"/>
      <w:r w:rsidR="00590AFE">
        <w:t>Нижнежиримское</w:t>
      </w:r>
      <w:proofErr w:type="spellEnd"/>
      <w:r w:rsidR="00590AFE">
        <w:t>»</w:t>
      </w:r>
      <w:proofErr w:type="gramStart"/>
      <w:r w:rsidR="00590AFE">
        <w:t>,</w:t>
      </w:r>
      <w:r w:rsidR="00987749">
        <w:t>М</w:t>
      </w:r>
      <w:proofErr w:type="gramEnd"/>
      <w:r w:rsidR="00987749">
        <w:t>О СП</w:t>
      </w:r>
      <w:r w:rsidR="00590AFE">
        <w:t xml:space="preserve">  «</w:t>
      </w:r>
      <w:proofErr w:type="spellStart"/>
      <w:r w:rsidR="00590AFE">
        <w:t>Верхнежиримское</w:t>
      </w:r>
      <w:proofErr w:type="spellEnd"/>
      <w:r w:rsidR="00590AFE">
        <w:t xml:space="preserve">», </w:t>
      </w:r>
      <w:r w:rsidR="00987749">
        <w:t xml:space="preserve">МО СП </w:t>
      </w:r>
      <w:r w:rsidR="00590AFE">
        <w:t>«</w:t>
      </w:r>
      <w:proofErr w:type="spellStart"/>
      <w:r w:rsidR="00590AFE">
        <w:t>Барыкинское</w:t>
      </w:r>
      <w:proofErr w:type="spellEnd"/>
      <w:r w:rsidR="00590AFE">
        <w:t>»,</w:t>
      </w:r>
      <w:r w:rsidR="00987749">
        <w:t xml:space="preserve"> МО СП</w:t>
      </w:r>
      <w:r w:rsidR="00590AFE">
        <w:t xml:space="preserve"> «</w:t>
      </w:r>
      <w:proofErr w:type="spellStart"/>
      <w:r w:rsidR="00590AFE">
        <w:t>Десятниковское</w:t>
      </w:r>
      <w:proofErr w:type="spellEnd"/>
      <w:r w:rsidR="00590AFE">
        <w:t>»,</w:t>
      </w:r>
      <w:r w:rsidR="00987749">
        <w:t xml:space="preserve"> МО СП</w:t>
      </w:r>
      <w:r w:rsidR="00590AFE">
        <w:t xml:space="preserve"> «Шалутское» о передачи осуществления части полномочий  согласно п.1 данного решения.</w:t>
      </w:r>
    </w:p>
    <w:p w:rsidR="00590AFE" w:rsidRDefault="00606E01" w:rsidP="00185B20">
      <w:pPr>
        <w:tabs>
          <w:tab w:val="left" w:pos="1710"/>
        </w:tabs>
        <w:ind w:right="283"/>
        <w:jc w:val="both"/>
      </w:pPr>
      <w:r>
        <w:t>4</w:t>
      </w:r>
      <w:r w:rsidR="00590AFE">
        <w:t>.   Председателю Совета депутатов МО «</w:t>
      </w:r>
      <w:r w:rsidR="009D5C9B">
        <w:t>Та</w:t>
      </w:r>
      <w:r w:rsidR="00277A7E">
        <w:t>рбагатайский район»</w:t>
      </w:r>
      <w:r w:rsidR="00893DC8">
        <w:t xml:space="preserve"> </w:t>
      </w:r>
      <w:r w:rsidR="00277A7E">
        <w:t>(Бродникова Е.Г.</w:t>
      </w:r>
      <w:r w:rsidR="00590AFE">
        <w:t>) после подписания настоящего решения направить его в течение 10 дней Главе муниципального образования «Тарба</w:t>
      </w:r>
      <w:r w:rsidR="00277A7E">
        <w:t>гатайский район» (</w:t>
      </w:r>
      <w:proofErr w:type="spellStart"/>
      <w:r w:rsidR="00277A7E">
        <w:t>Шабаршовой</w:t>
      </w:r>
      <w:proofErr w:type="spellEnd"/>
      <w:r w:rsidR="00277A7E">
        <w:t xml:space="preserve"> С.Ю.</w:t>
      </w:r>
      <w:r w:rsidR="00590AFE">
        <w:t>) для подписания и обнародования.</w:t>
      </w:r>
    </w:p>
    <w:p w:rsidR="000632E0" w:rsidRDefault="00606E01" w:rsidP="00185B20">
      <w:pPr>
        <w:tabs>
          <w:tab w:val="left" w:pos="1710"/>
        </w:tabs>
        <w:ind w:right="283"/>
        <w:jc w:val="both"/>
      </w:pPr>
      <w:r>
        <w:t>5</w:t>
      </w:r>
      <w:r w:rsidR="00590AFE">
        <w:t xml:space="preserve">.   </w:t>
      </w:r>
      <w:proofErr w:type="gramStart"/>
      <w:r w:rsidR="00590AFE">
        <w:t>Контроль за</w:t>
      </w:r>
      <w:proofErr w:type="gramEnd"/>
      <w:r w:rsidR="00590AFE">
        <w:t xml:space="preserve"> исполнением настоящего решения возложить на постоянную депутатскую комиссию по экономической политике, бюджету, налога</w:t>
      </w:r>
      <w:r w:rsidR="00893DC8">
        <w:t>м и муниципальной собственности</w:t>
      </w:r>
      <w:r w:rsidR="000632E0">
        <w:t>.</w:t>
      </w:r>
    </w:p>
    <w:p w:rsidR="00590AFE" w:rsidRDefault="00606E01" w:rsidP="00185B20">
      <w:pPr>
        <w:tabs>
          <w:tab w:val="left" w:pos="1710"/>
        </w:tabs>
        <w:ind w:right="283"/>
        <w:jc w:val="both"/>
      </w:pPr>
      <w:r>
        <w:t>6</w:t>
      </w:r>
      <w:r w:rsidR="00590AFE">
        <w:t>. Настоящее решение вступает в силу со дня его официального опубликова</w:t>
      </w:r>
      <w:r w:rsidR="0051207B">
        <w:t>ния и подлежит</w:t>
      </w:r>
      <w:r w:rsidR="00590AFE">
        <w:t xml:space="preserve"> размещению на официальном сайте МО «Тарбагатайский район».</w:t>
      </w:r>
    </w:p>
    <w:p w:rsidR="00590AFE" w:rsidRDefault="00590AFE" w:rsidP="00185B20">
      <w:pPr>
        <w:tabs>
          <w:tab w:val="left" w:pos="1710"/>
        </w:tabs>
        <w:ind w:right="283"/>
      </w:pPr>
    </w:p>
    <w:p w:rsidR="00EA0303" w:rsidRDefault="009D5C9B" w:rsidP="00185B20">
      <w:pPr>
        <w:tabs>
          <w:tab w:val="left" w:pos="1710"/>
        </w:tabs>
        <w:ind w:right="283"/>
        <w:rPr>
          <w:b/>
        </w:rPr>
      </w:pPr>
      <w:r>
        <w:rPr>
          <w:b/>
        </w:rPr>
        <w:t>Глава</w:t>
      </w:r>
      <w:r w:rsidR="00590AFE" w:rsidRPr="00DB2778">
        <w:rPr>
          <w:b/>
        </w:rPr>
        <w:t xml:space="preserve"> МО «Тарбагатайский район»</w:t>
      </w:r>
      <w:r w:rsidR="00590AFE">
        <w:rPr>
          <w:b/>
        </w:rPr>
        <w:t xml:space="preserve">   </w:t>
      </w:r>
      <w:r w:rsidR="00EA0303">
        <w:rPr>
          <w:b/>
        </w:rPr>
        <w:t xml:space="preserve">              </w:t>
      </w:r>
      <w:r w:rsidR="00590AFE">
        <w:rPr>
          <w:b/>
        </w:rPr>
        <w:t xml:space="preserve">         </w:t>
      </w:r>
      <w:r w:rsidR="00EA0303">
        <w:rPr>
          <w:b/>
        </w:rPr>
        <w:t xml:space="preserve">                                  </w:t>
      </w:r>
      <w:proofErr w:type="spellStart"/>
      <w:r w:rsidR="00277A7E">
        <w:rPr>
          <w:b/>
        </w:rPr>
        <w:t>С.Ю.Шабаршова</w:t>
      </w:r>
      <w:proofErr w:type="spellEnd"/>
      <w:r w:rsidR="00590AFE" w:rsidRPr="00DB2778">
        <w:rPr>
          <w:b/>
        </w:rPr>
        <w:t xml:space="preserve">     </w:t>
      </w:r>
    </w:p>
    <w:p w:rsidR="00590AFE" w:rsidRDefault="00590AFE" w:rsidP="00185B20">
      <w:pPr>
        <w:tabs>
          <w:tab w:val="left" w:pos="1710"/>
        </w:tabs>
        <w:ind w:right="283"/>
        <w:rPr>
          <w:b/>
        </w:rPr>
      </w:pPr>
      <w:r w:rsidRPr="00DB2778">
        <w:rPr>
          <w:b/>
        </w:rPr>
        <w:t xml:space="preserve">                                  </w:t>
      </w:r>
      <w:r>
        <w:rPr>
          <w:b/>
        </w:rPr>
        <w:t xml:space="preserve">                 </w:t>
      </w:r>
    </w:p>
    <w:p w:rsidR="00590AFE" w:rsidRDefault="00590AFE" w:rsidP="005C15B9">
      <w:pPr>
        <w:tabs>
          <w:tab w:val="left" w:pos="1710"/>
        </w:tabs>
        <w:ind w:right="283"/>
        <w:rPr>
          <w:b/>
        </w:rPr>
      </w:pPr>
      <w:r>
        <w:rPr>
          <w:b/>
        </w:rPr>
        <w:t>Председатель Совета депутатов</w:t>
      </w:r>
    </w:p>
    <w:p w:rsidR="00590AFE" w:rsidRDefault="00590AFE" w:rsidP="003A746F">
      <w:pPr>
        <w:tabs>
          <w:tab w:val="left" w:pos="1710"/>
        </w:tabs>
        <w:ind w:right="283"/>
      </w:pPr>
      <w:r>
        <w:rPr>
          <w:b/>
        </w:rPr>
        <w:t xml:space="preserve">МО «Тарбагатайский район»                                                                         </w:t>
      </w:r>
      <w:proofErr w:type="spellStart"/>
      <w:r w:rsidR="00277A7E">
        <w:rPr>
          <w:b/>
        </w:rPr>
        <w:t>Е.Г.Бродникова</w:t>
      </w:r>
      <w:proofErr w:type="spellEnd"/>
    </w:p>
    <w:p w:rsidR="00590AFE" w:rsidRDefault="00590AFE" w:rsidP="00703CAE">
      <w:pPr>
        <w:tabs>
          <w:tab w:val="left" w:pos="6510"/>
        </w:tabs>
        <w:spacing w:line="360" w:lineRule="auto"/>
        <w:rPr>
          <w:b/>
        </w:rPr>
      </w:pPr>
    </w:p>
    <w:p w:rsidR="002020F8" w:rsidRPr="00EA0303" w:rsidRDefault="002020F8">
      <w:pPr>
        <w:tabs>
          <w:tab w:val="left" w:pos="6510"/>
        </w:tabs>
        <w:spacing w:line="240" w:lineRule="atLeast"/>
        <w:rPr>
          <w:sz w:val="20"/>
          <w:szCs w:val="20"/>
        </w:rPr>
      </w:pPr>
    </w:p>
    <w:sectPr w:rsidR="002020F8" w:rsidRPr="00EA0303" w:rsidSect="00EA0303">
      <w:pgSz w:w="11906" w:h="16838" w:code="9"/>
      <w:pgMar w:top="0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09" w:rsidRDefault="00416809" w:rsidP="00B42524">
      <w:r>
        <w:separator/>
      </w:r>
    </w:p>
  </w:endnote>
  <w:endnote w:type="continuationSeparator" w:id="1">
    <w:p w:rsidR="00416809" w:rsidRDefault="00416809" w:rsidP="00B42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09" w:rsidRDefault="00416809" w:rsidP="00B42524">
      <w:r>
        <w:separator/>
      </w:r>
    </w:p>
  </w:footnote>
  <w:footnote w:type="continuationSeparator" w:id="1">
    <w:p w:rsidR="00416809" w:rsidRDefault="00416809" w:rsidP="00B42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54EB"/>
    <w:multiLevelType w:val="hybridMultilevel"/>
    <w:tmpl w:val="4746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070CF5"/>
    <w:multiLevelType w:val="hybridMultilevel"/>
    <w:tmpl w:val="BA1069DE"/>
    <w:lvl w:ilvl="0" w:tplc="EC2628B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23DB501B"/>
    <w:multiLevelType w:val="hybridMultilevel"/>
    <w:tmpl w:val="161C8754"/>
    <w:lvl w:ilvl="0" w:tplc="1352A2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256C66BE"/>
    <w:multiLevelType w:val="multilevel"/>
    <w:tmpl w:val="E034F03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>
    <w:nsid w:val="278A13C3"/>
    <w:multiLevelType w:val="hybridMultilevel"/>
    <w:tmpl w:val="15384D1A"/>
    <w:lvl w:ilvl="0" w:tplc="6E0EB2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5">
    <w:nsid w:val="29403594"/>
    <w:multiLevelType w:val="hybridMultilevel"/>
    <w:tmpl w:val="6128C092"/>
    <w:lvl w:ilvl="0" w:tplc="8C3C74B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6">
    <w:nsid w:val="2AC45503"/>
    <w:multiLevelType w:val="hybridMultilevel"/>
    <w:tmpl w:val="E37EEA64"/>
    <w:lvl w:ilvl="0" w:tplc="0060D3E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7">
    <w:nsid w:val="2B26011F"/>
    <w:multiLevelType w:val="hybridMultilevel"/>
    <w:tmpl w:val="09F2060E"/>
    <w:lvl w:ilvl="0" w:tplc="99F4919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8">
    <w:nsid w:val="2CA733EC"/>
    <w:multiLevelType w:val="hybridMultilevel"/>
    <w:tmpl w:val="03BECEF4"/>
    <w:lvl w:ilvl="0" w:tplc="7D38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B65B00"/>
    <w:multiLevelType w:val="hybridMultilevel"/>
    <w:tmpl w:val="03BECEF4"/>
    <w:lvl w:ilvl="0" w:tplc="7D38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3E36FD"/>
    <w:multiLevelType w:val="hybridMultilevel"/>
    <w:tmpl w:val="1742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E91D00"/>
    <w:multiLevelType w:val="hybridMultilevel"/>
    <w:tmpl w:val="C7A6DA4E"/>
    <w:lvl w:ilvl="0" w:tplc="840081B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2">
    <w:nsid w:val="39814DC8"/>
    <w:multiLevelType w:val="hybridMultilevel"/>
    <w:tmpl w:val="9FE48BDE"/>
    <w:lvl w:ilvl="0" w:tplc="3F04EF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3">
    <w:nsid w:val="3B113FD7"/>
    <w:multiLevelType w:val="hybridMultilevel"/>
    <w:tmpl w:val="7996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16186A"/>
    <w:multiLevelType w:val="hybridMultilevel"/>
    <w:tmpl w:val="9FE48BDE"/>
    <w:lvl w:ilvl="0" w:tplc="3F04EF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5">
    <w:nsid w:val="46572EAA"/>
    <w:multiLevelType w:val="hybridMultilevel"/>
    <w:tmpl w:val="BA1069DE"/>
    <w:lvl w:ilvl="0" w:tplc="EC2628B6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>
    <w:nsid w:val="465861FF"/>
    <w:multiLevelType w:val="hybridMultilevel"/>
    <w:tmpl w:val="09F2060E"/>
    <w:lvl w:ilvl="0" w:tplc="99F4919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7">
    <w:nsid w:val="48E4181F"/>
    <w:multiLevelType w:val="hybridMultilevel"/>
    <w:tmpl w:val="15384D1A"/>
    <w:lvl w:ilvl="0" w:tplc="6E0EB2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8">
    <w:nsid w:val="536E5F7C"/>
    <w:multiLevelType w:val="hybridMultilevel"/>
    <w:tmpl w:val="9FE48BDE"/>
    <w:lvl w:ilvl="0" w:tplc="3F04EF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559612BF"/>
    <w:multiLevelType w:val="hybridMultilevel"/>
    <w:tmpl w:val="1F6EFEE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3073C3"/>
    <w:multiLevelType w:val="hybridMultilevel"/>
    <w:tmpl w:val="AC7EED42"/>
    <w:lvl w:ilvl="0" w:tplc="9248820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58C8435C"/>
    <w:multiLevelType w:val="hybridMultilevel"/>
    <w:tmpl w:val="03BECEF4"/>
    <w:lvl w:ilvl="0" w:tplc="7D38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01B30C6"/>
    <w:multiLevelType w:val="hybridMultilevel"/>
    <w:tmpl w:val="C7A6DA4E"/>
    <w:lvl w:ilvl="0" w:tplc="840081B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3">
    <w:nsid w:val="622D2450"/>
    <w:multiLevelType w:val="hybridMultilevel"/>
    <w:tmpl w:val="15384D1A"/>
    <w:lvl w:ilvl="0" w:tplc="6E0EB270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24">
    <w:nsid w:val="62FD5294"/>
    <w:multiLevelType w:val="hybridMultilevel"/>
    <w:tmpl w:val="9FE48BDE"/>
    <w:lvl w:ilvl="0" w:tplc="3F04EF0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5">
    <w:nsid w:val="675B54A6"/>
    <w:multiLevelType w:val="hybridMultilevel"/>
    <w:tmpl w:val="03BECEF4"/>
    <w:lvl w:ilvl="0" w:tplc="7D3860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34E43CD"/>
    <w:multiLevelType w:val="hybridMultilevel"/>
    <w:tmpl w:val="11B0F47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CD2183"/>
    <w:multiLevelType w:val="hybridMultilevel"/>
    <w:tmpl w:val="4746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6"/>
  </w:num>
  <w:num w:numId="3">
    <w:abstractNumId w:val="10"/>
  </w:num>
  <w:num w:numId="4">
    <w:abstractNumId w:val="16"/>
  </w:num>
  <w:num w:numId="5">
    <w:abstractNumId w:val="23"/>
  </w:num>
  <w:num w:numId="6">
    <w:abstractNumId w:val="17"/>
  </w:num>
  <w:num w:numId="7">
    <w:abstractNumId w:val="13"/>
  </w:num>
  <w:num w:numId="8">
    <w:abstractNumId w:val="9"/>
  </w:num>
  <w:num w:numId="9">
    <w:abstractNumId w:val="7"/>
  </w:num>
  <w:num w:numId="10">
    <w:abstractNumId w:val="8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1"/>
  </w:num>
  <w:num w:numId="14">
    <w:abstractNumId w:val="6"/>
  </w:num>
  <w:num w:numId="15">
    <w:abstractNumId w:val="27"/>
  </w:num>
  <w:num w:numId="16">
    <w:abstractNumId w:val="4"/>
  </w:num>
  <w:num w:numId="17">
    <w:abstractNumId w:val="15"/>
  </w:num>
  <w:num w:numId="18">
    <w:abstractNumId w:val="0"/>
  </w:num>
  <w:num w:numId="19">
    <w:abstractNumId w:val="1"/>
  </w:num>
  <w:num w:numId="20">
    <w:abstractNumId w:val="5"/>
  </w:num>
  <w:num w:numId="21">
    <w:abstractNumId w:val="18"/>
  </w:num>
  <w:num w:numId="22">
    <w:abstractNumId w:val="14"/>
  </w:num>
  <w:num w:numId="23">
    <w:abstractNumId w:val="24"/>
  </w:num>
  <w:num w:numId="24">
    <w:abstractNumId w:val="12"/>
  </w:num>
  <w:num w:numId="25">
    <w:abstractNumId w:val="22"/>
  </w:num>
  <w:num w:numId="26">
    <w:abstractNumId w:val="11"/>
  </w:num>
  <w:num w:numId="27">
    <w:abstractNumId w:val="20"/>
  </w:num>
  <w:num w:numId="28">
    <w:abstractNumId w:val="3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A50"/>
    <w:rsid w:val="00003CF9"/>
    <w:rsid w:val="0001189C"/>
    <w:rsid w:val="00012DC5"/>
    <w:rsid w:val="00013918"/>
    <w:rsid w:val="00013BC7"/>
    <w:rsid w:val="00015FF1"/>
    <w:rsid w:val="00017FD7"/>
    <w:rsid w:val="000258D6"/>
    <w:rsid w:val="00031E79"/>
    <w:rsid w:val="00035112"/>
    <w:rsid w:val="00037077"/>
    <w:rsid w:val="00041560"/>
    <w:rsid w:val="00044C10"/>
    <w:rsid w:val="0004623A"/>
    <w:rsid w:val="0005036D"/>
    <w:rsid w:val="000543F5"/>
    <w:rsid w:val="000559BB"/>
    <w:rsid w:val="00057C46"/>
    <w:rsid w:val="00062DEC"/>
    <w:rsid w:val="000630DA"/>
    <w:rsid w:val="000632E0"/>
    <w:rsid w:val="00065B19"/>
    <w:rsid w:val="00066497"/>
    <w:rsid w:val="00067A39"/>
    <w:rsid w:val="000701CD"/>
    <w:rsid w:val="000724B8"/>
    <w:rsid w:val="00084331"/>
    <w:rsid w:val="00087AD6"/>
    <w:rsid w:val="00090D44"/>
    <w:rsid w:val="00093EE6"/>
    <w:rsid w:val="0009435A"/>
    <w:rsid w:val="000968A1"/>
    <w:rsid w:val="000A0BA1"/>
    <w:rsid w:val="000A561F"/>
    <w:rsid w:val="000C0EFE"/>
    <w:rsid w:val="000C76BB"/>
    <w:rsid w:val="000E1EBD"/>
    <w:rsid w:val="000E565D"/>
    <w:rsid w:val="000E6B19"/>
    <w:rsid w:val="000E74E6"/>
    <w:rsid w:val="000F230D"/>
    <w:rsid w:val="000F433D"/>
    <w:rsid w:val="000F587F"/>
    <w:rsid w:val="000F7967"/>
    <w:rsid w:val="00102D52"/>
    <w:rsid w:val="00103774"/>
    <w:rsid w:val="00115F03"/>
    <w:rsid w:val="00117571"/>
    <w:rsid w:val="00121D48"/>
    <w:rsid w:val="00126706"/>
    <w:rsid w:val="00133FCF"/>
    <w:rsid w:val="00134979"/>
    <w:rsid w:val="001403D6"/>
    <w:rsid w:val="00141CE1"/>
    <w:rsid w:val="00144916"/>
    <w:rsid w:val="00150138"/>
    <w:rsid w:val="00151C31"/>
    <w:rsid w:val="00154200"/>
    <w:rsid w:val="00163914"/>
    <w:rsid w:val="00163A86"/>
    <w:rsid w:val="00167916"/>
    <w:rsid w:val="001717C5"/>
    <w:rsid w:val="0017289F"/>
    <w:rsid w:val="00176EA4"/>
    <w:rsid w:val="00180E97"/>
    <w:rsid w:val="00185B20"/>
    <w:rsid w:val="0018729C"/>
    <w:rsid w:val="00192406"/>
    <w:rsid w:val="00195E9A"/>
    <w:rsid w:val="001A6DD1"/>
    <w:rsid w:val="001B0294"/>
    <w:rsid w:val="001B0E35"/>
    <w:rsid w:val="001B179C"/>
    <w:rsid w:val="001B2A9D"/>
    <w:rsid w:val="001C6B76"/>
    <w:rsid w:val="001D3F4E"/>
    <w:rsid w:val="001E15E7"/>
    <w:rsid w:val="001E7047"/>
    <w:rsid w:val="001F3DE0"/>
    <w:rsid w:val="002020F8"/>
    <w:rsid w:val="002024F8"/>
    <w:rsid w:val="00212DA1"/>
    <w:rsid w:val="00212E23"/>
    <w:rsid w:val="00226332"/>
    <w:rsid w:val="00231763"/>
    <w:rsid w:val="00235496"/>
    <w:rsid w:val="002376CD"/>
    <w:rsid w:val="0025289E"/>
    <w:rsid w:val="0026229C"/>
    <w:rsid w:val="00262686"/>
    <w:rsid w:val="00264793"/>
    <w:rsid w:val="00266BF7"/>
    <w:rsid w:val="00270FFB"/>
    <w:rsid w:val="00272BC5"/>
    <w:rsid w:val="002734CD"/>
    <w:rsid w:val="00277A7E"/>
    <w:rsid w:val="002936C1"/>
    <w:rsid w:val="002B1561"/>
    <w:rsid w:val="002B53A5"/>
    <w:rsid w:val="002C13A1"/>
    <w:rsid w:val="002C31B8"/>
    <w:rsid w:val="002C44FC"/>
    <w:rsid w:val="002D204C"/>
    <w:rsid w:val="002D211C"/>
    <w:rsid w:val="002D2334"/>
    <w:rsid w:val="002F013B"/>
    <w:rsid w:val="002F3F74"/>
    <w:rsid w:val="002F4D59"/>
    <w:rsid w:val="002F5546"/>
    <w:rsid w:val="00301215"/>
    <w:rsid w:val="00307F48"/>
    <w:rsid w:val="0031371B"/>
    <w:rsid w:val="003154D0"/>
    <w:rsid w:val="00315C29"/>
    <w:rsid w:val="00331D6E"/>
    <w:rsid w:val="00334D8D"/>
    <w:rsid w:val="00334FB5"/>
    <w:rsid w:val="0033524D"/>
    <w:rsid w:val="0034732F"/>
    <w:rsid w:val="00352CD6"/>
    <w:rsid w:val="00353239"/>
    <w:rsid w:val="0035325B"/>
    <w:rsid w:val="00361393"/>
    <w:rsid w:val="00361C1C"/>
    <w:rsid w:val="0036220D"/>
    <w:rsid w:val="003629BF"/>
    <w:rsid w:val="0037072B"/>
    <w:rsid w:val="00371127"/>
    <w:rsid w:val="00380901"/>
    <w:rsid w:val="00383913"/>
    <w:rsid w:val="003954E6"/>
    <w:rsid w:val="003A746F"/>
    <w:rsid w:val="003B69EA"/>
    <w:rsid w:val="003C35BD"/>
    <w:rsid w:val="003C4536"/>
    <w:rsid w:val="003C6036"/>
    <w:rsid w:val="003E3B63"/>
    <w:rsid w:val="003E746F"/>
    <w:rsid w:val="003E7FE4"/>
    <w:rsid w:val="003F77F6"/>
    <w:rsid w:val="004003A5"/>
    <w:rsid w:val="00405CAA"/>
    <w:rsid w:val="00413716"/>
    <w:rsid w:val="00416809"/>
    <w:rsid w:val="00417BA8"/>
    <w:rsid w:val="00422939"/>
    <w:rsid w:val="00427565"/>
    <w:rsid w:val="00432846"/>
    <w:rsid w:val="0043346E"/>
    <w:rsid w:val="004342DA"/>
    <w:rsid w:val="0043457F"/>
    <w:rsid w:val="00435A44"/>
    <w:rsid w:val="00435E31"/>
    <w:rsid w:val="00436028"/>
    <w:rsid w:val="0044363D"/>
    <w:rsid w:val="00443EAA"/>
    <w:rsid w:val="00444558"/>
    <w:rsid w:val="004462E5"/>
    <w:rsid w:val="00447244"/>
    <w:rsid w:val="004474BC"/>
    <w:rsid w:val="004505C7"/>
    <w:rsid w:val="004538E1"/>
    <w:rsid w:val="00454CDF"/>
    <w:rsid w:val="00457CD7"/>
    <w:rsid w:val="0046650D"/>
    <w:rsid w:val="00467A70"/>
    <w:rsid w:val="004711AF"/>
    <w:rsid w:val="00477AD1"/>
    <w:rsid w:val="0048622D"/>
    <w:rsid w:val="004A0ECC"/>
    <w:rsid w:val="004A2AC8"/>
    <w:rsid w:val="004A47FB"/>
    <w:rsid w:val="004B5FFA"/>
    <w:rsid w:val="004C268A"/>
    <w:rsid w:val="004E0DC2"/>
    <w:rsid w:val="0050012C"/>
    <w:rsid w:val="005060ED"/>
    <w:rsid w:val="00510208"/>
    <w:rsid w:val="00511AE6"/>
    <w:rsid w:val="0051207B"/>
    <w:rsid w:val="005307EE"/>
    <w:rsid w:val="00530CCE"/>
    <w:rsid w:val="00536429"/>
    <w:rsid w:val="00536F8A"/>
    <w:rsid w:val="005412C1"/>
    <w:rsid w:val="00546636"/>
    <w:rsid w:val="00554852"/>
    <w:rsid w:val="00557882"/>
    <w:rsid w:val="00557B1A"/>
    <w:rsid w:val="005610CD"/>
    <w:rsid w:val="005729B6"/>
    <w:rsid w:val="00582092"/>
    <w:rsid w:val="005835EE"/>
    <w:rsid w:val="00585259"/>
    <w:rsid w:val="0058626F"/>
    <w:rsid w:val="005868AE"/>
    <w:rsid w:val="00590AFE"/>
    <w:rsid w:val="005A494A"/>
    <w:rsid w:val="005A4DD8"/>
    <w:rsid w:val="005A5442"/>
    <w:rsid w:val="005A5EBF"/>
    <w:rsid w:val="005B4C58"/>
    <w:rsid w:val="005B4C5B"/>
    <w:rsid w:val="005C0980"/>
    <w:rsid w:val="005C0F9D"/>
    <w:rsid w:val="005C15B9"/>
    <w:rsid w:val="005D411C"/>
    <w:rsid w:val="005F1F40"/>
    <w:rsid w:val="00600123"/>
    <w:rsid w:val="00603105"/>
    <w:rsid w:val="00606E01"/>
    <w:rsid w:val="006072E5"/>
    <w:rsid w:val="0061707F"/>
    <w:rsid w:val="00621A91"/>
    <w:rsid w:val="0062215C"/>
    <w:rsid w:val="00625CE4"/>
    <w:rsid w:val="0062766E"/>
    <w:rsid w:val="00627CB7"/>
    <w:rsid w:val="00632527"/>
    <w:rsid w:val="00641DD6"/>
    <w:rsid w:val="00653F33"/>
    <w:rsid w:val="00677812"/>
    <w:rsid w:val="0068042D"/>
    <w:rsid w:val="00682C4E"/>
    <w:rsid w:val="0069280E"/>
    <w:rsid w:val="00692B4C"/>
    <w:rsid w:val="006A41C9"/>
    <w:rsid w:val="006A559F"/>
    <w:rsid w:val="006A6D39"/>
    <w:rsid w:val="006B4DD9"/>
    <w:rsid w:val="006C28F0"/>
    <w:rsid w:val="006C5E05"/>
    <w:rsid w:val="006D23DA"/>
    <w:rsid w:val="006D4DA6"/>
    <w:rsid w:val="006D751D"/>
    <w:rsid w:val="006E1E42"/>
    <w:rsid w:val="006E5174"/>
    <w:rsid w:val="006E69C1"/>
    <w:rsid w:val="006F652F"/>
    <w:rsid w:val="006F672C"/>
    <w:rsid w:val="006F76A8"/>
    <w:rsid w:val="00700EFC"/>
    <w:rsid w:val="00703CAE"/>
    <w:rsid w:val="007043A1"/>
    <w:rsid w:val="007134AF"/>
    <w:rsid w:val="0072144B"/>
    <w:rsid w:val="00721F78"/>
    <w:rsid w:val="00722740"/>
    <w:rsid w:val="00724A80"/>
    <w:rsid w:val="00727960"/>
    <w:rsid w:val="00735887"/>
    <w:rsid w:val="00736BAE"/>
    <w:rsid w:val="00737712"/>
    <w:rsid w:val="007405CC"/>
    <w:rsid w:val="0074115F"/>
    <w:rsid w:val="00741B93"/>
    <w:rsid w:val="00750CBD"/>
    <w:rsid w:val="00752C84"/>
    <w:rsid w:val="007573F7"/>
    <w:rsid w:val="00757A56"/>
    <w:rsid w:val="00757EA2"/>
    <w:rsid w:val="00760787"/>
    <w:rsid w:val="00760AB6"/>
    <w:rsid w:val="007627EB"/>
    <w:rsid w:val="00762CD6"/>
    <w:rsid w:val="00766FC8"/>
    <w:rsid w:val="0076763D"/>
    <w:rsid w:val="00770B2A"/>
    <w:rsid w:val="00775D06"/>
    <w:rsid w:val="007825E6"/>
    <w:rsid w:val="00786852"/>
    <w:rsid w:val="0079091A"/>
    <w:rsid w:val="00792B1E"/>
    <w:rsid w:val="00792EC5"/>
    <w:rsid w:val="00793A50"/>
    <w:rsid w:val="00794E1B"/>
    <w:rsid w:val="00796FB8"/>
    <w:rsid w:val="00797359"/>
    <w:rsid w:val="007A0E8D"/>
    <w:rsid w:val="007A180C"/>
    <w:rsid w:val="007A56C2"/>
    <w:rsid w:val="007A6C77"/>
    <w:rsid w:val="007B252F"/>
    <w:rsid w:val="007B5574"/>
    <w:rsid w:val="007C06C2"/>
    <w:rsid w:val="007C48DE"/>
    <w:rsid w:val="007D031B"/>
    <w:rsid w:val="007E56EA"/>
    <w:rsid w:val="007F212C"/>
    <w:rsid w:val="007F41A2"/>
    <w:rsid w:val="007F42FD"/>
    <w:rsid w:val="007F6806"/>
    <w:rsid w:val="007F7F6F"/>
    <w:rsid w:val="008040E2"/>
    <w:rsid w:val="00804B09"/>
    <w:rsid w:val="00806E3A"/>
    <w:rsid w:val="008165FE"/>
    <w:rsid w:val="00820D6B"/>
    <w:rsid w:val="008215EA"/>
    <w:rsid w:val="00826BC9"/>
    <w:rsid w:val="00837EBC"/>
    <w:rsid w:val="0085051A"/>
    <w:rsid w:val="00851D9A"/>
    <w:rsid w:val="00852412"/>
    <w:rsid w:val="00865EA8"/>
    <w:rsid w:val="008679E1"/>
    <w:rsid w:val="0087261F"/>
    <w:rsid w:val="0087792F"/>
    <w:rsid w:val="008850A8"/>
    <w:rsid w:val="008866C8"/>
    <w:rsid w:val="00887D60"/>
    <w:rsid w:val="008908C7"/>
    <w:rsid w:val="00893DC8"/>
    <w:rsid w:val="00894BBB"/>
    <w:rsid w:val="008A3AD4"/>
    <w:rsid w:val="008A3AD5"/>
    <w:rsid w:val="008B3805"/>
    <w:rsid w:val="008B45F1"/>
    <w:rsid w:val="008B701D"/>
    <w:rsid w:val="008C1753"/>
    <w:rsid w:val="008C6E91"/>
    <w:rsid w:val="008C7C6D"/>
    <w:rsid w:val="008D024A"/>
    <w:rsid w:val="008D40B1"/>
    <w:rsid w:val="008D7DC7"/>
    <w:rsid w:val="008E1F88"/>
    <w:rsid w:val="008E243E"/>
    <w:rsid w:val="008E3F16"/>
    <w:rsid w:val="008E6E71"/>
    <w:rsid w:val="008F08FF"/>
    <w:rsid w:val="00901231"/>
    <w:rsid w:val="00907F2F"/>
    <w:rsid w:val="009213BF"/>
    <w:rsid w:val="009277FE"/>
    <w:rsid w:val="00931348"/>
    <w:rsid w:val="00932A27"/>
    <w:rsid w:val="0094006F"/>
    <w:rsid w:val="00940426"/>
    <w:rsid w:val="00943349"/>
    <w:rsid w:val="009470A2"/>
    <w:rsid w:val="00961225"/>
    <w:rsid w:val="0096231E"/>
    <w:rsid w:val="00962B10"/>
    <w:rsid w:val="009653B4"/>
    <w:rsid w:val="00966B13"/>
    <w:rsid w:val="009775C0"/>
    <w:rsid w:val="00984CB4"/>
    <w:rsid w:val="00986F7E"/>
    <w:rsid w:val="0098738D"/>
    <w:rsid w:val="00987749"/>
    <w:rsid w:val="00993B11"/>
    <w:rsid w:val="0099638E"/>
    <w:rsid w:val="009A5801"/>
    <w:rsid w:val="009A667C"/>
    <w:rsid w:val="009A73F6"/>
    <w:rsid w:val="009B049C"/>
    <w:rsid w:val="009B3286"/>
    <w:rsid w:val="009B437D"/>
    <w:rsid w:val="009B5581"/>
    <w:rsid w:val="009B6981"/>
    <w:rsid w:val="009C0897"/>
    <w:rsid w:val="009C345C"/>
    <w:rsid w:val="009D0E83"/>
    <w:rsid w:val="009D3815"/>
    <w:rsid w:val="009D5C9B"/>
    <w:rsid w:val="009E5265"/>
    <w:rsid w:val="009E5E42"/>
    <w:rsid w:val="00A004B8"/>
    <w:rsid w:val="00A00509"/>
    <w:rsid w:val="00A02C95"/>
    <w:rsid w:val="00A0598E"/>
    <w:rsid w:val="00A0699E"/>
    <w:rsid w:val="00A119FB"/>
    <w:rsid w:val="00A12B01"/>
    <w:rsid w:val="00A12B4C"/>
    <w:rsid w:val="00A136AE"/>
    <w:rsid w:val="00A154C7"/>
    <w:rsid w:val="00A173E1"/>
    <w:rsid w:val="00A4306D"/>
    <w:rsid w:val="00A543D0"/>
    <w:rsid w:val="00A56CF3"/>
    <w:rsid w:val="00A60781"/>
    <w:rsid w:val="00A64EE1"/>
    <w:rsid w:val="00A65430"/>
    <w:rsid w:val="00A712FB"/>
    <w:rsid w:val="00A7190E"/>
    <w:rsid w:val="00A8109F"/>
    <w:rsid w:val="00A81BA5"/>
    <w:rsid w:val="00A86013"/>
    <w:rsid w:val="00A90FEF"/>
    <w:rsid w:val="00A92D1B"/>
    <w:rsid w:val="00AA21C5"/>
    <w:rsid w:val="00AA225C"/>
    <w:rsid w:val="00AB35C1"/>
    <w:rsid w:val="00AB567C"/>
    <w:rsid w:val="00AB7460"/>
    <w:rsid w:val="00AC0671"/>
    <w:rsid w:val="00AC07EB"/>
    <w:rsid w:val="00AD2740"/>
    <w:rsid w:val="00AD4806"/>
    <w:rsid w:val="00AD4DF2"/>
    <w:rsid w:val="00AD6A5C"/>
    <w:rsid w:val="00AE4655"/>
    <w:rsid w:val="00AF07E8"/>
    <w:rsid w:val="00AF595B"/>
    <w:rsid w:val="00B018A3"/>
    <w:rsid w:val="00B03316"/>
    <w:rsid w:val="00B04E9B"/>
    <w:rsid w:val="00B0600F"/>
    <w:rsid w:val="00B07178"/>
    <w:rsid w:val="00B14000"/>
    <w:rsid w:val="00B26ACA"/>
    <w:rsid w:val="00B31234"/>
    <w:rsid w:val="00B41ABB"/>
    <w:rsid w:val="00B4243A"/>
    <w:rsid w:val="00B42524"/>
    <w:rsid w:val="00B43BA8"/>
    <w:rsid w:val="00B451DA"/>
    <w:rsid w:val="00B47FC7"/>
    <w:rsid w:val="00B520C7"/>
    <w:rsid w:val="00B52A29"/>
    <w:rsid w:val="00B62331"/>
    <w:rsid w:val="00B66AAE"/>
    <w:rsid w:val="00B6724E"/>
    <w:rsid w:val="00B77DD4"/>
    <w:rsid w:val="00B9059B"/>
    <w:rsid w:val="00B94E07"/>
    <w:rsid w:val="00BA4090"/>
    <w:rsid w:val="00BA4D06"/>
    <w:rsid w:val="00BA75F3"/>
    <w:rsid w:val="00BB5922"/>
    <w:rsid w:val="00BC3A9E"/>
    <w:rsid w:val="00C10EAC"/>
    <w:rsid w:val="00C10F33"/>
    <w:rsid w:val="00C111CA"/>
    <w:rsid w:val="00C11C52"/>
    <w:rsid w:val="00C15627"/>
    <w:rsid w:val="00C15A30"/>
    <w:rsid w:val="00C1667F"/>
    <w:rsid w:val="00C3096A"/>
    <w:rsid w:val="00C3565D"/>
    <w:rsid w:val="00C37A34"/>
    <w:rsid w:val="00C40AC2"/>
    <w:rsid w:val="00C43AD2"/>
    <w:rsid w:val="00C55440"/>
    <w:rsid w:val="00C6051B"/>
    <w:rsid w:val="00C60BDE"/>
    <w:rsid w:val="00C6103C"/>
    <w:rsid w:val="00C74904"/>
    <w:rsid w:val="00C80998"/>
    <w:rsid w:val="00C818D7"/>
    <w:rsid w:val="00C85810"/>
    <w:rsid w:val="00C959D5"/>
    <w:rsid w:val="00CA06D2"/>
    <w:rsid w:val="00CA5CA8"/>
    <w:rsid w:val="00CB389F"/>
    <w:rsid w:val="00CC243D"/>
    <w:rsid w:val="00CC4924"/>
    <w:rsid w:val="00CC55F6"/>
    <w:rsid w:val="00CD5FCC"/>
    <w:rsid w:val="00CE0394"/>
    <w:rsid w:val="00CE05BC"/>
    <w:rsid w:val="00CF1660"/>
    <w:rsid w:val="00CF21D2"/>
    <w:rsid w:val="00CF7EDE"/>
    <w:rsid w:val="00D01F55"/>
    <w:rsid w:val="00D02740"/>
    <w:rsid w:val="00D0447A"/>
    <w:rsid w:val="00D05BC4"/>
    <w:rsid w:val="00D11FB8"/>
    <w:rsid w:val="00D13BEA"/>
    <w:rsid w:val="00D142B1"/>
    <w:rsid w:val="00D1637F"/>
    <w:rsid w:val="00D335D6"/>
    <w:rsid w:val="00D34F7B"/>
    <w:rsid w:val="00D36F7F"/>
    <w:rsid w:val="00D378CE"/>
    <w:rsid w:val="00D46B0E"/>
    <w:rsid w:val="00D50829"/>
    <w:rsid w:val="00D5138B"/>
    <w:rsid w:val="00D51F7C"/>
    <w:rsid w:val="00D70FB4"/>
    <w:rsid w:val="00D75233"/>
    <w:rsid w:val="00D75773"/>
    <w:rsid w:val="00D757F0"/>
    <w:rsid w:val="00D864E6"/>
    <w:rsid w:val="00D86F65"/>
    <w:rsid w:val="00D93A27"/>
    <w:rsid w:val="00D97B7F"/>
    <w:rsid w:val="00DA5407"/>
    <w:rsid w:val="00DA64C7"/>
    <w:rsid w:val="00DA7111"/>
    <w:rsid w:val="00DB097C"/>
    <w:rsid w:val="00DB2778"/>
    <w:rsid w:val="00DC1541"/>
    <w:rsid w:val="00DC2D99"/>
    <w:rsid w:val="00DC3116"/>
    <w:rsid w:val="00DC5171"/>
    <w:rsid w:val="00DC5514"/>
    <w:rsid w:val="00DC7B0B"/>
    <w:rsid w:val="00DD20E1"/>
    <w:rsid w:val="00DD28D8"/>
    <w:rsid w:val="00DD5DC9"/>
    <w:rsid w:val="00DD64C2"/>
    <w:rsid w:val="00DE0BDE"/>
    <w:rsid w:val="00DF014C"/>
    <w:rsid w:val="00DF1645"/>
    <w:rsid w:val="00DF1A15"/>
    <w:rsid w:val="00DF3C46"/>
    <w:rsid w:val="00DF66DF"/>
    <w:rsid w:val="00DF70F4"/>
    <w:rsid w:val="00E04E1B"/>
    <w:rsid w:val="00E07200"/>
    <w:rsid w:val="00E206D3"/>
    <w:rsid w:val="00E2393F"/>
    <w:rsid w:val="00E256A1"/>
    <w:rsid w:val="00E25A24"/>
    <w:rsid w:val="00E31208"/>
    <w:rsid w:val="00E33E84"/>
    <w:rsid w:val="00E37C51"/>
    <w:rsid w:val="00E40A9B"/>
    <w:rsid w:val="00E518EF"/>
    <w:rsid w:val="00E52B0E"/>
    <w:rsid w:val="00E531CF"/>
    <w:rsid w:val="00E55246"/>
    <w:rsid w:val="00E560AD"/>
    <w:rsid w:val="00E621E7"/>
    <w:rsid w:val="00E63B96"/>
    <w:rsid w:val="00E63D11"/>
    <w:rsid w:val="00E71D0D"/>
    <w:rsid w:val="00E72208"/>
    <w:rsid w:val="00E74B62"/>
    <w:rsid w:val="00E7680D"/>
    <w:rsid w:val="00E8494D"/>
    <w:rsid w:val="00E86073"/>
    <w:rsid w:val="00E86CCD"/>
    <w:rsid w:val="00EA0303"/>
    <w:rsid w:val="00EA2F7E"/>
    <w:rsid w:val="00EA44F9"/>
    <w:rsid w:val="00EA47D0"/>
    <w:rsid w:val="00EB5F4E"/>
    <w:rsid w:val="00EB7681"/>
    <w:rsid w:val="00EC1876"/>
    <w:rsid w:val="00EC3671"/>
    <w:rsid w:val="00EC387D"/>
    <w:rsid w:val="00EC67D9"/>
    <w:rsid w:val="00ED02EA"/>
    <w:rsid w:val="00ED223D"/>
    <w:rsid w:val="00ED5BB2"/>
    <w:rsid w:val="00EE5403"/>
    <w:rsid w:val="00EE71C2"/>
    <w:rsid w:val="00EF23BB"/>
    <w:rsid w:val="00EF3D7D"/>
    <w:rsid w:val="00F03E1D"/>
    <w:rsid w:val="00F0458A"/>
    <w:rsid w:val="00F05EE6"/>
    <w:rsid w:val="00F0749E"/>
    <w:rsid w:val="00F07B02"/>
    <w:rsid w:val="00F15A7D"/>
    <w:rsid w:val="00F16C74"/>
    <w:rsid w:val="00F17BC6"/>
    <w:rsid w:val="00F306B5"/>
    <w:rsid w:val="00F3261D"/>
    <w:rsid w:val="00F3262C"/>
    <w:rsid w:val="00F368FE"/>
    <w:rsid w:val="00F369C3"/>
    <w:rsid w:val="00F36FD4"/>
    <w:rsid w:val="00F42368"/>
    <w:rsid w:val="00F43EA4"/>
    <w:rsid w:val="00F4615A"/>
    <w:rsid w:val="00F60817"/>
    <w:rsid w:val="00F626A1"/>
    <w:rsid w:val="00F72B29"/>
    <w:rsid w:val="00F75014"/>
    <w:rsid w:val="00F75711"/>
    <w:rsid w:val="00F85049"/>
    <w:rsid w:val="00F961A5"/>
    <w:rsid w:val="00FA1426"/>
    <w:rsid w:val="00FB2739"/>
    <w:rsid w:val="00FB3406"/>
    <w:rsid w:val="00FB3902"/>
    <w:rsid w:val="00FD02B5"/>
    <w:rsid w:val="00FD1082"/>
    <w:rsid w:val="00FD13A8"/>
    <w:rsid w:val="00FE0577"/>
    <w:rsid w:val="00FF3BD5"/>
    <w:rsid w:val="00FF438D"/>
    <w:rsid w:val="00FF5B4D"/>
    <w:rsid w:val="00FF5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A5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3A50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793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93A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3A50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93A50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793A50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793A50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793A50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FR1">
    <w:name w:val="FR1"/>
    <w:uiPriority w:val="99"/>
    <w:rsid w:val="00793A50"/>
    <w:pPr>
      <w:widowControl w:val="0"/>
      <w:spacing w:before="960" w:line="400" w:lineRule="auto"/>
      <w:ind w:firstLine="720"/>
    </w:pPr>
    <w:rPr>
      <w:rFonts w:ascii="Times New Roman" w:eastAsia="Times New Roman" w:hAnsi="Times New Roman"/>
      <w:szCs w:val="20"/>
    </w:rPr>
  </w:style>
  <w:style w:type="paragraph" w:styleId="a5">
    <w:name w:val="header"/>
    <w:basedOn w:val="a"/>
    <w:link w:val="a6"/>
    <w:uiPriority w:val="99"/>
    <w:rsid w:val="00B425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B4252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B425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B4252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B4252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42524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EA47D0"/>
    <w:pPr>
      <w:ind w:left="720"/>
      <w:contextualSpacing/>
    </w:pPr>
  </w:style>
  <w:style w:type="table" w:styleId="ac">
    <w:name w:val="Table Grid"/>
    <w:basedOn w:val="a1"/>
    <w:uiPriority w:val="99"/>
    <w:rsid w:val="00FF3BD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Emphasis"/>
    <w:basedOn w:val="a0"/>
    <w:uiPriority w:val="99"/>
    <w:qFormat/>
    <w:rsid w:val="009C089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Asus</cp:lastModifiedBy>
  <cp:revision>9</cp:revision>
  <cp:lastPrinted>2020-12-10T01:31:00Z</cp:lastPrinted>
  <dcterms:created xsi:type="dcterms:W3CDTF">2019-10-11T03:37:00Z</dcterms:created>
  <dcterms:modified xsi:type="dcterms:W3CDTF">2020-12-10T01:31:00Z</dcterms:modified>
</cp:coreProperties>
</file>