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3F" w:rsidRDefault="003B043F" w:rsidP="003B043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-262890</wp:posOffset>
            </wp:positionV>
            <wp:extent cx="781050" cy="914400"/>
            <wp:effectExtent l="19050" t="0" r="0" b="0"/>
            <wp:wrapTopAndBottom/>
            <wp:docPr id="1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43F" w:rsidRPr="003B043F" w:rsidRDefault="003B043F" w:rsidP="003B04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43F">
        <w:rPr>
          <w:rFonts w:ascii="Times New Roman" w:hAnsi="Times New Roman" w:cs="Times New Roman"/>
          <w:b/>
          <w:bCs/>
          <w:sz w:val="24"/>
          <w:szCs w:val="24"/>
        </w:rPr>
        <w:t>Республика Бурятия</w:t>
      </w:r>
    </w:p>
    <w:p w:rsidR="003B043F" w:rsidRPr="003B043F" w:rsidRDefault="003B043F" w:rsidP="003B04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43F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</w:t>
      </w:r>
    </w:p>
    <w:p w:rsidR="003B043F" w:rsidRPr="003B043F" w:rsidRDefault="003B043F" w:rsidP="003B04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43F">
        <w:rPr>
          <w:rFonts w:ascii="Times New Roman" w:hAnsi="Times New Roman" w:cs="Times New Roman"/>
          <w:b/>
          <w:bCs/>
          <w:sz w:val="24"/>
          <w:szCs w:val="24"/>
        </w:rPr>
        <w:t>« ТАРБАГАТАЙСКИЙ РАЙОН»</w:t>
      </w:r>
    </w:p>
    <w:p w:rsidR="003B043F" w:rsidRDefault="003B043F" w:rsidP="003B04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43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A3A09" w:rsidRPr="003B043F" w:rsidRDefault="001A3A09" w:rsidP="003B04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43F" w:rsidRPr="003B043F" w:rsidRDefault="003B043F" w:rsidP="003B04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43F">
        <w:rPr>
          <w:rFonts w:ascii="Times New Roman" w:hAnsi="Times New Roman" w:cs="Times New Roman"/>
          <w:b/>
          <w:bCs/>
          <w:sz w:val="24"/>
          <w:szCs w:val="24"/>
        </w:rPr>
        <w:t xml:space="preserve">с. Тарбагатай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3B043F">
        <w:rPr>
          <w:rFonts w:ascii="Times New Roman" w:hAnsi="Times New Roman" w:cs="Times New Roman"/>
          <w:b/>
          <w:bCs/>
          <w:sz w:val="24"/>
          <w:szCs w:val="24"/>
        </w:rPr>
        <w:t xml:space="preserve">         №</w:t>
      </w:r>
      <w:r w:rsidR="001B74BB">
        <w:rPr>
          <w:rFonts w:ascii="Times New Roman" w:hAnsi="Times New Roman" w:cs="Times New Roman"/>
          <w:b/>
          <w:bCs/>
          <w:sz w:val="24"/>
          <w:szCs w:val="24"/>
        </w:rPr>
        <w:t xml:space="preserve"> 515</w:t>
      </w:r>
      <w:r w:rsidRPr="003B043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B74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3B043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71F0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3B043F"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r w:rsidR="001B74BB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3B043F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1B74BB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Pr="003B0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1F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043F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082B3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B043F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3B043F" w:rsidRDefault="003B043F" w:rsidP="003B04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043F" w:rsidRDefault="003B043F" w:rsidP="003B04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Общественного совета</w:t>
      </w:r>
      <w:r w:rsidRPr="003B0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043F" w:rsidRDefault="003B043F" w:rsidP="003B04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муниципальному контролю</w:t>
      </w:r>
    </w:p>
    <w:p w:rsidR="003B043F" w:rsidRDefault="003B043F" w:rsidP="003B04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Администрации МО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3B043F" w:rsidRPr="003B043F" w:rsidRDefault="003B043F" w:rsidP="00011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43F" w:rsidRDefault="003B043F" w:rsidP="003B04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от</w:t>
      </w:r>
      <w:r w:rsidR="001A3A09">
        <w:rPr>
          <w:rFonts w:ascii="Times New Roman" w:hAnsi="Times New Roman" w:cs="Times New Roman"/>
          <w:sz w:val="24"/>
          <w:szCs w:val="24"/>
        </w:rPr>
        <w:t xml:space="preserve"> 21.07.2014г № 212-ФЗ «Об основах общественного контроля в Российской Федерации», в целях обеспечения учета общественного мнения, предложений, рекомендаций, выработке совместных решений по актуальным вопросам в сфере муниципального контроля Администрация МО «</w:t>
      </w:r>
      <w:proofErr w:type="spellStart"/>
      <w:r w:rsidR="001A3A09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1A3A09">
        <w:rPr>
          <w:rFonts w:ascii="Times New Roman" w:hAnsi="Times New Roman" w:cs="Times New Roman"/>
          <w:sz w:val="24"/>
          <w:szCs w:val="24"/>
        </w:rPr>
        <w:t xml:space="preserve"> район»:</w:t>
      </w:r>
      <w:proofErr w:type="gramEnd"/>
    </w:p>
    <w:p w:rsidR="001A3A09" w:rsidRPr="003B043F" w:rsidRDefault="001A3A09" w:rsidP="003B04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043F" w:rsidRDefault="003B043F" w:rsidP="001A3A0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3F">
        <w:rPr>
          <w:rFonts w:ascii="Times New Roman" w:hAnsi="Times New Roman" w:cs="Times New Roman"/>
          <w:b/>
          <w:sz w:val="24"/>
          <w:szCs w:val="24"/>
        </w:rPr>
        <w:t>ПОСТАНОВЛЯЕТ</w:t>
      </w:r>
    </w:p>
    <w:p w:rsidR="001A3A09" w:rsidRDefault="001A3A09" w:rsidP="003B04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Положение </w:t>
      </w:r>
      <w:r w:rsidR="00653D6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653D6B">
        <w:rPr>
          <w:rFonts w:ascii="Times New Roman" w:hAnsi="Times New Roman" w:cs="Times New Roman"/>
          <w:sz w:val="24"/>
          <w:szCs w:val="24"/>
        </w:rPr>
        <w:t xml:space="preserve"> образовании Общественного совета</w:t>
      </w:r>
      <w:r>
        <w:rPr>
          <w:rFonts w:ascii="Times New Roman" w:hAnsi="Times New Roman" w:cs="Times New Roman"/>
          <w:sz w:val="24"/>
          <w:szCs w:val="24"/>
        </w:rPr>
        <w:t xml:space="preserve"> по муниципальному контролю при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082B3F">
        <w:rPr>
          <w:rFonts w:ascii="Times New Roman" w:hAnsi="Times New Roman" w:cs="Times New Roman"/>
          <w:sz w:val="24"/>
          <w:szCs w:val="24"/>
        </w:rPr>
        <w:t>, согласно Приложению №1.</w:t>
      </w:r>
    </w:p>
    <w:p w:rsidR="001A3A09" w:rsidRDefault="001A3A09" w:rsidP="003B04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2.Образовать Общественный совет по муниципальному контролю при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34436">
        <w:rPr>
          <w:rFonts w:ascii="Times New Roman" w:hAnsi="Times New Roman" w:cs="Times New Roman"/>
          <w:sz w:val="24"/>
          <w:szCs w:val="24"/>
        </w:rPr>
        <w:t>.</w:t>
      </w:r>
    </w:p>
    <w:p w:rsidR="00934436" w:rsidRDefault="00934436" w:rsidP="003B04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3.Назначить </w:t>
      </w:r>
      <w:r w:rsidR="00653D6B">
        <w:rPr>
          <w:rFonts w:ascii="Times New Roman" w:hAnsi="Times New Roman" w:cs="Times New Roman"/>
          <w:sz w:val="24"/>
          <w:szCs w:val="24"/>
        </w:rPr>
        <w:t>управляющего делами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ответственным за организационное обеспечение деятельности Общественного совета по муниципальному контролю при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082B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2B3F">
        <w:rPr>
          <w:rFonts w:ascii="Times New Roman" w:hAnsi="Times New Roman" w:cs="Times New Roman"/>
          <w:sz w:val="24"/>
          <w:szCs w:val="24"/>
        </w:rPr>
        <w:t>Думнова</w:t>
      </w:r>
      <w:proofErr w:type="spellEnd"/>
      <w:r w:rsidR="00082B3F">
        <w:rPr>
          <w:rFonts w:ascii="Times New Roman" w:hAnsi="Times New Roman" w:cs="Times New Roman"/>
          <w:sz w:val="24"/>
          <w:szCs w:val="24"/>
        </w:rPr>
        <w:t xml:space="preserve"> Ю.В.)</w:t>
      </w:r>
    </w:p>
    <w:p w:rsidR="003B043F" w:rsidRDefault="00FF6320" w:rsidP="00FF632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B043F" w:rsidRPr="001A3A09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r w:rsidR="00082B3F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</w:p>
    <w:p w:rsidR="00E25C88" w:rsidRDefault="00E25C88" w:rsidP="00011CCE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E25C88" w:rsidRDefault="00E25C88" w:rsidP="003B043F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3B043F" w:rsidRPr="003B043F" w:rsidRDefault="003B043F" w:rsidP="00FF6320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B043F">
        <w:rPr>
          <w:rFonts w:ascii="Times New Roman" w:hAnsi="Times New Roman" w:cs="Times New Roman"/>
          <w:b/>
          <w:bCs/>
          <w:noProof/>
          <w:sz w:val="24"/>
          <w:szCs w:val="24"/>
        </w:rPr>
        <w:t>Г</w:t>
      </w:r>
      <w:r w:rsidR="001A3A09">
        <w:rPr>
          <w:rFonts w:ascii="Times New Roman" w:hAnsi="Times New Roman" w:cs="Times New Roman"/>
          <w:b/>
          <w:bCs/>
          <w:noProof/>
          <w:sz w:val="24"/>
          <w:szCs w:val="24"/>
        </w:rPr>
        <w:t>лава МО «Тарбагатайский район</w:t>
      </w:r>
    </w:p>
    <w:p w:rsidR="001A3A09" w:rsidRPr="00011CCE" w:rsidRDefault="003B043F" w:rsidP="00FF6320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B043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Руководитель Администрации                             </w:t>
      </w:r>
      <w:r w:rsidR="001A3A0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</w:t>
      </w:r>
      <w:r w:rsidRPr="003B043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</w:t>
      </w:r>
      <w:r w:rsidR="00FF63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</w:t>
      </w:r>
      <w:r w:rsidRPr="003B043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С.Ю. Шабаршова</w:t>
      </w:r>
    </w:p>
    <w:p w:rsidR="00FF6320" w:rsidRDefault="00FF6320" w:rsidP="00FF632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6320" w:rsidRDefault="00FF6320" w:rsidP="00FF632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6320" w:rsidRDefault="00FF6320" w:rsidP="00FF6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F0D" w:rsidRDefault="00C71F0D" w:rsidP="00FF6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F0D" w:rsidRDefault="00C71F0D" w:rsidP="00FF6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F0D" w:rsidRDefault="00C71F0D" w:rsidP="00FF6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F0D" w:rsidRDefault="00C71F0D" w:rsidP="00FF6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78E" w:rsidRDefault="0062678E" w:rsidP="006267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105E5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62678E" w:rsidRDefault="0062678E" w:rsidP="006267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678E" w:rsidRDefault="0062678E" w:rsidP="006267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2678E" w:rsidRDefault="0062678E" w:rsidP="006267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71F0D">
        <w:rPr>
          <w:rFonts w:ascii="Times New Roman" w:hAnsi="Times New Roman" w:cs="Times New Roman"/>
          <w:sz w:val="24"/>
          <w:szCs w:val="24"/>
        </w:rPr>
        <w:t>29 мая 2020г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71F0D">
        <w:rPr>
          <w:rFonts w:ascii="Times New Roman" w:hAnsi="Times New Roman" w:cs="Times New Roman"/>
          <w:sz w:val="24"/>
          <w:szCs w:val="24"/>
        </w:rPr>
        <w:t>515</w:t>
      </w:r>
    </w:p>
    <w:p w:rsidR="0062678E" w:rsidRDefault="0062678E" w:rsidP="005726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4C96" w:rsidRPr="0057268B" w:rsidRDefault="0057268B" w:rsidP="005726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>Положение</w:t>
      </w:r>
    </w:p>
    <w:p w:rsidR="0057268B" w:rsidRDefault="0057268B" w:rsidP="005726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>Об общественном совете</w:t>
      </w:r>
      <w:r w:rsidR="0062678E">
        <w:rPr>
          <w:rFonts w:ascii="Times New Roman" w:hAnsi="Times New Roman" w:cs="Times New Roman"/>
          <w:sz w:val="24"/>
          <w:szCs w:val="24"/>
        </w:rPr>
        <w:t xml:space="preserve"> по муниципальному контролю</w:t>
      </w:r>
    </w:p>
    <w:p w:rsidR="0062678E" w:rsidRDefault="0062678E" w:rsidP="005726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62678E" w:rsidRDefault="0062678E" w:rsidP="005726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678E" w:rsidRDefault="0062678E" w:rsidP="0062678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2678E" w:rsidRDefault="0062678E" w:rsidP="00C601E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 совет по муниципальному контролю при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(далее –</w:t>
      </w:r>
      <w:r w:rsidR="00420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Общественный совет) является постоянно действующим коллегиальным совещательным органом при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и создается в целях обеспечения общественного участия граждан в подготовке и реализации управленческих решений по вопросам муниципального контроля.</w:t>
      </w:r>
    </w:p>
    <w:p w:rsidR="0062678E" w:rsidRDefault="002A13B3" w:rsidP="002A13B3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62678E">
        <w:rPr>
          <w:rFonts w:ascii="Times New Roman" w:hAnsi="Times New Roman" w:cs="Times New Roman"/>
          <w:sz w:val="24"/>
          <w:szCs w:val="24"/>
        </w:rPr>
        <w:t xml:space="preserve"> В рамках настоящего положения под муниципальным контролем понимается:</w:t>
      </w:r>
    </w:p>
    <w:p w:rsidR="0062678E" w:rsidRDefault="0062678E" w:rsidP="00C601E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внутренний муниципальный финансовый контроль;</w:t>
      </w:r>
    </w:p>
    <w:p w:rsidR="0062678E" w:rsidRDefault="0062678E" w:rsidP="00C601E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контроль в сфере закупок;</w:t>
      </w:r>
    </w:p>
    <w:p w:rsidR="0062678E" w:rsidRDefault="0062678E" w:rsidP="00C601E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земельный контроль.</w:t>
      </w:r>
    </w:p>
    <w:p w:rsidR="0062678E" w:rsidRDefault="0062678E" w:rsidP="00C601E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Общественный совет обеспечивает взаимодействие граждан, общественных объединений и иных некоммерческих организаций с органами местного самоуправления по вопросам муниципального контроля.</w:t>
      </w:r>
    </w:p>
    <w:p w:rsidR="0062678E" w:rsidRDefault="0062678E" w:rsidP="00C601E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Общественный совет в своей деятельности руководствуется Конституцией Российской Федерации, федеральными и иными нормативными правовыми актами Российской Федерации</w:t>
      </w:r>
      <w:r w:rsidR="00420A72">
        <w:rPr>
          <w:rFonts w:ascii="Times New Roman" w:hAnsi="Times New Roman" w:cs="Times New Roman"/>
          <w:sz w:val="24"/>
          <w:szCs w:val="24"/>
        </w:rPr>
        <w:t xml:space="preserve">, законами и иными нормативными правовыми актами Республики Бурятия, Уставом муниципального образования </w:t>
      </w:r>
      <w:proofErr w:type="spellStart"/>
      <w:r w:rsidR="00420A72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420A72">
        <w:rPr>
          <w:rFonts w:ascii="Times New Roman" w:hAnsi="Times New Roman" w:cs="Times New Roman"/>
          <w:sz w:val="24"/>
          <w:szCs w:val="24"/>
        </w:rPr>
        <w:t xml:space="preserve"> район», а также настоящим Положением.</w:t>
      </w:r>
    </w:p>
    <w:p w:rsidR="00C601E1" w:rsidRDefault="00C601E1" w:rsidP="00C601E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1.5.Общественный совет формирует на основе добровольного участия в его деятельности граждан, представителей общественных объединений и иных некоммерческих организаций.</w:t>
      </w:r>
    </w:p>
    <w:p w:rsidR="00BD3976" w:rsidRDefault="00BD3976" w:rsidP="00C601E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Общественный совет осуществляет свою деятельность на общественных началах (на безвозмездной основе) и не является юридическим лицом.</w:t>
      </w:r>
    </w:p>
    <w:p w:rsidR="00BD3976" w:rsidRDefault="00BD3976" w:rsidP="00C601E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1.7.Персональный состав общественного совета утверждается постановлением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C601E1" w:rsidRDefault="00BD3976" w:rsidP="00C601E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C601E1">
        <w:rPr>
          <w:rFonts w:ascii="Times New Roman" w:hAnsi="Times New Roman" w:cs="Times New Roman"/>
          <w:sz w:val="24"/>
          <w:szCs w:val="24"/>
        </w:rPr>
        <w:t>. Решения Общественного совета носят рекомендательный характер.</w:t>
      </w:r>
    </w:p>
    <w:p w:rsidR="00C601E1" w:rsidRPr="00011CCE" w:rsidRDefault="00C601E1" w:rsidP="00011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1E1" w:rsidRDefault="00C601E1" w:rsidP="00C601E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полномочия Общественного совета</w:t>
      </w:r>
    </w:p>
    <w:p w:rsidR="00EA2C80" w:rsidRDefault="00EA2C80" w:rsidP="00EA2C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C80" w:rsidRDefault="00EA2C80" w:rsidP="00793DF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Основными целями деятельности Общественного совета является обеспечение взаимодействия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с общественными организациями и объединениями, инициативными гражданами, вовлечение общественности в процесс принятия и реализации решений по вопросам, касающимся муниципального контроля, а также контроль, за соблюдением законодательства  Российской Федерации и иных нормативных правовых актов муниципального контроля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proofErr w:type="gramEnd"/>
    </w:p>
    <w:p w:rsidR="00EA2C80" w:rsidRDefault="00EA2C80" w:rsidP="00793DF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Функциями Общественного совета являются:</w:t>
      </w:r>
    </w:p>
    <w:p w:rsidR="002A13B3" w:rsidRPr="00793DFF" w:rsidRDefault="00EA2C80" w:rsidP="00793DFF">
      <w:pPr>
        <w:pStyle w:val="a3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проектов муниципальных правовых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вопросам касающихся муниципального контроля, разрабатываемых муниципальным органом – Администрацией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(далее – Администрация);</w:t>
      </w:r>
    </w:p>
    <w:p w:rsidR="00C601E1" w:rsidRPr="0051479F" w:rsidRDefault="00C601E1" w:rsidP="00793DFF">
      <w:pPr>
        <w:pStyle w:val="a3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79F">
        <w:rPr>
          <w:rFonts w:ascii="Times New Roman" w:hAnsi="Times New Roman" w:cs="Times New Roman"/>
          <w:sz w:val="24"/>
          <w:szCs w:val="24"/>
        </w:rPr>
        <w:t>Повышение информированности общественности и обеспечение учета общественного мнения по вопросам осуществления возложенных полномочий в установленной сфере деятельности муниципального контроля.</w:t>
      </w:r>
    </w:p>
    <w:p w:rsidR="00C601E1" w:rsidRDefault="00793DFF" w:rsidP="00793D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79F">
        <w:rPr>
          <w:rFonts w:ascii="Times New Roman" w:hAnsi="Times New Roman" w:cs="Times New Roman"/>
          <w:sz w:val="24"/>
          <w:szCs w:val="24"/>
        </w:rPr>
        <w:t>2.2.3</w:t>
      </w:r>
      <w:r w:rsidR="00C601E1" w:rsidRPr="0051479F">
        <w:rPr>
          <w:rFonts w:ascii="Times New Roman" w:hAnsi="Times New Roman" w:cs="Times New Roman"/>
          <w:sz w:val="24"/>
          <w:szCs w:val="24"/>
        </w:rPr>
        <w:t xml:space="preserve"> </w:t>
      </w:r>
      <w:r w:rsidR="0051479F" w:rsidRPr="0051479F">
        <w:rPr>
          <w:rFonts w:ascii="Times New Roman" w:hAnsi="Times New Roman" w:cs="Times New Roman"/>
          <w:sz w:val="24"/>
          <w:szCs w:val="24"/>
        </w:rPr>
        <w:t>Выработка</w:t>
      </w:r>
      <w:r w:rsidR="0051479F">
        <w:rPr>
          <w:rFonts w:ascii="Times New Roman" w:hAnsi="Times New Roman" w:cs="Times New Roman"/>
          <w:sz w:val="24"/>
          <w:szCs w:val="24"/>
        </w:rPr>
        <w:t xml:space="preserve"> рекомендаций и предложений по вопросам, отнесенным к сфере деятельности</w:t>
      </w:r>
      <w:r w:rsidR="00C601E1">
        <w:rPr>
          <w:rFonts w:ascii="Times New Roman" w:hAnsi="Times New Roman" w:cs="Times New Roman"/>
          <w:sz w:val="24"/>
          <w:szCs w:val="24"/>
        </w:rPr>
        <w:t xml:space="preserve"> структурных подразделений Администрации МО «</w:t>
      </w:r>
      <w:proofErr w:type="spellStart"/>
      <w:r w:rsidR="00C601E1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C601E1">
        <w:rPr>
          <w:rFonts w:ascii="Times New Roman" w:hAnsi="Times New Roman" w:cs="Times New Roman"/>
          <w:sz w:val="24"/>
          <w:szCs w:val="24"/>
        </w:rPr>
        <w:t xml:space="preserve"> район», осуществляющих муниципальный контроль </w:t>
      </w:r>
      <w:r w:rsidR="00D3139C">
        <w:rPr>
          <w:rFonts w:ascii="Times New Roman" w:hAnsi="Times New Roman" w:cs="Times New Roman"/>
          <w:sz w:val="24"/>
          <w:szCs w:val="24"/>
        </w:rPr>
        <w:t>в целях обеспечения прозрачност</w:t>
      </w:r>
      <w:r w:rsidR="00C601E1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C601E1">
        <w:rPr>
          <w:rFonts w:ascii="Times New Roman" w:hAnsi="Times New Roman" w:cs="Times New Roman"/>
          <w:sz w:val="24"/>
          <w:szCs w:val="24"/>
        </w:rPr>
        <w:t xml:space="preserve"> </w:t>
      </w:r>
      <w:r w:rsidR="0051479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601E1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="0051479F">
        <w:rPr>
          <w:rFonts w:ascii="Times New Roman" w:hAnsi="Times New Roman" w:cs="Times New Roman"/>
          <w:sz w:val="24"/>
          <w:szCs w:val="24"/>
        </w:rPr>
        <w:t>эффективности</w:t>
      </w:r>
      <w:r w:rsidR="00C601E1">
        <w:rPr>
          <w:rFonts w:ascii="Times New Roman" w:hAnsi="Times New Roman" w:cs="Times New Roman"/>
          <w:sz w:val="24"/>
          <w:szCs w:val="24"/>
        </w:rPr>
        <w:t xml:space="preserve"> муниципального контроля.</w:t>
      </w:r>
    </w:p>
    <w:p w:rsidR="00C601E1" w:rsidRDefault="00C601E1" w:rsidP="00793DFF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рекомендаций и предложений по вопросам, отнесенным к сфере деятельности структурных подразделений осуществляющих муниципальный контроль в целях обеспечения прозрачности, повышения эффективности муниципального контроля.</w:t>
      </w:r>
    </w:p>
    <w:p w:rsidR="00C601E1" w:rsidRDefault="00793DFF" w:rsidP="00793D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 w:rsidR="00C601E1">
        <w:rPr>
          <w:rFonts w:ascii="Times New Roman" w:hAnsi="Times New Roman" w:cs="Times New Roman"/>
          <w:sz w:val="24"/>
          <w:szCs w:val="24"/>
        </w:rPr>
        <w:t>Выдвижение и обсуждение общественных инициатив</w:t>
      </w:r>
      <w:r w:rsidR="002A13B3">
        <w:rPr>
          <w:rFonts w:ascii="Times New Roman" w:hAnsi="Times New Roman" w:cs="Times New Roman"/>
          <w:sz w:val="24"/>
          <w:szCs w:val="24"/>
        </w:rPr>
        <w:t xml:space="preserve"> в области муниципального контроля.</w:t>
      </w:r>
    </w:p>
    <w:p w:rsidR="002A13B3" w:rsidRDefault="00793DFF" w:rsidP="00793D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</w:t>
      </w:r>
      <w:r w:rsidR="002A13B3">
        <w:rPr>
          <w:rFonts w:ascii="Times New Roman" w:hAnsi="Times New Roman" w:cs="Times New Roman"/>
          <w:sz w:val="24"/>
          <w:szCs w:val="24"/>
        </w:rPr>
        <w:t>Рассмотрение вопросов, относящихся к сфере деятельности муниципального контроля.</w:t>
      </w:r>
    </w:p>
    <w:p w:rsidR="002A13B3" w:rsidRDefault="00793DFF" w:rsidP="00793D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</w:t>
      </w:r>
      <w:r w:rsidR="002A13B3">
        <w:rPr>
          <w:rFonts w:ascii="Times New Roman" w:hAnsi="Times New Roman" w:cs="Times New Roman"/>
          <w:sz w:val="24"/>
          <w:szCs w:val="24"/>
        </w:rPr>
        <w:t>Рассмотрение итоговых годовых отчетов об осуществлении муниципального контроля.</w:t>
      </w:r>
    </w:p>
    <w:p w:rsidR="002A13B3" w:rsidRDefault="00793DFF" w:rsidP="00793D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2.2.8.</w:t>
      </w:r>
      <w:r w:rsidR="002A13B3">
        <w:rPr>
          <w:rFonts w:ascii="Times New Roman" w:hAnsi="Times New Roman" w:cs="Times New Roman"/>
          <w:sz w:val="24"/>
          <w:szCs w:val="24"/>
        </w:rPr>
        <w:t xml:space="preserve">Рассмотрение заключений по результатам независимой </w:t>
      </w:r>
      <w:proofErr w:type="spellStart"/>
      <w:r w:rsidR="002A13B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2A13B3">
        <w:rPr>
          <w:rFonts w:ascii="Times New Roman" w:hAnsi="Times New Roman" w:cs="Times New Roman"/>
          <w:sz w:val="24"/>
          <w:szCs w:val="24"/>
        </w:rPr>
        <w:t xml:space="preserve"> экспертизы правовых актов администрации МО «</w:t>
      </w:r>
      <w:proofErr w:type="spellStart"/>
      <w:r w:rsidR="002A13B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2A13B3">
        <w:rPr>
          <w:rFonts w:ascii="Times New Roman" w:hAnsi="Times New Roman" w:cs="Times New Roman"/>
          <w:sz w:val="24"/>
          <w:szCs w:val="24"/>
        </w:rPr>
        <w:t xml:space="preserve"> район»  в сфере муниципального контроля (проектов правовых актов, разработанных администрацией МО «</w:t>
      </w:r>
      <w:proofErr w:type="spellStart"/>
      <w:r w:rsidR="002A13B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2A13B3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018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1894" w:rsidRDefault="00793DFF" w:rsidP="00793D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</w:t>
      </w:r>
      <w:r w:rsidR="00E01894">
        <w:rPr>
          <w:rFonts w:ascii="Times New Roman" w:hAnsi="Times New Roman" w:cs="Times New Roman"/>
          <w:sz w:val="24"/>
          <w:szCs w:val="24"/>
        </w:rPr>
        <w:t>Взаимодействие со средствами массовой информации с целью расширения уровня информированности граждан и организаций о муниципальных контрольных мероприятиях.</w:t>
      </w:r>
    </w:p>
    <w:p w:rsidR="00793DFF" w:rsidRPr="00844BAA" w:rsidRDefault="00793DFF" w:rsidP="00793D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BAA">
        <w:rPr>
          <w:rFonts w:ascii="Times New Roman" w:hAnsi="Times New Roman" w:cs="Times New Roman"/>
          <w:b/>
          <w:sz w:val="24"/>
          <w:szCs w:val="24"/>
        </w:rPr>
        <w:t>2.3. Совет вправе:</w:t>
      </w:r>
    </w:p>
    <w:p w:rsidR="00793DFF" w:rsidRDefault="00793DFF" w:rsidP="00793D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Выдвигать и поддерживать гражданские инициативы по вопросам муниципального контроля;</w:t>
      </w:r>
    </w:p>
    <w:p w:rsidR="000F0A06" w:rsidRDefault="000F0A06" w:rsidP="00793D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</w:p>
    <w:p w:rsidR="00793DFF" w:rsidRDefault="00793DFF" w:rsidP="00793D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2.3.2.Приглашать на свои заседания представителей Администрации, участие которых необходимо в процессе подготовки и рассмотрения вопросов на заседании Общественного совета;</w:t>
      </w:r>
    </w:p>
    <w:p w:rsidR="00352365" w:rsidRDefault="00352365" w:rsidP="00793D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2.3.3.запрашивать в соответствии с законодательством Российской Федерации у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необходимую для осуществления общественного контроля информацию, за исключением информации, содержащей сведения,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состовляющие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государственную тайну, сведения о персональных данных, и информации, доступ к которой ограничен федеральными законами.</w:t>
      </w:r>
      <w:proofErr w:type="gramEnd"/>
    </w:p>
    <w:p w:rsidR="00352365" w:rsidRDefault="00352365" w:rsidP="00793D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2.3.4.посещать в случаях и порядке, которые предусмотрены федеральными законами, законами Республики Бурятия, муниципальными нормативными правовыми актами, органы местного самоуправления, муниципальные организации, иные органы и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организации, осуществляющие в соответствии</w:t>
      </w:r>
      <w:r w:rsidR="000F0A06">
        <w:rPr>
          <w:rFonts w:ascii="Times New Roman" w:hAnsi="Times New Roman" w:cs="Times New Roman"/>
          <w:sz w:val="24"/>
          <w:szCs w:val="24"/>
        </w:rPr>
        <w:t xml:space="preserve"> с федеральными законами отдельные публичные полномочия;</w:t>
      </w:r>
    </w:p>
    <w:p w:rsidR="000F0A06" w:rsidRDefault="000F0A06" w:rsidP="00793D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самоуправления, муниципальные организации, иные органы и  организации, осуществляющие в соответствии с федеральными законами отдельные публичные полномочия, и в средства массовой информации;</w:t>
      </w:r>
    </w:p>
    <w:p w:rsidR="000F0A06" w:rsidRDefault="000F0A06" w:rsidP="00793D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2.3.6.в случае выявления фактов нарушения прав и свобод человека и гражданина</w:t>
      </w:r>
      <w:r w:rsidR="00131ECC">
        <w:rPr>
          <w:rFonts w:ascii="Times New Roman" w:hAnsi="Times New Roman" w:cs="Times New Roman"/>
          <w:sz w:val="24"/>
          <w:szCs w:val="24"/>
        </w:rPr>
        <w:t>,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материалы, полученные в ходе осуществления общественного контроля, Уполномоченному по правам человека в Российской Федерации, Уполномоченному при Президенте Российской Федерации по защите прав предпринимателей, уполномоченным по правам человека, по правам ребенка, по</w:t>
      </w:r>
      <w:proofErr w:type="gramEnd"/>
      <w:r w:rsidR="00131ECC">
        <w:rPr>
          <w:rFonts w:ascii="Times New Roman" w:hAnsi="Times New Roman" w:cs="Times New Roman"/>
          <w:sz w:val="24"/>
          <w:szCs w:val="24"/>
        </w:rPr>
        <w:t xml:space="preserve"> защите прав предпринимателей и в органы прокуратуры;</w:t>
      </w:r>
    </w:p>
    <w:p w:rsidR="00131ECC" w:rsidRDefault="00131ECC" w:rsidP="00793D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2.3.7.обращаться в суд в защиту прав неопределенного круга лиц, прав и законных интересов общественных объединений и иных негосударственных некоммерческих организаций в случаях, предусмотренных федеральными законами</w:t>
      </w:r>
    </w:p>
    <w:p w:rsidR="00793DFF" w:rsidRDefault="00131ECC" w:rsidP="00793D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</w:t>
      </w:r>
      <w:r w:rsidR="00793DFF">
        <w:rPr>
          <w:rFonts w:ascii="Times New Roman" w:hAnsi="Times New Roman" w:cs="Times New Roman"/>
          <w:sz w:val="24"/>
          <w:szCs w:val="24"/>
        </w:rPr>
        <w:t>. проводить иные мероприятия, направленные на оптимизацию деятельности Администрации в сфере муниципального контроля.</w:t>
      </w:r>
    </w:p>
    <w:p w:rsidR="00131ECC" w:rsidRPr="00844BAA" w:rsidRDefault="00131ECC" w:rsidP="00793D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BAA">
        <w:rPr>
          <w:rFonts w:ascii="Times New Roman" w:hAnsi="Times New Roman" w:cs="Times New Roman"/>
          <w:b/>
          <w:sz w:val="24"/>
          <w:szCs w:val="24"/>
        </w:rPr>
        <w:t>2.4.Совет обязан:</w:t>
      </w:r>
    </w:p>
    <w:p w:rsidR="00131ECC" w:rsidRDefault="00131ECC" w:rsidP="00793D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соблюдать законодательство Российской Федерации об общественном контроле;</w:t>
      </w:r>
    </w:p>
    <w:p w:rsidR="00131ECC" w:rsidRDefault="00131ECC" w:rsidP="00793D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соблюдать установленные федеральными законами ограничения, связанные с деятельностью органов местного самоуправления;</w:t>
      </w:r>
    </w:p>
    <w:p w:rsidR="00131ECC" w:rsidRDefault="00131ECC" w:rsidP="00793D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</w:t>
      </w:r>
      <w:r w:rsidR="008A7B54">
        <w:rPr>
          <w:rFonts w:ascii="Times New Roman" w:hAnsi="Times New Roman" w:cs="Times New Roman"/>
          <w:sz w:val="24"/>
          <w:szCs w:val="24"/>
        </w:rPr>
        <w:t>не создавать препятствий законной деятельности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8A7B54" w:rsidRDefault="00844BAA" w:rsidP="00793D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2.4.4.соблюдать конфи</w:t>
      </w:r>
      <w:r w:rsidR="008A7B54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нциальность полученной в ходе осуществления общественного контроля информации, если её распространение ограничено федеральными законами;</w:t>
      </w:r>
    </w:p>
    <w:p w:rsidR="00FF6320" w:rsidRDefault="00FF6320" w:rsidP="00793D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обнародовать информацию о своей деятельности по осуществлению общественного контроля и о результатах контроля в соответствии с Федеральным законом.</w:t>
      </w:r>
    </w:p>
    <w:p w:rsidR="00352365" w:rsidRDefault="00352365" w:rsidP="00793D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894" w:rsidRDefault="00E01894" w:rsidP="00E0189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01894" w:rsidRDefault="00793DFF" w:rsidP="00793DFF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формирования</w:t>
      </w:r>
      <w:r w:rsidR="00E01894">
        <w:rPr>
          <w:rFonts w:ascii="Times New Roman" w:hAnsi="Times New Roman" w:cs="Times New Roman"/>
          <w:sz w:val="24"/>
          <w:szCs w:val="24"/>
        </w:rPr>
        <w:t xml:space="preserve"> Общественного совета</w:t>
      </w:r>
    </w:p>
    <w:p w:rsidR="00E01894" w:rsidRDefault="00E01894" w:rsidP="00E0189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C58A2" w:rsidRDefault="008C58A2" w:rsidP="008C58A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Общественный совет формируется на основе добровольного участия в его деятельности граждан Российской Федерации, представителей общественных объединений и иных организаций, расположенных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8C58A2" w:rsidRDefault="008C58A2" w:rsidP="008C58A2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Членом Общественного совета может быть избран гражданин Российской Федерации, достигший возраста 18 лет, постоянно проживающий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не менее 5 лет.</w:t>
      </w:r>
    </w:p>
    <w:p w:rsidR="008C58A2" w:rsidRDefault="008C58A2" w:rsidP="008C58A2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состав Общественного совета не могут входить:</w:t>
      </w:r>
    </w:p>
    <w:p w:rsidR="008C58A2" w:rsidRDefault="008C58A2" w:rsidP="008C58A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признанные недееспособными на основании решения суда;</w:t>
      </w:r>
    </w:p>
    <w:p w:rsidR="008C58A2" w:rsidRDefault="008C58A2" w:rsidP="008C58A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имеющие непогашенную или неснятую судимость;</w:t>
      </w:r>
    </w:p>
    <w:p w:rsidR="008C58A2" w:rsidRDefault="008C58A2" w:rsidP="008C58A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замещающие государственные должности Российской Федерации, должности федеральной государственной службы, государственные должности субъекта Российской Федерации, должности государственной гражданской службы субъектов Российской Федерации, муниципальные должности или должности муниципальной службы;</w:t>
      </w:r>
    </w:p>
    <w:p w:rsidR="008C58A2" w:rsidRDefault="008C58A2" w:rsidP="008C58A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имеющие двойное гражданство;</w:t>
      </w:r>
    </w:p>
    <w:p w:rsidR="008C58A2" w:rsidRDefault="008C58A2" w:rsidP="008C58A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политических партий;</w:t>
      </w:r>
    </w:p>
    <w:p w:rsidR="008C58A2" w:rsidRDefault="008C58A2" w:rsidP="008C58A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некоммерческих организаций, которым в соответствии с Федеральным законом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одного года со дня вынесения предупреждения, если оно не было признано судом незаконным;</w:t>
      </w:r>
    </w:p>
    <w:p w:rsidR="008C58A2" w:rsidRDefault="008C58A2" w:rsidP="008C58A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некоммерческих организаций, деятельность которых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8C58A2" w:rsidRDefault="001500EA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3.4.Члены Общественного совета исполняют свои обязанности на общественных началах.</w:t>
      </w:r>
    </w:p>
    <w:p w:rsidR="001500EA" w:rsidRDefault="001500EA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Численность Общественного совета составляет не менее 5 человек.</w:t>
      </w:r>
    </w:p>
    <w:p w:rsidR="001500EA" w:rsidRDefault="001500EA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3.6.Председатель Общественного совета, его заместитель и секретарь избираются на первом организационно</w:t>
      </w:r>
      <w:r w:rsidR="00014446">
        <w:rPr>
          <w:rFonts w:ascii="Times New Roman" w:hAnsi="Times New Roman" w:cs="Times New Roman"/>
          <w:sz w:val="24"/>
          <w:szCs w:val="24"/>
        </w:rPr>
        <w:t>м заседании Общественного совета открытым голосованием.</w:t>
      </w:r>
    </w:p>
    <w:p w:rsidR="00014446" w:rsidRDefault="00014446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3.7.Срок полномочий Общественного совета составляет 3 года и исчисляется со дня вступления в силу Постановления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по утверждению состава Общественного совета при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 Количество сроков пребывания в составе Совета не ограничено.</w:t>
      </w:r>
    </w:p>
    <w:p w:rsidR="00014446" w:rsidRDefault="00014446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3.8.В целях формирования состава Общественного совета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тридцати дней до дня вступления в силу постановления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по утверждению состава Общественного совета  на официальном сайте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1444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tarbagatay</w:t>
      </w:r>
      <w:proofErr w:type="spellEnd"/>
      <w:r w:rsidRPr="0001444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 размещается уведомление о начале процедуры формирования состава Общественного совета (далее- уведомление). Одновременно Глава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определяет кандидатуры 5 граждан, имеющих особые</w:t>
      </w:r>
      <w:r w:rsidR="004D4679">
        <w:rPr>
          <w:rFonts w:ascii="Times New Roman" w:hAnsi="Times New Roman" w:cs="Times New Roman"/>
          <w:sz w:val="24"/>
          <w:szCs w:val="24"/>
        </w:rPr>
        <w:t xml:space="preserve"> заслуги и пользующихся авторитетом и уважением в обществе, и предлагает им войти в состав Общественного совета.</w:t>
      </w:r>
    </w:p>
    <w:p w:rsidR="004D4679" w:rsidRDefault="004D4679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3.9.Граждане, получившие предложение Главы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 вхождении в состав Общественного Совета,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дней письменно уведомляют Главу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 своем согласии либо отказе войти в состав Общественного совета.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уведомления (заявления по форме, установленной приложением №1 к настоящему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Полдожению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) в установленный срок рассматривается, как отказ от предложения о вхождении в состав Общественного совета.</w:t>
      </w:r>
    </w:p>
    <w:p w:rsidR="004D4679" w:rsidRDefault="004D4679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="003549CF">
        <w:rPr>
          <w:rFonts w:ascii="Times New Roman" w:hAnsi="Times New Roman" w:cs="Times New Roman"/>
          <w:sz w:val="24"/>
          <w:szCs w:val="24"/>
        </w:rPr>
        <w:t xml:space="preserve"> В случае формирования состава Общественного совета в связи с истечением срока полномочий действующего состава Общественного совета, уведомление должно быть размещено на официальном сайте Администрации МО «</w:t>
      </w:r>
      <w:proofErr w:type="spellStart"/>
      <w:r w:rsidR="003549CF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3549CF">
        <w:rPr>
          <w:rFonts w:ascii="Times New Roman" w:hAnsi="Times New Roman" w:cs="Times New Roman"/>
          <w:sz w:val="24"/>
          <w:szCs w:val="24"/>
        </w:rPr>
        <w:t xml:space="preserve"> район» не </w:t>
      </w:r>
      <w:r w:rsidR="003549CF">
        <w:rPr>
          <w:rFonts w:ascii="Times New Roman" w:hAnsi="Times New Roman" w:cs="Times New Roman"/>
          <w:sz w:val="24"/>
          <w:szCs w:val="24"/>
        </w:rPr>
        <w:lastRenderedPageBreak/>
        <w:t>позднее, чем за 2 месяца до истечения полномочий действующего состава членов Общественного совета.</w:t>
      </w:r>
    </w:p>
    <w:p w:rsidR="00E9556D" w:rsidRDefault="00E9556D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Общественные советы второго и последующих составов формируются в связи с истечением срока полномочий Общественного совета, либо в связи с досрочным прекращением полномочий не менее 1/3 членов состава Общественного совета.</w:t>
      </w:r>
    </w:p>
    <w:p w:rsidR="00E145EE" w:rsidRDefault="00E145EE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3.12.Администрация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тридцати дней до дня вступления в силу постановления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по утверждению состава Общественного совета информирует некоммерческие организации и инициативные группы, осуществляющие свою деятельность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района», целью деятельности которых является представление или защита общественных интересов в сфере деятельности Администрации, о начале формирования состава Общественного совета и возможности выдвижения кандидатур в состав Общественного совета.</w:t>
      </w:r>
    </w:p>
    <w:p w:rsidR="00E145EE" w:rsidRDefault="00E145EE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</w:t>
      </w:r>
      <w:r w:rsidR="00487183">
        <w:rPr>
          <w:rFonts w:ascii="Times New Roman" w:hAnsi="Times New Roman" w:cs="Times New Roman"/>
          <w:sz w:val="24"/>
          <w:szCs w:val="24"/>
        </w:rPr>
        <w:t>Общественные объединения, иные организации, граждане Российской Федерации, проживающие на территории МО «</w:t>
      </w:r>
      <w:proofErr w:type="spellStart"/>
      <w:r w:rsidR="0048718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487183">
        <w:rPr>
          <w:rFonts w:ascii="Times New Roman" w:hAnsi="Times New Roman" w:cs="Times New Roman"/>
          <w:sz w:val="24"/>
          <w:szCs w:val="24"/>
        </w:rPr>
        <w:t xml:space="preserve"> район», направляют в Администрацию заявление </w:t>
      </w:r>
      <w:proofErr w:type="gramStart"/>
      <w:r w:rsidR="004871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87183">
        <w:rPr>
          <w:rFonts w:ascii="Times New Roman" w:hAnsi="Times New Roman" w:cs="Times New Roman"/>
          <w:sz w:val="24"/>
          <w:szCs w:val="24"/>
        </w:rPr>
        <w:t xml:space="preserve">в том числе по электронной почте </w:t>
      </w:r>
      <w:proofErr w:type="spellStart"/>
      <w:r w:rsidR="00487183">
        <w:rPr>
          <w:rFonts w:ascii="Times New Roman" w:hAnsi="Times New Roman" w:cs="Times New Roman"/>
          <w:sz w:val="24"/>
          <w:szCs w:val="24"/>
          <w:lang w:val="en-US"/>
        </w:rPr>
        <w:t>admtrb</w:t>
      </w:r>
      <w:proofErr w:type="spellEnd"/>
      <w:r w:rsidR="00487183" w:rsidRPr="0048718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87183">
        <w:rPr>
          <w:rFonts w:ascii="Times New Roman" w:hAnsi="Times New Roman" w:cs="Times New Roman"/>
          <w:sz w:val="24"/>
          <w:szCs w:val="24"/>
          <w:lang w:val="en-US"/>
        </w:rPr>
        <w:t>icm</w:t>
      </w:r>
      <w:proofErr w:type="spellEnd"/>
      <w:r w:rsidR="00487183" w:rsidRPr="004871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87183">
        <w:rPr>
          <w:rFonts w:ascii="Times New Roman" w:hAnsi="Times New Roman" w:cs="Times New Roman"/>
          <w:sz w:val="24"/>
          <w:szCs w:val="24"/>
          <w:lang w:val="en-US"/>
        </w:rPr>
        <w:t>buryatia</w:t>
      </w:r>
      <w:proofErr w:type="spellEnd"/>
      <w:r w:rsidR="00487183" w:rsidRPr="004871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8718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87183">
        <w:rPr>
          <w:rFonts w:ascii="Times New Roman" w:hAnsi="Times New Roman" w:cs="Times New Roman"/>
          <w:sz w:val="24"/>
          <w:szCs w:val="24"/>
        </w:rPr>
        <w:t>) о выдвижении кандидатов в члены Общественного совета по форме, установленной приложением №2 к настоящему Положению.</w:t>
      </w:r>
    </w:p>
    <w:p w:rsidR="00487183" w:rsidRDefault="00487183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3.14.Общественные объединения, иные организации вправе выдвинуть только одного кандидата в члены Общественного совета. Решение Общественных объединений, иных организаций о выдвижении кандидата с приложением копии Устава, выписки из единого государственного реестра юридических лиц, сведений о кандидате и письменного согласия кандидата на участие в работе Общественного совета направляется в Администрацию.</w:t>
      </w:r>
    </w:p>
    <w:p w:rsidR="00487183" w:rsidRDefault="00487183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допускаются к выдвижению кандидаты в члены Общественного совета политические партии, их региональные и местные отделения.</w:t>
      </w:r>
    </w:p>
    <w:p w:rsidR="00487183" w:rsidRDefault="00487183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3.15.Члены Общественного совета</w:t>
      </w:r>
      <w:r w:rsidR="00EE585A">
        <w:rPr>
          <w:rFonts w:ascii="Times New Roman" w:hAnsi="Times New Roman" w:cs="Times New Roman"/>
          <w:sz w:val="24"/>
          <w:szCs w:val="24"/>
        </w:rPr>
        <w:t xml:space="preserve"> включаются в его состав по одному из следующих оснований:</w:t>
      </w:r>
    </w:p>
    <w:p w:rsidR="00EE585A" w:rsidRDefault="00EE585A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заявление гражданина, поданного лично до истечении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срока завершения процедуры формирования Общественного совета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организационный отдел Администрации по форме, установленной приложением к настоящему Положению;</w:t>
      </w:r>
    </w:p>
    <w:p w:rsidR="00EE585A" w:rsidRDefault="00EE585A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письменного согласия на приглашение Главы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войти в состав Общественного совета.</w:t>
      </w:r>
    </w:p>
    <w:p w:rsidR="00EE585A" w:rsidRDefault="00EE585A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3.16.Решение о включении кандидатур в состав Общественного совета принимается Главой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EE585A" w:rsidRDefault="00EE585A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3.17.Состав Общественного совета утверждается постановлением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EE585A" w:rsidRDefault="00EE585A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3.18.Первое заседание Общественного совета созывает Глава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путем уведомления каждого из членов Общественного совета.</w:t>
      </w:r>
    </w:p>
    <w:p w:rsidR="00EE585A" w:rsidRDefault="00EE585A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3.19.Первое</w:t>
      </w:r>
      <w:r w:rsidRPr="00EE5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заседание Общественного совета открывает и ведет до избрания председателя Общественного совета старейший из членов Общественного совета.</w:t>
      </w:r>
    </w:p>
    <w:p w:rsidR="00EE585A" w:rsidRDefault="00EE585A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3.20.Полномочия члена Общественного совета прекращаются в случае:</w:t>
      </w:r>
    </w:p>
    <w:p w:rsidR="00EE585A" w:rsidRDefault="00EE585A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подачи им заявления о выходе из состава</w:t>
      </w:r>
      <w:r w:rsidR="009D3E82">
        <w:rPr>
          <w:rFonts w:ascii="Times New Roman" w:hAnsi="Times New Roman" w:cs="Times New Roman"/>
          <w:sz w:val="24"/>
          <w:szCs w:val="24"/>
        </w:rPr>
        <w:t xml:space="preserve"> Общественного совета;</w:t>
      </w:r>
    </w:p>
    <w:p w:rsidR="009D3E82" w:rsidRDefault="009D3E82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появления оснований, с наступлением которых гражданин н</w:t>
      </w:r>
      <w:r w:rsidR="00A53EFB">
        <w:rPr>
          <w:rFonts w:ascii="Times New Roman" w:hAnsi="Times New Roman" w:cs="Times New Roman"/>
          <w:sz w:val="24"/>
          <w:szCs w:val="24"/>
        </w:rPr>
        <w:t xml:space="preserve">е может быть членом Общественного Совета  в соответствии с </w:t>
      </w:r>
      <w:proofErr w:type="spellStart"/>
      <w:r w:rsidR="00A53EF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A53EFB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A53EFB">
        <w:rPr>
          <w:rFonts w:ascii="Times New Roman" w:hAnsi="Times New Roman" w:cs="Times New Roman"/>
          <w:sz w:val="24"/>
          <w:szCs w:val="24"/>
        </w:rPr>
        <w:t xml:space="preserve"> 3.3. настоящего Положения.</w:t>
      </w:r>
    </w:p>
    <w:p w:rsidR="00F43FA5" w:rsidRDefault="00F43FA5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неспособности его по состоянию здоровья участвовать в работе Общественного совета;</w:t>
      </w:r>
    </w:p>
    <w:p w:rsidR="00F43FA5" w:rsidRDefault="00F43FA5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вступления в законную силу вынесенного в отношении его обвинительного приговора суда;</w:t>
      </w:r>
    </w:p>
    <w:p w:rsidR="00F43FA5" w:rsidRDefault="00F43FA5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признания его недееспособным, безвестно отсутствующим или умершим на основании решения суда, вступившего в законную силу;</w:t>
      </w:r>
    </w:p>
    <w:p w:rsidR="00F43FA5" w:rsidRDefault="00F43FA5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его смерти.</w:t>
      </w:r>
    </w:p>
    <w:p w:rsidR="00F43FA5" w:rsidRDefault="00F43FA5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Инициатива о досрочном прекращении полномочий члена Общественного совета может исходить от члена Общественного совета или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 Решение о досрочном прекращении полномочий члена Общественного совета принимается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календарных дней с даты получения заявления члена Общественного совета или получения информации о наличии оснований для досрочного прекращения полномочий Общественного совета.</w:t>
      </w:r>
    </w:p>
    <w:p w:rsidR="00F43FA5" w:rsidRDefault="00F43FA5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Исключение из состава общественного совета членов Совета производится постановлением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F43FA5" w:rsidRDefault="00F43FA5" w:rsidP="003549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F73" w:rsidRDefault="00DD4F73" w:rsidP="00DD4F7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деятельности Общественного совета.</w:t>
      </w:r>
    </w:p>
    <w:p w:rsidR="00C418A0" w:rsidRDefault="00C418A0" w:rsidP="00C418A0">
      <w:pPr>
        <w:pStyle w:val="a3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DD4F73" w:rsidRDefault="00DD4F73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C418A0">
        <w:rPr>
          <w:rFonts w:ascii="Times New Roman" w:hAnsi="Times New Roman" w:cs="Times New Roman"/>
          <w:sz w:val="24"/>
          <w:szCs w:val="24"/>
        </w:rPr>
        <w:t xml:space="preserve"> Основной формой деятельности Общественного совета являются заседания, которые проводятся по необходимости, но не реже одного раза в полугодие. По решению Общественного совета может быть проведено внеочередное заседание Общественного совета.</w:t>
      </w:r>
    </w:p>
    <w:p w:rsidR="00C418A0" w:rsidRDefault="00C418A0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Перечень вопросов, подлежащих рассмотрению на заседании Общественного совета, определяется и направляется организационным отделом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вместе с информационными материалами членам Общественного совета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3 дня до заседания. Повестка дня очередного заседания Общественного совета обсуждается членами Общественного совета на текущем заседании и утверждается простым большинством голосов.</w:t>
      </w:r>
    </w:p>
    <w:p w:rsidR="00C418A0" w:rsidRDefault="00C418A0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4.3.Решения Общественного совета принимаются открытым голосованием простым большинством голосов его членов, присутствующих на заседании. При равенстве голосов решающим является голос председательствующего.</w:t>
      </w:r>
    </w:p>
    <w:p w:rsidR="00C418A0" w:rsidRDefault="00C418A0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Решения Общественного совета принимаются в форме предложений и обращений, носят рекомендательный характер и отражаются в протоколах заседаний Общественного совета, составляемых в двух экземплярах.</w:t>
      </w:r>
    </w:p>
    <w:p w:rsidR="00C418A0" w:rsidRDefault="00C418A0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4.5.Протоколы заседаний общественного совета подписываются председательствующим на заседании и секретарем Общественного совета.</w:t>
      </w:r>
    </w:p>
    <w:p w:rsidR="00E52513" w:rsidRDefault="00E52513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4.6.Мнение членов общественного совета, не согласных с мнением большинства, может излагаться в их особом мнении, которое прилагается к протоколу заседания Общественного совета.</w:t>
      </w:r>
    </w:p>
    <w:p w:rsidR="00E52513" w:rsidRDefault="00E52513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4.7.Заседания Общественного совета считаются правомочными, если на них присутствует не менее половины от общего числа его членов.</w:t>
      </w:r>
    </w:p>
    <w:p w:rsidR="00E52513" w:rsidRDefault="00E52513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4.8.Работой Общественного совета руководит председатель общественного совета, а в его отсутствии – заместитель председателя Общественного совета.</w:t>
      </w:r>
    </w:p>
    <w:p w:rsidR="00E52513" w:rsidRDefault="00E52513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4.9.Председатель Общественного совета:</w:t>
      </w:r>
    </w:p>
    <w:p w:rsidR="00E52513" w:rsidRDefault="00E52513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4.9.1.организуетдеятельность Общественного совета;</w:t>
      </w:r>
    </w:p>
    <w:p w:rsidR="00E52513" w:rsidRDefault="00E52513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4.9.2.ведет заседание Общественного совета;</w:t>
      </w:r>
    </w:p>
    <w:p w:rsidR="00E52513" w:rsidRDefault="00E52513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4.9.3. определяет место, время и утверждает повестку дня заседания Общественного совета;</w:t>
      </w:r>
    </w:p>
    <w:p w:rsidR="00E52513" w:rsidRDefault="00E52513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4.9.4.осуществляет общий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решений общественного совета;</w:t>
      </w:r>
    </w:p>
    <w:p w:rsidR="00E52513" w:rsidRDefault="00E52513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4.9.5.создает необходимые условия для коллективного обсуждения и решения вопросов, внесенных на рассмотрение Общественного совета;</w:t>
      </w:r>
    </w:p>
    <w:p w:rsidR="00E52513" w:rsidRDefault="00E52513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4.9.6. представляет Главе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протоколы заседаний Общественного совета;</w:t>
      </w:r>
    </w:p>
    <w:p w:rsidR="00E52513" w:rsidRDefault="00E52513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4.9.7. представляет Общественный совет</w:t>
      </w:r>
      <w:r w:rsidR="00714EF9">
        <w:rPr>
          <w:rFonts w:ascii="Times New Roman" w:hAnsi="Times New Roman" w:cs="Times New Roman"/>
          <w:sz w:val="24"/>
          <w:szCs w:val="24"/>
        </w:rPr>
        <w:t xml:space="preserve"> в общественных объединениях, юридических лицах, организациях при взаимодействии с физическими лицами по вопросам компетенции Общественного совета.</w:t>
      </w:r>
    </w:p>
    <w:p w:rsidR="00714EF9" w:rsidRDefault="00714EF9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В отсутствие председателя Общественного совета его обязанности выполняет заместитель председателя Общественного совета.</w:t>
      </w:r>
    </w:p>
    <w:p w:rsidR="00714EF9" w:rsidRDefault="00714EF9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4.11.Секретарь Общественного совета:</w:t>
      </w:r>
    </w:p>
    <w:p w:rsidR="00714EF9" w:rsidRDefault="00714EF9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4.11.1. организует текущую деятельность Общественного совета;</w:t>
      </w:r>
    </w:p>
    <w:p w:rsidR="00714EF9" w:rsidRDefault="00714EF9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4.11.2.осуществляет документационное обеспечение заседаний Общественного совета;</w:t>
      </w:r>
    </w:p>
    <w:p w:rsidR="00714EF9" w:rsidRDefault="00714EF9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4.11.3.формируетпроект повестки для заседания Общественного совета;</w:t>
      </w:r>
    </w:p>
    <w:p w:rsidR="00714EF9" w:rsidRDefault="00714EF9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4.11.4. организует сбор и подготовку материалов к заседаниям;</w:t>
      </w:r>
    </w:p>
    <w:p w:rsidR="00714EF9" w:rsidRDefault="00714EF9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4.11.5.обеспечивает хранение протоколов Общественного совета.</w:t>
      </w:r>
    </w:p>
    <w:p w:rsidR="00714EF9" w:rsidRDefault="00714EF9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Члены Общественного совета:</w:t>
      </w:r>
    </w:p>
    <w:p w:rsidR="00714EF9" w:rsidRDefault="00714EF9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4.12.1.участвуют в мероприятиях, проводимых Общественным советом, а также в подготовке материалов по рассматриваемым вопросам;</w:t>
      </w:r>
    </w:p>
    <w:p w:rsidR="00714EF9" w:rsidRDefault="00714EF9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4.12.2. вносят предложения, замечания поправки по повестке дня и порядку ведения его заседаний;</w:t>
      </w:r>
    </w:p>
    <w:p w:rsidR="00714EF9" w:rsidRDefault="00714EF9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4.12.3.знакомятся с документами, касающимися рассматриваемых проблем, высказывают свое мнение по существу обсуждаемых вопросов, замечания и предложения по проектам принимаемых решений и протоколу заседания Общественного совета;</w:t>
      </w:r>
    </w:p>
    <w:p w:rsidR="00714EF9" w:rsidRDefault="00714EF9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4.12.4.обладают равными правами при обсуждении вопросов и голосовании;</w:t>
      </w:r>
    </w:p>
    <w:p w:rsidR="00714EF9" w:rsidRDefault="00714EF9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4.12.5.обязаны</w:t>
      </w:r>
      <w:r w:rsidR="00C7226B">
        <w:rPr>
          <w:rFonts w:ascii="Times New Roman" w:hAnsi="Times New Roman" w:cs="Times New Roman"/>
          <w:sz w:val="24"/>
          <w:szCs w:val="24"/>
        </w:rPr>
        <w:t xml:space="preserve"> лично участвовать в заседаниях Общественного совета и не вправе делегировать свои полномочия другим лицам.</w:t>
      </w:r>
    </w:p>
    <w:p w:rsidR="005D69A9" w:rsidRDefault="005D69A9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4.13. Администрация в 5-ти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 представляет по запросам Общественного совета необходимые ему для исполнения своих полномочий сведения, за исключением сведений, составляющих государственную и  иную охраняемую законом тайну.</w:t>
      </w:r>
    </w:p>
    <w:p w:rsidR="005D69A9" w:rsidRDefault="005D69A9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4.14.Принятые на заседаниях Общественного совета решения доводятся до сведения общественности путем размещения специалистами Администрации, отвечающим за определенный вид деятельности  на официальном сайте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протоколов заседания Общественного совета не позднее 3 рабочих дней со дня принятия соответствующего решения.</w:t>
      </w:r>
    </w:p>
    <w:p w:rsidR="005D69A9" w:rsidRPr="00487183" w:rsidRDefault="005D69A9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9CF" w:rsidRPr="00014446" w:rsidRDefault="003549CF" w:rsidP="00C418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00EA" w:rsidRDefault="001500EA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500EA" w:rsidRDefault="001500EA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500EA" w:rsidRDefault="001500EA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82B3F" w:rsidRDefault="00082B3F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500EA" w:rsidRDefault="005D68A5" w:rsidP="005D68A5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(Форма заявления)</w:t>
      </w:r>
    </w:p>
    <w:p w:rsidR="005D68A5" w:rsidRDefault="005D68A5" w:rsidP="005D68A5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ПОЛОЖЕНИЮ</w:t>
      </w:r>
    </w:p>
    <w:p w:rsidR="005D68A5" w:rsidRDefault="005D68A5" w:rsidP="005D68A5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 общественном совете по муниципальному контролю</w:t>
      </w:r>
    </w:p>
    <w:p w:rsidR="005D68A5" w:rsidRDefault="005D68A5" w:rsidP="005D68A5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Администрации </w:t>
      </w:r>
      <w:r w:rsidRPr="005D68A5">
        <w:rPr>
          <w:rFonts w:ascii="Times New Roman" w:hAnsi="Times New Roman" w:cs="Times New Roman"/>
          <w:sz w:val="20"/>
          <w:szCs w:val="20"/>
        </w:rPr>
        <w:t>МО «</w:t>
      </w:r>
      <w:proofErr w:type="spellStart"/>
      <w:r w:rsidRPr="005D68A5">
        <w:rPr>
          <w:rFonts w:ascii="Times New Roman" w:hAnsi="Times New Roman" w:cs="Times New Roman"/>
          <w:sz w:val="20"/>
          <w:szCs w:val="20"/>
        </w:rPr>
        <w:t>Тарбагатайский</w:t>
      </w:r>
      <w:proofErr w:type="spellEnd"/>
      <w:r w:rsidRPr="005D68A5"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5D68A5" w:rsidRDefault="005D68A5" w:rsidP="005D68A5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5D68A5" w:rsidRDefault="005D68A5" w:rsidP="005D68A5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Главе Администрации МО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Тарбагатайский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5D68A5" w:rsidRDefault="005D68A5" w:rsidP="005D68A5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5D68A5" w:rsidRDefault="005D68A5" w:rsidP="005D68A5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ОТ________________________________________</w:t>
      </w:r>
    </w:p>
    <w:p w:rsidR="005D68A5" w:rsidRDefault="005D68A5" w:rsidP="005D68A5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5D68A5" w:rsidRDefault="005D68A5" w:rsidP="005D68A5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Зарегистрированному по адресу:</w:t>
      </w:r>
      <w:proofErr w:type="gramEnd"/>
    </w:p>
    <w:p w:rsidR="005D68A5" w:rsidRDefault="005D68A5" w:rsidP="005D68A5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5D68A5" w:rsidRDefault="005D68A5" w:rsidP="005D68A5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5D68A5" w:rsidRDefault="005D68A5" w:rsidP="005D68A5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5D68A5" w:rsidRDefault="005D68A5" w:rsidP="005D68A5">
      <w:pPr>
        <w:pStyle w:val="a3"/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D68A5" w:rsidRDefault="005D68A5" w:rsidP="005D68A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5D68A5" w:rsidRDefault="005D68A5" w:rsidP="005D68A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D68A5" w:rsidRDefault="005D68A5" w:rsidP="005D68A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D68A5" w:rsidRDefault="005D68A5" w:rsidP="005D68A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(ФИО полностью, место работы, должность)</w:t>
      </w:r>
    </w:p>
    <w:p w:rsidR="005D68A5" w:rsidRDefault="005D68A5" w:rsidP="005D68A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68A5" w:rsidRDefault="005D68A5" w:rsidP="005D68A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рассмотреть мою кандидатуру для включения в состав Общественного совета при Администрации </w:t>
      </w:r>
      <w:r w:rsidR="00082B3F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082B3F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082B3F">
        <w:rPr>
          <w:rFonts w:ascii="Times New Roman" w:hAnsi="Times New Roman" w:cs="Times New Roman"/>
          <w:sz w:val="24"/>
          <w:szCs w:val="24"/>
        </w:rPr>
        <w:t xml:space="preserve"> район» Респуб</w:t>
      </w:r>
      <w:r>
        <w:rPr>
          <w:rFonts w:ascii="Times New Roman" w:hAnsi="Times New Roman" w:cs="Times New Roman"/>
          <w:sz w:val="24"/>
          <w:szCs w:val="24"/>
        </w:rPr>
        <w:t>лики Бурятия.</w:t>
      </w:r>
    </w:p>
    <w:p w:rsidR="005D68A5" w:rsidRDefault="005D68A5" w:rsidP="005D68A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соответствую всем требованиям, предъявленным к кандидатам в члены Общественного совета при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Бурятия.</w:t>
      </w:r>
    </w:p>
    <w:p w:rsidR="005D68A5" w:rsidRDefault="005D68A5" w:rsidP="005D68A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68A5" w:rsidRDefault="005D68A5" w:rsidP="005D68A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в соответствии с требованиями Федерального закона от 27.07.2006г. № 152-ФЗ «О персональных данных».</w:t>
      </w:r>
    </w:p>
    <w:p w:rsidR="005D68A5" w:rsidRDefault="005D68A5" w:rsidP="005D68A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68A5" w:rsidRDefault="005D68A5" w:rsidP="005D68A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68A5" w:rsidRDefault="005D68A5" w:rsidP="005D68A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68A5" w:rsidRDefault="005D68A5" w:rsidP="005D68A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                              _______________                 ____________________</w:t>
      </w:r>
    </w:p>
    <w:p w:rsidR="005D68A5" w:rsidRPr="005D68A5" w:rsidRDefault="005D68A5" w:rsidP="005D68A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подпись                       расшифровка подписи</w:t>
      </w:r>
    </w:p>
    <w:p w:rsidR="001500EA" w:rsidRDefault="001500EA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4B4C" w:rsidRDefault="00C24B4C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4B4C" w:rsidRDefault="00C24B4C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4B4C" w:rsidRDefault="00C24B4C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4B4C" w:rsidRDefault="00C24B4C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4B4C" w:rsidRDefault="00C24B4C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4B4C" w:rsidRDefault="00C24B4C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4B4C" w:rsidRDefault="00C24B4C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4B4C" w:rsidRDefault="00C24B4C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4B4C" w:rsidRDefault="00C24B4C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4B4C" w:rsidRDefault="00C24B4C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4B4C" w:rsidRDefault="00C24B4C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4B4C" w:rsidRDefault="00C24B4C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4B4C" w:rsidRDefault="00C24B4C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4B4C" w:rsidRDefault="00C24B4C" w:rsidP="00C24B4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4B4C" w:rsidRDefault="00C24B4C" w:rsidP="00C24B4C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(Форма заявления)</w:t>
      </w:r>
    </w:p>
    <w:p w:rsidR="00C24B4C" w:rsidRDefault="00C24B4C" w:rsidP="00C24B4C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ПОЛОЖЕНИЮ</w:t>
      </w:r>
    </w:p>
    <w:p w:rsidR="00C24B4C" w:rsidRDefault="00C24B4C" w:rsidP="00C24B4C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 общественном совете по муниципальному контролю</w:t>
      </w:r>
    </w:p>
    <w:p w:rsidR="00C24B4C" w:rsidRDefault="00C24B4C" w:rsidP="00C24B4C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Администрации </w:t>
      </w:r>
      <w:r w:rsidRPr="005D68A5">
        <w:rPr>
          <w:rFonts w:ascii="Times New Roman" w:hAnsi="Times New Roman" w:cs="Times New Roman"/>
          <w:sz w:val="20"/>
          <w:szCs w:val="20"/>
        </w:rPr>
        <w:t>МО «</w:t>
      </w:r>
      <w:proofErr w:type="spellStart"/>
      <w:r w:rsidRPr="005D68A5">
        <w:rPr>
          <w:rFonts w:ascii="Times New Roman" w:hAnsi="Times New Roman" w:cs="Times New Roman"/>
          <w:sz w:val="20"/>
          <w:szCs w:val="20"/>
        </w:rPr>
        <w:t>Тарбагатайский</w:t>
      </w:r>
      <w:proofErr w:type="spellEnd"/>
      <w:r w:rsidRPr="005D68A5"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C24B4C" w:rsidRDefault="00C24B4C" w:rsidP="00C24B4C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C24B4C" w:rsidRDefault="00C24B4C" w:rsidP="00C24B4C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Главе Администрации МО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Тарбагатайский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C24B4C" w:rsidRDefault="00C24B4C" w:rsidP="00C24B4C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C24B4C" w:rsidRDefault="00C24B4C" w:rsidP="00C24B4C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ОТ________________________________________</w:t>
      </w:r>
    </w:p>
    <w:p w:rsidR="00C24B4C" w:rsidRDefault="00C24B4C" w:rsidP="00C24B4C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C24B4C" w:rsidRDefault="00C24B4C" w:rsidP="00C24B4C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Зарегистрированному по адресу:</w:t>
      </w:r>
      <w:proofErr w:type="gramEnd"/>
    </w:p>
    <w:p w:rsidR="00C24B4C" w:rsidRDefault="00C24B4C" w:rsidP="00C24B4C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C24B4C" w:rsidRDefault="00C24B4C" w:rsidP="00C24B4C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C24B4C" w:rsidRDefault="00C24B4C" w:rsidP="00C24B4C">
      <w:pPr>
        <w:pStyle w:val="a3"/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C24B4C" w:rsidRDefault="00C24B4C" w:rsidP="00C24B4C">
      <w:pPr>
        <w:pStyle w:val="a3"/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24B4C" w:rsidRDefault="00C24B4C" w:rsidP="00C24B4C">
      <w:pPr>
        <w:pStyle w:val="a3"/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выдвижении кандидата в члены Общественного совета</w:t>
      </w:r>
    </w:p>
    <w:p w:rsidR="00C24B4C" w:rsidRDefault="00C24B4C" w:rsidP="00C24B4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C24B4C" w:rsidRDefault="00C24B4C" w:rsidP="00C24B4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общественного объединения)</w:t>
      </w:r>
    </w:p>
    <w:p w:rsidR="00C24B4C" w:rsidRDefault="00C24B4C" w:rsidP="00C24B4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Выдвигает кандидата в члены Общественного совета при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C24B4C" w:rsidRDefault="00C24B4C" w:rsidP="00C24B4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24B4C" w:rsidRDefault="00C24B4C" w:rsidP="00C24B4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(ФИО полностью кандидата)</w:t>
      </w:r>
    </w:p>
    <w:p w:rsidR="00C24B4C" w:rsidRDefault="00C24B4C" w:rsidP="00C24B4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4B4C" w:rsidRDefault="00C24B4C" w:rsidP="00C24B4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:rsidR="00C24B4C" w:rsidRDefault="00C24B4C" w:rsidP="00C24B4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Устава на ________ листах;</w:t>
      </w:r>
    </w:p>
    <w:p w:rsidR="00C24B4C" w:rsidRDefault="00C24B4C" w:rsidP="00C24B4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на _____ листах;</w:t>
      </w:r>
    </w:p>
    <w:p w:rsidR="00C24B4C" w:rsidRDefault="00C24B4C" w:rsidP="00C24B4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кандидате на ________ листах;</w:t>
      </w:r>
    </w:p>
    <w:p w:rsidR="00C24B4C" w:rsidRDefault="00C24B4C" w:rsidP="00C24B4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согласие кандидата на участие в работе Общественного совета.</w:t>
      </w:r>
    </w:p>
    <w:p w:rsidR="00C24B4C" w:rsidRDefault="00C24B4C" w:rsidP="00C24B4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4B4C" w:rsidRDefault="00C24B4C" w:rsidP="00C24B4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4B4C" w:rsidRDefault="00C24B4C" w:rsidP="00C24B4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4B4C" w:rsidRDefault="00C24B4C" w:rsidP="00C24B4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                              _______________                 ____________________</w:t>
      </w:r>
    </w:p>
    <w:p w:rsidR="00C24B4C" w:rsidRPr="005D68A5" w:rsidRDefault="00C24B4C" w:rsidP="00C24B4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подпись                       расшифровка подписи</w:t>
      </w:r>
    </w:p>
    <w:p w:rsidR="00C24B4C" w:rsidRDefault="00C24B4C" w:rsidP="00C24B4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4B4C" w:rsidRDefault="00C24B4C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1A3A09" w:rsidRDefault="001A3A09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A3A09" w:rsidRDefault="001A3A09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A3A09" w:rsidRDefault="001A3A09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A3A09" w:rsidRDefault="001A3A09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A3A09" w:rsidRDefault="001A3A09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A3A09" w:rsidRDefault="001A3A09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A3A09" w:rsidRDefault="001A3A09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A3A09" w:rsidRDefault="001A3A09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A3A09" w:rsidRDefault="001A3A09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A3A09" w:rsidRDefault="001A3A09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A3A09" w:rsidRDefault="001A3A09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A3A09" w:rsidRDefault="001A3A09" w:rsidP="008C58A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34436" w:rsidRDefault="00934436" w:rsidP="00C17AE1">
      <w:pPr>
        <w:pStyle w:val="a3"/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  <w:sectPr w:rsidR="00934436" w:rsidSect="002C4C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AE1" w:rsidRDefault="002105E5" w:rsidP="00011CCE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011CCE" w:rsidRDefault="00011CCE" w:rsidP="00011CCE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совета</w:t>
      </w:r>
      <w:r w:rsidR="00895898">
        <w:rPr>
          <w:rFonts w:ascii="Times New Roman" w:hAnsi="Times New Roman" w:cs="Times New Roman"/>
          <w:sz w:val="24"/>
          <w:szCs w:val="24"/>
        </w:rPr>
        <w:t xml:space="preserve"> по муниципальному контролю при Администрации МО «</w:t>
      </w:r>
      <w:proofErr w:type="spellStart"/>
      <w:r w:rsidR="00895898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895898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895898" w:rsidRDefault="00895898" w:rsidP="00011CCE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2392"/>
        <w:gridCol w:w="2393"/>
        <w:gridCol w:w="2393"/>
      </w:tblGrid>
      <w:tr w:rsidR="00895898" w:rsidTr="00895898">
        <w:tc>
          <w:tcPr>
            <w:tcW w:w="959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2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93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98" w:rsidTr="00895898">
        <w:tc>
          <w:tcPr>
            <w:tcW w:w="959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98" w:rsidTr="00895898">
        <w:tc>
          <w:tcPr>
            <w:tcW w:w="959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98" w:rsidTr="00895898">
        <w:tc>
          <w:tcPr>
            <w:tcW w:w="959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98" w:rsidTr="00895898">
        <w:tc>
          <w:tcPr>
            <w:tcW w:w="959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98" w:rsidTr="00895898">
        <w:tc>
          <w:tcPr>
            <w:tcW w:w="959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98" w:rsidTr="00895898">
        <w:tc>
          <w:tcPr>
            <w:tcW w:w="959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98" w:rsidTr="00895898">
        <w:tc>
          <w:tcPr>
            <w:tcW w:w="959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98" w:rsidTr="00895898">
        <w:tc>
          <w:tcPr>
            <w:tcW w:w="959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5898" w:rsidRDefault="00895898" w:rsidP="008958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898" w:rsidRDefault="00895898" w:rsidP="0089589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895898" w:rsidSect="00011C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B27"/>
    <w:multiLevelType w:val="multilevel"/>
    <w:tmpl w:val="D452EA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1A10075D"/>
    <w:multiLevelType w:val="hybridMultilevel"/>
    <w:tmpl w:val="07D82A4E"/>
    <w:lvl w:ilvl="0" w:tplc="4D8E903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225999"/>
    <w:multiLevelType w:val="hybridMultilevel"/>
    <w:tmpl w:val="6DF4849A"/>
    <w:lvl w:ilvl="0" w:tplc="61FA52F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BE5228"/>
    <w:multiLevelType w:val="multilevel"/>
    <w:tmpl w:val="CA467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417B4800"/>
    <w:multiLevelType w:val="hybridMultilevel"/>
    <w:tmpl w:val="D75A4774"/>
    <w:lvl w:ilvl="0" w:tplc="2E7E0A7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C17A1B"/>
    <w:multiLevelType w:val="multilevel"/>
    <w:tmpl w:val="7A5C93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D76418A"/>
    <w:multiLevelType w:val="hybridMultilevel"/>
    <w:tmpl w:val="ADA624A0"/>
    <w:lvl w:ilvl="0" w:tplc="D77C5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02659D"/>
    <w:multiLevelType w:val="multilevel"/>
    <w:tmpl w:val="B88E9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68B"/>
    <w:rsid w:val="00011CCE"/>
    <w:rsid w:val="00014446"/>
    <w:rsid w:val="00074023"/>
    <w:rsid w:val="00081641"/>
    <w:rsid w:val="00082B3F"/>
    <w:rsid w:val="000F0A06"/>
    <w:rsid w:val="00122928"/>
    <w:rsid w:val="00131ECC"/>
    <w:rsid w:val="001500EA"/>
    <w:rsid w:val="001A3A09"/>
    <w:rsid w:val="001B74BB"/>
    <w:rsid w:val="001F74B2"/>
    <w:rsid w:val="002105E5"/>
    <w:rsid w:val="002A13B3"/>
    <w:rsid w:val="002A398F"/>
    <w:rsid w:val="002C4C96"/>
    <w:rsid w:val="00352365"/>
    <w:rsid w:val="003549CF"/>
    <w:rsid w:val="003B043F"/>
    <w:rsid w:val="00420A72"/>
    <w:rsid w:val="00487183"/>
    <w:rsid w:val="004D4679"/>
    <w:rsid w:val="0051479F"/>
    <w:rsid w:val="0057268B"/>
    <w:rsid w:val="005D68A5"/>
    <w:rsid w:val="005D69A9"/>
    <w:rsid w:val="006205C2"/>
    <w:rsid w:val="0062678E"/>
    <w:rsid w:val="00653D6B"/>
    <w:rsid w:val="00714EF9"/>
    <w:rsid w:val="00793DFF"/>
    <w:rsid w:val="00844BAA"/>
    <w:rsid w:val="00895898"/>
    <w:rsid w:val="008A7B54"/>
    <w:rsid w:val="008C58A2"/>
    <w:rsid w:val="00934436"/>
    <w:rsid w:val="009D3E82"/>
    <w:rsid w:val="00A26E95"/>
    <w:rsid w:val="00A53EFB"/>
    <w:rsid w:val="00AA4C8E"/>
    <w:rsid w:val="00BD3976"/>
    <w:rsid w:val="00C17AE1"/>
    <w:rsid w:val="00C24B4C"/>
    <w:rsid w:val="00C418A0"/>
    <w:rsid w:val="00C601E1"/>
    <w:rsid w:val="00C71F0D"/>
    <w:rsid w:val="00C7226B"/>
    <w:rsid w:val="00CB4B0D"/>
    <w:rsid w:val="00D3139C"/>
    <w:rsid w:val="00D57106"/>
    <w:rsid w:val="00DD4F73"/>
    <w:rsid w:val="00E01894"/>
    <w:rsid w:val="00E145EE"/>
    <w:rsid w:val="00E25C88"/>
    <w:rsid w:val="00E52513"/>
    <w:rsid w:val="00E728C7"/>
    <w:rsid w:val="00E9556D"/>
    <w:rsid w:val="00EA2C80"/>
    <w:rsid w:val="00EE585A"/>
    <w:rsid w:val="00F43FA5"/>
    <w:rsid w:val="00FF0EF9"/>
    <w:rsid w:val="00FF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678E"/>
    <w:pPr>
      <w:ind w:left="720"/>
      <w:contextualSpacing/>
    </w:pPr>
  </w:style>
  <w:style w:type="table" w:styleId="a4">
    <w:name w:val="Table Grid"/>
    <w:basedOn w:val="a1"/>
    <w:uiPriority w:val="59"/>
    <w:rsid w:val="00C17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93647-84E1-42DB-9E48-9F84BF8D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11</Pages>
  <Words>3450</Words>
  <Characters>19668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33</cp:revision>
  <cp:lastPrinted>2020-06-01T05:40:00Z</cp:lastPrinted>
  <dcterms:created xsi:type="dcterms:W3CDTF">2019-11-29T03:02:00Z</dcterms:created>
  <dcterms:modified xsi:type="dcterms:W3CDTF">2020-06-03T01:19:00Z</dcterms:modified>
</cp:coreProperties>
</file>