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495829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</w:p>
    <w:p w:rsidR="00E667CB" w:rsidRPr="00495829" w:rsidRDefault="00E667CB" w:rsidP="00495829">
      <w:pPr>
        <w:pStyle w:val="a3"/>
        <w:rPr>
          <w:b w:val="0"/>
          <w:sz w:val="24"/>
          <w:szCs w:val="24"/>
        </w:rPr>
      </w:pPr>
      <w:r w:rsidRPr="00495829">
        <w:rPr>
          <w:sz w:val="24"/>
          <w:szCs w:val="24"/>
        </w:rPr>
        <w:t>Республика    Бурятия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E667CB" w:rsidRPr="00495829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495829">
        <w:rPr>
          <w:b/>
          <w:sz w:val="24"/>
        </w:rPr>
        <w:t>Р</w:t>
      </w:r>
      <w:proofErr w:type="gramEnd"/>
      <w:r w:rsidRPr="00495829">
        <w:rPr>
          <w:b/>
          <w:sz w:val="24"/>
        </w:rPr>
        <w:t xml:space="preserve"> Е Ш Е Н И Е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495829">
      <w:pPr>
        <w:pStyle w:val="1"/>
        <w:rPr>
          <w:szCs w:val="24"/>
        </w:rPr>
      </w:pPr>
      <w:r w:rsidRPr="00495829">
        <w:rPr>
          <w:szCs w:val="24"/>
        </w:rPr>
        <w:t>от «</w:t>
      </w:r>
      <w:r w:rsidR="00974DE8">
        <w:rPr>
          <w:szCs w:val="24"/>
        </w:rPr>
        <w:t>07</w:t>
      </w:r>
      <w:r w:rsidRPr="00495829">
        <w:rPr>
          <w:szCs w:val="24"/>
        </w:rPr>
        <w:t>»</w:t>
      </w:r>
      <w:r w:rsidR="00974DE8">
        <w:rPr>
          <w:szCs w:val="24"/>
        </w:rPr>
        <w:t xml:space="preserve"> сентября </w:t>
      </w:r>
      <w:r w:rsidRPr="00495829">
        <w:rPr>
          <w:szCs w:val="24"/>
        </w:rPr>
        <w:t xml:space="preserve"> 2020 г.</w:t>
      </w:r>
      <w:r w:rsidRPr="00495829">
        <w:rPr>
          <w:szCs w:val="24"/>
        </w:rPr>
        <w:tab/>
      </w:r>
      <w:r w:rsidR="00F85FFD">
        <w:rPr>
          <w:szCs w:val="24"/>
        </w:rPr>
        <w:t xml:space="preserve">          </w:t>
      </w:r>
      <w:r w:rsidR="00974DE8">
        <w:rPr>
          <w:szCs w:val="24"/>
        </w:rPr>
        <w:t xml:space="preserve">     </w:t>
      </w:r>
      <w:r w:rsidR="00F85FFD">
        <w:rPr>
          <w:szCs w:val="24"/>
        </w:rPr>
        <w:t xml:space="preserve">  </w:t>
      </w:r>
      <w:r w:rsidRPr="00495829">
        <w:rPr>
          <w:szCs w:val="24"/>
        </w:rPr>
        <w:t xml:space="preserve"> № </w:t>
      </w:r>
      <w:r w:rsidR="00974DE8">
        <w:rPr>
          <w:szCs w:val="24"/>
        </w:rPr>
        <w:t>74</w:t>
      </w:r>
      <w:r w:rsidRPr="00495829">
        <w:rPr>
          <w:szCs w:val="24"/>
        </w:rPr>
        <w:tab/>
        <w:t xml:space="preserve">                  </w:t>
      </w:r>
      <w:r w:rsidR="00974DE8">
        <w:rPr>
          <w:szCs w:val="24"/>
        </w:rPr>
        <w:t xml:space="preserve">                  </w:t>
      </w:r>
      <w:r w:rsidRPr="00495829">
        <w:rPr>
          <w:szCs w:val="24"/>
        </w:rPr>
        <w:t xml:space="preserve">           с. Тарбагатай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495829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49582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объекты движимого имущества, согласно </w:t>
      </w:r>
      <w:r w:rsidR="005D5890">
        <w:rPr>
          <w:rFonts w:ascii="Times New Roman" w:hAnsi="Times New Roman" w:cs="Times New Roman"/>
          <w:bCs/>
          <w:sz w:val="24"/>
          <w:szCs w:val="24"/>
        </w:rPr>
        <w:t>Перечню (</w:t>
      </w:r>
      <w:r w:rsidRPr="00495829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5D5890">
        <w:rPr>
          <w:rFonts w:ascii="Times New Roman" w:hAnsi="Times New Roman" w:cs="Times New Roman"/>
          <w:bCs/>
          <w:sz w:val="24"/>
          <w:szCs w:val="24"/>
        </w:rPr>
        <w:t>е)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5890">
        <w:rPr>
          <w:rFonts w:ascii="Times New Roman" w:hAnsi="Times New Roman" w:cs="Times New Roman"/>
          <w:sz w:val="24"/>
          <w:szCs w:val="24"/>
        </w:rPr>
        <w:t>2</w:t>
      </w:r>
      <w:r w:rsidRPr="00495829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С.Ю.) для подписания </w:t>
      </w:r>
    </w:p>
    <w:p w:rsidR="00E667CB" w:rsidRPr="00495829" w:rsidRDefault="00E667CB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829">
        <w:rPr>
          <w:rFonts w:ascii="Times New Roman" w:hAnsi="Times New Roman"/>
          <w:bCs/>
          <w:sz w:val="24"/>
          <w:szCs w:val="24"/>
        </w:rPr>
        <w:t>4. Контроль за исполнением данного решения возложить на</w:t>
      </w:r>
      <w:proofErr w:type="gramStart"/>
      <w:r w:rsidRPr="00495829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495829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5829"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495829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495829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5D5890" w:rsidRPr="00495829" w:rsidRDefault="005D5890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D5890" w:rsidRDefault="005D5890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D5890" w:rsidRDefault="005D5890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56732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567321" w:rsidRPr="005673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56732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732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>от «</w:t>
      </w:r>
      <w:r w:rsidR="00974DE8">
        <w:rPr>
          <w:rFonts w:ascii="Times New Roman" w:hAnsi="Times New Roman" w:cs="Times New Roman"/>
          <w:sz w:val="24"/>
          <w:szCs w:val="24"/>
        </w:rPr>
        <w:t>07</w:t>
      </w:r>
      <w:r w:rsidRPr="00567321">
        <w:rPr>
          <w:rFonts w:ascii="Times New Roman" w:hAnsi="Times New Roman" w:cs="Times New Roman"/>
          <w:sz w:val="24"/>
          <w:szCs w:val="24"/>
        </w:rPr>
        <w:t>»</w:t>
      </w:r>
      <w:r w:rsidR="00974DE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85FFD">
        <w:rPr>
          <w:rFonts w:ascii="Times New Roman" w:hAnsi="Times New Roman" w:cs="Times New Roman"/>
          <w:sz w:val="24"/>
          <w:szCs w:val="24"/>
        </w:rPr>
        <w:t xml:space="preserve"> </w:t>
      </w:r>
      <w:r w:rsidRPr="00567321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974DE8">
        <w:rPr>
          <w:rFonts w:ascii="Times New Roman" w:hAnsi="Times New Roman" w:cs="Times New Roman"/>
          <w:sz w:val="24"/>
          <w:szCs w:val="24"/>
        </w:rPr>
        <w:t>74</w:t>
      </w: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73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732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21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</w:p>
    <w:p w:rsidR="00E667CB" w:rsidRPr="00495829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6"/>
        <w:tblW w:w="9606" w:type="dxa"/>
        <w:tblLook w:val="04A0"/>
      </w:tblPr>
      <w:tblGrid>
        <w:gridCol w:w="919"/>
        <w:gridCol w:w="2976"/>
        <w:gridCol w:w="984"/>
        <w:gridCol w:w="1903"/>
        <w:gridCol w:w="1409"/>
        <w:gridCol w:w="1415"/>
      </w:tblGrid>
      <w:tr w:rsidR="00E053F7" w:rsidTr="00413C1D">
        <w:tc>
          <w:tcPr>
            <w:tcW w:w="919" w:type="dxa"/>
            <w:vAlign w:val="bottom"/>
          </w:tcPr>
          <w:p w:rsidR="00E053F7" w:rsidRPr="0003155A" w:rsidRDefault="00E053F7" w:rsidP="006F04AD">
            <w:pPr>
              <w:rPr>
                <w:lang w:bidi="ru-RU"/>
              </w:rPr>
            </w:pPr>
            <w:r w:rsidRPr="0003155A">
              <w:rPr>
                <w:lang w:bidi="ru-RU"/>
              </w:rPr>
              <w:t>№</w:t>
            </w:r>
          </w:p>
        </w:tc>
        <w:tc>
          <w:tcPr>
            <w:tcW w:w="2976" w:type="dxa"/>
            <w:vAlign w:val="bottom"/>
          </w:tcPr>
          <w:p w:rsidR="00E053F7" w:rsidRPr="0003155A" w:rsidRDefault="00E053F7" w:rsidP="006F04AD">
            <w:pPr>
              <w:rPr>
                <w:lang w:bidi="ru-RU"/>
              </w:rPr>
            </w:pPr>
            <w:r w:rsidRPr="0003155A">
              <w:rPr>
                <w:b/>
                <w:bCs/>
                <w:lang w:bidi="ru-RU"/>
              </w:rPr>
              <w:t>Наименование</w:t>
            </w:r>
          </w:p>
        </w:tc>
        <w:tc>
          <w:tcPr>
            <w:tcW w:w="984" w:type="dxa"/>
            <w:vAlign w:val="bottom"/>
          </w:tcPr>
          <w:p w:rsidR="00E053F7" w:rsidRPr="0003155A" w:rsidRDefault="00E053F7" w:rsidP="006F04AD">
            <w:pPr>
              <w:rPr>
                <w:lang w:bidi="ru-RU"/>
              </w:rPr>
            </w:pPr>
            <w:r w:rsidRPr="0003155A">
              <w:rPr>
                <w:b/>
                <w:bCs/>
                <w:lang w:bidi="ru-RU"/>
              </w:rPr>
              <w:t>Кол-во, ед.</w:t>
            </w:r>
          </w:p>
        </w:tc>
        <w:tc>
          <w:tcPr>
            <w:tcW w:w="1903" w:type="dxa"/>
          </w:tcPr>
          <w:p w:rsidR="00E053F7" w:rsidRDefault="00E053F7" w:rsidP="00AF3B1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Серийный номер</w:t>
            </w:r>
          </w:p>
        </w:tc>
        <w:tc>
          <w:tcPr>
            <w:tcW w:w="1409" w:type="dxa"/>
          </w:tcPr>
          <w:p w:rsidR="00E053F7" w:rsidRPr="0003155A" w:rsidRDefault="00E053F7" w:rsidP="00AF3B1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Цена за единицу, руб.</w:t>
            </w:r>
          </w:p>
        </w:tc>
        <w:tc>
          <w:tcPr>
            <w:tcW w:w="1415" w:type="dxa"/>
          </w:tcPr>
          <w:p w:rsidR="00E053F7" w:rsidRDefault="00E053F7" w:rsidP="00AF3B1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Стоимость товара, всего (руб.)</w:t>
            </w:r>
          </w:p>
        </w:tc>
      </w:tr>
      <w:tr w:rsidR="00413C1D" w:rsidRPr="00AF3B13" w:rsidTr="00413C1D">
        <w:trPr>
          <w:trHeight w:val="207"/>
        </w:trPr>
        <w:tc>
          <w:tcPr>
            <w:tcW w:w="919" w:type="dxa"/>
          </w:tcPr>
          <w:p w:rsidR="00413C1D" w:rsidRPr="00AF3B13" w:rsidRDefault="00413C1D" w:rsidP="00E05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3B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</w:tcPr>
          <w:p w:rsidR="00413C1D" w:rsidRPr="005D5890" w:rsidRDefault="005D5890" w:rsidP="00E05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Термометр  инфракрасный бесконтактный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DT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-8836</w:t>
            </w:r>
          </w:p>
        </w:tc>
        <w:tc>
          <w:tcPr>
            <w:tcW w:w="984" w:type="dxa"/>
          </w:tcPr>
          <w:p w:rsidR="00413C1D" w:rsidRPr="00AF3B13" w:rsidRDefault="005D5890" w:rsidP="00E05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13C1D" w:rsidRPr="00413C1D" w:rsidRDefault="005D5890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 номера</w:t>
            </w:r>
          </w:p>
        </w:tc>
        <w:tc>
          <w:tcPr>
            <w:tcW w:w="1409" w:type="dxa"/>
          </w:tcPr>
          <w:p w:rsidR="00413C1D" w:rsidRPr="00AF3B13" w:rsidRDefault="005D5890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6900</w:t>
            </w:r>
            <w:r w:rsidR="004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,00</w:t>
            </w:r>
          </w:p>
        </w:tc>
        <w:tc>
          <w:tcPr>
            <w:tcW w:w="1415" w:type="dxa"/>
          </w:tcPr>
          <w:p w:rsidR="00413C1D" w:rsidRDefault="005D5890" w:rsidP="00AF3B13">
            <w:pPr>
              <w:ind w:right="-42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13800,00</w:t>
            </w:r>
          </w:p>
        </w:tc>
      </w:tr>
      <w:tr w:rsidR="00413C1D" w:rsidRPr="00AF3B13" w:rsidTr="001B0BA1">
        <w:tc>
          <w:tcPr>
            <w:tcW w:w="8191" w:type="dxa"/>
            <w:gridSpan w:val="5"/>
          </w:tcPr>
          <w:p w:rsidR="00413C1D" w:rsidRPr="00413C1D" w:rsidRDefault="00413C1D" w:rsidP="00413C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C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415" w:type="dxa"/>
          </w:tcPr>
          <w:p w:rsidR="00413C1D" w:rsidRPr="00413C1D" w:rsidRDefault="005D5890" w:rsidP="006F04A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13800,00</w:t>
            </w:r>
          </w:p>
        </w:tc>
      </w:tr>
    </w:tbl>
    <w:p w:rsidR="00CB0E8C" w:rsidRDefault="00CB0E8C"/>
    <w:sectPr w:rsidR="00CB0E8C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B743E"/>
    <w:rsid w:val="00143BD5"/>
    <w:rsid w:val="001B53F8"/>
    <w:rsid w:val="00291565"/>
    <w:rsid w:val="003D3144"/>
    <w:rsid w:val="00413C1D"/>
    <w:rsid w:val="00495829"/>
    <w:rsid w:val="004B014D"/>
    <w:rsid w:val="00567321"/>
    <w:rsid w:val="005D5890"/>
    <w:rsid w:val="00855188"/>
    <w:rsid w:val="00877FD2"/>
    <w:rsid w:val="00974DE8"/>
    <w:rsid w:val="00AF3B13"/>
    <w:rsid w:val="00C55C11"/>
    <w:rsid w:val="00CB0E8C"/>
    <w:rsid w:val="00DA6B2A"/>
    <w:rsid w:val="00E053F7"/>
    <w:rsid w:val="00E667CB"/>
    <w:rsid w:val="00E93330"/>
    <w:rsid w:val="00F8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12</cp:revision>
  <cp:lastPrinted>2020-06-23T00:30:00Z</cp:lastPrinted>
  <dcterms:created xsi:type="dcterms:W3CDTF">2020-06-23T00:09:00Z</dcterms:created>
  <dcterms:modified xsi:type="dcterms:W3CDTF">2020-09-08T01:30:00Z</dcterms:modified>
</cp:coreProperties>
</file>