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AF" w:rsidRPr="00C661A3" w:rsidRDefault="00C661A3" w:rsidP="00C661A3">
      <w:pPr>
        <w:pStyle w:val="a3"/>
        <w:rPr>
          <w:rFonts w:ascii="Times New Roman" w:hAnsi="Times New Roman" w:cs="Times New Roman"/>
          <w:sz w:val="24"/>
          <w:szCs w:val="24"/>
        </w:rPr>
      </w:pPr>
      <w:r w:rsidRPr="00C661A3">
        <w:rPr>
          <w:rFonts w:ascii="Times New Roman" w:hAnsi="Times New Roman" w:cs="Times New Roman"/>
          <w:b/>
          <w:sz w:val="24"/>
          <w:szCs w:val="24"/>
        </w:rPr>
        <w:t>В рамках национального проекта «Здравоохранение»</w:t>
      </w:r>
      <w:r w:rsidRPr="00C661A3">
        <w:rPr>
          <w:rFonts w:ascii="Times New Roman" w:hAnsi="Times New Roman" w:cs="Times New Roman"/>
          <w:sz w:val="24"/>
          <w:szCs w:val="24"/>
        </w:rPr>
        <w:br/>
      </w:r>
      <w:r w:rsidRPr="00C661A3">
        <w:rPr>
          <w:rFonts w:ascii="Times New Roman" w:hAnsi="Times New Roman" w:cs="Times New Roman"/>
          <w:sz w:val="24"/>
          <w:szCs w:val="24"/>
        </w:rPr>
        <w:br/>
        <w:t xml:space="preserve">Национальный проект «Здравоохранение» включает в себя восемь федеральных проектов, ключевые цели которых – снижение младенческой смертности, смертности населения трудоспособного возраста, смертности населения от </w:t>
      </w:r>
      <w:proofErr w:type="spellStart"/>
      <w:proofErr w:type="gramStart"/>
      <w:r w:rsidRPr="00C661A3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C661A3">
        <w:rPr>
          <w:rFonts w:ascii="Times New Roman" w:hAnsi="Times New Roman" w:cs="Times New Roman"/>
          <w:sz w:val="24"/>
          <w:szCs w:val="24"/>
        </w:rPr>
        <w:t xml:space="preserve"> и онкологических заболеваний, достижение практически полной укомплектованности врачами и медсестрами подразделений, оказывающих амбулаторную помощь, и другие. Часть федеральных проектов реализуется в и в Тарбагатайском районе.</w:t>
      </w:r>
      <w:r w:rsidRPr="00C661A3">
        <w:rPr>
          <w:rFonts w:ascii="Times New Roman" w:hAnsi="Times New Roman" w:cs="Times New Roman"/>
          <w:sz w:val="24"/>
          <w:szCs w:val="24"/>
        </w:rPr>
        <w:br/>
        <w:t xml:space="preserve">Узнать о том, какие мероприятия реализуются в рамках федеральных программ национального проекта «Здравоохранение» в нашем районе, помог и.о. главного врача ЦРБ Борис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Батуевич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Тушинов.</w:t>
      </w:r>
      <w:r w:rsidRPr="00C661A3">
        <w:rPr>
          <w:rFonts w:ascii="Times New Roman" w:hAnsi="Times New Roman" w:cs="Times New Roman"/>
          <w:sz w:val="24"/>
          <w:szCs w:val="24"/>
        </w:rPr>
        <w:br/>
        <w:t xml:space="preserve">– В рамках федерального проекта «Развитие системы оказания первичной медико-санитарной помощи» в 2020 году приобретено здание под врачебную амбулаторию в посёлке </w:t>
      </w:r>
      <w:proofErr w:type="gramStart"/>
      <w:r w:rsidRPr="00C661A3">
        <w:rPr>
          <w:rFonts w:ascii="Times New Roman" w:hAnsi="Times New Roman" w:cs="Times New Roman"/>
          <w:sz w:val="24"/>
          <w:szCs w:val="24"/>
        </w:rPr>
        <w:t>Николаевский</w:t>
      </w:r>
      <w:proofErr w:type="gramEnd"/>
      <w:r w:rsidRPr="00C661A3">
        <w:rPr>
          <w:rFonts w:ascii="Times New Roman" w:hAnsi="Times New Roman" w:cs="Times New Roman"/>
          <w:sz w:val="24"/>
          <w:szCs w:val="24"/>
        </w:rPr>
        <w:t xml:space="preserve"> и проведена реконструкция этого здания, а также начато строительство новых модульных фельдшерско-акушерских пунктов в сёлах Бурнашево и Нижний Жирим. На следующий год запланировано строительство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в сёлах Куйтун, Барыкино и Пестерево, на 2022 год – в сёлах Харитоново и Солонцы, на 2023 году будет построен ФАП в селе Хандагатай, в 2024 году – в селе Барыкино-Ключи. В рамках этой же программы на 2021 год запланирован капитальный ремонт в здании стационара, врачебной амбулатории села Большой Куналей, помещения врача общей практики в селе Верхний Жирим и в здании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рентгенотделения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61A3">
        <w:rPr>
          <w:rFonts w:ascii="Times New Roman" w:hAnsi="Times New Roman" w:cs="Times New Roman"/>
          <w:sz w:val="24"/>
          <w:szCs w:val="24"/>
        </w:rPr>
        <w:t>Запланировано приобретение двух легковых автомобилей для врачебных амбулатории, легковой автомашины для поликлиники, автобуса для врачебной выездной бригады, а также приобретение автомобиля скорой медицинской класса А.</w:t>
      </w:r>
      <w:r w:rsidRPr="00C661A3">
        <w:rPr>
          <w:rFonts w:ascii="Times New Roman" w:hAnsi="Times New Roman" w:cs="Times New Roman"/>
          <w:sz w:val="24"/>
          <w:szCs w:val="24"/>
        </w:rPr>
        <w:br/>
        <w:t>В рамках федерального проекта «Борьба с сердечнососудистыми заболеваниями» с мая 2020 года начато льготное обеспечение лекарственными препаратами в течение года пациентов, перенесших острое нарушение мозгового кровообращения и острый инфаркт миокарда.</w:t>
      </w:r>
      <w:proofErr w:type="gramEnd"/>
      <w:r w:rsidRPr="00C661A3">
        <w:rPr>
          <w:rFonts w:ascii="Times New Roman" w:hAnsi="Times New Roman" w:cs="Times New Roman"/>
          <w:sz w:val="24"/>
          <w:szCs w:val="24"/>
        </w:rPr>
        <w:br/>
        <w:t>Сложившаяся неблагополучная эпидемиологическая ситуация в стране связанная с распространением новой коронавирусной инфекции дала возможность для развития в стране дистанционных консультаций. В этот период в Тарбагатайском районе врачи ЦРБ начали активно использовать методы дистанционного консультирования со специалистами республиканских лечебных учреждений.</w:t>
      </w:r>
      <w:r w:rsidRPr="00C661A3">
        <w:rPr>
          <w:rFonts w:ascii="Times New Roman" w:hAnsi="Times New Roman" w:cs="Times New Roman"/>
          <w:sz w:val="24"/>
          <w:szCs w:val="24"/>
        </w:rPr>
        <w:br/>
        <w:t>В рамках развития детского здравоохранения и развития первичной медико-санитарной помощи с 2020 года в детской консультации начали внедрять технологии бережливой поликлиники. Ведётся обустройство зоны комфортного ожидания в детской консультации, развитие предварительной и удаленной записи на прием к врачу-педиатру, узким специалистам. С 2021 года планируется внедрение бережливых технологий в работу взрослой поликлиники.</w:t>
      </w:r>
      <w:r w:rsidRPr="00C661A3">
        <w:rPr>
          <w:rFonts w:ascii="Times New Roman" w:hAnsi="Times New Roman" w:cs="Times New Roman"/>
          <w:sz w:val="24"/>
          <w:szCs w:val="24"/>
        </w:rPr>
        <w:br/>
        <w:t xml:space="preserve">В рамках федерального проекта «Обеспечения квалифицированными медицинскими кадрами» работниками кабинета профилактики ЦРБ проводится профориентация среди школьников. Имеется практика обучения студентов в медицинских учебных заведениях (медицинский колледж, медицинские ВУЗы) на договорной основе. В 2019 году по программе «Земский доктор» в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Тарбагатайскую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ЦРБ устроились молодые специалисты: участковый врач-терапевт и врач-стоматолог в поликлинику. В 2020 году по этой же программе устроились и работают участковый врач-терапевт в селе Большой Куналей, врач-невролог и врач-хирург в поликлинику. До конца года выйдут на работу два участковых врача-терапевта в селе Верхний Жирим и в посёлке Николаевский.</w:t>
      </w:r>
      <w:r w:rsidRPr="00C661A3">
        <w:rPr>
          <w:rFonts w:ascii="Times New Roman" w:hAnsi="Times New Roman" w:cs="Times New Roman"/>
          <w:sz w:val="24"/>
          <w:szCs w:val="24"/>
        </w:rPr>
        <w:br/>
        <w:t xml:space="preserve">Согласно федеральному проекту «Создание единого цифрового контура в здравоохранении» в 2019 году к сети интернет подключены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ФАПы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в сёлах Солонцы, Саратовка, Нижний Жирим, Барыкино, Пестерево, врачебные амбулатории в сёлах Большой Куналей и Верхний Жирим. Планируется подключение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в сёлах </w:t>
      </w:r>
      <w:r w:rsidRPr="00C661A3">
        <w:rPr>
          <w:rFonts w:ascii="Times New Roman" w:hAnsi="Times New Roman" w:cs="Times New Roman"/>
          <w:sz w:val="24"/>
          <w:szCs w:val="24"/>
        </w:rPr>
        <w:lastRenderedPageBreak/>
        <w:t>Хандагатай, Барыкино-Ключи, Надеино, Десятниково. Специалисты ЦРБ с 2018 года работают в единой региональной медицинской информационной системе «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ПроМед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», которая будет единой для всех лечебно-профилактических учреждений (ЛПУ) Республики Бурятия. В 2020 году запланировано приобретение персональных компьютеров и принтеров для всех </w:t>
      </w:r>
      <w:proofErr w:type="spellStart"/>
      <w:r w:rsidRPr="00C661A3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C661A3">
        <w:rPr>
          <w:rFonts w:ascii="Times New Roman" w:hAnsi="Times New Roman" w:cs="Times New Roman"/>
          <w:sz w:val="24"/>
          <w:szCs w:val="24"/>
        </w:rPr>
        <w:t xml:space="preserve"> и ВА.</w:t>
      </w:r>
      <w:r w:rsidRPr="00C661A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661A3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Pr="00C661A3">
        <w:rPr>
          <w:rFonts w:ascii="Times New Roman" w:hAnsi="Times New Roman" w:cs="Times New Roman"/>
          <w:sz w:val="24"/>
          <w:szCs w:val="24"/>
        </w:rPr>
        <w:t xml:space="preserve"> случаем, хотелось бы всех жителей нашего района пригласить на прививку от сезонного гриппа, а также пройти медицинский профилактический осмотр «Будущее принадлежит медицине предупредительной».</w:t>
      </w:r>
    </w:p>
    <w:sectPr w:rsidR="000E48AF" w:rsidRPr="00C661A3" w:rsidSect="000E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661A3"/>
    <w:rsid w:val="000E48AF"/>
    <w:rsid w:val="00C6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1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2020-09-16T00:03:00Z</dcterms:created>
  <dcterms:modified xsi:type="dcterms:W3CDTF">2020-09-16T00:07:00Z</dcterms:modified>
</cp:coreProperties>
</file>