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96" w:rsidRPr="003762CF" w:rsidRDefault="003762CF" w:rsidP="003762CF">
      <w:pPr>
        <w:jc w:val="right"/>
        <w:rPr>
          <w:rFonts w:ascii="Times New Roman" w:hAnsi="Times New Roman" w:cs="Times New Roman"/>
          <w:sz w:val="28"/>
          <w:szCs w:val="28"/>
        </w:rPr>
      </w:pPr>
      <w:r w:rsidRPr="003762CF">
        <w:rPr>
          <w:rFonts w:ascii="Times New Roman" w:hAnsi="Times New Roman" w:cs="Times New Roman"/>
          <w:sz w:val="28"/>
          <w:szCs w:val="28"/>
        </w:rPr>
        <w:t>Утвержден</w:t>
      </w:r>
    </w:p>
    <w:p w:rsidR="003762CF" w:rsidRPr="003762CF" w:rsidRDefault="003762CF" w:rsidP="003762CF">
      <w:pPr>
        <w:jc w:val="right"/>
        <w:rPr>
          <w:rFonts w:ascii="Times New Roman" w:hAnsi="Times New Roman" w:cs="Times New Roman"/>
          <w:sz w:val="28"/>
          <w:szCs w:val="28"/>
        </w:rPr>
      </w:pPr>
      <w:r w:rsidRPr="003762CF">
        <w:rPr>
          <w:rFonts w:ascii="Times New Roman" w:hAnsi="Times New Roman" w:cs="Times New Roman"/>
          <w:sz w:val="28"/>
          <w:szCs w:val="28"/>
        </w:rPr>
        <w:t>Решением Комиссии по содействию развитию конкуренции</w:t>
      </w:r>
    </w:p>
    <w:p w:rsidR="003762CF" w:rsidRPr="003762CF" w:rsidRDefault="003762CF" w:rsidP="003762CF">
      <w:pPr>
        <w:jc w:val="right"/>
        <w:rPr>
          <w:rFonts w:ascii="Times New Roman" w:hAnsi="Times New Roman" w:cs="Times New Roman"/>
          <w:sz w:val="28"/>
          <w:szCs w:val="28"/>
        </w:rPr>
      </w:pPr>
      <w:r w:rsidRPr="003762CF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3762CF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Pr="003762CF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762CF" w:rsidRDefault="003762CF" w:rsidP="003762CF">
      <w:pPr>
        <w:jc w:val="right"/>
        <w:rPr>
          <w:rFonts w:ascii="Times New Roman" w:hAnsi="Times New Roman" w:cs="Times New Roman"/>
          <w:sz w:val="28"/>
          <w:szCs w:val="28"/>
        </w:rPr>
      </w:pPr>
      <w:r w:rsidRPr="003762CF">
        <w:rPr>
          <w:rFonts w:ascii="Times New Roman" w:hAnsi="Times New Roman" w:cs="Times New Roman"/>
          <w:sz w:val="28"/>
          <w:szCs w:val="28"/>
        </w:rPr>
        <w:t xml:space="preserve">Протокол от </w:t>
      </w:r>
      <w:r w:rsidR="00CE049B">
        <w:rPr>
          <w:rFonts w:ascii="Times New Roman" w:hAnsi="Times New Roman" w:cs="Times New Roman"/>
          <w:sz w:val="28"/>
          <w:szCs w:val="28"/>
        </w:rPr>
        <w:t xml:space="preserve">28 февраля </w:t>
      </w:r>
      <w:r w:rsidRPr="003762CF">
        <w:rPr>
          <w:rFonts w:ascii="Times New Roman" w:hAnsi="Times New Roman" w:cs="Times New Roman"/>
          <w:sz w:val="28"/>
          <w:szCs w:val="28"/>
        </w:rPr>
        <w:t>2023г №1</w:t>
      </w:r>
    </w:p>
    <w:p w:rsidR="003762CF" w:rsidRDefault="003762CF" w:rsidP="003762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62CF" w:rsidRDefault="003762CF" w:rsidP="003762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3762CF" w:rsidRDefault="003762CF" w:rsidP="003762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состоянии конкуренции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по итогам 2022 года</w:t>
      </w:r>
    </w:p>
    <w:p w:rsidR="003762CF" w:rsidRDefault="003762CF" w:rsidP="003762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62CF" w:rsidRPr="00111397" w:rsidRDefault="003762CF" w:rsidP="003762C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97">
        <w:rPr>
          <w:rFonts w:ascii="Times New Roman" w:hAnsi="Times New Roman" w:cs="Times New Roman"/>
          <w:b/>
          <w:sz w:val="28"/>
          <w:szCs w:val="28"/>
        </w:rPr>
        <w:t>Внедрение на территории муниципального образования «</w:t>
      </w:r>
      <w:proofErr w:type="spellStart"/>
      <w:r w:rsidRPr="00111397">
        <w:rPr>
          <w:rFonts w:ascii="Times New Roman" w:hAnsi="Times New Roman" w:cs="Times New Roman"/>
          <w:b/>
          <w:sz w:val="28"/>
          <w:szCs w:val="28"/>
        </w:rPr>
        <w:t>Тарбагатайский</w:t>
      </w:r>
      <w:proofErr w:type="spellEnd"/>
      <w:r w:rsidRPr="00111397">
        <w:rPr>
          <w:rFonts w:ascii="Times New Roman" w:hAnsi="Times New Roman" w:cs="Times New Roman"/>
          <w:b/>
          <w:sz w:val="28"/>
          <w:szCs w:val="28"/>
        </w:rPr>
        <w:t xml:space="preserve"> район» элементов Стандарта развития конкуренции в субъектах Российской Федерации</w:t>
      </w:r>
    </w:p>
    <w:p w:rsidR="003762CF" w:rsidRDefault="003762CF" w:rsidP="003762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62CF" w:rsidRDefault="003762CF" w:rsidP="0060453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Доклад о состоянии и развитии конкурентной среды на рынках товаров, работ и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итогам 2022 года (далее – Доклад) подготовлен на основании подпункта «б» пункта 10 и во  исполнение пункта 46 стандарта развития конкуренции в субъектах Российской Федерации, утвержденного распоряжением Правительства Российской Федерации от 17.04.2019 № 768-р</w:t>
      </w:r>
      <w:r w:rsidR="0060453D">
        <w:rPr>
          <w:rFonts w:ascii="Times New Roman" w:hAnsi="Times New Roman" w:cs="Times New Roman"/>
          <w:sz w:val="28"/>
          <w:szCs w:val="28"/>
        </w:rPr>
        <w:t xml:space="preserve"> (далее – стандарт развития конкуренции).</w:t>
      </w:r>
      <w:proofErr w:type="gramEnd"/>
    </w:p>
    <w:p w:rsidR="0005527C" w:rsidRDefault="0005527C" w:rsidP="0060453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выполнения требований Стандарта развития конкуренции,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район»:</w:t>
      </w:r>
    </w:p>
    <w:p w:rsidR="0005527C" w:rsidRDefault="0005527C" w:rsidP="0060453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18.06.2018 года № 303 «Об определении уполномоченного органа по содействию и развитию конкуренции</w:t>
      </w:r>
      <w:r w:rsidR="004D0195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</w:t>
      </w:r>
      <w:proofErr w:type="spellStart"/>
      <w:r w:rsidR="004D0195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4D0195">
        <w:rPr>
          <w:rFonts w:ascii="Times New Roman" w:hAnsi="Times New Roman" w:cs="Times New Roman"/>
          <w:sz w:val="28"/>
          <w:szCs w:val="28"/>
        </w:rPr>
        <w:t xml:space="preserve"> район» определен отдел экономического развития.</w:t>
      </w:r>
    </w:p>
    <w:p w:rsidR="00A45C31" w:rsidRDefault="00A45C31" w:rsidP="0060453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21.06.2018 года № 776 «О создании коллегиального органа по содействию развития конкуренции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утверждено Положение и состав Комиссии.</w:t>
      </w:r>
    </w:p>
    <w:p w:rsidR="00A45C31" w:rsidRDefault="00A45C31" w:rsidP="0060453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21181C">
        <w:rPr>
          <w:rFonts w:ascii="Times New Roman" w:hAnsi="Times New Roman" w:cs="Times New Roman"/>
          <w:sz w:val="28"/>
          <w:szCs w:val="28"/>
        </w:rPr>
        <w:t xml:space="preserve">27.12.2021 года № 1092 </w:t>
      </w:r>
      <w:r w:rsidR="00D038D0">
        <w:rPr>
          <w:rFonts w:ascii="Times New Roman" w:hAnsi="Times New Roman" w:cs="Times New Roman"/>
          <w:sz w:val="28"/>
          <w:szCs w:val="28"/>
        </w:rPr>
        <w:t>утвержден Перечень товарных рынков для содействия развитию конкуренции в МО «</w:t>
      </w:r>
      <w:proofErr w:type="spellStart"/>
      <w:r w:rsidR="00D038D0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D038D0">
        <w:rPr>
          <w:rFonts w:ascii="Times New Roman" w:hAnsi="Times New Roman" w:cs="Times New Roman"/>
          <w:sz w:val="28"/>
          <w:szCs w:val="28"/>
        </w:rPr>
        <w:t xml:space="preserve"> район» и План мероприятий («дорожную карту») по содействию развитию конкуренции в МО «</w:t>
      </w:r>
      <w:proofErr w:type="spellStart"/>
      <w:r w:rsidR="00D038D0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D038D0">
        <w:rPr>
          <w:rFonts w:ascii="Times New Roman" w:hAnsi="Times New Roman" w:cs="Times New Roman"/>
          <w:sz w:val="28"/>
          <w:szCs w:val="28"/>
        </w:rPr>
        <w:t xml:space="preserve"> район» на 2021-2025 гг.</w:t>
      </w:r>
    </w:p>
    <w:p w:rsidR="008D5514" w:rsidRDefault="008D5514" w:rsidP="0060453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официальном сайте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</w:t>
      </w:r>
      <w:r w:rsidRPr="008D551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s://egov-buryatia.ru/tarbagatay) в разделе Экономика имеется вкладка «Стандарт развития конкуренции», где размещены  все документы по данной работе.</w:t>
      </w:r>
    </w:p>
    <w:p w:rsidR="008D5514" w:rsidRDefault="008D5514" w:rsidP="0060453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53D" w:rsidRPr="004C10C7" w:rsidRDefault="00111397" w:rsidP="0011139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0C7">
        <w:rPr>
          <w:rFonts w:ascii="Times New Roman" w:hAnsi="Times New Roman" w:cs="Times New Roman"/>
          <w:b/>
          <w:sz w:val="28"/>
          <w:szCs w:val="28"/>
        </w:rPr>
        <w:t>Структура бизнеса в муниципальном образовании «</w:t>
      </w:r>
      <w:proofErr w:type="spellStart"/>
      <w:r w:rsidRPr="004C10C7">
        <w:rPr>
          <w:rFonts w:ascii="Times New Roman" w:hAnsi="Times New Roman" w:cs="Times New Roman"/>
          <w:b/>
          <w:sz w:val="28"/>
          <w:szCs w:val="28"/>
        </w:rPr>
        <w:t>Тарбагатайский</w:t>
      </w:r>
      <w:proofErr w:type="spellEnd"/>
      <w:r w:rsidRPr="004C10C7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111397" w:rsidRPr="00111397" w:rsidRDefault="00111397" w:rsidP="00111397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397">
        <w:rPr>
          <w:rFonts w:ascii="Times New Roman" w:hAnsi="Times New Roman" w:cs="Times New Roman"/>
          <w:sz w:val="28"/>
          <w:szCs w:val="28"/>
        </w:rPr>
        <w:t>Одним из основных показателей, отражающих состояние конкурентной среды, является количество зарегистрированных субъектов малого и среднего предпринимательства.</w:t>
      </w:r>
    </w:p>
    <w:p w:rsidR="00111397" w:rsidRPr="003762CF" w:rsidRDefault="00111397" w:rsidP="0011139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62CF" w:rsidRPr="004C10C7" w:rsidRDefault="00111397" w:rsidP="001113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0C7">
        <w:rPr>
          <w:rFonts w:ascii="Times New Roman" w:hAnsi="Times New Roman" w:cs="Times New Roman"/>
          <w:b/>
          <w:sz w:val="28"/>
          <w:szCs w:val="28"/>
        </w:rPr>
        <w:t xml:space="preserve">Количество субъектов МСП в </w:t>
      </w:r>
      <w:proofErr w:type="spellStart"/>
      <w:r w:rsidRPr="004C10C7">
        <w:rPr>
          <w:rFonts w:ascii="Times New Roman" w:hAnsi="Times New Roman" w:cs="Times New Roman"/>
          <w:b/>
          <w:sz w:val="28"/>
          <w:szCs w:val="28"/>
        </w:rPr>
        <w:t>Тарбагатайском</w:t>
      </w:r>
      <w:proofErr w:type="spellEnd"/>
      <w:r w:rsidRPr="004C10C7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tbl>
      <w:tblPr>
        <w:tblStyle w:val="a4"/>
        <w:tblW w:w="9605" w:type="dxa"/>
        <w:tblLayout w:type="fixed"/>
        <w:tblLook w:val="04A0"/>
      </w:tblPr>
      <w:tblGrid>
        <w:gridCol w:w="1951"/>
        <w:gridCol w:w="1003"/>
        <w:gridCol w:w="1265"/>
        <w:gridCol w:w="1417"/>
        <w:gridCol w:w="979"/>
        <w:gridCol w:w="1237"/>
        <w:gridCol w:w="1753"/>
      </w:tblGrid>
      <w:tr w:rsidR="00FC0251" w:rsidTr="00394BBD">
        <w:tc>
          <w:tcPr>
            <w:tcW w:w="1951" w:type="dxa"/>
            <w:vMerge w:val="restart"/>
            <w:vAlign w:val="center"/>
          </w:tcPr>
          <w:p w:rsidR="00FC0251" w:rsidRDefault="00FC0251" w:rsidP="00F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7654" w:type="dxa"/>
            <w:gridSpan w:val="6"/>
            <w:vAlign w:val="center"/>
          </w:tcPr>
          <w:p w:rsidR="00FC0251" w:rsidRDefault="00FC0251" w:rsidP="00F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МСП</w:t>
            </w:r>
          </w:p>
        </w:tc>
      </w:tr>
      <w:tr w:rsidR="00FC0251" w:rsidTr="00394BBD">
        <w:tc>
          <w:tcPr>
            <w:tcW w:w="1951" w:type="dxa"/>
            <w:vMerge/>
            <w:vAlign w:val="center"/>
          </w:tcPr>
          <w:p w:rsidR="00FC0251" w:rsidRDefault="00FC0251" w:rsidP="00F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FC0251" w:rsidRDefault="00FC0251" w:rsidP="00F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651" w:type="dxa"/>
            <w:gridSpan w:val="5"/>
            <w:vAlign w:val="center"/>
          </w:tcPr>
          <w:p w:rsidR="00FC0251" w:rsidRDefault="00FC0251" w:rsidP="00F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FC0251" w:rsidTr="00394BBD">
        <w:tc>
          <w:tcPr>
            <w:tcW w:w="1951" w:type="dxa"/>
            <w:vMerge/>
            <w:vAlign w:val="center"/>
          </w:tcPr>
          <w:p w:rsidR="00FC0251" w:rsidRDefault="00FC0251" w:rsidP="00F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" w:type="dxa"/>
            <w:vMerge/>
            <w:vAlign w:val="center"/>
          </w:tcPr>
          <w:p w:rsidR="00FC0251" w:rsidRDefault="00FC0251" w:rsidP="00F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FC0251" w:rsidRDefault="00FC0251" w:rsidP="00F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предприятия</w:t>
            </w:r>
          </w:p>
        </w:tc>
        <w:tc>
          <w:tcPr>
            <w:tcW w:w="1417" w:type="dxa"/>
            <w:vAlign w:val="center"/>
          </w:tcPr>
          <w:p w:rsidR="00FC0251" w:rsidRDefault="00FC0251" w:rsidP="00F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предприятия</w:t>
            </w:r>
          </w:p>
        </w:tc>
        <w:tc>
          <w:tcPr>
            <w:tcW w:w="979" w:type="dxa"/>
            <w:vAlign w:val="center"/>
          </w:tcPr>
          <w:p w:rsidR="00FC0251" w:rsidRDefault="00FC0251" w:rsidP="00F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237" w:type="dxa"/>
            <w:vAlign w:val="center"/>
          </w:tcPr>
          <w:p w:rsidR="00FC0251" w:rsidRDefault="00FC0251" w:rsidP="00FC0251">
            <w:pPr>
              <w:ind w:left="136" w:hanging="1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</w:p>
        </w:tc>
        <w:tc>
          <w:tcPr>
            <w:tcW w:w="1753" w:type="dxa"/>
          </w:tcPr>
          <w:p w:rsidR="00FC0251" w:rsidRDefault="00FC0251" w:rsidP="0011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</w:p>
        </w:tc>
      </w:tr>
      <w:tr w:rsidR="00FC0251" w:rsidTr="00394BBD">
        <w:tc>
          <w:tcPr>
            <w:tcW w:w="1951" w:type="dxa"/>
            <w:vAlign w:val="center"/>
          </w:tcPr>
          <w:p w:rsidR="00FC0251" w:rsidRDefault="00394BBD" w:rsidP="007E4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7E448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44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E44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  <w:vAlign w:val="center"/>
          </w:tcPr>
          <w:p w:rsidR="00FC0251" w:rsidRDefault="00866C11" w:rsidP="00F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</w:t>
            </w:r>
          </w:p>
        </w:tc>
        <w:tc>
          <w:tcPr>
            <w:tcW w:w="1265" w:type="dxa"/>
            <w:vAlign w:val="center"/>
          </w:tcPr>
          <w:p w:rsidR="00FC0251" w:rsidRDefault="00744C19" w:rsidP="00F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FC0251" w:rsidRDefault="00041CAD" w:rsidP="00F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  <w:vAlign w:val="center"/>
          </w:tcPr>
          <w:p w:rsidR="00FC0251" w:rsidRDefault="00744C19" w:rsidP="00F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1237" w:type="dxa"/>
            <w:vAlign w:val="center"/>
          </w:tcPr>
          <w:p w:rsidR="00FC0251" w:rsidRDefault="00866C11" w:rsidP="00F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1753" w:type="dxa"/>
          </w:tcPr>
          <w:p w:rsidR="00FC0251" w:rsidRDefault="00866C11" w:rsidP="0011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</w:tr>
      <w:tr w:rsidR="00FC0251" w:rsidTr="00394BBD">
        <w:tc>
          <w:tcPr>
            <w:tcW w:w="1951" w:type="dxa"/>
            <w:vAlign w:val="center"/>
          </w:tcPr>
          <w:p w:rsidR="00FC0251" w:rsidRDefault="00394BBD" w:rsidP="007E44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7E448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44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E44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3" w:type="dxa"/>
            <w:vAlign w:val="center"/>
          </w:tcPr>
          <w:p w:rsidR="00FC0251" w:rsidRDefault="004C10C7" w:rsidP="00F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1157</w:t>
            </w:r>
          </w:p>
        </w:tc>
        <w:tc>
          <w:tcPr>
            <w:tcW w:w="1265" w:type="dxa"/>
            <w:vAlign w:val="center"/>
          </w:tcPr>
          <w:p w:rsidR="00FC0251" w:rsidRDefault="00744C19" w:rsidP="00F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FC0251" w:rsidRDefault="00041CAD" w:rsidP="00F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9" w:type="dxa"/>
            <w:vAlign w:val="center"/>
          </w:tcPr>
          <w:p w:rsidR="00FC0251" w:rsidRDefault="00744C19" w:rsidP="00F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1237" w:type="dxa"/>
            <w:vAlign w:val="center"/>
          </w:tcPr>
          <w:p w:rsidR="00FC0251" w:rsidRDefault="00866C11" w:rsidP="00FC02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753" w:type="dxa"/>
          </w:tcPr>
          <w:p w:rsidR="00FC0251" w:rsidRDefault="00744C19" w:rsidP="0011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</w:tr>
    </w:tbl>
    <w:p w:rsidR="00FC0251" w:rsidRDefault="002A646F" w:rsidP="002A64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сравнении к аналогичному периоду 2021 года наблюдается увеличение субъектов МСП на 113,2%, в основном за счет количества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646F" w:rsidRPr="00EE0602" w:rsidRDefault="002A646F" w:rsidP="002A646F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602">
        <w:rPr>
          <w:rFonts w:ascii="Times New Roman" w:hAnsi="Times New Roman" w:cs="Times New Roman"/>
          <w:sz w:val="28"/>
          <w:szCs w:val="28"/>
        </w:rPr>
        <w:t>Структура субъектов бизнеса по видам экономической деятельности 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E0602">
        <w:rPr>
          <w:rFonts w:ascii="Times New Roman" w:hAnsi="Times New Roman" w:cs="Times New Roman"/>
          <w:sz w:val="28"/>
          <w:szCs w:val="28"/>
        </w:rPr>
        <w:t xml:space="preserve"> год существенно не изменилась по сравнению с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E0602"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2A646F" w:rsidRDefault="002A646F" w:rsidP="002A646F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602">
        <w:rPr>
          <w:rFonts w:ascii="Times New Roman" w:hAnsi="Times New Roman" w:cs="Times New Roman"/>
          <w:sz w:val="28"/>
          <w:szCs w:val="28"/>
        </w:rPr>
        <w:t>На первом месте находятся предприятия оптовой и розничной торговли, ремонта автотранспортных средств, мотоциклов, бытовых изделий и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602">
        <w:rPr>
          <w:rFonts w:ascii="Times New Roman" w:hAnsi="Times New Roman" w:cs="Times New Roman"/>
          <w:sz w:val="28"/>
          <w:szCs w:val="28"/>
        </w:rPr>
        <w:t>личного пользования, на втором 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60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сельское, лесное хозяйство, на третьем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ранспортировка и хранение</w:t>
      </w:r>
      <w:r w:rsidRPr="00EE0602">
        <w:rPr>
          <w:rFonts w:ascii="Times New Roman" w:hAnsi="Times New Roman" w:cs="Times New Roman"/>
          <w:sz w:val="28"/>
          <w:szCs w:val="28"/>
        </w:rPr>
        <w:t>. Каждый из остальных видов деятельности занимает менее 10% от общего количества организаций.</w:t>
      </w:r>
    </w:p>
    <w:p w:rsidR="002A646F" w:rsidRPr="002A646F" w:rsidRDefault="002A646F" w:rsidP="002A646F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283" w:type="dxa"/>
        <w:tblLook w:val="04A0"/>
      </w:tblPr>
      <w:tblGrid>
        <w:gridCol w:w="566"/>
        <w:gridCol w:w="6517"/>
        <w:gridCol w:w="1134"/>
        <w:gridCol w:w="1066"/>
      </w:tblGrid>
      <w:tr w:rsidR="002A646F" w:rsidRPr="002A646F" w:rsidTr="009E6140">
        <w:tc>
          <w:tcPr>
            <w:tcW w:w="562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1134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066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Доля</w:t>
            </w:r>
            <w:proofErr w:type="gramStart"/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2A646F" w:rsidRPr="002A646F" w:rsidTr="009E6140">
        <w:tc>
          <w:tcPr>
            <w:tcW w:w="562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21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gramStart"/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</w:t>
            </w:r>
            <w:proofErr w:type="gramEnd"/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Сельское, лесное хозяйство, охота, рыболовство и рыбоводство (01,02,03)</w:t>
            </w:r>
          </w:p>
        </w:tc>
        <w:tc>
          <w:tcPr>
            <w:tcW w:w="1134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1066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18,1</w:t>
            </w:r>
          </w:p>
        </w:tc>
      </w:tr>
      <w:tr w:rsidR="002A646F" w:rsidRPr="002A646F" w:rsidTr="009E6140">
        <w:tc>
          <w:tcPr>
            <w:tcW w:w="562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21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gramStart"/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proofErr w:type="gramEnd"/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Добыча полезных ископаемых (05,06,07,08,09)</w:t>
            </w:r>
          </w:p>
        </w:tc>
        <w:tc>
          <w:tcPr>
            <w:tcW w:w="1134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</w:tr>
      <w:tr w:rsidR="002A646F" w:rsidRPr="002A646F" w:rsidTr="009E6140">
        <w:tc>
          <w:tcPr>
            <w:tcW w:w="562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21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gramStart"/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Обрабатывающие производства (с 10 по 33)</w:t>
            </w:r>
          </w:p>
        </w:tc>
        <w:tc>
          <w:tcPr>
            <w:tcW w:w="1134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66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5,58</w:t>
            </w:r>
          </w:p>
        </w:tc>
      </w:tr>
      <w:tr w:rsidR="002A646F" w:rsidRPr="002A646F" w:rsidTr="009E6140">
        <w:tc>
          <w:tcPr>
            <w:tcW w:w="562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D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электрической энергией, газом и паром, кондиционирование воздуха (35)</w:t>
            </w:r>
          </w:p>
        </w:tc>
        <w:tc>
          <w:tcPr>
            <w:tcW w:w="1134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6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</w:tr>
      <w:tr w:rsidR="002A646F" w:rsidRPr="002A646F" w:rsidTr="009E6140">
        <w:tc>
          <w:tcPr>
            <w:tcW w:w="562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gramStart"/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</w:t>
            </w:r>
            <w:proofErr w:type="gramEnd"/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Водоснабжение, водоотведение, организация сбора и утилизации отходов, 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по ликвидации загрязнений (36,37,38,39)</w:t>
            </w:r>
          </w:p>
        </w:tc>
        <w:tc>
          <w:tcPr>
            <w:tcW w:w="1134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66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</w:tr>
      <w:tr w:rsidR="002A646F" w:rsidRPr="002A646F" w:rsidTr="009E6140">
        <w:tc>
          <w:tcPr>
            <w:tcW w:w="562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521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F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Строительство (41,42,43)</w:t>
            </w:r>
          </w:p>
        </w:tc>
        <w:tc>
          <w:tcPr>
            <w:tcW w:w="1134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066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</w:tc>
      </w:tr>
      <w:tr w:rsidR="002A646F" w:rsidRPr="002A646F" w:rsidTr="009E6140">
        <w:tc>
          <w:tcPr>
            <w:tcW w:w="562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1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G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Торговля оптовая и розничная; ремонт автотранспортных средств (45,46,47)</w:t>
            </w:r>
          </w:p>
        </w:tc>
        <w:tc>
          <w:tcPr>
            <w:tcW w:w="1134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177</w:t>
            </w:r>
          </w:p>
        </w:tc>
        <w:tc>
          <w:tcPr>
            <w:tcW w:w="1066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31,83</w:t>
            </w:r>
          </w:p>
        </w:tc>
      </w:tr>
      <w:tr w:rsidR="002A646F" w:rsidRPr="002A646F" w:rsidTr="009E6140">
        <w:tc>
          <w:tcPr>
            <w:tcW w:w="562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1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H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Транспортировка и хранение (49,50,51,52,53)</w:t>
            </w:r>
          </w:p>
        </w:tc>
        <w:tc>
          <w:tcPr>
            <w:tcW w:w="1134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066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10,25</w:t>
            </w:r>
          </w:p>
        </w:tc>
      </w:tr>
      <w:tr w:rsidR="002A646F" w:rsidRPr="002A646F" w:rsidTr="009E6140">
        <w:tc>
          <w:tcPr>
            <w:tcW w:w="562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1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I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гостиниц и предприятий общественного питания (55,56)</w:t>
            </w:r>
          </w:p>
        </w:tc>
        <w:tc>
          <w:tcPr>
            <w:tcW w:w="1134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6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</w:tr>
      <w:tr w:rsidR="002A646F" w:rsidRPr="002A646F" w:rsidTr="009E6140">
        <w:tc>
          <w:tcPr>
            <w:tcW w:w="562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1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J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в области информации и связи (58,59,60,61,62,63)</w:t>
            </w:r>
          </w:p>
        </w:tc>
        <w:tc>
          <w:tcPr>
            <w:tcW w:w="1134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6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</w:tr>
      <w:tr w:rsidR="002A646F" w:rsidRPr="002A646F" w:rsidTr="009E6140">
        <w:tc>
          <w:tcPr>
            <w:tcW w:w="562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1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gramStart"/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proofErr w:type="gramEnd"/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финансовая и страховая (64,65,66)</w:t>
            </w:r>
          </w:p>
        </w:tc>
        <w:tc>
          <w:tcPr>
            <w:tcW w:w="1134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</w:tr>
      <w:tr w:rsidR="002A646F" w:rsidRPr="002A646F" w:rsidTr="009E6140">
        <w:tc>
          <w:tcPr>
            <w:tcW w:w="562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21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L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по операциям с недвижимым имуществом (68)</w:t>
            </w:r>
          </w:p>
        </w:tc>
        <w:tc>
          <w:tcPr>
            <w:tcW w:w="1134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6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</w:tr>
      <w:tr w:rsidR="002A646F" w:rsidRPr="002A646F" w:rsidTr="009E6140">
        <w:tc>
          <w:tcPr>
            <w:tcW w:w="562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521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М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профессиональная, научная и техническая (69,70,71,72,73,74,75)</w:t>
            </w:r>
          </w:p>
        </w:tc>
        <w:tc>
          <w:tcPr>
            <w:tcW w:w="1134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66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5,22</w:t>
            </w:r>
          </w:p>
        </w:tc>
      </w:tr>
      <w:tr w:rsidR="002A646F" w:rsidRPr="002A646F" w:rsidTr="009E6140">
        <w:tc>
          <w:tcPr>
            <w:tcW w:w="562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521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N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административная и сопутствующие дополнительные услуги (с 77 по 82)</w:t>
            </w:r>
          </w:p>
        </w:tc>
        <w:tc>
          <w:tcPr>
            <w:tcW w:w="1134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6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2A646F" w:rsidRPr="002A646F" w:rsidTr="009E6140">
        <w:tc>
          <w:tcPr>
            <w:tcW w:w="562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521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gramStart"/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proofErr w:type="gramEnd"/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Государственное управление и обеспечение военной безопасности, социальное обеспечение (84)</w:t>
            </w:r>
          </w:p>
        </w:tc>
        <w:tc>
          <w:tcPr>
            <w:tcW w:w="1134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6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646F" w:rsidRPr="002A646F" w:rsidTr="009E6140">
        <w:tc>
          <w:tcPr>
            <w:tcW w:w="562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521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proofErr w:type="gramStart"/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(85)</w:t>
            </w:r>
          </w:p>
        </w:tc>
        <w:tc>
          <w:tcPr>
            <w:tcW w:w="1134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6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</w:tr>
      <w:tr w:rsidR="002A646F" w:rsidRPr="002A646F" w:rsidTr="009E6140">
        <w:tc>
          <w:tcPr>
            <w:tcW w:w="562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521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Q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в области здравоохранения и социальных услуг (86,87,88)</w:t>
            </w:r>
          </w:p>
        </w:tc>
        <w:tc>
          <w:tcPr>
            <w:tcW w:w="1134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6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</w:tr>
      <w:tr w:rsidR="002A646F" w:rsidRPr="002A646F" w:rsidTr="009E6140">
        <w:tc>
          <w:tcPr>
            <w:tcW w:w="562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521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R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в области культуры, спорта, организации досуга и развлечений (90,91,92,93)</w:t>
            </w:r>
          </w:p>
        </w:tc>
        <w:tc>
          <w:tcPr>
            <w:tcW w:w="1134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6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646F" w:rsidRPr="002A646F" w:rsidTr="009E6140">
        <w:tc>
          <w:tcPr>
            <w:tcW w:w="562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521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S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прочих видов услуг (94,95,96)</w:t>
            </w:r>
          </w:p>
        </w:tc>
        <w:tc>
          <w:tcPr>
            <w:tcW w:w="1134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66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6,47</w:t>
            </w:r>
          </w:p>
        </w:tc>
      </w:tr>
      <w:tr w:rsidR="002A646F" w:rsidRPr="002A646F" w:rsidTr="009E6140">
        <w:tc>
          <w:tcPr>
            <w:tcW w:w="562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521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gramStart"/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proofErr w:type="gramEnd"/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домашних хозяйств как работодателей (97,98)</w:t>
            </w:r>
          </w:p>
        </w:tc>
        <w:tc>
          <w:tcPr>
            <w:tcW w:w="1134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46F" w:rsidRPr="002A646F" w:rsidTr="009E6140">
        <w:tc>
          <w:tcPr>
            <w:tcW w:w="562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21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Раздел U</w:t>
            </w:r>
            <w:r w:rsidRPr="002A646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экстерриториальных организаций и органов (99)</w:t>
            </w:r>
          </w:p>
        </w:tc>
        <w:tc>
          <w:tcPr>
            <w:tcW w:w="1134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46F" w:rsidRPr="002A646F" w:rsidTr="009E6140">
        <w:tc>
          <w:tcPr>
            <w:tcW w:w="562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556</w:t>
            </w:r>
          </w:p>
        </w:tc>
        <w:tc>
          <w:tcPr>
            <w:tcW w:w="1066" w:type="dxa"/>
          </w:tcPr>
          <w:p w:rsidR="002A646F" w:rsidRPr="002A646F" w:rsidRDefault="002A646F" w:rsidP="009E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46F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2A646F" w:rsidRDefault="002A646F" w:rsidP="001113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489" w:rsidRDefault="007E4489" w:rsidP="007E4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оперативным данным, </w:t>
      </w:r>
      <w:r w:rsidR="00A24B50">
        <w:rPr>
          <w:rFonts w:ascii="Times New Roman" w:hAnsi="Times New Roman" w:cs="Times New Roman"/>
          <w:sz w:val="28"/>
          <w:szCs w:val="28"/>
        </w:rPr>
        <w:t>объем отгруженных товаров собственного производства  субъектами</w:t>
      </w:r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2022 году составил </w:t>
      </w:r>
      <w:r w:rsidR="00A24B50">
        <w:rPr>
          <w:rFonts w:ascii="Times New Roman" w:hAnsi="Times New Roman" w:cs="Times New Roman"/>
          <w:sz w:val="28"/>
          <w:szCs w:val="28"/>
        </w:rPr>
        <w:t>1570,2</w:t>
      </w:r>
      <w:r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7E4489" w:rsidRDefault="007E4489" w:rsidP="007E4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оборота розничной торговли составляет по оперативным данным  </w:t>
      </w:r>
      <w:r w:rsidR="002677C6">
        <w:rPr>
          <w:rFonts w:ascii="Times New Roman" w:hAnsi="Times New Roman" w:cs="Times New Roman"/>
          <w:sz w:val="28"/>
          <w:szCs w:val="28"/>
        </w:rPr>
        <w:t xml:space="preserve">916,9 </w:t>
      </w:r>
      <w:r>
        <w:rPr>
          <w:rFonts w:ascii="Times New Roman" w:hAnsi="Times New Roman" w:cs="Times New Roman"/>
          <w:sz w:val="28"/>
          <w:szCs w:val="28"/>
        </w:rPr>
        <w:t xml:space="preserve">млн. руб. Оборот общественного питания в пределах </w:t>
      </w:r>
      <w:r w:rsidR="002677C6">
        <w:rPr>
          <w:rFonts w:ascii="Times New Roman" w:hAnsi="Times New Roman" w:cs="Times New Roman"/>
          <w:sz w:val="28"/>
          <w:szCs w:val="28"/>
        </w:rPr>
        <w:t>5,3</w:t>
      </w:r>
      <w:r>
        <w:rPr>
          <w:rFonts w:ascii="Times New Roman" w:hAnsi="Times New Roman" w:cs="Times New Roman"/>
          <w:sz w:val="28"/>
          <w:szCs w:val="28"/>
        </w:rPr>
        <w:t xml:space="preserve"> млн. руб</w:t>
      </w:r>
      <w:r w:rsidR="002677C6">
        <w:rPr>
          <w:rFonts w:ascii="Times New Roman" w:hAnsi="Times New Roman" w:cs="Times New Roman"/>
          <w:sz w:val="28"/>
          <w:szCs w:val="28"/>
        </w:rPr>
        <w:t>.</w:t>
      </w:r>
    </w:p>
    <w:p w:rsidR="00AA0C16" w:rsidRDefault="002A646F" w:rsidP="007E4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Начиная с марта 2020 год</w:t>
      </w:r>
      <w:r w:rsidR="00476B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протяжении двух лет регулярно проводится мониторинг цен на товары первой необходимо</w:t>
      </w:r>
      <w:r w:rsidR="009C0888">
        <w:rPr>
          <w:rFonts w:ascii="Times New Roman" w:hAnsi="Times New Roman" w:cs="Times New Roman"/>
          <w:sz w:val="28"/>
          <w:szCs w:val="28"/>
        </w:rPr>
        <w:t>сти в торговой сети и в аптеках района.</w:t>
      </w:r>
    </w:p>
    <w:p w:rsidR="00476BC1" w:rsidRDefault="00414552" w:rsidP="007E448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552">
        <w:rPr>
          <w:rFonts w:ascii="Times New Roman" w:hAnsi="Times New Roman" w:cs="Times New Roman"/>
          <w:b/>
          <w:sz w:val="28"/>
          <w:szCs w:val="28"/>
        </w:rPr>
        <w:t>Таблица максимальных цен на товары первой необходимости</w:t>
      </w:r>
    </w:p>
    <w:p w:rsidR="00414552" w:rsidRPr="00414552" w:rsidRDefault="00414552" w:rsidP="007E448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"/>
        <w:gridCol w:w="3827"/>
        <w:gridCol w:w="2031"/>
        <w:gridCol w:w="2031"/>
        <w:gridCol w:w="1112"/>
      </w:tblGrid>
      <w:tr w:rsidR="00476BC1" w:rsidTr="00BC0ADD">
        <w:tc>
          <w:tcPr>
            <w:tcW w:w="534" w:type="dxa"/>
          </w:tcPr>
          <w:p w:rsidR="00476BC1" w:rsidRDefault="00476B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476BC1" w:rsidRDefault="00476B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Товарная категория</w:t>
            </w:r>
          </w:p>
        </w:tc>
        <w:tc>
          <w:tcPr>
            <w:tcW w:w="2031" w:type="dxa"/>
            <w:vAlign w:val="center"/>
          </w:tcPr>
          <w:p w:rsidR="00476BC1" w:rsidRDefault="00476BC1" w:rsidP="00BC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Максимальные цены на 31.12.2021г</w:t>
            </w:r>
          </w:p>
        </w:tc>
        <w:tc>
          <w:tcPr>
            <w:tcW w:w="2031" w:type="dxa"/>
            <w:vAlign w:val="center"/>
          </w:tcPr>
          <w:p w:rsidR="00476BC1" w:rsidRDefault="00476BC1" w:rsidP="00BC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Максимальные цены на 31.12.2022г</w:t>
            </w:r>
          </w:p>
        </w:tc>
        <w:tc>
          <w:tcPr>
            <w:tcW w:w="1112" w:type="dxa"/>
            <w:vAlign w:val="center"/>
          </w:tcPr>
          <w:p w:rsidR="00476BC1" w:rsidRDefault="00476BC1" w:rsidP="00BC0A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роста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76BC1" w:rsidRDefault="00150FF6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F6">
              <w:rPr>
                <w:rFonts w:ascii="Times New Roman" w:hAnsi="Times New Roman" w:cs="Times New Roman"/>
                <w:sz w:val="28"/>
                <w:szCs w:val="28"/>
              </w:rPr>
              <w:t>Сахар-песок,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113,64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76BC1" w:rsidRDefault="00150FF6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FF6">
              <w:rPr>
                <w:rFonts w:ascii="Times New Roman" w:hAnsi="Times New Roman" w:cs="Times New Roman"/>
                <w:sz w:val="28"/>
                <w:szCs w:val="28"/>
              </w:rPr>
              <w:t xml:space="preserve">Соль поваренная пищевая, </w:t>
            </w:r>
            <w:proofErr w:type="gramStart"/>
            <w:r w:rsidRPr="00150FF6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476BC1" w:rsidRDefault="009A419A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19A">
              <w:rPr>
                <w:rFonts w:ascii="Times New Roman" w:hAnsi="Times New Roman" w:cs="Times New Roman"/>
                <w:sz w:val="28"/>
                <w:szCs w:val="28"/>
              </w:rPr>
              <w:t xml:space="preserve">Мука пшеничная, </w:t>
            </w:r>
            <w:proofErr w:type="gramStart"/>
            <w:r w:rsidRPr="009A419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116,28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476BC1" w:rsidRDefault="009A419A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19A">
              <w:rPr>
                <w:rFonts w:ascii="Times New Roman" w:hAnsi="Times New Roman" w:cs="Times New Roman"/>
                <w:sz w:val="28"/>
                <w:szCs w:val="28"/>
              </w:rPr>
              <w:t xml:space="preserve">Пшено, </w:t>
            </w:r>
            <w:proofErr w:type="gramStart"/>
            <w:r w:rsidRPr="009A419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106,25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476BC1" w:rsidRDefault="009A419A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19A">
              <w:rPr>
                <w:rFonts w:ascii="Times New Roman" w:hAnsi="Times New Roman" w:cs="Times New Roman"/>
                <w:sz w:val="28"/>
                <w:szCs w:val="28"/>
              </w:rPr>
              <w:t xml:space="preserve">Рис шлифованный, </w:t>
            </w:r>
            <w:proofErr w:type="gramStart"/>
            <w:r w:rsidRPr="009A419A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121,25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476BC1" w:rsidRDefault="009A419A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19A">
              <w:rPr>
                <w:rFonts w:ascii="Times New Roman" w:hAnsi="Times New Roman" w:cs="Times New Roman"/>
                <w:sz w:val="28"/>
                <w:szCs w:val="28"/>
              </w:rPr>
              <w:t xml:space="preserve">Крупа </w:t>
            </w:r>
            <w:proofErr w:type="spellStart"/>
            <w:proofErr w:type="gramStart"/>
            <w:r w:rsidRPr="009A419A">
              <w:rPr>
                <w:rFonts w:ascii="Times New Roman" w:hAnsi="Times New Roman" w:cs="Times New Roman"/>
                <w:sz w:val="28"/>
                <w:szCs w:val="28"/>
              </w:rPr>
              <w:t>гречневая-ядрица</w:t>
            </w:r>
            <w:proofErr w:type="spellEnd"/>
            <w:proofErr w:type="gramEnd"/>
            <w:r w:rsidRPr="009A419A">
              <w:rPr>
                <w:rFonts w:ascii="Times New Roman" w:hAnsi="Times New Roman" w:cs="Times New Roman"/>
                <w:sz w:val="28"/>
                <w:szCs w:val="28"/>
              </w:rPr>
              <w:t>, кг</w:t>
            </w:r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127,17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476BC1" w:rsidRPr="00892E0E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E0E">
              <w:rPr>
                <w:rFonts w:ascii="Times New Roman" w:hAnsi="Times New Roman" w:cs="Times New Roman"/>
                <w:sz w:val="28"/>
                <w:szCs w:val="28"/>
              </w:rPr>
              <w:t xml:space="preserve">макаронные изделия, </w:t>
            </w:r>
            <w:proofErr w:type="gramStart"/>
            <w:r w:rsidRPr="00892E0E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124,49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476BC1" w:rsidRPr="00892E0E" w:rsidRDefault="00890552" w:rsidP="007E44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Масло подсолнечное, </w:t>
            </w:r>
            <w:proofErr w:type="gramStart"/>
            <w:r w:rsidRPr="00892E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101,96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Чай черный байховый,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112,3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Хлеб из ржаной муки и из смеси муки ржаной и пшеничной,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111,76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Хлеб и булочные изделия из пшеничной муки 1 и 2 сортов,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117,86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Печенье,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124,44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Конфеты мягкие, глазированные шоколадом,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100,93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Говядина (кроме бескостного мяса),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B8077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2031" w:type="dxa"/>
            <w:vAlign w:val="center"/>
          </w:tcPr>
          <w:p w:rsidR="00476BC1" w:rsidRDefault="00B8077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112" w:type="dxa"/>
            <w:vAlign w:val="center"/>
          </w:tcPr>
          <w:p w:rsidR="00476BC1" w:rsidRDefault="00B8077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105,1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Свинина (кроме бескостного мяса),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B8077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031" w:type="dxa"/>
            <w:vAlign w:val="center"/>
          </w:tcPr>
          <w:p w:rsidR="00476BC1" w:rsidRDefault="00B8077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1112" w:type="dxa"/>
            <w:vAlign w:val="center"/>
          </w:tcPr>
          <w:p w:rsidR="00476BC1" w:rsidRDefault="00B8077D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108,5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Куры</w:t>
            </w:r>
            <w:proofErr w:type="gramEnd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 охлажденные и мороженые, кг</w:t>
            </w:r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96,15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Сосиски, сардельки,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15ED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102,27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Колбаса </w:t>
            </w:r>
            <w:proofErr w:type="spell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полукопченая</w:t>
            </w:r>
            <w:proofErr w:type="spellEnd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 и варено-копченая,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115,08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Колбаса вареная,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2031" w:type="dxa"/>
            <w:vAlign w:val="center"/>
          </w:tcPr>
          <w:p w:rsidR="00476BC1" w:rsidRDefault="00615ED8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156,92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Консервы мясные, 350 г</w:t>
            </w:r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031" w:type="dxa"/>
            <w:vAlign w:val="center"/>
          </w:tcPr>
          <w:p w:rsidR="00476BC1" w:rsidRDefault="00615ED8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153,91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Рыба мороженая неразделанная,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031" w:type="dxa"/>
            <w:vAlign w:val="center"/>
          </w:tcPr>
          <w:p w:rsidR="00476BC1" w:rsidRDefault="00615ED8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204,55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Яйца куриные, 10 шт.</w:t>
            </w:r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031" w:type="dxa"/>
            <w:vAlign w:val="center"/>
          </w:tcPr>
          <w:p w:rsidR="00476BC1" w:rsidRDefault="00615ED8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101,04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2031" w:type="dxa"/>
            <w:vAlign w:val="center"/>
          </w:tcPr>
          <w:p w:rsidR="00476BC1" w:rsidRDefault="00615ED8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119,44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Молоко питьевое цельное пастеризованное 2,5-3,2% </w:t>
            </w:r>
            <w:r w:rsidRPr="008905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жирности,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2031" w:type="dxa"/>
            <w:vAlign w:val="center"/>
          </w:tcPr>
          <w:p w:rsidR="00476BC1" w:rsidRDefault="00CF361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131,82</w:t>
            </w:r>
          </w:p>
        </w:tc>
      </w:tr>
      <w:tr w:rsidR="00476BC1" w:rsidTr="008B4754">
        <w:tc>
          <w:tcPr>
            <w:tcW w:w="534" w:type="dxa"/>
          </w:tcPr>
          <w:p w:rsidR="00476BC1" w:rsidRDefault="00476BC1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Молоко питьевое цельное стерилизованное 2,5-3,2% жирности,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031" w:type="dxa"/>
            <w:vAlign w:val="center"/>
          </w:tcPr>
          <w:p w:rsidR="00476BC1" w:rsidRDefault="00CF361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148,28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Сметана,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031" w:type="dxa"/>
            <w:vAlign w:val="center"/>
          </w:tcPr>
          <w:p w:rsidR="00476BC1" w:rsidRDefault="00CF361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Творог жирный,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2031" w:type="dxa"/>
            <w:vAlign w:val="center"/>
          </w:tcPr>
          <w:p w:rsidR="00476BC1" w:rsidRDefault="00CF361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103,17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Сыры сычужные твердые и мягкие,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2031" w:type="dxa"/>
            <w:vAlign w:val="center"/>
          </w:tcPr>
          <w:p w:rsidR="00476BC1" w:rsidRDefault="00CF361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113,7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Маргарин,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31" w:type="dxa"/>
            <w:vAlign w:val="center"/>
          </w:tcPr>
          <w:p w:rsidR="00476BC1" w:rsidRDefault="00CF361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183,33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Яблоки,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2031" w:type="dxa"/>
            <w:vAlign w:val="center"/>
          </w:tcPr>
          <w:p w:rsidR="00476BC1" w:rsidRDefault="00CF361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121,43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Огурцы свежие,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2031" w:type="dxa"/>
            <w:vAlign w:val="center"/>
          </w:tcPr>
          <w:p w:rsidR="00476BC1" w:rsidRDefault="00CF361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146,55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Помидоры свежие,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2031" w:type="dxa"/>
            <w:vAlign w:val="center"/>
          </w:tcPr>
          <w:p w:rsidR="00476BC1" w:rsidRDefault="00CF361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125,86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476BC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476BC1" w:rsidRDefault="00476BC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2" w:type="dxa"/>
            <w:vAlign w:val="center"/>
          </w:tcPr>
          <w:p w:rsidR="00476BC1" w:rsidRDefault="00476BC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Капуста белокочанная свежая,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2F6787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031" w:type="dxa"/>
            <w:vAlign w:val="center"/>
          </w:tcPr>
          <w:p w:rsidR="00476BC1" w:rsidRDefault="002F6787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12" w:type="dxa"/>
            <w:vAlign w:val="center"/>
          </w:tcPr>
          <w:p w:rsidR="00476BC1" w:rsidRDefault="002F6787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44,6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Лук репчатый,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31" w:type="dxa"/>
            <w:vAlign w:val="center"/>
          </w:tcPr>
          <w:p w:rsidR="00476BC1" w:rsidRDefault="00CF361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142,86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Морковь,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31" w:type="dxa"/>
            <w:vAlign w:val="center"/>
          </w:tcPr>
          <w:p w:rsidR="00476BC1" w:rsidRDefault="00CF361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113,64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Спички, коробок</w:t>
            </w:r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1" w:type="dxa"/>
            <w:vAlign w:val="center"/>
          </w:tcPr>
          <w:p w:rsidR="00476BC1" w:rsidRDefault="00CF361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Бумага туалетная, рулон</w:t>
            </w:r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031" w:type="dxa"/>
            <w:vAlign w:val="center"/>
          </w:tcPr>
          <w:p w:rsidR="00476BC1" w:rsidRDefault="00CF361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12" w:type="dxa"/>
            <w:vAlign w:val="center"/>
          </w:tcPr>
          <w:p w:rsidR="00476BC1" w:rsidRDefault="00FC7DCC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131,58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Смеси сухие молочные для детского питания,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2821E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</w:t>
            </w:r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1226</w:t>
            </w:r>
          </w:p>
        </w:tc>
        <w:tc>
          <w:tcPr>
            <w:tcW w:w="1112" w:type="dxa"/>
            <w:vAlign w:val="center"/>
          </w:tcPr>
          <w:p w:rsidR="00476BC1" w:rsidRDefault="002821E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133,2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Пеленки для новорожденных, шт.</w:t>
            </w:r>
          </w:p>
        </w:tc>
        <w:tc>
          <w:tcPr>
            <w:tcW w:w="2031" w:type="dxa"/>
            <w:vAlign w:val="center"/>
          </w:tcPr>
          <w:p w:rsidR="00476BC1" w:rsidRDefault="002821E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031" w:type="dxa"/>
            <w:vAlign w:val="center"/>
          </w:tcPr>
          <w:p w:rsidR="00476BC1" w:rsidRDefault="00CF361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12" w:type="dxa"/>
            <w:vAlign w:val="center"/>
          </w:tcPr>
          <w:p w:rsidR="00476BC1" w:rsidRDefault="002821E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135,7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Подгузники детские бумажные (</w:t>
            </w:r>
            <w:proofErr w:type="spell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памперсы</w:t>
            </w:r>
            <w:proofErr w:type="spellEnd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), 10 шт.</w:t>
            </w:r>
          </w:p>
        </w:tc>
        <w:tc>
          <w:tcPr>
            <w:tcW w:w="2031" w:type="dxa"/>
            <w:vAlign w:val="center"/>
          </w:tcPr>
          <w:p w:rsidR="00476BC1" w:rsidRDefault="002821E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031" w:type="dxa"/>
            <w:vAlign w:val="center"/>
          </w:tcPr>
          <w:p w:rsidR="00476BC1" w:rsidRDefault="00CF361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112" w:type="dxa"/>
            <w:vAlign w:val="center"/>
          </w:tcPr>
          <w:p w:rsidR="00476BC1" w:rsidRDefault="002821E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proofErr w:type="gramEnd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 сгущенное с сахаром, кг</w:t>
            </w:r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031" w:type="dxa"/>
            <w:vAlign w:val="center"/>
          </w:tcPr>
          <w:p w:rsidR="00476BC1" w:rsidRDefault="00CF361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12" w:type="dxa"/>
            <w:vAlign w:val="center"/>
          </w:tcPr>
          <w:p w:rsidR="00476BC1" w:rsidRDefault="00D155D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272,11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Колбаса сырокопченая,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</w:t>
            </w:r>
          </w:p>
        </w:tc>
        <w:tc>
          <w:tcPr>
            <w:tcW w:w="2031" w:type="dxa"/>
            <w:vAlign w:val="center"/>
          </w:tcPr>
          <w:p w:rsidR="00476BC1" w:rsidRDefault="00CF361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</w:t>
            </w:r>
          </w:p>
        </w:tc>
        <w:tc>
          <w:tcPr>
            <w:tcW w:w="1112" w:type="dxa"/>
            <w:vAlign w:val="center"/>
          </w:tcPr>
          <w:p w:rsidR="00476BC1" w:rsidRDefault="00D155D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121,51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Консервы рыбные, 350 г</w:t>
            </w:r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031" w:type="dxa"/>
            <w:vAlign w:val="center"/>
          </w:tcPr>
          <w:p w:rsidR="00476BC1" w:rsidRDefault="00CF361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1112" w:type="dxa"/>
            <w:vAlign w:val="center"/>
          </w:tcPr>
          <w:p w:rsidR="00476BC1" w:rsidRDefault="00D155D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153,57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Вода питьевая, 1 л</w:t>
            </w:r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31" w:type="dxa"/>
            <w:vAlign w:val="center"/>
          </w:tcPr>
          <w:p w:rsidR="00476BC1" w:rsidRDefault="00CF361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12" w:type="dxa"/>
            <w:vAlign w:val="center"/>
          </w:tcPr>
          <w:p w:rsidR="00476BC1" w:rsidRDefault="00D155D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Вода питьевая, 5 л</w:t>
            </w:r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031" w:type="dxa"/>
            <w:vAlign w:val="center"/>
          </w:tcPr>
          <w:p w:rsidR="00476BC1" w:rsidRDefault="00CF361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12" w:type="dxa"/>
            <w:vAlign w:val="center"/>
          </w:tcPr>
          <w:p w:rsidR="00476BC1" w:rsidRDefault="00D155D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149,12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 xml:space="preserve">Крупа овсяная (или перловая), </w:t>
            </w:r>
            <w:proofErr w:type="gramStart"/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031" w:type="dxa"/>
            <w:vAlign w:val="center"/>
          </w:tcPr>
          <w:p w:rsidR="00476BC1" w:rsidRDefault="00CF361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12" w:type="dxa"/>
            <w:vAlign w:val="center"/>
          </w:tcPr>
          <w:p w:rsidR="00476BC1" w:rsidRDefault="00D155D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131,11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Санитарно-гигиеническая маска, шт.</w:t>
            </w:r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1" w:type="dxa"/>
            <w:vAlign w:val="center"/>
          </w:tcPr>
          <w:p w:rsidR="00476BC1" w:rsidRDefault="00CF361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2" w:type="dxa"/>
            <w:vAlign w:val="center"/>
          </w:tcPr>
          <w:p w:rsidR="00476BC1" w:rsidRDefault="00D155D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Антисептик для рук, шт.</w:t>
            </w:r>
          </w:p>
        </w:tc>
        <w:tc>
          <w:tcPr>
            <w:tcW w:w="2031" w:type="dxa"/>
            <w:vAlign w:val="center"/>
          </w:tcPr>
          <w:p w:rsidR="00476BC1" w:rsidRDefault="006D6656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821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31" w:type="dxa"/>
            <w:vAlign w:val="center"/>
          </w:tcPr>
          <w:p w:rsidR="00476BC1" w:rsidRDefault="00CF361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12" w:type="dxa"/>
            <w:vAlign w:val="center"/>
          </w:tcPr>
          <w:p w:rsidR="00476BC1" w:rsidRDefault="002821E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Крем от опрелостей детский, шт.</w:t>
            </w:r>
          </w:p>
        </w:tc>
        <w:tc>
          <w:tcPr>
            <w:tcW w:w="2031" w:type="dxa"/>
            <w:vAlign w:val="center"/>
          </w:tcPr>
          <w:p w:rsidR="00476BC1" w:rsidRDefault="002821E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031" w:type="dxa"/>
            <w:vAlign w:val="center"/>
          </w:tcPr>
          <w:p w:rsidR="00476BC1" w:rsidRDefault="00CF361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12" w:type="dxa"/>
            <w:vAlign w:val="center"/>
          </w:tcPr>
          <w:p w:rsidR="00476BC1" w:rsidRDefault="002821E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78,2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Бутылочка для кормления, шт.</w:t>
            </w:r>
          </w:p>
        </w:tc>
        <w:tc>
          <w:tcPr>
            <w:tcW w:w="2031" w:type="dxa"/>
            <w:vAlign w:val="center"/>
          </w:tcPr>
          <w:p w:rsidR="00476BC1" w:rsidRDefault="002821E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2031" w:type="dxa"/>
            <w:vAlign w:val="center"/>
          </w:tcPr>
          <w:p w:rsidR="00476BC1" w:rsidRDefault="002821E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1112" w:type="dxa"/>
            <w:vAlign w:val="center"/>
          </w:tcPr>
          <w:p w:rsidR="00476BC1" w:rsidRDefault="002821E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107,9</w:t>
            </w:r>
          </w:p>
        </w:tc>
      </w:tr>
      <w:tr w:rsidR="00476BC1" w:rsidTr="008B4754">
        <w:tc>
          <w:tcPr>
            <w:tcW w:w="534" w:type="dxa"/>
          </w:tcPr>
          <w:p w:rsidR="00476BC1" w:rsidRDefault="0028363B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827" w:type="dxa"/>
          </w:tcPr>
          <w:p w:rsidR="00476BC1" w:rsidRDefault="00890552" w:rsidP="007E44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552">
              <w:rPr>
                <w:rFonts w:ascii="Times New Roman" w:hAnsi="Times New Roman" w:cs="Times New Roman"/>
                <w:sz w:val="28"/>
                <w:szCs w:val="28"/>
              </w:rPr>
              <w:t>Соска-пустышка, шт.</w:t>
            </w:r>
          </w:p>
        </w:tc>
        <w:tc>
          <w:tcPr>
            <w:tcW w:w="2031" w:type="dxa"/>
            <w:vAlign w:val="center"/>
          </w:tcPr>
          <w:p w:rsidR="00476BC1" w:rsidRDefault="002821E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031" w:type="dxa"/>
            <w:vAlign w:val="center"/>
          </w:tcPr>
          <w:p w:rsidR="00476BC1" w:rsidRDefault="00CF361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112" w:type="dxa"/>
            <w:vAlign w:val="center"/>
          </w:tcPr>
          <w:p w:rsidR="00476BC1" w:rsidRDefault="002821E1" w:rsidP="008B47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111,0</w:t>
            </w:r>
          </w:p>
        </w:tc>
      </w:tr>
    </w:tbl>
    <w:p w:rsidR="00476BC1" w:rsidRDefault="00476BC1" w:rsidP="007E4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52F0" w:rsidRDefault="00414552" w:rsidP="007E4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Рост цен на продукты и товары первой необходимости наблюдается по всем группам товаров, кроме </w:t>
      </w:r>
      <w:r w:rsidR="00484E9E">
        <w:rPr>
          <w:rFonts w:ascii="Times New Roman" w:hAnsi="Times New Roman" w:cs="Times New Roman"/>
          <w:sz w:val="28"/>
          <w:szCs w:val="28"/>
        </w:rPr>
        <w:t xml:space="preserve">цен на </w:t>
      </w:r>
      <w:proofErr w:type="gramStart"/>
      <w:r w:rsidR="00484E9E">
        <w:rPr>
          <w:rFonts w:ascii="Times New Roman" w:hAnsi="Times New Roman" w:cs="Times New Roman"/>
          <w:sz w:val="28"/>
          <w:szCs w:val="28"/>
        </w:rPr>
        <w:t>куры</w:t>
      </w:r>
      <w:proofErr w:type="gramEnd"/>
      <w:r w:rsidR="00484E9E">
        <w:rPr>
          <w:rFonts w:ascii="Times New Roman" w:hAnsi="Times New Roman" w:cs="Times New Roman"/>
          <w:sz w:val="28"/>
          <w:szCs w:val="28"/>
        </w:rPr>
        <w:t xml:space="preserve"> охлажденные и замороженные, санитарно-гигиенические маски и антисептик.</w:t>
      </w:r>
    </w:p>
    <w:p w:rsidR="00484E9E" w:rsidRDefault="00484E9E" w:rsidP="007E44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042" w:rsidRPr="00531042" w:rsidRDefault="00BD4BAE" w:rsidP="0053104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Состояние конкуренции на рынках товаров и услуг</w:t>
      </w:r>
    </w:p>
    <w:p w:rsidR="009E6140" w:rsidRDefault="0063060C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140">
        <w:rPr>
          <w:rFonts w:ascii="Times New Roman" w:hAnsi="Times New Roman" w:cs="Times New Roman"/>
          <w:b/>
          <w:sz w:val="28"/>
          <w:szCs w:val="28"/>
        </w:rPr>
        <w:t>Рынок услуг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районе представлен 5-ю муниципальными детскими дошкольными учреждениями и 1 частным детским садом</w:t>
      </w:r>
      <w:r w:rsidR="009E614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E6140">
        <w:rPr>
          <w:rFonts w:ascii="Times New Roman" w:hAnsi="Times New Roman" w:cs="Times New Roman"/>
          <w:sz w:val="28"/>
          <w:szCs w:val="28"/>
        </w:rPr>
        <w:t>Адисса</w:t>
      </w:r>
      <w:proofErr w:type="spellEnd"/>
      <w:r w:rsidR="009E6140">
        <w:rPr>
          <w:rFonts w:ascii="Times New Roman" w:hAnsi="Times New Roman" w:cs="Times New Roman"/>
          <w:sz w:val="28"/>
          <w:szCs w:val="28"/>
        </w:rPr>
        <w:t xml:space="preserve">» ИП </w:t>
      </w:r>
      <w:proofErr w:type="spellStart"/>
      <w:r w:rsidR="009E6140">
        <w:rPr>
          <w:rFonts w:ascii="Times New Roman" w:hAnsi="Times New Roman" w:cs="Times New Roman"/>
          <w:sz w:val="28"/>
          <w:szCs w:val="28"/>
        </w:rPr>
        <w:t>Дугарова</w:t>
      </w:r>
      <w:proofErr w:type="spellEnd"/>
      <w:r w:rsidR="009E6140">
        <w:rPr>
          <w:rFonts w:ascii="Times New Roman" w:hAnsi="Times New Roman" w:cs="Times New Roman"/>
          <w:sz w:val="28"/>
          <w:szCs w:val="28"/>
        </w:rPr>
        <w:t xml:space="preserve"> Д.Ж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140" w:rsidRPr="009E6140" w:rsidRDefault="0063060C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Услугу дошкольного образования получают 932 ребенка, из </w:t>
      </w:r>
      <w:r w:rsidR="002B13DE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100 детей ходят в частный детский сад.</w:t>
      </w:r>
      <w:r w:rsidR="00C034DD">
        <w:rPr>
          <w:rFonts w:ascii="Times New Roman" w:hAnsi="Times New Roman" w:cs="Times New Roman"/>
          <w:sz w:val="28"/>
          <w:szCs w:val="28"/>
        </w:rPr>
        <w:t xml:space="preserve"> В очереди для поступления в дошкольные учреждения от 1-6 лет стоит 584 ребенка (с. Нижний Саянтуй-523, п. Николаевский- 25, с. Солонцы -2, с</w:t>
      </w:r>
      <w:proofErr w:type="gramStart"/>
      <w:r w:rsidR="00C034DD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C034DD">
        <w:rPr>
          <w:rFonts w:ascii="Times New Roman" w:hAnsi="Times New Roman" w:cs="Times New Roman"/>
          <w:sz w:val="28"/>
          <w:szCs w:val="28"/>
        </w:rPr>
        <w:t>арбагатай -34).</w:t>
      </w:r>
      <w:r w:rsidR="009E6140">
        <w:rPr>
          <w:rFonts w:ascii="Times New Roman" w:hAnsi="Times New Roman" w:cs="Times New Roman"/>
          <w:sz w:val="28"/>
          <w:szCs w:val="28"/>
        </w:rPr>
        <w:t xml:space="preserve"> </w:t>
      </w:r>
      <w:r w:rsidR="009E6140" w:rsidRPr="009E6140">
        <w:rPr>
          <w:rFonts w:ascii="Times New Roman" w:hAnsi="Times New Roman" w:cs="Times New Roman"/>
          <w:color w:val="000000" w:themeColor="text1"/>
          <w:sz w:val="28"/>
          <w:szCs w:val="28"/>
        </w:rPr>
        <w:t>По программе «Развитие дошкольного образования на территории МО «</w:t>
      </w:r>
      <w:proofErr w:type="spellStart"/>
      <w:r w:rsidR="009E6140" w:rsidRPr="009E6140">
        <w:rPr>
          <w:rFonts w:ascii="Times New Roman" w:hAnsi="Times New Roman" w:cs="Times New Roman"/>
          <w:color w:val="000000" w:themeColor="text1"/>
          <w:sz w:val="28"/>
          <w:szCs w:val="28"/>
        </w:rPr>
        <w:t>Тарбагатайский</w:t>
      </w:r>
      <w:proofErr w:type="spellEnd"/>
      <w:r w:rsidR="009E6140" w:rsidRPr="009E6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E6140">
        <w:rPr>
          <w:rFonts w:ascii="Times New Roman" w:hAnsi="Times New Roman" w:cs="Times New Roman"/>
          <w:color w:val="000000" w:themeColor="text1"/>
          <w:sz w:val="28"/>
          <w:szCs w:val="28"/>
        </w:rPr>
        <w:t>» за 2022 год использовано субсидий на возмещение понесенных затрат частным детским садом из местного бюджета – 2001,0 тыс. руб. и республиканского бюджета – 3001,5 тыс. руб.</w:t>
      </w:r>
    </w:p>
    <w:p w:rsidR="00531042" w:rsidRDefault="009E6140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2022 году в селе 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Саянтуй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построен новый детский сад на 150 мест.</w:t>
      </w:r>
    </w:p>
    <w:p w:rsidR="009E6140" w:rsidRDefault="009E6140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Факторами ограничивающими конкуренцию в данной сфере являются: низкие доходы населения в сельской местности, значительные затраты на наём и подготовку персонала, необходимость лицензирования деятельности.</w:t>
      </w:r>
    </w:p>
    <w:p w:rsidR="009E6140" w:rsidRDefault="00BB4A30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A30">
        <w:rPr>
          <w:rFonts w:ascii="Times New Roman" w:hAnsi="Times New Roman" w:cs="Times New Roman"/>
          <w:b/>
          <w:sz w:val="28"/>
          <w:szCs w:val="28"/>
        </w:rPr>
        <w:t>Рынок услуг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сформирован из 14 муниципальных общеобразовательных учреждений</w:t>
      </w:r>
      <w:r w:rsidR="002B13DE">
        <w:rPr>
          <w:rFonts w:ascii="Times New Roman" w:hAnsi="Times New Roman" w:cs="Times New Roman"/>
          <w:sz w:val="28"/>
          <w:szCs w:val="28"/>
        </w:rPr>
        <w:t>,</w:t>
      </w:r>
      <w:r w:rsidR="00A54270">
        <w:rPr>
          <w:rFonts w:ascii="Times New Roman" w:hAnsi="Times New Roman" w:cs="Times New Roman"/>
          <w:sz w:val="28"/>
          <w:szCs w:val="28"/>
        </w:rPr>
        <w:t xml:space="preserve"> в </w:t>
      </w:r>
      <w:r w:rsidR="002B13DE">
        <w:rPr>
          <w:rFonts w:ascii="Times New Roman" w:hAnsi="Times New Roman" w:cs="Times New Roman"/>
          <w:sz w:val="28"/>
          <w:szCs w:val="28"/>
        </w:rPr>
        <w:t>которых на начало 2022 учебного года обучалось 3156 ученика.</w:t>
      </w:r>
    </w:p>
    <w:p w:rsidR="00A54270" w:rsidRDefault="00A54270" w:rsidP="0063060C">
      <w:pPr>
        <w:pStyle w:val="a3"/>
        <w:ind w:left="0" w:firstLine="709"/>
        <w:jc w:val="both"/>
        <w:rPr>
          <w:rFonts w:ascii="Times New Roman" w:hAnsi="Times New Roman" w:cs="Times New Roman"/>
          <w:color w:val="14171E"/>
          <w:sz w:val="28"/>
          <w:szCs w:val="28"/>
          <w:shd w:val="clear" w:color="auto" w:fill="F4F7FB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01.01.2023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 частные общеобразовательные организации</w:t>
      </w:r>
      <w:r w:rsidRPr="00A54270">
        <w:rPr>
          <w:rFonts w:ascii="Times New Roman" w:hAnsi="Times New Roman" w:cs="Times New Roman"/>
          <w:sz w:val="28"/>
          <w:szCs w:val="28"/>
        </w:rPr>
        <w:t xml:space="preserve">, </w:t>
      </w:r>
      <w:r w:rsidRPr="00A54270">
        <w:rPr>
          <w:rFonts w:ascii="Times New Roman" w:hAnsi="Times New Roman" w:cs="Times New Roman"/>
          <w:color w:val="14171E"/>
          <w:sz w:val="28"/>
          <w:szCs w:val="28"/>
          <w:shd w:val="clear" w:color="auto" w:fill="F4F7FB"/>
        </w:rPr>
        <w:t>осуществляющие образовательную деятельность по имеющим государственную аккредитацию основным общеобразовательным программам, отсутствовали</w:t>
      </w:r>
      <w:r>
        <w:rPr>
          <w:rFonts w:ascii="Times New Roman" w:hAnsi="Times New Roman" w:cs="Times New Roman"/>
          <w:color w:val="14171E"/>
          <w:sz w:val="28"/>
          <w:szCs w:val="28"/>
          <w:shd w:val="clear" w:color="auto" w:fill="F4F7FB"/>
        </w:rPr>
        <w:t>.</w:t>
      </w:r>
      <w:r w:rsidR="00256243">
        <w:rPr>
          <w:rFonts w:ascii="Times New Roman" w:hAnsi="Times New Roman" w:cs="Times New Roman"/>
          <w:color w:val="14171E"/>
          <w:sz w:val="28"/>
          <w:szCs w:val="28"/>
          <w:shd w:val="clear" w:color="auto" w:fill="F4F7FB"/>
        </w:rPr>
        <w:t xml:space="preserve"> Рынок услуг общего образования относится к рынкам с неразвитой конкуренцией</w:t>
      </w:r>
      <w:r w:rsidR="004D0F10">
        <w:rPr>
          <w:rFonts w:ascii="Times New Roman" w:hAnsi="Times New Roman" w:cs="Times New Roman"/>
          <w:color w:val="14171E"/>
          <w:sz w:val="28"/>
          <w:szCs w:val="28"/>
          <w:shd w:val="clear" w:color="auto" w:fill="F4F7FB"/>
        </w:rPr>
        <w:t xml:space="preserve">, в связи с </w:t>
      </w:r>
      <w:r w:rsidR="00256243">
        <w:rPr>
          <w:rFonts w:ascii="Times New Roman" w:hAnsi="Times New Roman" w:cs="Times New Roman"/>
          <w:color w:val="14171E"/>
          <w:sz w:val="28"/>
          <w:szCs w:val="28"/>
          <w:shd w:val="clear" w:color="auto" w:fill="F4F7FB"/>
        </w:rPr>
        <w:t xml:space="preserve"> </w:t>
      </w:r>
      <w:r w:rsidR="00256243" w:rsidRPr="004D0F10">
        <w:rPr>
          <w:rFonts w:ascii="Times New Roman" w:hAnsi="Times New Roman" w:cs="Times New Roman"/>
          <w:color w:val="14171E"/>
          <w:sz w:val="28"/>
          <w:szCs w:val="28"/>
          <w:shd w:val="clear" w:color="auto" w:fill="F4F7FB"/>
        </w:rPr>
        <w:t>отсутствием четко сформированного запроса населения на частные общеобразовательные услуги</w:t>
      </w:r>
      <w:r w:rsidR="004D0F10">
        <w:rPr>
          <w:rFonts w:ascii="Times New Roman" w:hAnsi="Times New Roman" w:cs="Times New Roman"/>
          <w:color w:val="14171E"/>
          <w:sz w:val="28"/>
          <w:szCs w:val="28"/>
          <w:shd w:val="clear" w:color="auto" w:fill="F4F7FB"/>
        </w:rPr>
        <w:t>, ограниченные возможности граждан по оплате услуг частных учреждений, проблемы кадрового потенциала, сложности на получение лицензии на  образовательную деятельность.</w:t>
      </w:r>
    </w:p>
    <w:p w:rsidR="004D0F10" w:rsidRDefault="004D0F10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конкуренции в деятельности общего образования в результате ухудшает качество образования.</w:t>
      </w:r>
    </w:p>
    <w:p w:rsidR="00C97C14" w:rsidRDefault="00C97C14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4B6">
        <w:rPr>
          <w:rFonts w:ascii="Times New Roman" w:hAnsi="Times New Roman" w:cs="Times New Roman"/>
          <w:b/>
          <w:sz w:val="28"/>
          <w:szCs w:val="28"/>
        </w:rPr>
        <w:t>Рынок услуг дополнительного образования детей</w:t>
      </w:r>
      <w:r w:rsidR="00C924B6">
        <w:rPr>
          <w:rFonts w:ascii="Times New Roman" w:hAnsi="Times New Roman" w:cs="Times New Roman"/>
          <w:sz w:val="28"/>
          <w:szCs w:val="28"/>
        </w:rPr>
        <w:t xml:space="preserve"> представлен муниципальными учреждениями «Радуга талантов», </w:t>
      </w:r>
      <w:r w:rsidR="00FC6F27">
        <w:rPr>
          <w:rFonts w:ascii="Times New Roman" w:hAnsi="Times New Roman" w:cs="Times New Roman"/>
          <w:sz w:val="28"/>
          <w:szCs w:val="28"/>
        </w:rPr>
        <w:t xml:space="preserve"> </w:t>
      </w:r>
      <w:r w:rsidR="00C924B6">
        <w:rPr>
          <w:rFonts w:ascii="Times New Roman" w:hAnsi="Times New Roman" w:cs="Times New Roman"/>
          <w:sz w:val="28"/>
          <w:szCs w:val="28"/>
        </w:rPr>
        <w:t xml:space="preserve">ДЮСШ, </w:t>
      </w:r>
      <w:proofErr w:type="spellStart"/>
      <w:r w:rsidR="00C924B6">
        <w:rPr>
          <w:rFonts w:ascii="Times New Roman" w:hAnsi="Times New Roman" w:cs="Times New Roman"/>
          <w:sz w:val="28"/>
          <w:szCs w:val="28"/>
        </w:rPr>
        <w:t>Тарбагатайской</w:t>
      </w:r>
      <w:proofErr w:type="spellEnd"/>
      <w:r w:rsidR="00C924B6">
        <w:rPr>
          <w:rFonts w:ascii="Times New Roman" w:hAnsi="Times New Roman" w:cs="Times New Roman"/>
          <w:sz w:val="28"/>
          <w:szCs w:val="28"/>
        </w:rPr>
        <w:t xml:space="preserve"> детской школой искусств и четыре индивидуальных предпринимателя </w:t>
      </w:r>
      <w:r w:rsidR="00C924B6" w:rsidRPr="00C924B6">
        <w:rPr>
          <w:rFonts w:ascii="Times New Roman" w:hAnsi="Times New Roman" w:cs="Times New Roman"/>
          <w:sz w:val="28"/>
          <w:szCs w:val="28"/>
        </w:rPr>
        <w:t xml:space="preserve">(репетитор английского языка, репетитор русского языка, </w:t>
      </w:r>
      <w:r w:rsidR="00C924B6" w:rsidRPr="00C924B6">
        <w:rPr>
          <w:rFonts w:ascii="Times New Roman" w:hAnsi="Times New Roman" w:cs="Times New Roman"/>
          <w:sz w:val="28"/>
          <w:szCs w:val="28"/>
        </w:rPr>
        <w:lastRenderedPageBreak/>
        <w:t xml:space="preserve">мультипликационная студия, ООО </w:t>
      </w:r>
      <w:proofErr w:type="spellStart"/>
      <w:r w:rsidR="00C924B6" w:rsidRPr="00C924B6">
        <w:rPr>
          <w:rFonts w:ascii="Times New Roman" w:hAnsi="Times New Roman" w:cs="Times New Roman"/>
          <w:sz w:val="28"/>
          <w:szCs w:val="28"/>
        </w:rPr>
        <w:t>Профучилище</w:t>
      </w:r>
      <w:proofErr w:type="spellEnd"/>
      <w:r w:rsidR="00C924B6" w:rsidRPr="00C924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924B6" w:rsidRPr="00C924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24B6" w:rsidRPr="00C924B6">
        <w:rPr>
          <w:rFonts w:ascii="Times New Roman" w:hAnsi="Times New Roman" w:cs="Times New Roman"/>
          <w:sz w:val="28"/>
          <w:szCs w:val="28"/>
        </w:rPr>
        <w:t>Все они ведут предпринимательскую деятельность в г. Улан-Удэ</w:t>
      </w:r>
      <w:r w:rsidR="00C924B6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C924B6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="00C924B6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="00C924B6">
        <w:rPr>
          <w:rFonts w:ascii="Times New Roman" w:hAnsi="Times New Roman" w:cs="Times New Roman"/>
          <w:sz w:val="28"/>
          <w:szCs w:val="28"/>
        </w:rPr>
        <w:t xml:space="preserve"> в </w:t>
      </w:r>
      <w:r w:rsidR="00FC6F2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C6F2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FC6F27">
        <w:rPr>
          <w:rFonts w:ascii="Times New Roman" w:hAnsi="Times New Roman" w:cs="Times New Roman"/>
          <w:sz w:val="28"/>
          <w:szCs w:val="28"/>
        </w:rPr>
        <w:t xml:space="preserve">ижний </w:t>
      </w:r>
      <w:proofErr w:type="spellStart"/>
      <w:r w:rsidR="00FC6F27">
        <w:rPr>
          <w:rFonts w:ascii="Times New Roman" w:hAnsi="Times New Roman" w:cs="Times New Roman"/>
          <w:sz w:val="28"/>
          <w:szCs w:val="28"/>
        </w:rPr>
        <w:t>Саянтуй</w:t>
      </w:r>
      <w:proofErr w:type="spellEnd"/>
      <w:r w:rsidR="00FC6F27">
        <w:rPr>
          <w:rFonts w:ascii="Times New Roman" w:hAnsi="Times New Roman" w:cs="Times New Roman"/>
          <w:sz w:val="28"/>
          <w:szCs w:val="28"/>
        </w:rPr>
        <w:t xml:space="preserve"> </w:t>
      </w:r>
      <w:r w:rsidR="00C924B6">
        <w:rPr>
          <w:rFonts w:ascii="Times New Roman" w:hAnsi="Times New Roman" w:cs="Times New Roman"/>
          <w:sz w:val="28"/>
          <w:szCs w:val="28"/>
        </w:rPr>
        <w:t>организовал игровую комнату для детей.</w:t>
      </w:r>
    </w:p>
    <w:p w:rsidR="0050256B" w:rsidRDefault="0050256B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охват по району детей, услугами дополнительного образования в образовательных организациях района составил</w:t>
      </w:r>
      <w:r w:rsidR="00FC6F27">
        <w:rPr>
          <w:rFonts w:ascii="Times New Roman" w:hAnsi="Times New Roman" w:cs="Times New Roman"/>
          <w:sz w:val="28"/>
          <w:szCs w:val="28"/>
        </w:rPr>
        <w:t xml:space="preserve"> 52,1%.</w:t>
      </w:r>
      <w:r w:rsidR="00FC3B57">
        <w:rPr>
          <w:rFonts w:ascii="Times New Roman" w:hAnsi="Times New Roman" w:cs="Times New Roman"/>
          <w:sz w:val="28"/>
          <w:szCs w:val="28"/>
        </w:rPr>
        <w:t xml:space="preserve"> (Радуга талантов – 734; ДЮСШ -813; ДШИ -</w:t>
      </w:r>
      <w:r w:rsidR="00C23CA0">
        <w:rPr>
          <w:rFonts w:ascii="Times New Roman" w:hAnsi="Times New Roman" w:cs="Times New Roman"/>
          <w:sz w:val="28"/>
          <w:szCs w:val="28"/>
        </w:rPr>
        <w:t>105</w:t>
      </w:r>
      <w:proofErr w:type="gramEnd"/>
    </w:p>
    <w:p w:rsidR="0050256B" w:rsidRDefault="0050256B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Факторами, ограничивающими конкуренцию на рынке дополнительного образования детей, являются низкие доходы населения, большие сроки окупаемости капиталовложений.</w:t>
      </w:r>
    </w:p>
    <w:p w:rsidR="002E49F7" w:rsidRDefault="002E49F7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F35">
        <w:rPr>
          <w:rFonts w:ascii="Times New Roman" w:hAnsi="Times New Roman" w:cs="Times New Roman"/>
          <w:b/>
          <w:sz w:val="28"/>
          <w:szCs w:val="28"/>
        </w:rPr>
        <w:t>Рынок медицинских услуг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системой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ЦРБ, в состав которой входит круглосуточный стационар на 66 коек, 5 врачебных амбулаторий, 11 ФАП, 1 поликлиника, 3 кабинета стоматологии.</w:t>
      </w:r>
    </w:p>
    <w:p w:rsidR="008B2679" w:rsidRDefault="008B2679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679">
        <w:rPr>
          <w:rFonts w:ascii="Times New Roman" w:hAnsi="Times New Roman" w:cs="Times New Roman"/>
          <w:sz w:val="28"/>
          <w:szCs w:val="28"/>
        </w:rPr>
        <w:t xml:space="preserve">Из  организаций частной формы собственности на территории района зарегистрировано ООО «Сибирь авто» основной вид деятельности в области медицины прочая – проводит </w:t>
      </w:r>
      <w:proofErr w:type="spellStart"/>
      <w:r w:rsidRPr="008B2679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Pr="008B2679">
        <w:rPr>
          <w:rFonts w:ascii="Times New Roman" w:hAnsi="Times New Roman" w:cs="Times New Roman"/>
          <w:sz w:val="28"/>
          <w:szCs w:val="28"/>
        </w:rPr>
        <w:t xml:space="preserve"> медицинский осмотр в филиале поликлиники №2 (105 квартал </w:t>
      </w:r>
      <w:proofErr w:type="gramStart"/>
      <w:r w:rsidRPr="008B267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B2679">
        <w:rPr>
          <w:rFonts w:ascii="Times New Roman" w:hAnsi="Times New Roman" w:cs="Times New Roman"/>
          <w:sz w:val="28"/>
          <w:szCs w:val="28"/>
        </w:rPr>
        <w:t>. У</w:t>
      </w:r>
      <w:r w:rsidR="00730CC0">
        <w:rPr>
          <w:rFonts w:ascii="Times New Roman" w:hAnsi="Times New Roman" w:cs="Times New Roman"/>
          <w:sz w:val="28"/>
          <w:szCs w:val="28"/>
        </w:rPr>
        <w:t>лан</w:t>
      </w:r>
      <w:r w:rsidRPr="008B2679">
        <w:rPr>
          <w:rFonts w:ascii="Times New Roman" w:hAnsi="Times New Roman" w:cs="Times New Roman"/>
          <w:sz w:val="28"/>
          <w:szCs w:val="28"/>
        </w:rPr>
        <w:t xml:space="preserve">-Удэ). </w:t>
      </w:r>
      <w:proofErr w:type="spellStart"/>
      <w:r w:rsidRPr="008B2679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730CC0">
        <w:rPr>
          <w:rFonts w:ascii="Times New Roman" w:hAnsi="Times New Roman" w:cs="Times New Roman"/>
          <w:sz w:val="28"/>
          <w:szCs w:val="28"/>
        </w:rPr>
        <w:t xml:space="preserve"> -</w:t>
      </w:r>
      <w:r w:rsidRPr="008B2679">
        <w:rPr>
          <w:rFonts w:ascii="Times New Roman" w:hAnsi="Times New Roman" w:cs="Times New Roman"/>
          <w:sz w:val="28"/>
          <w:szCs w:val="28"/>
        </w:rPr>
        <w:t xml:space="preserve"> оздоровительную деятельность ведет от ООО «Байкальский оздоровительный центр» народный целитель Коновалова Е.А.(с. Куйтун), АНО «Чистая среда» - организация в сфере охраны здоровья граждан (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8B267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B267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B2679">
        <w:rPr>
          <w:rFonts w:ascii="Times New Roman" w:hAnsi="Times New Roman" w:cs="Times New Roman"/>
          <w:sz w:val="28"/>
          <w:szCs w:val="28"/>
        </w:rPr>
        <w:t>. Улан-Удэ)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2679" w:rsidRDefault="008B2679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Ограничительными факторами для развития конкуренции является ограничение по квалифицированным рабочим кадрам среди субъектов МСП.</w:t>
      </w:r>
    </w:p>
    <w:p w:rsidR="00267F35" w:rsidRDefault="003A678A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78A">
        <w:rPr>
          <w:rFonts w:ascii="Times New Roman" w:hAnsi="Times New Roman" w:cs="Times New Roman"/>
          <w:b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  <w:r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9352E5">
        <w:rPr>
          <w:rFonts w:ascii="Times New Roman" w:hAnsi="Times New Roman" w:cs="Times New Roman"/>
          <w:sz w:val="28"/>
          <w:szCs w:val="28"/>
        </w:rPr>
        <w:t xml:space="preserve"> в районе 5 частными аптеками (3 </w:t>
      </w:r>
      <w:proofErr w:type="gramStart"/>
      <w:r w:rsidR="009352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352E5">
        <w:rPr>
          <w:rFonts w:ascii="Times New Roman" w:hAnsi="Times New Roman" w:cs="Times New Roman"/>
          <w:sz w:val="28"/>
          <w:szCs w:val="28"/>
        </w:rPr>
        <w:t xml:space="preserve"> с. Тарбагатай и 2 в с. Нижний </w:t>
      </w:r>
      <w:proofErr w:type="spellStart"/>
      <w:r w:rsidR="009352E5">
        <w:rPr>
          <w:rFonts w:ascii="Times New Roman" w:hAnsi="Times New Roman" w:cs="Times New Roman"/>
          <w:sz w:val="28"/>
          <w:szCs w:val="28"/>
        </w:rPr>
        <w:t>Саянтуй</w:t>
      </w:r>
      <w:proofErr w:type="spellEnd"/>
      <w:r w:rsidR="009352E5">
        <w:rPr>
          <w:rFonts w:ascii="Times New Roman" w:hAnsi="Times New Roman" w:cs="Times New Roman"/>
          <w:sz w:val="28"/>
          <w:szCs w:val="28"/>
        </w:rPr>
        <w:t xml:space="preserve">) и 1аптека функционирует в ГБУЗ </w:t>
      </w:r>
      <w:proofErr w:type="spellStart"/>
      <w:r w:rsidR="009352E5">
        <w:rPr>
          <w:rFonts w:ascii="Times New Roman" w:hAnsi="Times New Roman" w:cs="Times New Roman"/>
          <w:sz w:val="28"/>
          <w:szCs w:val="28"/>
        </w:rPr>
        <w:t>Тарбагатайская</w:t>
      </w:r>
      <w:proofErr w:type="spellEnd"/>
      <w:r w:rsidR="009352E5">
        <w:rPr>
          <w:rFonts w:ascii="Times New Roman" w:hAnsi="Times New Roman" w:cs="Times New Roman"/>
          <w:sz w:val="28"/>
          <w:szCs w:val="28"/>
        </w:rPr>
        <w:t xml:space="preserve"> ЦРБ</w:t>
      </w:r>
      <w:r w:rsidR="00E25947">
        <w:rPr>
          <w:rFonts w:ascii="Times New Roman" w:hAnsi="Times New Roman" w:cs="Times New Roman"/>
          <w:sz w:val="28"/>
          <w:szCs w:val="28"/>
        </w:rPr>
        <w:t xml:space="preserve">. В рамках оказания гражданам неотложной медицинской помощи при </w:t>
      </w:r>
      <w:proofErr w:type="spellStart"/>
      <w:r w:rsidR="00E25947">
        <w:rPr>
          <w:rFonts w:ascii="Times New Roman" w:hAnsi="Times New Roman" w:cs="Times New Roman"/>
          <w:sz w:val="28"/>
          <w:szCs w:val="28"/>
        </w:rPr>
        <w:t>ФАПах</w:t>
      </w:r>
      <w:proofErr w:type="spellEnd"/>
      <w:r w:rsidR="00E25947">
        <w:rPr>
          <w:rFonts w:ascii="Times New Roman" w:hAnsi="Times New Roman" w:cs="Times New Roman"/>
          <w:sz w:val="28"/>
          <w:szCs w:val="28"/>
        </w:rPr>
        <w:t xml:space="preserve"> в селах  организована продажа лекарственных средств первой необходимости.</w:t>
      </w:r>
    </w:p>
    <w:p w:rsidR="00E25947" w:rsidRDefault="00E25947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Ограничительными факторами для развития конкуренции является, высокие капиталовложения и близкое расположение сёл района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Улан-</w:t>
      </w:r>
      <w:r w:rsidR="000F600B">
        <w:rPr>
          <w:rFonts w:ascii="Times New Roman" w:hAnsi="Times New Roman" w:cs="Times New Roman"/>
          <w:sz w:val="28"/>
          <w:szCs w:val="28"/>
        </w:rPr>
        <w:t>Удэ</w:t>
      </w:r>
      <w:r w:rsidR="000F600B" w:rsidRPr="000F600B">
        <w:rPr>
          <w:rFonts w:ascii="Times New Roman" w:hAnsi="Times New Roman" w:cs="Times New Roman"/>
          <w:sz w:val="28"/>
          <w:szCs w:val="28"/>
        </w:rPr>
        <w:t xml:space="preserve"> </w:t>
      </w:r>
      <w:r w:rsidR="000F600B">
        <w:rPr>
          <w:rFonts w:ascii="Times New Roman" w:hAnsi="Times New Roman" w:cs="Times New Roman"/>
          <w:sz w:val="28"/>
          <w:szCs w:val="28"/>
        </w:rPr>
        <w:t>Удэ</w:t>
      </w:r>
      <w:r w:rsidR="00377441">
        <w:rPr>
          <w:rFonts w:ascii="Times New Roman" w:hAnsi="Times New Roman" w:cs="Times New Roman"/>
          <w:sz w:val="28"/>
          <w:szCs w:val="28"/>
        </w:rPr>
        <w:t xml:space="preserve"> и интернет торговлей лекарственными препаратами</w:t>
      </w:r>
      <w:r w:rsidR="000F600B">
        <w:rPr>
          <w:rFonts w:ascii="Times New Roman" w:hAnsi="Times New Roman" w:cs="Times New Roman"/>
          <w:sz w:val="28"/>
          <w:szCs w:val="28"/>
        </w:rPr>
        <w:t>.</w:t>
      </w:r>
    </w:p>
    <w:p w:rsidR="000F600B" w:rsidRPr="000F600B" w:rsidRDefault="000F600B" w:rsidP="000F60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E6">
        <w:rPr>
          <w:rFonts w:ascii="Times New Roman" w:hAnsi="Times New Roman" w:cs="Times New Roman"/>
          <w:b/>
          <w:sz w:val="28"/>
          <w:szCs w:val="28"/>
        </w:rPr>
        <w:t>Рынок ритуальных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 w:rsidR="00C23CA0">
        <w:rPr>
          <w:rFonts w:ascii="Times New Roman" w:hAnsi="Times New Roman" w:cs="Times New Roman"/>
          <w:sz w:val="28"/>
          <w:szCs w:val="28"/>
        </w:rPr>
        <w:t>двумя</w:t>
      </w:r>
      <w:r w:rsidRPr="00800DE6">
        <w:rPr>
          <w:rFonts w:ascii="Times New Roman" w:hAnsi="Times New Roman" w:cs="Times New Roman"/>
          <w:sz w:val="28"/>
          <w:szCs w:val="28"/>
        </w:rPr>
        <w:t xml:space="preserve"> организациями, Тарбагатай</w:t>
      </w:r>
      <w:r w:rsidR="005B5715">
        <w:rPr>
          <w:rFonts w:ascii="Times New Roman" w:hAnsi="Times New Roman" w:cs="Times New Roman"/>
          <w:sz w:val="28"/>
          <w:szCs w:val="28"/>
        </w:rPr>
        <w:t xml:space="preserve"> </w:t>
      </w:r>
      <w:r w:rsidRPr="00800DE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00DE6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 w:rsidRPr="00800DE6">
        <w:rPr>
          <w:rFonts w:ascii="Times New Roman" w:hAnsi="Times New Roman" w:cs="Times New Roman"/>
          <w:sz w:val="28"/>
          <w:szCs w:val="28"/>
        </w:rPr>
        <w:t xml:space="preserve"> Алексей Михайлович и Нижний </w:t>
      </w:r>
      <w:proofErr w:type="spellStart"/>
      <w:r w:rsidRPr="00800DE6">
        <w:rPr>
          <w:rFonts w:ascii="Times New Roman" w:hAnsi="Times New Roman" w:cs="Times New Roman"/>
          <w:sz w:val="28"/>
          <w:szCs w:val="28"/>
        </w:rPr>
        <w:t>Саян</w:t>
      </w:r>
      <w:r w:rsidR="00C23CA0">
        <w:rPr>
          <w:rFonts w:ascii="Times New Roman" w:hAnsi="Times New Roman" w:cs="Times New Roman"/>
          <w:sz w:val="28"/>
          <w:szCs w:val="28"/>
        </w:rPr>
        <w:t>туй</w:t>
      </w:r>
      <w:proofErr w:type="spellEnd"/>
      <w:r w:rsidR="00C23CA0">
        <w:rPr>
          <w:rFonts w:ascii="Times New Roman" w:hAnsi="Times New Roman" w:cs="Times New Roman"/>
          <w:sz w:val="28"/>
          <w:szCs w:val="28"/>
        </w:rPr>
        <w:t xml:space="preserve"> – Халилов Роман </w:t>
      </w:r>
      <w:proofErr w:type="spellStart"/>
      <w:r w:rsidR="00C23CA0">
        <w:rPr>
          <w:rFonts w:ascii="Times New Roman" w:hAnsi="Times New Roman" w:cs="Times New Roman"/>
          <w:sz w:val="28"/>
          <w:szCs w:val="28"/>
        </w:rPr>
        <w:t>Рафаэльевич</w:t>
      </w:r>
      <w:proofErr w:type="spellEnd"/>
      <w:r w:rsidRPr="00800DE6">
        <w:rPr>
          <w:rFonts w:ascii="Times New Roman" w:hAnsi="Times New Roman" w:cs="Times New Roman"/>
          <w:sz w:val="28"/>
          <w:szCs w:val="28"/>
        </w:rPr>
        <w:t xml:space="preserve">. Кроме того работают три </w:t>
      </w:r>
      <w:r>
        <w:rPr>
          <w:rFonts w:ascii="Times New Roman" w:hAnsi="Times New Roman" w:cs="Times New Roman"/>
          <w:sz w:val="28"/>
          <w:szCs w:val="28"/>
        </w:rPr>
        <w:t xml:space="preserve">частных </w:t>
      </w:r>
      <w:r w:rsidRPr="00800DE6">
        <w:rPr>
          <w:rFonts w:ascii="Times New Roman" w:hAnsi="Times New Roman" w:cs="Times New Roman"/>
          <w:sz w:val="28"/>
          <w:szCs w:val="28"/>
        </w:rPr>
        <w:t>магазина по продаже ритуальных принадлежностей</w:t>
      </w:r>
      <w:r w:rsidR="00C23CA0">
        <w:rPr>
          <w:rFonts w:ascii="Times New Roman" w:hAnsi="Times New Roman" w:cs="Times New Roman"/>
          <w:sz w:val="28"/>
          <w:szCs w:val="28"/>
        </w:rPr>
        <w:t>.</w:t>
      </w:r>
    </w:p>
    <w:p w:rsidR="00800DE6" w:rsidRDefault="00800DE6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DE6">
        <w:rPr>
          <w:rFonts w:ascii="Times New Roman" w:hAnsi="Times New Roman" w:cs="Times New Roman"/>
          <w:sz w:val="28"/>
          <w:szCs w:val="28"/>
        </w:rPr>
        <w:t xml:space="preserve"> На территории района действуют 29 кладбищ, занимаемая территория 60,093 га. Земельные участки, занятые кладбищами в 7 сельских поселениях образованы и предоставлены в постоянное бессрочное пользование в администрации сельских поселений района.</w:t>
      </w:r>
    </w:p>
    <w:p w:rsidR="000F600B" w:rsidRDefault="000F600B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00B">
        <w:rPr>
          <w:rFonts w:ascii="Times New Roman" w:hAnsi="Times New Roman" w:cs="Times New Roman"/>
          <w:b/>
          <w:sz w:val="28"/>
          <w:szCs w:val="28"/>
        </w:rPr>
        <w:lastRenderedPageBreak/>
        <w:t>Рынок теплоснабжения (производство тепловой энергии)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1-й частной организацией</w:t>
      </w:r>
      <w:r w:rsidR="005B5715">
        <w:rPr>
          <w:rFonts w:ascii="Times New Roman" w:hAnsi="Times New Roman" w:cs="Times New Roman"/>
          <w:sz w:val="28"/>
          <w:szCs w:val="28"/>
        </w:rPr>
        <w:t xml:space="preserve"> ООО «Тепловые сети» и 1 МУП ЖКХ «Коммунальщик». Предприятия обслуживают 14 котельных в 10 сельских поселениях. Из них 13 котельных работают на каменном угле и 1 на газе.</w:t>
      </w:r>
    </w:p>
    <w:p w:rsidR="005B5715" w:rsidRDefault="005B5715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механизмом развития конкуренции на рынке услуг жилищно-коммунального хозяйства является передача</w:t>
      </w:r>
      <w:r w:rsidR="00730CC0">
        <w:rPr>
          <w:rFonts w:ascii="Times New Roman" w:hAnsi="Times New Roman" w:cs="Times New Roman"/>
          <w:sz w:val="28"/>
          <w:szCs w:val="28"/>
        </w:rPr>
        <w:t xml:space="preserve"> в управление частным операторам на основе концессионного соглашения объектов жилищно-коммунального хозяйства всех государственных и муниципальных предприятий. Одной из проблем передачи объектов в частные руки является неэффективное управление.</w:t>
      </w:r>
    </w:p>
    <w:p w:rsidR="00C74E41" w:rsidRDefault="00C74E41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41">
        <w:rPr>
          <w:rFonts w:ascii="Times New Roman" w:hAnsi="Times New Roman" w:cs="Times New Roman"/>
          <w:b/>
          <w:sz w:val="28"/>
          <w:szCs w:val="28"/>
        </w:rPr>
        <w:t>Рынок услуг по сбору и тр</w:t>
      </w:r>
      <w:r w:rsidR="00377441">
        <w:rPr>
          <w:rFonts w:ascii="Times New Roman" w:hAnsi="Times New Roman" w:cs="Times New Roman"/>
          <w:b/>
          <w:sz w:val="28"/>
          <w:szCs w:val="28"/>
        </w:rPr>
        <w:t>анспортированию твёрдых коммуна</w:t>
      </w:r>
      <w:r w:rsidRPr="00C74E41">
        <w:rPr>
          <w:rFonts w:ascii="Times New Roman" w:hAnsi="Times New Roman" w:cs="Times New Roman"/>
          <w:b/>
          <w:sz w:val="28"/>
          <w:szCs w:val="28"/>
        </w:rPr>
        <w:t>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77441">
        <w:rPr>
          <w:rFonts w:ascii="Times New Roman" w:hAnsi="Times New Roman" w:cs="Times New Roman"/>
          <w:sz w:val="28"/>
          <w:szCs w:val="28"/>
        </w:rPr>
        <w:t xml:space="preserve"> представлен 1 организацией (ООО Диск), работающей на договорной основе с региональным оператором ООО «</w:t>
      </w:r>
      <w:proofErr w:type="spellStart"/>
      <w:r w:rsidR="00377441">
        <w:rPr>
          <w:rFonts w:ascii="Times New Roman" w:hAnsi="Times New Roman" w:cs="Times New Roman"/>
          <w:sz w:val="28"/>
          <w:szCs w:val="28"/>
        </w:rPr>
        <w:t>ЭкоАльянс</w:t>
      </w:r>
      <w:proofErr w:type="spellEnd"/>
      <w:r w:rsidR="00377441">
        <w:rPr>
          <w:rFonts w:ascii="Times New Roman" w:hAnsi="Times New Roman" w:cs="Times New Roman"/>
          <w:sz w:val="28"/>
          <w:szCs w:val="28"/>
        </w:rPr>
        <w:t>», согласно требованиям федерального и регионального законодательства.</w:t>
      </w:r>
    </w:p>
    <w:p w:rsidR="00377441" w:rsidRPr="001B5AFA" w:rsidRDefault="00C826AF" w:rsidP="00800DE6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AFA">
        <w:rPr>
          <w:rFonts w:ascii="Times New Roman" w:hAnsi="Times New Roman" w:cs="Times New Roman"/>
          <w:b/>
          <w:sz w:val="28"/>
          <w:szCs w:val="28"/>
        </w:rPr>
        <w:t>Рынок выполнения работ по благоустройству городской среды</w:t>
      </w:r>
    </w:p>
    <w:p w:rsidR="001B5AFA" w:rsidRDefault="001B5AFA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«Формирование комфортной городской среды» Администрацией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утверждена муниципальная программа «Формирование комфортной городской среды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на </w:t>
      </w:r>
      <w:r w:rsidR="00365C7D">
        <w:rPr>
          <w:rFonts w:ascii="Times New Roman" w:hAnsi="Times New Roman" w:cs="Times New Roman"/>
          <w:sz w:val="28"/>
          <w:szCs w:val="28"/>
        </w:rPr>
        <w:t>2018-2022 годы и на период до 2024 года включительно»</w:t>
      </w:r>
      <w:r w:rsidR="00815F5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1036"/>
        <w:gridCol w:w="1473"/>
        <w:gridCol w:w="1986"/>
        <w:gridCol w:w="1719"/>
        <w:gridCol w:w="1986"/>
        <w:gridCol w:w="1371"/>
      </w:tblGrid>
      <w:tr w:rsidR="00FD669E" w:rsidTr="005F70BD">
        <w:tc>
          <w:tcPr>
            <w:tcW w:w="1036" w:type="dxa"/>
          </w:tcPr>
          <w:p w:rsidR="00815F5D" w:rsidRPr="00815F5D" w:rsidRDefault="00815F5D" w:rsidP="00B520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73" w:type="dxa"/>
          </w:tcPr>
          <w:p w:rsidR="00815F5D" w:rsidRPr="00815F5D" w:rsidRDefault="00815F5D" w:rsidP="00B520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D">
              <w:rPr>
                <w:rFonts w:ascii="Times New Roman" w:hAnsi="Times New Roman" w:cs="Times New Roman"/>
                <w:sz w:val="24"/>
                <w:szCs w:val="24"/>
              </w:rPr>
              <w:t>Количество дворовых территорий</w:t>
            </w:r>
          </w:p>
        </w:tc>
        <w:tc>
          <w:tcPr>
            <w:tcW w:w="1986" w:type="dxa"/>
          </w:tcPr>
          <w:p w:rsidR="00815F5D" w:rsidRPr="00815F5D" w:rsidRDefault="00815F5D" w:rsidP="00B520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719" w:type="dxa"/>
          </w:tcPr>
          <w:p w:rsidR="00815F5D" w:rsidRPr="00815F5D" w:rsidRDefault="00815F5D" w:rsidP="00B520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D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территорий</w:t>
            </w:r>
          </w:p>
        </w:tc>
        <w:tc>
          <w:tcPr>
            <w:tcW w:w="1986" w:type="dxa"/>
          </w:tcPr>
          <w:p w:rsidR="00815F5D" w:rsidRPr="00815F5D" w:rsidRDefault="00815F5D" w:rsidP="00B520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1371" w:type="dxa"/>
          </w:tcPr>
          <w:p w:rsidR="00815F5D" w:rsidRPr="00815F5D" w:rsidRDefault="00815F5D" w:rsidP="00B520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5D">
              <w:rPr>
                <w:rFonts w:ascii="Times New Roman" w:hAnsi="Times New Roman" w:cs="Times New Roman"/>
                <w:sz w:val="24"/>
                <w:szCs w:val="24"/>
              </w:rPr>
              <w:t>Итого, тыс. руб.</w:t>
            </w:r>
          </w:p>
        </w:tc>
      </w:tr>
      <w:tr w:rsidR="00FD669E" w:rsidTr="005F70BD">
        <w:tc>
          <w:tcPr>
            <w:tcW w:w="1036" w:type="dxa"/>
          </w:tcPr>
          <w:p w:rsidR="00815F5D" w:rsidRDefault="00815F5D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73" w:type="dxa"/>
          </w:tcPr>
          <w:p w:rsidR="00815F5D" w:rsidRDefault="00FD669E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6" w:type="dxa"/>
          </w:tcPr>
          <w:p w:rsidR="00815F5D" w:rsidRDefault="00FD669E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28707,07</w:t>
            </w:r>
          </w:p>
        </w:tc>
        <w:tc>
          <w:tcPr>
            <w:tcW w:w="1719" w:type="dxa"/>
          </w:tcPr>
          <w:p w:rsidR="00815F5D" w:rsidRDefault="00FD669E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815F5D" w:rsidRDefault="00FD669E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1802,47</w:t>
            </w:r>
          </w:p>
        </w:tc>
        <w:tc>
          <w:tcPr>
            <w:tcW w:w="1371" w:type="dxa"/>
          </w:tcPr>
          <w:p w:rsidR="00815F5D" w:rsidRDefault="00FD669E" w:rsidP="00454C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30509,54</w:t>
            </w:r>
          </w:p>
        </w:tc>
      </w:tr>
    </w:tbl>
    <w:p w:rsidR="00815F5D" w:rsidRDefault="00815F5D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1A5" w:rsidRDefault="00E51807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2022 году в</w:t>
      </w:r>
      <w:r w:rsidR="00844F1F">
        <w:rPr>
          <w:rFonts w:ascii="Times New Roman" w:hAnsi="Times New Roman" w:cs="Times New Roman"/>
          <w:sz w:val="28"/>
          <w:szCs w:val="28"/>
        </w:rPr>
        <w:t xml:space="preserve">ыполнены работы по благоустройству 19 дворовых территорий (спортивные площадки) в 8 сельских поселениях и благоустройство 1 общественной территории в с. Большой </w:t>
      </w:r>
      <w:proofErr w:type="spellStart"/>
      <w:r w:rsidR="00844F1F">
        <w:rPr>
          <w:rFonts w:ascii="Times New Roman" w:hAnsi="Times New Roman" w:cs="Times New Roman"/>
          <w:sz w:val="28"/>
          <w:szCs w:val="28"/>
        </w:rPr>
        <w:t>Куналей</w:t>
      </w:r>
      <w:proofErr w:type="spellEnd"/>
      <w:r w:rsidR="00844F1F">
        <w:rPr>
          <w:rFonts w:ascii="Times New Roman" w:hAnsi="Times New Roman" w:cs="Times New Roman"/>
          <w:sz w:val="28"/>
          <w:szCs w:val="28"/>
        </w:rPr>
        <w:t xml:space="preserve"> (Парк)</w:t>
      </w:r>
      <w:r w:rsidR="005F70BD" w:rsidRPr="009B01A5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9B01A5" w:rsidRPr="005F70BD">
        <w:rPr>
          <w:rFonts w:ascii="Times New Roman" w:hAnsi="Times New Roman" w:cs="Times New Roman"/>
          <w:sz w:val="28"/>
          <w:szCs w:val="28"/>
        </w:rPr>
        <w:t>Привлечено</w:t>
      </w:r>
      <w:r w:rsidR="005F70BD">
        <w:rPr>
          <w:rFonts w:ascii="Times New Roman" w:hAnsi="Times New Roman" w:cs="Times New Roman"/>
          <w:sz w:val="28"/>
          <w:szCs w:val="28"/>
        </w:rPr>
        <w:t xml:space="preserve"> 33</w:t>
      </w:r>
      <w:r w:rsidR="009B01A5">
        <w:rPr>
          <w:rFonts w:ascii="Times New Roman" w:hAnsi="Times New Roman" w:cs="Times New Roman"/>
          <w:sz w:val="28"/>
          <w:szCs w:val="28"/>
        </w:rPr>
        <w:t xml:space="preserve"> подрядных организаций</w:t>
      </w:r>
      <w:r w:rsidR="002E09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0923" w:rsidRPr="00D01C0F" w:rsidRDefault="002E0923" w:rsidP="00800DE6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C0F">
        <w:rPr>
          <w:rFonts w:ascii="Times New Roman" w:hAnsi="Times New Roman" w:cs="Times New Roman"/>
          <w:b/>
          <w:sz w:val="28"/>
          <w:szCs w:val="28"/>
        </w:rPr>
        <w:t>Рынок выполнения работ</w:t>
      </w:r>
      <w:r w:rsidR="00D01C0F" w:rsidRPr="00D01C0F">
        <w:rPr>
          <w:rFonts w:ascii="Times New Roman" w:hAnsi="Times New Roman" w:cs="Times New Roman"/>
          <w:b/>
          <w:sz w:val="28"/>
          <w:szCs w:val="28"/>
        </w:rPr>
        <w:t xml:space="preserve"> по содержанию и текущему ремонту общего имущества собственников помещений в многоквартирном доме.</w:t>
      </w:r>
    </w:p>
    <w:p w:rsidR="00D01C0F" w:rsidRDefault="00D01C0F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20 многоквартирных домов, в 14 домах собственники жилых помещений реализуют способ управления жилищным фондом через управляющую организацию</w:t>
      </w:r>
      <w:r w:rsidR="006F198D">
        <w:rPr>
          <w:rFonts w:ascii="Times New Roman" w:hAnsi="Times New Roman" w:cs="Times New Roman"/>
          <w:sz w:val="28"/>
          <w:szCs w:val="28"/>
        </w:rPr>
        <w:t xml:space="preserve"> ООО «Управляющая компания Звёздный» и 6 домах управление посредством ТСЖ «Прогресс».</w:t>
      </w:r>
    </w:p>
    <w:p w:rsidR="006F198D" w:rsidRPr="006F198D" w:rsidRDefault="006F198D" w:rsidP="00800DE6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98D">
        <w:rPr>
          <w:rFonts w:ascii="Times New Roman" w:hAnsi="Times New Roman" w:cs="Times New Roman"/>
          <w:b/>
          <w:sz w:val="28"/>
          <w:szCs w:val="28"/>
        </w:rPr>
        <w:t>Рынок поставки сжиженного газа в баллонах</w:t>
      </w:r>
    </w:p>
    <w:p w:rsidR="006F198D" w:rsidRDefault="006F198D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сжиженным углеводородным газом осуществляется от личных газобаллонных установок,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приобретающих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Улан-Удэ на газозаправочных станциях.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Тарбагатай газозаправочная станция законсервирована из-за низкого спроса на газ.</w:t>
      </w:r>
    </w:p>
    <w:p w:rsidR="006F198D" w:rsidRPr="003927C1" w:rsidRDefault="003927C1" w:rsidP="00800DE6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7C1">
        <w:rPr>
          <w:rFonts w:ascii="Times New Roman" w:hAnsi="Times New Roman" w:cs="Times New Roman"/>
          <w:b/>
          <w:sz w:val="28"/>
          <w:szCs w:val="28"/>
        </w:rPr>
        <w:t>Рынок оказания услуг по перевозке пассажиров автомобильным транспортом по межмуниципальным маршрутам регулярных перевозок</w:t>
      </w:r>
      <w:r w:rsidR="006F198D" w:rsidRPr="003927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27C1" w:rsidRDefault="003927C1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района организовано регулярное межмуниципальное транспортное сообщение автомобильным транспортом с районным центром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Улан-Удэ. Действует 6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маршрута, осуществляющих частными автоперевозчиками.</w:t>
      </w:r>
    </w:p>
    <w:p w:rsidR="003927C1" w:rsidRPr="006654E9" w:rsidRDefault="003927C1" w:rsidP="00800DE6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4E9">
        <w:rPr>
          <w:rFonts w:ascii="Times New Roman" w:hAnsi="Times New Roman" w:cs="Times New Roman"/>
          <w:b/>
          <w:sz w:val="28"/>
          <w:szCs w:val="28"/>
        </w:rPr>
        <w:t>Рынок оказания услуг по перевозке пассажиров и багажа легковым такси.</w:t>
      </w:r>
    </w:p>
    <w:p w:rsidR="003927C1" w:rsidRDefault="003927C1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 таксомоторном рынке района</w:t>
      </w:r>
      <w:r w:rsidR="006654E9">
        <w:rPr>
          <w:rFonts w:ascii="Times New Roman" w:hAnsi="Times New Roman" w:cs="Times New Roman"/>
          <w:sz w:val="28"/>
          <w:szCs w:val="28"/>
        </w:rPr>
        <w:t xml:space="preserve"> действует два хозяйствующих субъекта ООО «</w:t>
      </w:r>
      <w:proofErr w:type="spellStart"/>
      <w:r w:rsidR="006654E9">
        <w:rPr>
          <w:rFonts w:ascii="Times New Roman" w:hAnsi="Times New Roman" w:cs="Times New Roman"/>
          <w:sz w:val="28"/>
          <w:szCs w:val="28"/>
        </w:rPr>
        <w:t>Випавто</w:t>
      </w:r>
      <w:proofErr w:type="spellEnd"/>
      <w:r w:rsidR="006654E9">
        <w:rPr>
          <w:rFonts w:ascii="Times New Roman" w:hAnsi="Times New Roman" w:cs="Times New Roman"/>
          <w:sz w:val="28"/>
          <w:szCs w:val="28"/>
        </w:rPr>
        <w:t xml:space="preserve">» (г. Улан-Удэ) куда входят 6 </w:t>
      </w:r>
      <w:proofErr w:type="spellStart"/>
      <w:proofErr w:type="gramStart"/>
      <w:r w:rsidR="006654E9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="006654E9">
        <w:rPr>
          <w:rFonts w:ascii="Times New Roman" w:hAnsi="Times New Roman" w:cs="Times New Roman"/>
          <w:sz w:val="28"/>
          <w:szCs w:val="28"/>
        </w:rPr>
        <w:t xml:space="preserve"> частных перевозчиков автомобилей такси с. Тарбагатай и ИП КФХ Медведев А.Ф.- 1 ед.</w:t>
      </w:r>
    </w:p>
    <w:p w:rsidR="006654E9" w:rsidRDefault="006654E9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Барьером, затрудняющим предпринимательскую деятельность на данном рынке, является недобросовестная конкуренция, связанная с незаконной деятельностью нелегальных перевозчиков.</w:t>
      </w:r>
    </w:p>
    <w:p w:rsidR="00451476" w:rsidRDefault="00451476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2C7">
        <w:rPr>
          <w:rFonts w:ascii="Times New Roman" w:hAnsi="Times New Roman" w:cs="Times New Roman"/>
          <w:b/>
          <w:sz w:val="28"/>
          <w:szCs w:val="28"/>
        </w:rPr>
        <w:t>Рынок оказания услуг по ремонту автотранспортных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6 организаци</w:t>
      </w:r>
      <w:r w:rsidR="007752C7">
        <w:rPr>
          <w:rFonts w:ascii="Times New Roman" w:hAnsi="Times New Roman" w:cs="Times New Roman"/>
          <w:sz w:val="28"/>
          <w:szCs w:val="28"/>
        </w:rPr>
        <w:t xml:space="preserve">ями частной формы собственности (2 </w:t>
      </w:r>
      <w:proofErr w:type="gramStart"/>
      <w:r w:rsidR="007752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752C7">
        <w:rPr>
          <w:rFonts w:ascii="Times New Roman" w:hAnsi="Times New Roman" w:cs="Times New Roman"/>
          <w:sz w:val="28"/>
          <w:szCs w:val="28"/>
        </w:rPr>
        <w:t xml:space="preserve"> с. Тарбагатай и 4 в с. Нижний </w:t>
      </w:r>
      <w:proofErr w:type="spellStart"/>
      <w:r w:rsidR="007752C7">
        <w:rPr>
          <w:rFonts w:ascii="Times New Roman" w:hAnsi="Times New Roman" w:cs="Times New Roman"/>
          <w:sz w:val="28"/>
          <w:szCs w:val="28"/>
        </w:rPr>
        <w:t>Саянтуй</w:t>
      </w:r>
      <w:proofErr w:type="spellEnd"/>
      <w:r w:rsidR="007752C7">
        <w:rPr>
          <w:rFonts w:ascii="Times New Roman" w:hAnsi="Times New Roman" w:cs="Times New Roman"/>
          <w:sz w:val="28"/>
          <w:szCs w:val="28"/>
        </w:rPr>
        <w:t>). В основном это предприниматели</w:t>
      </w:r>
      <w:r w:rsidR="008318B6">
        <w:rPr>
          <w:rFonts w:ascii="Times New Roman" w:hAnsi="Times New Roman" w:cs="Times New Roman"/>
          <w:sz w:val="28"/>
          <w:szCs w:val="28"/>
        </w:rPr>
        <w:t>,</w:t>
      </w:r>
      <w:r w:rsidR="007752C7">
        <w:rPr>
          <w:rFonts w:ascii="Times New Roman" w:hAnsi="Times New Roman" w:cs="Times New Roman"/>
          <w:sz w:val="28"/>
          <w:szCs w:val="28"/>
        </w:rPr>
        <w:t xml:space="preserve"> владеющие небольшими станциями по техническому обслуживанию автомобилей на федеральной трассе, которым необходимо постоянное обновление оборудования.</w:t>
      </w:r>
    </w:p>
    <w:p w:rsidR="007752C7" w:rsidRDefault="007752C7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Барьерами входа на данный рынок является отсутствие квалифицированных кадров, высокая окупаемость вложенных средств.</w:t>
      </w:r>
    </w:p>
    <w:p w:rsidR="001533C5" w:rsidRDefault="001533C5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E8">
        <w:rPr>
          <w:rFonts w:ascii="Times New Roman" w:hAnsi="Times New Roman" w:cs="Times New Roman"/>
          <w:b/>
          <w:sz w:val="28"/>
          <w:szCs w:val="28"/>
        </w:rPr>
        <w:t>Рынок дорожной деятельности (за исключением про</w:t>
      </w:r>
      <w:r w:rsidR="00B842E8" w:rsidRPr="00B842E8">
        <w:rPr>
          <w:rFonts w:ascii="Times New Roman" w:hAnsi="Times New Roman" w:cs="Times New Roman"/>
          <w:b/>
          <w:sz w:val="28"/>
          <w:szCs w:val="28"/>
        </w:rPr>
        <w:t xml:space="preserve">ектирования) </w:t>
      </w:r>
      <w:r w:rsidR="00B842E8">
        <w:rPr>
          <w:rFonts w:ascii="Times New Roman" w:hAnsi="Times New Roman" w:cs="Times New Roman"/>
          <w:sz w:val="28"/>
          <w:szCs w:val="28"/>
        </w:rPr>
        <w:t>представлен МАУ «Дорожное эксплуатационное управление»</w:t>
      </w:r>
      <w:r w:rsidR="00C84B73">
        <w:rPr>
          <w:rFonts w:ascii="Times New Roman" w:hAnsi="Times New Roman" w:cs="Times New Roman"/>
          <w:sz w:val="28"/>
          <w:szCs w:val="28"/>
        </w:rPr>
        <w:t>, частных организаций не зарегистрировано. Проблемы на данном рынке это</w:t>
      </w:r>
      <w:r w:rsidR="00035946">
        <w:rPr>
          <w:rFonts w:ascii="Times New Roman" w:hAnsi="Times New Roman" w:cs="Times New Roman"/>
          <w:sz w:val="28"/>
          <w:szCs w:val="28"/>
        </w:rPr>
        <w:t>, прежде всего</w:t>
      </w:r>
      <w:r w:rsidR="00C84B73">
        <w:rPr>
          <w:rFonts w:ascii="Times New Roman" w:hAnsi="Times New Roman" w:cs="Times New Roman"/>
          <w:sz w:val="28"/>
          <w:szCs w:val="28"/>
        </w:rPr>
        <w:t xml:space="preserve"> низкая конкуренция организаций, желающих содержать и ремонтировать муниципальные автомобильные дороги и благоустраивать территории в удаленной местности.</w:t>
      </w:r>
    </w:p>
    <w:p w:rsidR="000D7B69" w:rsidRPr="000D7B69" w:rsidRDefault="00035946" w:rsidP="000D7B69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B69">
        <w:rPr>
          <w:rFonts w:ascii="Times New Roman" w:hAnsi="Times New Roman" w:cs="Times New Roman"/>
          <w:b/>
          <w:sz w:val="28"/>
          <w:szCs w:val="28"/>
        </w:rPr>
        <w:t>Рынок реализации сельскохозяйственной продукции</w:t>
      </w:r>
    </w:p>
    <w:p w:rsidR="00451476" w:rsidRDefault="000D7B69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7B69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Основными задачами рынка реализации сельскохозяйственной продукции являются повышение уровня информированности сельскохозяйственных товаропроизводителей о получении государственной поддержки (субсидий), необходимость стимулирования рынка сбыта сельскохозяйственной продукции и покупательной способности всех слоев населения.</w:t>
      </w:r>
    </w:p>
    <w:p w:rsidR="000D7B69" w:rsidRDefault="000D7B69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 период 2022 года  мес</w:t>
      </w:r>
      <w:r w:rsidR="0083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тные </w:t>
      </w:r>
      <w:proofErr w:type="spellStart"/>
      <w:r w:rsidR="008318B6">
        <w:rPr>
          <w:rFonts w:ascii="Times New Roman" w:hAnsi="Times New Roman" w:cs="Times New Roman"/>
          <w:sz w:val="28"/>
          <w:szCs w:val="28"/>
          <w:shd w:val="clear" w:color="auto" w:fill="FFFFFF"/>
        </w:rPr>
        <w:t>сельхозтоваропроизводители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1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получили государственную поддержку в сумме: из ФБ бюджета – 13620,1 тыс. руб. из РБ бюджета – 38005,9 тыс. руб. </w:t>
      </w:r>
    </w:p>
    <w:p w:rsidR="008318B6" w:rsidRDefault="008318B6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повышения конкурентоспособности и улучшения технологии производства сельскохозяйственной продукции между производителями на территории района организована ярмарочная торговля.</w:t>
      </w:r>
    </w:p>
    <w:p w:rsidR="00591C39" w:rsidRDefault="00591C39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полностью обеспечивает</w:t>
      </w:r>
      <w:r w:rsidRPr="00591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себя собственным производством зерна, картофелем, овощами, свининой, говядиной. Значительные объемы продовольствия экспортируют в другие районы Республики Бурятия.</w:t>
      </w:r>
    </w:p>
    <w:p w:rsidR="00CD7F8B" w:rsidRDefault="00CD7F8B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1C3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Рынок племенного животноводства</w:t>
      </w:r>
      <w:r w:rsidR="00591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591C39">
        <w:rPr>
          <w:rFonts w:ascii="Times New Roman" w:hAnsi="Times New Roman" w:cs="Times New Roman"/>
          <w:sz w:val="28"/>
          <w:szCs w:val="28"/>
          <w:shd w:val="clear" w:color="auto" w:fill="FFFFFF"/>
        </w:rPr>
        <w:t>Тарбагатайском</w:t>
      </w:r>
      <w:proofErr w:type="spellEnd"/>
      <w:r w:rsidR="00591C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</w:t>
      </w:r>
      <w:r w:rsidR="00FB3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 ООО «</w:t>
      </w:r>
      <w:proofErr w:type="spellStart"/>
      <w:r w:rsidR="00FB3893">
        <w:rPr>
          <w:rFonts w:ascii="Times New Roman" w:hAnsi="Times New Roman" w:cs="Times New Roman"/>
          <w:sz w:val="28"/>
          <w:szCs w:val="28"/>
          <w:shd w:val="clear" w:color="auto" w:fill="FFFFFF"/>
        </w:rPr>
        <w:t>Куйтунское</w:t>
      </w:r>
      <w:proofErr w:type="spellEnd"/>
      <w:r w:rsidR="00FB3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- он является племенным репродуктором по разведению КРС мясного направления (породы казахская белоголовая). Поголовье скота КРС </w:t>
      </w:r>
      <w:r w:rsidR="009573BF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FB3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753</w:t>
      </w:r>
      <w:r w:rsidR="00CD22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573BF">
        <w:rPr>
          <w:rFonts w:ascii="Times New Roman" w:hAnsi="Times New Roman" w:cs="Times New Roman"/>
          <w:sz w:val="28"/>
          <w:szCs w:val="28"/>
          <w:shd w:val="clear" w:color="auto" w:fill="FFFFFF"/>
        </w:rPr>
        <w:t>головы.</w:t>
      </w:r>
    </w:p>
    <w:p w:rsidR="009573BF" w:rsidRDefault="009573BF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 в районе занимаются разведением КРС мясного направления (казахской белоголовой и калмыцкой породы) ещё 5 индивидуальных предпринимателей КФХ: Максимов О.В,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НорбоеваЕ.Г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Клементьева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Т.Г., Алексеева А.П.</w:t>
      </w:r>
      <w:r w:rsidR="00CD2296">
        <w:rPr>
          <w:rFonts w:ascii="Times New Roman" w:hAnsi="Times New Roman" w:cs="Times New Roman"/>
          <w:sz w:val="28"/>
          <w:szCs w:val="28"/>
          <w:shd w:val="clear" w:color="auto" w:fill="FFFFFF"/>
        </w:rPr>
        <w:t>, Николаев Б.Е.</w:t>
      </w:r>
    </w:p>
    <w:p w:rsidR="00CD2296" w:rsidRDefault="00CD2296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Разведением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катумской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породы овец занимается ИП Щербаков Г.И.</w:t>
      </w:r>
    </w:p>
    <w:p w:rsidR="00591C39" w:rsidRDefault="00F02359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Ограничения конкуренции на рынке племенного животноводства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связана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отсутствием специалистов – зоотехников, </w:t>
      </w:r>
      <w:r w:rsidR="006D3CD7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 к племенным репродукторам, дефицит хранилищ, пунктов первичной переработки продукции.</w:t>
      </w:r>
    </w:p>
    <w:p w:rsidR="006D3CD7" w:rsidRDefault="001A64F0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4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Рынок семеноводства</w:t>
      </w:r>
      <w:r w:rsidR="00FD6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 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-мя семеноводческими хозяйствами зерновых культур </w:t>
      </w:r>
      <w:r w:rsidR="00D67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«Элита»: ООО «</w:t>
      </w:r>
      <w:proofErr w:type="spellStart"/>
      <w:r w:rsidR="00D67BE9">
        <w:rPr>
          <w:rFonts w:ascii="Times New Roman" w:hAnsi="Times New Roman" w:cs="Times New Roman"/>
          <w:sz w:val="28"/>
          <w:szCs w:val="28"/>
          <w:shd w:val="clear" w:color="auto" w:fill="FFFFFF"/>
        </w:rPr>
        <w:t>Куйтунское</w:t>
      </w:r>
      <w:proofErr w:type="spellEnd"/>
      <w:r w:rsidR="00D67BE9">
        <w:rPr>
          <w:rFonts w:ascii="Times New Roman" w:hAnsi="Times New Roman" w:cs="Times New Roman"/>
          <w:sz w:val="28"/>
          <w:szCs w:val="28"/>
          <w:shd w:val="clear" w:color="auto" w:fill="FFFFFF"/>
        </w:rPr>
        <w:t>, ООО «</w:t>
      </w:r>
      <w:proofErr w:type="spellStart"/>
      <w:r w:rsidR="00D67BE9">
        <w:rPr>
          <w:rFonts w:ascii="Times New Roman" w:hAnsi="Times New Roman" w:cs="Times New Roman"/>
          <w:sz w:val="28"/>
          <w:szCs w:val="28"/>
          <w:shd w:val="clear" w:color="auto" w:fill="FFFFFF"/>
        </w:rPr>
        <w:t>Куналей</w:t>
      </w:r>
      <w:proofErr w:type="spellEnd"/>
      <w:r w:rsidR="00D67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67BE9">
        <w:rPr>
          <w:rFonts w:ascii="Times New Roman" w:hAnsi="Times New Roman" w:cs="Times New Roman"/>
          <w:sz w:val="28"/>
          <w:szCs w:val="28"/>
          <w:shd w:val="clear" w:color="auto" w:fill="FFFFFF"/>
        </w:rPr>
        <w:t>Агро</w:t>
      </w:r>
      <w:proofErr w:type="spellEnd"/>
      <w:r w:rsidR="00D67BE9">
        <w:rPr>
          <w:rFonts w:ascii="Times New Roman" w:hAnsi="Times New Roman" w:cs="Times New Roman"/>
          <w:sz w:val="28"/>
          <w:szCs w:val="28"/>
          <w:shd w:val="clear" w:color="auto" w:fill="FFFFFF"/>
        </w:rPr>
        <w:t>», ИП Чебан В.В.</w:t>
      </w:r>
      <w:r w:rsidR="00FD6E3D">
        <w:rPr>
          <w:rFonts w:ascii="Times New Roman" w:hAnsi="Times New Roman" w:cs="Times New Roman"/>
          <w:sz w:val="28"/>
          <w:szCs w:val="28"/>
          <w:shd w:val="clear" w:color="auto" w:fill="FFFFFF"/>
        </w:rPr>
        <w:t>, ИП Аргунов В.Н.</w:t>
      </w:r>
      <w:r w:rsidR="00D67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одном из хозяйств, </w:t>
      </w:r>
      <w:r w:rsidR="00FD6E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2022 году </w:t>
      </w:r>
      <w:r w:rsidR="00D67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счет государственной поддержки приобретено оборудование </w:t>
      </w:r>
      <w:r w:rsidR="00D67BE9" w:rsidRPr="00D67BE9">
        <w:rPr>
          <w:rFonts w:ascii="Times New Roman" w:hAnsi="Times New Roman" w:cs="Times New Roman"/>
          <w:sz w:val="28"/>
          <w:szCs w:val="28"/>
        </w:rPr>
        <w:t>для подготовки качественного семенного материала сельскохозяйственных культур</w:t>
      </w:r>
      <w:r w:rsidR="00D67BE9">
        <w:rPr>
          <w:rFonts w:ascii="Times New Roman" w:hAnsi="Times New Roman" w:cs="Times New Roman"/>
          <w:sz w:val="28"/>
          <w:szCs w:val="28"/>
        </w:rPr>
        <w:t>.</w:t>
      </w:r>
    </w:p>
    <w:p w:rsidR="00FD6E3D" w:rsidRDefault="00FD6E3D" w:rsidP="00800DE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крестьянских фермерских хозяйства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Шекунов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специализируются на семеноводстве картофеля. В 2022 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построила овощехранилище мощностью 900 т.</w:t>
      </w:r>
    </w:p>
    <w:p w:rsidR="003927C1" w:rsidRPr="00BD57A2" w:rsidRDefault="00BD57A2" w:rsidP="00B141C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7A2">
        <w:rPr>
          <w:rFonts w:ascii="Times New Roman" w:hAnsi="Times New Roman" w:cs="Times New Roman"/>
          <w:b/>
          <w:sz w:val="28"/>
          <w:szCs w:val="28"/>
        </w:rPr>
        <w:t xml:space="preserve">Рынок нефтепродуктов </w:t>
      </w:r>
    </w:p>
    <w:p w:rsidR="00BD57A2" w:rsidRPr="00BD57A2" w:rsidRDefault="00BD57A2" w:rsidP="00BD57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7A2">
        <w:rPr>
          <w:rFonts w:ascii="Times New Roman" w:hAnsi="Times New Roman" w:cs="Times New Roman"/>
          <w:sz w:val="28"/>
          <w:szCs w:val="28"/>
        </w:rPr>
        <w:t xml:space="preserve">На территории района действует 6 автозаправочных станций. Рынок розничной продажи нефтепродуктов района представлен крупными операторами: АО </w:t>
      </w:r>
      <w:proofErr w:type="spellStart"/>
      <w:r w:rsidRPr="00BD57A2">
        <w:rPr>
          <w:rFonts w:ascii="Times New Roman" w:hAnsi="Times New Roman" w:cs="Times New Roman"/>
          <w:sz w:val="28"/>
          <w:szCs w:val="28"/>
        </w:rPr>
        <w:t>Бурятнефтепродукт</w:t>
      </w:r>
      <w:proofErr w:type="spellEnd"/>
      <w:proofErr w:type="gramStart"/>
      <w:r w:rsidRPr="00BD57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57A2">
        <w:rPr>
          <w:rFonts w:ascii="Times New Roman" w:hAnsi="Times New Roman" w:cs="Times New Roman"/>
          <w:sz w:val="28"/>
          <w:szCs w:val="28"/>
        </w:rPr>
        <w:t xml:space="preserve"> ООО«</w:t>
      </w:r>
      <w:proofErr w:type="spellStart"/>
      <w:r w:rsidRPr="00BD57A2">
        <w:rPr>
          <w:rFonts w:ascii="Times New Roman" w:hAnsi="Times New Roman" w:cs="Times New Roman"/>
          <w:sz w:val="28"/>
          <w:szCs w:val="28"/>
        </w:rPr>
        <w:t>Байкалнефть</w:t>
      </w:r>
      <w:proofErr w:type="spellEnd"/>
      <w:r w:rsidRPr="00BD57A2">
        <w:rPr>
          <w:rFonts w:ascii="Times New Roman" w:hAnsi="Times New Roman" w:cs="Times New Roman"/>
          <w:sz w:val="28"/>
          <w:szCs w:val="28"/>
        </w:rPr>
        <w:t xml:space="preserve">», ООО Транс ГСМ, ООО </w:t>
      </w:r>
      <w:proofErr w:type="spellStart"/>
      <w:r w:rsidRPr="00BD57A2">
        <w:rPr>
          <w:rFonts w:ascii="Times New Roman" w:hAnsi="Times New Roman" w:cs="Times New Roman"/>
          <w:sz w:val="28"/>
          <w:szCs w:val="28"/>
        </w:rPr>
        <w:t>ННК-Байкалнефтепродукт</w:t>
      </w:r>
      <w:proofErr w:type="spellEnd"/>
      <w:r w:rsidR="002E6C26">
        <w:rPr>
          <w:rFonts w:ascii="Times New Roman" w:hAnsi="Times New Roman" w:cs="Times New Roman"/>
          <w:sz w:val="28"/>
          <w:szCs w:val="28"/>
        </w:rPr>
        <w:t xml:space="preserve">, ООО </w:t>
      </w:r>
      <w:proofErr w:type="spellStart"/>
      <w:r w:rsidR="002E6C26">
        <w:rPr>
          <w:rFonts w:ascii="Times New Roman" w:hAnsi="Times New Roman" w:cs="Times New Roman"/>
          <w:sz w:val="28"/>
          <w:szCs w:val="28"/>
        </w:rPr>
        <w:t>Экоресурс</w:t>
      </w:r>
      <w:proofErr w:type="spellEnd"/>
      <w:r w:rsidR="002E6C26">
        <w:rPr>
          <w:rFonts w:ascii="Times New Roman" w:hAnsi="Times New Roman" w:cs="Times New Roman"/>
          <w:sz w:val="28"/>
          <w:szCs w:val="28"/>
        </w:rPr>
        <w:t xml:space="preserve">, Коммерческий центр </w:t>
      </w:r>
      <w:proofErr w:type="spellStart"/>
      <w:r w:rsidR="002E6C26">
        <w:rPr>
          <w:rFonts w:ascii="Times New Roman" w:hAnsi="Times New Roman" w:cs="Times New Roman"/>
          <w:sz w:val="28"/>
          <w:szCs w:val="28"/>
        </w:rPr>
        <w:t>Улан-Удэнское</w:t>
      </w:r>
      <w:proofErr w:type="spellEnd"/>
      <w:r w:rsidR="002E6C26">
        <w:rPr>
          <w:rFonts w:ascii="Times New Roman" w:hAnsi="Times New Roman" w:cs="Times New Roman"/>
          <w:sz w:val="28"/>
          <w:szCs w:val="28"/>
        </w:rPr>
        <w:t xml:space="preserve"> ГАП №3</w:t>
      </w:r>
      <w:r w:rsidRPr="00BD57A2">
        <w:rPr>
          <w:rFonts w:ascii="Times New Roman" w:hAnsi="Times New Roman" w:cs="Times New Roman"/>
          <w:sz w:val="28"/>
          <w:szCs w:val="28"/>
        </w:rPr>
        <w:t>.</w:t>
      </w:r>
    </w:p>
    <w:p w:rsidR="00BD57A2" w:rsidRDefault="00BD57A2" w:rsidP="00BD57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7A2">
        <w:rPr>
          <w:rFonts w:ascii="Times New Roman" w:hAnsi="Times New Roman" w:cs="Times New Roman"/>
          <w:sz w:val="28"/>
          <w:szCs w:val="28"/>
        </w:rPr>
        <w:t xml:space="preserve">Потребность населения и организаций в автомобильном топливе обеспечена полностью. Фактов перебоя поставок на рынок нефтепродуктов </w:t>
      </w:r>
      <w:r w:rsidRPr="00BD57A2">
        <w:rPr>
          <w:rFonts w:ascii="Times New Roman" w:hAnsi="Times New Roman" w:cs="Times New Roman"/>
          <w:sz w:val="28"/>
          <w:szCs w:val="28"/>
        </w:rPr>
        <w:lastRenderedPageBreak/>
        <w:t>района не зафиксировано</w:t>
      </w:r>
      <w:r w:rsidRPr="00CB2ECF">
        <w:rPr>
          <w:rFonts w:ascii="Times New Roman" w:hAnsi="Times New Roman" w:cs="Times New Roman"/>
          <w:sz w:val="24"/>
          <w:szCs w:val="24"/>
        </w:rPr>
        <w:t>.</w:t>
      </w:r>
    </w:p>
    <w:p w:rsidR="00EA63B6" w:rsidRDefault="00EA63B6" w:rsidP="00BD57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1F" w:rsidRPr="001F2A90" w:rsidRDefault="00D30A1F" w:rsidP="00D30A1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A1F">
        <w:rPr>
          <w:rFonts w:ascii="Times New Roman" w:hAnsi="Times New Roman" w:cs="Times New Roman"/>
          <w:b/>
          <w:sz w:val="24"/>
          <w:szCs w:val="24"/>
        </w:rPr>
        <w:t>4.</w:t>
      </w:r>
      <w:r w:rsidRPr="00D30A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r w:rsidRPr="001F2A90">
        <w:rPr>
          <w:rFonts w:ascii="Times New Roman" w:hAnsi="Times New Roman" w:cs="Times New Roman"/>
          <w:b/>
          <w:sz w:val="28"/>
          <w:szCs w:val="28"/>
        </w:rPr>
        <w:t xml:space="preserve">состояния и развития конкурентной среды на рынках товаров, работ и услуг </w:t>
      </w:r>
      <w:r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1F2A90">
        <w:rPr>
          <w:rFonts w:ascii="Times New Roman" w:hAnsi="Times New Roman" w:cs="Times New Roman"/>
          <w:b/>
          <w:sz w:val="28"/>
          <w:szCs w:val="28"/>
        </w:rPr>
        <w:t xml:space="preserve"> по итогам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1F2A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30A1F" w:rsidRPr="001F2A90" w:rsidRDefault="00D30A1F" w:rsidP="00D30A1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30A1F" w:rsidRPr="001F2A90" w:rsidRDefault="00D30A1F" w:rsidP="00D30A1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A90">
        <w:rPr>
          <w:rFonts w:ascii="Times New Roman" w:hAnsi="Times New Roman" w:cs="Times New Roman"/>
          <w:sz w:val="28"/>
          <w:szCs w:val="28"/>
        </w:rPr>
        <w:t xml:space="preserve">В рамках реализации Стандарта развития конкуренции в субъектах Российской Федерации, предусмотрено проведение мониторинга состояния и развития конкурентной среды на рынках товаров, работ и услуг. </w:t>
      </w:r>
    </w:p>
    <w:p w:rsidR="00D30A1F" w:rsidRPr="001F2A90" w:rsidRDefault="00D30A1F" w:rsidP="00D30A1F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</w:t>
      </w:r>
      <w:r w:rsidRPr="002C5BE6">
        <w:t xml:space="preserve"> </w:t>
      </w:r>
      <w:r w:rsidRPr="002C5BE6">
        <w:rPr>
          <w:rFonts w:ascii="Times New Roman" w:hAnsi="Times New Roman" w:cs="Times New Roman"/>
          <w:sz w:val="28"/>
          <w:szCs w:val="28"/>
        </w:rPr>
        <w:t>опросы респондентов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2C5BE6">
        <w:rPr>
          <w:rFonts w:ascii="Times New Roman" w:hAnsi="Times New Roman" w:cs="Times New Roman"/>
          <w:sz w:val="28"/>
          <w:szCs w:val="28"/>
        </w:rPr>
        <w:t xml:space="preserve"> в электронном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2C5BE6">
        <w:rPr>
          <w:rFonts w:ascii="Times New Roman" w:hAnsi="Times New Roman" w:cs="Times New Roman"/>
          <w:sz w:val="28"/>
          <w:szCs w:val="28"/>
        </w:rPr>
        <w:t xml:space="preserve">ормате. Опросные листы (анкеты)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2C5BE6">
        <w:rPr>
          <w:rFonts w:ascii="Times New Roman" w:hAnsi="Times New Roman" w:cs="Times New Roman"/>
          <w:sz w:val="28"/>
          <w:szCs w:val="28"/>
        </w:rPr>
        <w:t>размещены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BE6">
        <w:rPr>
          <w:rFonts w:ascii="Times New Roman" w:hAnsi="Times New Roman" w:cs="Times New Roman"/>
          <w:sz w:val="28"/>
          <w:szCs w:val="28"/>
        </w:rPr>
        <w:t>Министерства экономики Республики Бурятия: Официальный 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BE6">
        <w:rPr>
          <w:rFonts w:ascii="Times New Roman" w:hAnsi="Times New Roman" w:cs="Times New Roman"/>
          <w:sz w:val="28"/>
          <w:szCs w:val="28"/>
        </w:rPr>
        <w:t>Республики Бурятия (</w:t>
      </w:r>
      <w:proofErr w:type="spellStart"/>
      <w:r w:rsidRPr="002C5BE6">
        <w:rPr>
          <w:rFonts w:ascii="Times New Roman" w:hAnsi="Times New Roman" w:cs="Times New Roman"/>
          <w:sz w:val="28"/>
          <w:szCs w:val="28"/>
        </w:rPr>
        <w:t>egov-buryatia.ru</w:t>
      </w:r>
      <w:proofErr w:type="spellEnd"/>
      <w:r w:rsidRPr="002C5BE6">
        <w:rPr>
          <w:rFonts w:ascii="Times New Roman" w:hAnsi="Times New Roman" w:cs="Times New Roman"/>
          <w:sz w:val="28"/>
          <w:szCs w:val="28"/>
        </w:rPr>
        <w:t>).</w:t>
      </w:r>
    </w:p>
    <w:p w:rsidR="00D30A1F" w:rsidRDefault="00D30A1F" w:rsidP="00D30A1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A90">
        <w:rPr>
          <w:rFonts w:ascii="Times New Roman" w:hAnsi="Times New Roman" w:cs="Times New Roman"/>
          <w:sz w:val="28"/>
          <w:szCs w:val="28"/>
        </w:rPr>
        <w:t xml:space="preserve">Респондентам было предложено заполнить </w:t>
      </w: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Pr="001F2A90">
        <w:rPr>
          <w:rFonts w:ascii="Times New Roman" w:hAnsi="Times New Roman" w:cs="Times New Roman"/>
          <w:sz w:val="28"/>
          <w:szCs w:val="28"/>
        </w:rPr>
        <w:t>анкет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D30A1F" w:rsidRPr="00F4361B" w:rsidRDefault="00D30A1F" w:rsidP="00D30A1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61B">
        <w:rPr>
          <w:rFonts w:ascii="Times New Roman" w:hAnsi="Times New Roman" w:cs="Times New Roman"/>
          <w:sz w:val="28"/>
          <w:szCs w:val="28"/>
        </w:rPr>
        <w:t>1.</w:t>
      </w:r>
      <w:r w:rsidRPr="00F4361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4361B">
        <w:rPr>
          <w:rFonts w:ascii="Times New Roman" w:hAnsi="Times New Roman" w:cs="Times New Roman"/>
          <w:sz w:val="28"/>
          <w:szCs w:val="28"/>
        </w:rPr>
        <w:t>Анкета для опроса населения (Анкета для населения в отношении доступности финансовых услуг и удовлетворенности деятельностью в сфере финансовых услуг, осуществляемой на территории Республики Бурятия.</w:t>
      </w:r>
      <w:proofErr w:type="gramEnd"/>
      <w:r w:rsidRPr="00F43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361B">
        <w:rPr>
          <w:rFonts w:ascii="Times New Roman" w:hAnsi="Times New Roman" w:cs="Times New Roman"/>
          <w:sz w:val="28"/>
          <w:szCs w:val="28"/>
        </w:rPr>
        <w:t>Включает 32 вопроса.)</w:t>
      </w:r>
      <w:proofErr w:type="gramEnd"/>
    </w:p>
    <w:p w:rsidR="00D30A1F" w:rsidRPr="00F4361B" w:rsidRDefault="00D30A1F" w:rsidP="00D30A1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61B">
        <w:rPr>
          <w:rFonts w:ascii="Times New Roman" w:hAnsi="Times New Roman" w:cs="Times New Roman"/>
          <w:sz w:val="28"/>
          <w:szCs w:val="28"/>
        </w:rPr>
        <w:t>2.</w:t>
      </w:r>
      <w:r w:rsidRPr="00F4361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4361B">
        <w:rPr>
          <w:rFonts w:ascii="Times New Roman" w:hAnsi="Times New Roman" w:cs="Times New Roman"/>
          <w:sz w:val="28"/>
          <w:szCs w:val="28"/>
        </w:rPr>
        <w:t>Анкета для опроса потребителей товаров и услуг (Данный опрос проводится среди населения с целью узнать мнение потребителей товаров и услуг на региональных и (или) муниципальных рынках.</w:t>
      </w:r>
      <w:proofErr w:type="gramEnd"/>
      <w:r w:rsidRPr="00F43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361B">
        <w:rPr>
          <w:rFonts w:ascii="Times New Roman" w:hAnsi="Times New Roman" w:cs="Times New Roman"/>
          <w:sz w:val="28"/>
          <w:szCs w:val="28"/>
        </w:rPr>
        <w:t>Включает 18 вопросов.)</w:t>
      </w:r>
      <w:proofErr w:type="gramEnd"/>
    </w:p>
    <w:p w:rsidR="00D30A1F" w:rsidRPr="001F2A90" w:rsidRDefault="00D30A1F" w:rsidP="00D30A1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61B">
        <w:rPr>
          <w:rFonts w:ascii="Times New Roman" w:hAnsi="Times New Roman" w:cs="Times New Roman"/>
          <w:sz w:val="28"/>
          <w:szCs w:val="28"/>
        </w:rPr>
        <w:t>3.</w:t>
      </w:r>
      <w:r w:rsidRPr="00F4361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4361B">
        <w:rPr>
          <w:rFonts w:ascii="Times New Roman" w:hAnsi="Times New Roman" w:cs="Times New Roman"/>
          <w:sz w:val="28"/>
          <w:szCs w:val="28"/>
        </w:rPr>
        <w:t>Анкета для опроса предпринимателей (Анкета для субъектов предпринимательской деятельности.</w:t>
      </w:r>
      <w:proofErr w:type="gramEnd"/>
      <w:r w:rsidRPr="00F4361B">
        <w:rPr>
          <w:rFonts w:ascii="Times New Roman" w:hAnsi="Times New Roman" w:cs="Times New Roman"/>
          <w:sz w:val="28"/>
          <w:szCs w:val="28"/>
        </w:rPr>
        <w:t xml:space="preserve"> Данный опрос проводится с целью узнать мнение предпринимателей о состоянии и развитии конкурентной среды, и уровне административных барьеров на региональных рынках товаров и услуг. </w:t>
      </w:r>
      <w:proofErr w:type="gramStart"/>
      <w:r w:rsidRPr="00F4361B">
        <w:rPr>
          <w:rFonts w:ascii="Times New Roman" w:hAnsi="Times New Roman" w:cs="Times New Roman"/>
          <w:sz w:val="28"/>
          <w:szCs w:val="28"/>
        </w:rPr>
        <w:t>Включает 36 вопросов.)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30A1F" w:rsidRDefault="00D30A1F" w:rsidP="00D30A1F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опросе приняло участие:</w:t>
      </w:r>
    </w:p>
    <w:p w:rsidR="00D30A1F" w:rsidRDefault="00D30A1F" w:rsidP="00D30A1F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анкете </w:t>
      </w:r>
      <w:r w:rsidRPr="006E524F">
        <w:rPr>
          <w:rFonts w:ascii="Times New Roman" w:hAnsi="Times New Roman" w:cs="Times New Roman"/>
          <w:sz w:val="28"/>
          <w:szCs w:val="28"/>
        </w:rPr>
        <w:t xml:space="preserve">для опроса потребителей товаров и услуг </w:t>
      </w:r>
      <w:r>
        <w:rPr>
          <w:rFonts w:ascii="Times New Roman" w:hAnsi="Times New Roman" w:cs="Times New Roman"/>
          <w:sz w:val="28"/>
          <w:szCs w:val="28"/>
        </w:rPr>
        <w:t xml:space="preserve">122 респондентов, что составляет 0,7% от общего количества опрошенных в целом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району;</w:t>
      </w:r>
    </w:p>
    <w:p w:rsidR="00D30A1F" w:rsidRDefault="00D30A1F" w:rsidP="00D30A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анкете </w:t>
      </w:r>
      <w:r w:rsidRPr="00F4361B">
        <w:rPr>
          <w:rFonts w:ascii="Times New Roman" w:hAnsi="Times New Roman" w:cs="Times New Roman"/>
          <w:sz w:val="28"/>
          <w:szCs w:val="28"/>
        </w:rPr>
        <w:t>для опроса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50 респондентов, что составляет 9,0%,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опрошенных в целом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району.;</w:t>
      </w:r>
    </w:p>
    <w:p w:rsidR="00D30A1F" w:rsidRDefault="00D30A1F" w:rsidP="00D30A1F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анкете для опроса населения 250 респондент, что составляет 1,4 %,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целом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D30A1F" w:rsidRDefault="00D30A1F" w:rsidP="00BD57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A1F" w:rsidRDefault="00D30A1F" w:rsidP="00BD57A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63B6" w:rsidRDefault="00D30A1F" w:rsidP="00EA63B6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A63B6" w:rsidRPr="00EA63B6">
        <w:rPr>
          <w:rFonts w:ascii="Times New Roman" w:hAnsi="Times New Roman" w:cs="Times New Roman"/>
          <w:b/>
          <w:sz w:val="28"/>
          <w:szCs w:val="28"/>
        </w:rPr>
        <w:t>.Мониторинг наличия административных барьеров</w:t>
      </w:r>
    </w:p>
    <w:p w:rsidR="00EA63B6" w:rsidRDefault="00A777F4" w:rsidP="00EA6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опросов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субъектов МСП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административных барьеров доступа на рынок района не выявлено</w:t>
      </w:r>
      <w:r w:rsidR="00116062">
        <w:rPr>
          <w:rFonts w:ascii="Times New Roman" w:hAnsi="Times New Roman" w:cs="Times New Roman"/>
          <w:sz w:val="28"/>
          <w:szCs w:val="28"/>
        </w:rPr>
        <w:t>. Заявлений от предприятий, организаций, предпринимателей на административные ограничения со стороны ОМС района также не поступало.</w:t>
      </w:r>
    </w:p>
    <w:p w:rsidR="00116062" w:rsidRDefault="00116062" w:rsidP="00EA6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разграничения обязательств по оказанию государственных и муниципальных услуг, разработаны административные регламенты на все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муниципальные услуги.</w:t>
      </w:r>
      <w:r w:rsidR="000737AD">
        <w:rPr>
          <w:rFonts w:ascii="Times New Roman" w:hAnsi="Times New Roman" w:cs="Times New Roman"/>
          <w:sz w:val="28"/>
          <w:szCs w:val="28"/>
        </w:rPr>
        <w:t xml:space="preserve"> Для минимизации возможного негативного воздействия, в Администрации МО «</w:t>
      </w:r>
      <w:proofErr w:type="spellStart"/>
      <w:r w:rsidR="000737AD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0737AD">
        <w:rPr>
          <w:rFonts w:ascii="Times New Roman" w:hAnsi="Times New Roman" w:cs="Times New Roman"/>
          <w:sz w:val="28"/>
          <w:szCs w:val="28"/>
        </w:rPr>
        <w:t xml:space="preserve"> район» реализуются мероприятия, направленные на устранение причин и условий, порождающих коррупцию. Проводится </w:t>
      </w:r>
      <w:proofErr w:type="spellStart"/>
      <w:r w:rsidR="000737AD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0737AD">
        <w:rPr>
          <w:rFonts w:ascii="Times New Roman" w:hAnsi="Times New Roman" w:cs="Times New Roman"/>
          <w:sz w:val="28"/>
          <w:szCs w:val="28"/>
        </w:rPr>
        <w:t xml:space="preserve"> экспертиза принимаемых проектов нормативных правовых актов и оценка регулирующего воздействия на проекты НПА регулирующие предпринимательскую и инвестиционную деятельность.</w:t>
      </w:r>
    </w:p>
    <w:p w:rsidR="000737AD" w:rsidRDefault="008073E9" w:rsidP="00EA6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необходимой информации и согласований, работаем с электронной системой взаимодействия с органами государственной власти.</w:t>
      </w:r>
    </w:p>
    <w:p w:rsidR="00380EB4" w:rsidRDefault="00380EB4" w:rsidP="00EA6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регламенты и информация об оказываемых муниципальных услугах размещена на официальном сайте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380EB4" w:rsidRDefault="00C31C86" w:rsidP="00EA6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есть предприятия, в которых доля МО превышает 50%.(МУП ЖКХ «Коммунальщик»).</w:t>
      </w:r>
    </w:p>
    <w:p w:rsidR="00C31C86" w:rsidRDefault="00C31C86" w:rsidP="00EA63B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C86" w:rsidRDefault="00C31C86" w:rsidP="00D30A1F">
      <w:pPr>
        <w:pStyle w:val="ConsPlusNormal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C86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общественного </w:t>
      </w:r>
      <w:proofErr w:type="gramStart"/>
      <w:r w:rsidRPr="00C31C86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C31C86">
        <w:rPr>
          <w:rFonts w:ascii="Times New Roman" w:hAnsi="Times New Roman" w:cs="Times New Roman"/>
          <w:b/>
          <w:sz w:val="28"/>
          <w:szCs w:val="28"/>
        </w:rPr>
        <w:t xml:space="preserve"> деятельностью субъектов естественных монополий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C86" w:rsidRDefault="00C31C86" w:rsidP="00C31C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C86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ведут хозяйственную деятельность 3 с</w:t>
      </w:r>
      <w:r w:rsidR="00C75E0B">
        <w:rPr>
          <w:rFonts w:ascii="Times New Roman" w:hAnsi="Times New Roman" w:cs="Times New Roman"/>
          <w:sz w:val="28"/>
          <w:szCs w:val="28"/>
        </w:rPr>
        <w:t>убъекта естественных монополий АО «</w:t>
      </w:r>
      <w:proofErr w:type="spellStart"/>
      <w:r w:rsidR="00C75E0B">
        <w:rPr>
          <w:rFonts w:ascii="Times New Roman" w:hAnsi="Times New Roman" w:cs="Times New Roman"/>
          <w:sz w:val="28"/>
          <w:szCs w:val="28"/>
        </w:rPr>
        <w:t>Читаэнергосбыт</w:t>
      </w:r>
      <w:proofErr w:type="spellEnd"/>
      <w:r w:rsidR="00C75E0B">
        <w:rPr>
          <w:rFonts w:ascii="Times New Roman" w:hAnsi="Times New Roman" w:cs="Times New Roman"/>
          <w:sz w:val="28"/>
          <w:szCs w:val="28"/>
        </w:rPr>
        <w:t>», ООО «Тепловые сети» и МУП ЖКХ «Коммунальщик».</w:t>
      </w:r>
    </w:p>
    <w:p w:rsidR="00C75E0B" w:rsidRDefault="00C75E0B" w:rsidP="00C31C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раскрытия информации о деятельности естественных монополий, ежегодно в СМИ публикуются показатели по тарифам на их услуги.</w:t>
      </w:r>
    </w:p>
    <w:p w:rsidR="00C75E0B" w:rsidRDefault="00C75E0B" w:rsidP="00C31C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70BD" w:rsidRPr="00C31C86" w:rsidRDefault="005F70BD" w:rsidP="00C31C8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1A5" w:rsidRPr="00EA63B6" w:rsidRDefault="009B01A5" w:rsidP="00EA63B6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56B" w:rsidRDefault="0050256B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256B" w:rsidRPr="00C924B6" w:rsidRDefault="0050256B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140" w:rsidRPr="00531042" w:rsidRDefault="009E6140" w:rsidP="006306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6140" w:rsidRPr="00531042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CE9"/>
    <w:multiLevelType w:val="hybridMultilevel"/>
    <w:tmpl w:val="893402E2"/>
    <w:lvl w:ilvl="0" w:tplc="D9144DE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50857"/>
    <w:multiLevelType w:val="hybridMultilevel"/>
    <w:tmpl w:val="D67CD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9909DC"/>
    <w:multiLevelType w:val="hybridMultilevel"/>
    <w:tmpl w:val="38C68BD0"/>
    <w:lvl w:ilvl="0" w:tplc="D286E120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2CF"/>
    <w:rsid w:val="00035946"/>
    <w:rsid w:val="00041CAD"/>
    <w:rsid w:val="0005527C"/>
    <w:rsid w:val="000737AD"/>
    <w:rsid w:val="000D3DC7"/>
    <w:rsid w:val="000D7B69"/>
    <w:rsid w:val="000F600B"/>
    <w:rsid w:val="00111397"/>
    <w:rsid w:val="00116062"/>
    <w:rsid w:val="001355F2"/>
    <w:rsid w:val="00150FF6"/>
    <w:rsid w:val="001533C5"/>
    <w:rsid w:val="001A64F0"/>
    <w:rsid w:val="001B5AFA"/>
    <w:rsid w:val="0021181C"/>
    <w:rsid w:val="00256243"/>
    <w:rsid w:val="002677C6"/>
    <w:rsid w:val="00267F35"/>
    <w:rsid w:val="002821E1"/>
    <w:rsid w:val="0028363B"/>
    <w:rsid w:val="002A646F"/>
    <w:rsid w:val="002B13DE"/>
    <w:rsid w:val="002C4C96"/>
    <w:rsid w:val="002E0923"/>
    <w:rsid w:val="002E49F7"/>
    <w:rsid w:val="002E6C26"/>
    <w:rsid w:val="002F6787"/>
    <w:rsid w:val="003052F0"/>
    <w:rsid w:val="0035262F"/>
    <w:rsid w:val="00365C7D"/>
    <w:rsid w:val="003762CF"/>
    <w:rsid w:val="00377441"/>
    <w:rsid w:val="00380EB4"/>
    <w:rsid w:val="003927C1"/>
    <w:rsid w:val="00394BBD"/>
    <w:rsid w:val="003A678A"/>
    <w:rsid w:val="00414552"/>
    <w:rsid w:val="00451476"/>
    <w:rsid w:val="00454C50"/>
    <w:rsid w:val="00476BC1"/>
    <w:rsid w:val="00484E9E"/>
    <w:rsid w:val="004C10C7"/>
    <w:rsid w:val="004D0195"/>
    <w:rsid w:val="004D0F10"/>
    <w:rsid w:val="0050256B"/>
    <w:rsid w:val="00531042"/>
    <w:rsid w:val="00591C39"/>
    <w:rsid w:val="005B5715"/>
    <w:rsid w:val="005F70BD"/>
    <w:rsid w:val="0060453D"/>
    <w:rsid w:val="00615ED8"/>
    <w:rsid w:val="0063060C"/>
    <w:rsid w:val="006654E9"/>
    <w:rsid w:val="006879F2"/>
    <w:rsid w:val="006D3CD7"/>
    <w:rsid w:val="006D6656"/>
    <w:rsid w:val="006F198D"/>
    <w:rsid w:val="0072602F"/>
    <w:rsid w:val="00730CC0"/>
    <w:rsid w:val="00744C19"/>
    <w:rsid w:val="007752C7"/>
    <w:rsid w:val="007E4489"/>
    <w:rsid w:val="00800DE6"/>
    <w:rsid w:val="008073E9"/>
    <w:rsid w:val="00815F5D"/>
    <w:rsid w:val="008318B6"/>
    <w:rsid w:val="00844F1F"/>
    <w:rsid w:val="00866C11"/>
    <w:rsid w:val="00890552"/>
    <w:rsid w:val="00892E0E"/>
    <w:rsid w:val="008B2679"/>
    <w:rsid w:val="008B4754"/>
    <w:rsid w:val="008D03C9"/>
    <w:rsid w:val="008D5514"/>
    <w:rsid w:val="009352E5"/>
    <w:rsid w:val="009573BF"/>
    <w:rsid w:val="009A419A"/>
    <w:rsid w:val="009B01A5"/>
    <w:rsid w:val="009C0888"/>
    <w:rsid w:val="009E6140"/>
    <w:rsid w:val="00A04D95"/>
    <w:rsid w:val="00A24B50"/>
    <w:rsid w:val="00A45C31"/>
    <w:rsid w:val="00A54270"/>
    <w:rsid w:val="00A777F4"/>
    <w:rsid w:val="00AA0C16"/>
    <w:rsid w:val="00AA6CC4"/>
    <w:rsid w:val="00B141C9"/>
    <w:rsid w:val="00B14F96"/>
    <w:rsid w:val="00B52088"/>
    <w:rsid w:val="00B8077D"/>
    <w:rsid w:val="00B842E8"/>
    <w:rsid w:val="00BB4A30"/>
    <w:rsid w:val="00BC0ADD"/>
    <w:rsid w:val="00BD0FAF"/>
    <w:rsid w:val="00BD4BAE"/>
    <w:rsid w:val="00BD57A2"/>
    <w:rsid w:val="00C034DD"/>
    <w:rsid w:val="00C23CA0"/>
    <w:rsid w:val="00C31C86"/>
    <w:rsid w:val="00C74E41"/>
    <w:rsid w:val="00C75E0B"/>
    <w:rsid w:val="00C826AF"/>
    <w:rsid w:val="00C84B73"/>
    <w:rsid w:val="00C924B6"/>
    <w:rsid w:val="00C97C14"/>
    <w:rsid w:val="00CD2296"/>
    <w:rsid w:val="00CD7F8B"/>
    <w:rsid w:val="00CE049B"/>
    <w:rsid w:val="00CF3611"/>
    <w:rsid w:val="00D01C0F"/>
    <w:rsid w:val="00D038D0"/>
    <w:rsid w:val="00D155D6"/>
    <w:rsid w:val="00D30A1F"/>
    <w:rsid w:val="00D5524D"/>
    <w:rsid w:val="00D67BE9"/>
    <w:rsid w:val="00E25947"/>
    <w:rsid w:val="00E51807"/>
    <w:rsid w:val="00EA63B6"/>
    <w:rsid w:val="00F02359"/>
    <w:rsid w:val="00FB3893"/>
    <w:rsid w:val="00FC0251"/>
    <w:rsid w:val="00FC3B57"/>
    <w:rsid w:val="00FC6F27"/>
    <w:rsid w:val="00FC7DCC"/>
    <w:rsid w:val="00FD669E"/>
    <w:rsid w:val="00FD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2CF"/>
    <w:pPr>
      <w:ind w:left="720"/>
      <w:contextualSpacing/>
    </w:pPr>
  </w:style>
  <w:style w:type="table" w:styleId="a4">
    <w:name w:val="Table Grid"/>
    <w:basedOn w:val="a1"/>
    <w:uiPriority w:val="59"/>
    <w:rsid w:val="00FC025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67BE9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No Spacing"/>
    <w:uiPriority w:val="1"/>
    <w:qFormat/>
    <w:rsid w:val="00D30A1F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FB564-AB06-4026-9598-59162787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3357</Words>
  <Characters>19140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90</cp:revision>
  <cp:lastPrinted>2023-02-22T05:47:00Z</cp:lastPrinted>
  <dcterms:created xsi:type="dcterms:W3CDTF">2023-02-15T07:55:00Z</dcterms:created>
  <dcterms:modified xsi:type="dcterms:W3CDTF">2023-03-06T05:05:00Z</dcterms:modified>
</cp:coreProperties>
</file>