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4D" w:rsidRPr="005A0B4D" w:rsidRDefault="005A0B4D" w:rsidP="005A0B4D">
      <w:pPr>
        <w:spacing w:after="0" w:line="240" w:lineRule="auto"/>
        <w:jc w:val="right"/>
        <w:rPr>
          <w:b/>
          <w:bCs/>
          <w:sz w:val="24"/>
          <w:szCs w:val="24"/>
          <w:lang w:val="ru-RU"/>
        </w:rPr>
      </w:pPr>
      <w:bookmarkStart w:id="0" w:name="_Toc457999901"/>
    </w:p>
    <w:p w:rsidR="005A0B4D" w:rsidRPr="005A0B4D" w:rsidRDefault="005A0B4D" w:rsidP="005A0B4D">
      <w:pPr>
        <w:spacing w:after="0" w:line="240" w:lineRule="auto"/>
        <w:jc w:val="right"/>
        <w:rPr>
          <w:b/>
          <w:bCs/>
          <w:sz w:val="24"/>
          <w:szCs w:val="24"/>
          <w:lang w:val="ru-RU"/>
        </w:rPr>
      </w:pPr>
      <w:r w:rsidRPr="005A0B4D">
        <w:rPr>
          <w:b/>
          <w:bCs/>
          <w:sz w:val="24"/>
          <w:szCs w:val="24"/>
          <w:lang w:val="ru-RU"/>
        </w:rPr>
        <w:t>УТВЕРЖДЕНО</w:t>
      </w:r>
    </w:p>
    <w:p w:rsidR="005A0B4D" w:rsidRPr="005A0B4D" w:rsidRDefault="005A0B4D" w:rsidP="005A0B4D">
      <w:pPr>
        <w:spacing w:after="0" w:line="240" w:lineRule="auto"/>
        <w:jc w:val="right"/>
        <w:rPr>
          <w:b/>
          <w:bCs/>
          <w:sz w:val="24"/>
          <w:szCs w:val="24"/>
          <w:lang w:val="ru-RU"/>
        </w:rPr>
      </w:pPr>
      <w:r w:rsidRPr="005A0B4D">
        <w:rPr>
          <w:b/>
          <w:bCs/>
          <w:sz w:val="24"/>
          <w:szCs w:val="24"/>
          <w:lang w:val="ru-RU"/>
        </w:rPr>
        <w:t>Решением сессии Совета депутатов</w:t>
      </w:r>
    </w:p>
    <w:p w:rsidR="005A0B4D" w:rsidRPr="005A0B4D" w:rsidRDefault="005A0B4D" w:rsidP="005A0B4D">
      <w:pPr>
        <w:spacing w:after="0" w:line="240" w:lineRule="auto"/>
        <w:jc w:val="right"/>
        <w:rPr>
          <w:b/>
          <w:bCs/>
          <w:sz w:val="24"/>
          <w:szCs w:val="24"/>
          <w:lang w:val="ru-RU"/>
        </w:rPr>
      </w:pPr>
      <w:r w:rsidRPr="005A0B4D">
        <w:rPr>
          <w:b/>
          <w:bCs/>
          <w:sz w:val="24"/>
          <w:szCs w:val="24"/>
          <w:lang w:val="ru-RU"/>
        </w:rPr>
        <w:t>муниципального образования</w:t>
      </w:r>
    </w:p>
    <w:p w:rsidR="005A0B4D" w:rsidRPr="005A0B4D" w:rsidRDefault="005A0B4D" w:rsidP="005A0B4D">
      <w:pPr>
        <w:spacing w:after="0" w:line="240" w:lineRule="auto"/>
        <w:jc w:val="right"/>
        <w:rPr>
          <w:b/>
          <w:bCs/>
          <w:sz w:val="24"/>
          <w:szCs w:val="24"/>
          <w:lang w:val="ru-RU"/>
        </w:rPr>
      </w:pPr>
      <w:r w:rsidRPr="005A0B4D">
        <w:rPr>
          <w:b/>
          <w:bCs/>
          <w:sz w:val="24"/>
          <w:szCs w:val="24"/>
          <w:lang w:val="ru-RU"/>
        </w:rPr>
        <w:t>«Тарбагатайский район»</w:t>
      </w:r>
    </w:p>
    <w:p w:rsidR="005A0B4D" w:rsidRPr="005A0B4D" w:rsidRDefault="009E546C" w:rsidP="005A0B4D">
      <w:pPr>
        <w:spacing w:after="0" w:line="240" w:lineRule="auto"/>
        <w:jc w:val="right"/>
        <w:rPr>
          <w:b/>
          <w:bCs/>
          <w:sz w:val="24"/>
          <w:szCs w:val="24"/>
          <w:lang w:val="ru-RU"/>
        </w:rPr>
      </w:pPr>
      <w:r>
        <w:rPr>
          <w:b/>
          <w:bCs/>
          <w:sz w:val="24"/>
          <w:szCs w:val="24"/>
          <w:lang w:val="ru-RU"/>
        </w:rPr>
        <w:t>от « 24</w:t>
      </w:r>
      <w:r w:rsidR="005A0B4D" w:rsidRPr="005A0B4D">
        <w:rPr>
          <w:b/>
          <w:bCs/>
          <w:sz w:val="24"/>
          <w:szCs w:val="24"/>
          <w:lang w:val="ru-RU"/>
        </w:rPr>
        <w:t xml:space="preserve"> » </w:t>
      </w:r>
      <w:r>
        <w:rPr>
          <w:b/>
          <w:bCs/>
          <w:sz w:val="24"/>
          <w:szCs w:val="24"/>
          <w:lang w:val="ru-RU"/>
        </w:rPr>
        <w:t xml:space="preserve"> декабря </w:t>
      </w:r>
      <w:r w:rsidR="005A0B4D" w:rsidRPr="005A0B4D">
        <w:rPr>
          <w:b/>
          <w:bCs/>
          <w:sz w:val="24"/>
          <w:szCs w:val="24"/>
          <w:lang w:val="ru-RU"/>
        </w:rPr>
        <w:t xml:space="preserve">2018 года № </w:t>
      </w:r>
      <w:r>
        <w:rPr>
          <w:b/>
          <w:bCs/>
          <w:sz w:val="24"/>
          <w:szCs w:val="24"/>
          <w:lang w:val="ru-RU"/>
        </w:rPr>
        <w:t>304</w:t>
      </w: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Pr="00415FA7" w:rsidRDefault="00220FF6" w:rsidP="009409E5">
      <w:pPr>
        <w:jc w:val="center"/>
        <w:rPr>
          <w:b/>
          <w:i/>
          <w:sz w:val="48"/>
          <w:szCs w:val="48"/>
          <w:lang w:val="ru-RU"/>
        </w:rPr>
      </w:pPr>
      <w:r w:rsidRPr="00415FA7">
        <w:rPr>
          <w:b/>
          <w:i/>
          <w:sz w:val="48"/>
          <w:szCs w:val="48"/>
          <w:lang w:val="ru-RU"/>
        </w:rPr>
        <w:t>Стратегия социально-экономического развития МО «Тарбагатайский район» на период до 2035 года</w:t>
      </w:r>
    </w:p>
    <w:p w:rsidR="00220FF6" w:rsidRPr="009409E5" w:rsidRDefault="00220FF6" w:rsidP="009409E5">
      <w:pPr>
        <w:rPr>
          <w:sz w:val="28"/>
          <w:szCs w:val="28"/>
          <w:lang w:val="ru-RU"/>
        </w:rPr>
      </w:pPr>
    </w:p>
    <w:p w:rsidR="00220FF6" w:rsidRDefault="00527E62" w:rsidP="009409E5">
      <w:pPr>
        <w:spacing w:after="200" w:line="276" w:lineRule="auto"/>
        <w:ind w:firstLine="0"/>
        <w:jc w:val="left"/>
        <w:rPr>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column">
              <wp:posOffset>1888490</wp:posOffset>
            </wp:positionH>
            <wp:positionV relativeFrom="paragraph">
              <wp:posOffset>6026150</wp:posOffset>
            </wp:positionV>
            <wp:extent cx="3783330" cy="2392680"/>
            <wp:effectExtent l="19050" t="0" r="7620" b="0"/>
            <wp:wrapNone/>
            <wp:docPr id="2" name="Рисунок 2" descr="map_tarb_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ap_tarb_ray"/>
                    <pic:cNvPicPr>
                      <a:picLocks noChangeAspect="1" noChangeArrowheads="1"/>
                    </pic:cNvPicPr>
                  </pic:nvPicPr>
                  <pic:blipFill>
                    <a:blip r:embed="rId8" cstate="print"/>
                    <a:srcRect/>
                    <a:stretch>
                      <a:fillRect/>
                    </a:stretch>
                  </pic:blipFill>
                  <pic:spPr bwMode="auto">
                    <a:xfrm>
                      <a:off x="0" y="0"/>
                      <a:ext cx="3783330" cy="2392680"/>
                    </a:xfrm>
                    <a:prstGeom prst="rect">
                      <a:avLst/>
                    </a:prstGeom>
                    <a:noFill/>
                    <a:ln w="9525">
                      <a:noFill/>
                      <a:miter lim="800000"/>
                      <a:headEnd/>
                      <a:tailEnd/>
                    </a:ln>
                  </pic:spPr>
                </pic:pic>
              </a:graphicData>
            </a:graphic>
          </wp:anchor>
        </w:drawing>
      </w:r>
      <w:r w:rsidR="00220FF6" w:rsidRPr="009409E5">
        <w:rPr>
          <w:sz w:val="28"/>
          <w:szCs w:val="28"/>
          <w:lang w:val="ru-RU"/>
        </w:rPr>
        <w:br w:type="page"/>
      </w:r>
    </w:p>
    <w:p w:rsidR="00220FF6" w:rsidRPr="00857266" w:rsidRDefault="00220FF6" w:rsidP="00F44E5A">
      <w:pPr>
        <w:spacing w:after="200" w:line="276" w:lineRule="auto"/>
        <w:ind w:firstLine="0"/>
        <w:rPr>
          <w:sz w:val="24"/>
          <w:szCs w:val="24"/>
          <w:lang w:val="ru-RU"/>
        </w:rPr>
      </w:pPr>
      <w:r w:rsidRPr="00857266">
        <w:rPr>
          <w:sz w:val="24"/>
          <w:szCs w:val="24"/>
          <w:lang w:val="ru-RU"/>
        </w:rPr>
        <w:lastRenderedPageBreak/>
        <w:t>Оглавление</w:t>
      </w:r>
    </w:p>
    <w:p w:rsidR="00220FF6" w:rsidRPr="00DD6BBE" w:rsidRDefault="00220FF6" w:rsidP="00F44E5A">
      <w:pPr>
        <w:spacing w:after="200" w:line="276" w:lineRule="auto"/>
        <w:ind w:firstLine="0"/>
        <w:rPr>
          <w:b/>
          <w:sz w:val="24"/>
          <w:szCs w:val="24"/>
          <w:lang w:val="ru-RU"/>
        </w:rPr>
      </w:pPr>
      <w:r w:rsidRPr="00DD6BBE">
        <w:rPr>
          <w:b/>
          <w:sz w:val="24"/>
          <w:szCs w:val="24"/>
          <w:lang w:val="ru-RU"/>
        </w:rPr>
        <w:t>1. Введение</w:t>
      </w:r>
    </w:p>
    <w:p w:rsidR="00220FF6" w:rsidRPr="00857266" w:rsidRDefault="00220FF6" w:rsidP="00F44E5A">
      <w:pPr>
        <w:spacing w:after="200" w:line="276" w:lineRule="auto"/>
        <w:ind w:firstLine="0"/>
        <w:rPr>
          <w:b/>
          <w:sz w:val="24"/>
          <w:szCs w:val="24"/>
          <w:lang w:val="ru-RU"/>
        </w:rPr>
      </w:pPr>
      <w:r w:rsidRPr="00857266">
        <w:rPr>
          <w:b/>
          <w:sz w:val="24"/>
          <w:szCs w:val="24"/>
          <w:lang w:val="ru-RU"/>
        </w:rPr>
        <w:t>2. Оценка</w:t>
      </w:r>
      <w:r w:rsidR="00B15F5B">
        <w:rPr>
          <w:b/>
          <w:sz w:val="24"/>
          <w:szCs w:val="24"/>
          <w:lang w:val="ru-RU"/>
        </w:rPr>
        <w:t xml:space="preserve"> достигнутых</w:t>
      </w:r>
      <w:r w:rsidR="006C0086">
        <w:rPr>
          <w:b/>
          <w:sz w:val="24"/>
          <w:szCs w:val="24"/>
          <w:lang w:val="ru-RU"/>
        </w:rPr>
        <w:t xml:space="preserve"> целей</w:t>
      </w:r>
      <w:r w:rsidRPr="00857266">
        <w:rPr>
          <w:b/>
          <w:sz w:val="24"/>
          <w:szCs w:val="24"/>
          <w:lang w:val="ru-RU"/>
        </w:rPr>
        <w:t xml:space="preserve"> социально-экономического развития МО «Тарбагатайский район»</w:t>
      </w:r>
    </w:p>
    <w:p w:rsidR="00220FF6" w:rsidRPr="00857266" w:rsidRDefault="00AA303E" w:rsidP="00F44E5A">
      <w:pPr>
        <w:spacing w:after="200" w:line="276" w:lineRule="auto"/>
        <w:ind w:firstLine="0"/>
        <w:rPr>
          <w:sz w:val="24"/>
          <w:szCs w:val="24"/>
          <w:lang w:val="ru-RU"/>
        </w:rPr>
      </w:pPr>
      <w:r>
        <w:rPr>
          <w:b/>
          <w:sz w:val="24"/>
          <w:szCs w:val="24"/>
          <w:lang w:val="ru-RU"/>
        </w:rPr>
        <w:t>2.</w:t>
      </w:r>
      <w:r w:rsidR="00220FF6" w:rsidRPr="003C2306">
        <w:rPr>
          <w:b/>
          <w:sz w:val="24"/>
          <w:szCs w:val="24"/>
          <w:lang w:val="ru-RU"/>
        </w:rPr>
        <w:t>1.</w:t>
      </w:r>
      <w:r w:rsidR="00220FF6">
        <w:rPr>
          <w:sz w:val="24"/>
          <w:szCs w:val="24"/>
          <w:lang w:val="ru-RU"/>
        </w:rPr>
        <w:t xml:space="preserve"> </w:t>
      </w:r>
      <w:r w:rsidR="006C0086">
        <w:rPr>
          <w:sz w:val="24"/>
          <w:szCs w:val="24"/>
          <w:lang w:val="ru-RU"/>
        </w:rPr>
        <w:t>Социально-экономическое положение</w:t>
      </w:r>
      <w:r w:rsidR="00220FF6" w:rsidRPr="00857266">
        <w:rPr>
          <w:sz w:val="24"/>
          <w:szCs w:val="24"/>
          <w:lang w:val="ru-RU"/>
        </w:rPr>
        <w:t xml:space="preserve"> МО «Тарбагатайский район»</w:t>
      </w:r>
      <w:r w:rsidR="00B15F5B">
        <w:rPr>
          <w:sz w:val="24"/>
          <w:szCs w:val="24"/>
          <w:lang w:val="ru-RU"/>
        </w:rPr>
        <w:t>.</w:t>
      </w:r>
    </w:p>
    <w:p w:rsidR="00220FF6" w:rsidRPr="00857266" w:rsidRDefault="00AA303E" w:rsidP="00F44E5A">
      <w:pPr>
        <w:spacing w:after="200" w:line="276" w:lineRule="auto"/>
        <w:ind w:firstLine="0"/>
        <w:rPr>
          <w:sz w:val="24"/>
          <w:szCs w:val="24"/>
          <w:lang w:val="ru-RU"/>
        </w:rPr>
      </w:pPr>
      <w:r>
        <w:rPr>
          <w:b/>
          <w:sz w:val="24"/>
          <w:szCs w:val="24"/>
          <w:lang w:val="ru-RU"/>
        </w:rPr>
        <w:t>2.</w:t>
      </w:r>
      <w:r w:rsidR="00220FF6" w:rsidRPr="003C2306">
        <w:rPr>
          <w:b/>
          <w:sz w:val="24"/>
          <w:szCs w:val="24"/>
          <w:lang w:val="ru-RU"/>
        </w:rPr>
        <w:t>2.</w:t>
      </w:r>
      <w:r w:rsidR="00220FF6">
        <w:rPr>
          <w:sz w:val="24"/>
          <w:szCs w:val="24"/>
          <w:lang w:val="ru-RU"/>
        </w:rPr>
        <w:t xml:space="preserve"> </w:t>
      </w:r>
      <w:r w:rsidR="00220FF6" w:rsidRPr="00857266">
        <w:rPr>
          <w:sz w:val="24"/>
          <w:szCs w:val="24"/>
          <w:lang w:val="ru-RU"/>
        </w:rPr>
        <w:t>Оценка основных итогов социально-экономического развития МО «Та</w:t>
      </w:r>
      <w:r w:rsidR="00B15F5B">
        <w:rPr>
          <w:sz w:val="24"/>
          <w:szCs w:val="24"/>
          <w:lang w:val="ru-RU"/>
        </w:rPr>
        <w:t>рбагатайский район» за 2009-2016</w:t>
      </w:r>
      <w:r w:rsidR="009603A8">
        <w:rPr>
          <w:sz w:val="24"/>
          <w:szCs w:val="24"/>
          <w:lang w:val="ru-RU"/>
        </w:rPr>
        <w:t xml:space="preserve"> </w:t>
      </w:r>
      <w:r w:rsidR="00220FF6" w:rsidRPr="00857266">
        <w:rPr>
          <w:sz w:val="24"/>
          <w:szCs w:val="24"/>
          <w:lang w:val="ru-RU"/>
        </w:rPr>
        <w:t>гг.</w:t>
      </w:r>
    </w:p>
    <w:p w:rsidR="00220FF6" w:rsidRDefault="00AA303E" w:rsidP="00F44E5A">
      <w:pPr>
        <w:spacing w:after="200" w:line="276" w:lineRule="auto"/>
        <w:ind w:firstLine="0"/>
        <w:rPr>
          <w:sz w:val="24"/>
          <w:szCs w:val="24"/>
          <w:lang w:val="ru-RU"/>
        </w:rPr>
      </w:pPr>
      <w:r>
        <w:rPr>
          <w:b/>
          <w:sz w:val="24"/>
          <w:szCs w:val="24"/>
          <w:lang w:val="ru-RU"/>
        </w:rPr>
        <w:t>2.</w:t>
      </w:r>
      <w:r w:rsidR="00220FF6" w:rsidRPr="003C2306">
        <w:rPr>
          <w:b/>
          <w:sz w:val="24"/>
          <w:szCs w:val="24"/>
          <w:lang w:val="ru-RU"/>
        </w:rPr>
        <w:t xml:space="preserve"> 3.</w:t>
      </w:r>
      <w:r w:rsidR="00220FF6">
        <w:rPr>
          <w:sz w:val="24"/>
          <w:szCs w:val="24"/>
          <w:lang w:val="ru-RU"/>
        </w:rPr>
        <w:t xml:space="preserve"> </w:t>
      </w:r>
      <w:r w:rsidR="00220FF6">
        <w:rPr>
          <w:sz w:val="24"/>
          <w:szCs w:val="24"/>
        </w:rPr>
        <w:t>SWOT</w:t>
      </w:r>
      <w:r w:rsidR="00220FF6" w:rsidRPr="000B231F">
        <w:rPr>
          <w:sz w:val="24"/>
          <w:szCs w:val="24"/>
          <w:lang w:val="ru-RU"/>
        </w:rPr>
        <w:t xml:space="preserve">- </w:t>
      </w:r>
      <w:r w:rsidR="00220FF6">
        <w:rPr>
          <w:sz w:val="24"/>
          <w:szCs w:val="24"/>
          <w:lang w:val="ru-RU"/>
        </w:rPr>
        <w:t>анализ</w:t>
      </w:r>
    </w:p>
    <w:p w:rsidR="00220FF6" w:rsidRPr="00DD6BBE" w:rsidRDefault="00220FF6" w:rsidP="00F44E5A">
      <w:pPr>
        <w:spacing w:after="200" w:line="276" w:lineRule="auto"/>
        <w:ind w:firstLine="0"/>
        <w:rPr>
          <w:sz w:val="24"/>
          <w:szCs w:val="24"/>
          <w:lang w:val="ru-RU"/>
        </w:rPr>
      </w:pPr>
      <w:r w:rsidRPr="00DD6BBE">
        <w:rPr>
          <w:sz w:val="24"/>
          <w:szCs w:val="24"/>
          <w:lang w:val="ru-RU"/>
        </w:rPr>
        <w:t>Результаты комплексной оценки внешних условий долгосрочного развития района</w:t>
      </w:r>
    </w:p>
    <w:p w:rsidR="00220FF6" w:rsidRPr="00DD6BBE" w:rsidRDefault="00220FF6" w:rsidP="00F44E5A">
      <w:pPr>
        <w:spacing w:after="200" w:line="276" w:lineRule="auto"/>
        <w:ind w:firstLine="0"/>
        <w:rPr>
          <w:sz w:val="24"/>
          <w:szCs w:val="24"/>
          <w:lang w:val="ru-RU"/>
        </w:rPr>
      </w:pPr>
      <w:r w:rsidRPr="00DD6BBE">
        <w:rPr>
          <w:sz w:val="24"/>
          <w:szCs w:val="24"/>
          <w:lang w:val="ru-RU"/>
        </w:rPr>
        <w:t>Результаты комплексной оценки внутренних условий долгосрочного развития района</w:t>
      </w:r>
    </w:p>
    <w:p w:rsidR="00220FF6" w:rsidRPr="00DD6BBE" w:rsidRDefault="00AA303E" w:rsidP="00AA303E">
      <w:pPr>
        <w:spacing w:after="200" w:line="276" w:lineRule="auto"/>
        <w:ind w:left="0" w:firstLine="0"/>
        <w:rPr>
          <w:sz w:val="24"/>
          <w:szCs w:val="24"/>
          <w:lang w:val="ru-RU"/>
        </w:rPr>
      </w:pPr>
      <w:r>
        <w:rPr>
          <w:b/>
          <w:color w:val="auto"/>
          <w:sz w:val="24"/>
          <w:szCs w:val="24"/>
          <w:lang w:val="ru-RU"/>
        </w:rPr>
        <w:t>2.</w:t>
      </w:r>
      <w:r w:rsidR="00220FF6" w:rsidRPr="003C2306">
        <w:rPr>
          <w:b/>
          <w:color w:val="auto"/>
          <w:sz w:val="24"/>
          <w:szCs w:val="24"/>
          <w:lang w:val="ru-RU"/>
        </w:rPr>
        <w:t>4</w:t>
      </w:r>
      <w:r w:rsidR="00220FF6" w:rsidRPr="00DD6BBE">
        <w:rPr>
          <w:color w:val="auto"/>
          <w:sz w:val="24"/>
          <w:szCs w:val="24"/>
          <w:lang w:val="ru-RU"/>
        </w:rPr>
        <w:t xml:space="preserve">. Описание и анализ ключевых проблем развития </w:t>
      </w:r>
      <w:proofErr w:type="spellStart"/>
      <w:r w:rsidR="00220FF6" w:rsidRPr="00DD6BBE">
        <w:rPr>
          <w:color w:val="auto"/>
          <w:sz w:val="24"/>
          <w:szCs w:val="24"/>
          <w:lang w:val="ru-RU"/>
        </w:rPr>
        <w:t>Тарбагатайского</w:t>
      </w:r>
      <w:proofErr w:type="spellEnd"/>
      <w:r w:rsidR="00220FF6" w:rsidRPr="00DD6BBE">
        <w:rPr>
          <w:color w:val="auto"/>
          <w:sz w:val="24"/>
          <w:szCs w:val="24"/>
          <w:lang w:val="ru-RU"/>
        </w:rPr>
        <w:t xml:space="preserve"> района</w:t>
      </w:r>
    </w:p>
    <w:p w:rsidR="00220FF6" w:rsidRDefault="00220FF6" w:rsidP="00F44E5A">
      <w:pPr>
        <w:pStyle w:val="1"/>
        <w:numPr>
          <w:ilvl w:val="0"/>
          <w:numId w:val="0"/>
        </w:numPr>
        <w:spacing w:line="276" w:lineRule="auto"/>
        <w:ind w:left="360" w:hanging="360"/>
        <w:rPr>
          <w:color w:val="auto"/>
          <w:sz w:val="24"/>
          <w:szCs w:val="24"/>
        </w:rPr>
      </w:pPr>
      <w:r w:rsidRPr="00DD6BBE">
        <w:rPr>
          <w:color w:val="auto"/>
          <w:sz w:val="24"/>
          <w:szCs w:val="24"/>
        </w:rPr>
        <w:t>3. Приоритеты, цели и задачи социально-экономического развития района</w:t>
      </w:r>
    </w:p>
    <w:p w:rsidR="00130EE0" w:rsidRPr="00B15F5B" w:rsidRDefault="00E12209" w:rsidP="00130EE0">
      <w:pPr>
        <w:widowControl w:val="0"/>
        <w:autoSpaceDE w:val="0"/>
        <w:autoSpaceDN w:val="0"/>
        <w:adjustRightInd w:val="0"/>
        <w:spacing w:line="276" w:lineRule="auto"/>
        <w:ind w:firstLine="0"/>
        <w:rPr>
          <w:b/>
          <w:color w:val="auto"/>
          <w:sz w:val="24"/>
          <w:szCs w:val="24"/>
          <w:lang w:val="ru-RU"/>
        </w:rPr>
      </w:pPr>
      <w:r>
        <w:rPr>
          <w:b/>
          <w:color w:val="auto"/>
          <w:sz w:val="24"/>
          <w:szCs w:val="24"/>
          <w:lang w:val="ru-RU"/>
        </w:rPr>
        <w:t>3.</w:t>
      </w:r>
      <w:r w:rsidR="00B15F5B">
        <w:rPr>
          <w:b/>
          <w:color w:val="auto"/>
          <w:sz w:val="24"/>
          <w:szCs w:val="24"/>
          <w:lang w:val="ru-RU"/>
        </w:rPr>
        <w:t>1</w:t>
      </w:r>
      <w:r w:rsidR="00220FF6" w:rsidRPr="00214804">
        <w:rPr>
          <w:b/>
          <w:color w:val="auto"/>
          <w:sz w:val="24"/>
          <w:szCs w:val="24"/>
          <w:lang w:val="ru-RU"/>
        </w:rPr>
        <w:t>.</w:t>
      </w:r>
      <w:r w:rsidR="00220FF6" w:rsidRPr="00F91D8D">
        <w:rPr>
          <w:color w:val="auto"/>
          <w:sz w:val="24"/>
          <w:szCs w:val="24"/>
          <w:lang w:val="ru-RU"/>
        </w:rPr>
        <w:t xml:space="preserve"> Стратегические цели</w:t>
      </w:r>
      <w:r w:rsidR="00B15F5B">
        <w:rPr>
          <w:color w:val="auto"/>
          <w:sz w:val="24"/>
          <w:szCs w:val="24"/>
          <w:lang w:val="ru-RU"/>
        </w:rPr>
        <w:t xml:space="preserve"> и задачи</w:t>
      </w:r>
      <w:r w:rsidR="00220FF6" w:rsidRPr="00F91D8D">
        <w:rPr>
          <w:color w:val="auto"/>
          <w:sz w:val="24"/>
          <w:szCs w:val="24"/>
          <w:lang w:val="ru-RU"/>
        </w:rPr>
        <w:t xml:space="preserve"> социально-экономического </w:t>
      </w:r>
      <w:r w:rsidR="00220FF6">
        <w:rPr>
          <w:color w:val="auto"/>
          <w:sz w:val="24"/>
          <w:szCs w:val="24"/>
          <w:lang w:val="ru-RU"/>
        </w:rPr>
        <w:t xml:space="preserve">развития </w:t>
      </w:r>
      <w:proofErr w:type="spellStart"/>
      <w:r w:rsidR="00220FF6">
        <w:rPr>
          <w:color w:val="auto"/>
          <w:sz w:val="24"/>
          <w:szCs w:val="24"/>
          <w:lang w:val="ru-RU"/>
        </w:rPr>
        <w:t>Тарбагатайского</w:t>
      </w:r>
      <w:proofErr w:type="spellEnd"/>
      <w:r w:rsidR="00220FF6">
        <w:rPr>
          <w:color w:val="auto"/>
          <w:sz w:val="24"/>
          <w:szCs w:val="24"/>
          <w:lang w:val="ru-RU"/>
        </w:rPr>
        <w:t xml:space="preserve"> района</w:t>
      </w:r>
      <w:r w:rsidR="00B15F5B">
        <w:rPr>
          <w:color w:val="auto"/>
          <w:sz w:val="24"/>
          <w:szCs w:val="24"/>
          <w:lang w:val="ru-RU"/>
        </w:rPr>
        <w:t xml:space="preserve">. </w:t>
      </w:r>
      <w:r w:rsidR="00130EE0" w:rsidRPr="00130EE0">
        <w:rPr>
          <w:color w:val="auto"/>
          <w:sz w:val="24"/>
          <w:szCs w:val="24"/>
          <w:lang w:val="ru-RU"/>
        </w:rPr>
        <w:t>Тренды развития сельских территорий на региональном и мировом уровне.</w:t>
      </w:r>
    </w:p>
    <w:p w:rsidR="00B70CA4" w:rsidRPr="009603A8" w:rsidRDefault="00B70CA4" w:rsidP="00130EE0">
      <w:pPr>
        <w:widowControl w:val="0"/>
        <w:autoSpaceDE w:val="0"/>
        <w:autoSpaceDN w:val="0"/>
        <w:adjustRightInd w:val="0"/>
        <w:spacing w:line="276" w:lineRule="auto"/>
        <w:ind w:firstLine="0"/>
        <w:rPr>
          <w:sz w:val="24"/>
          <w:szCs w:val="24"/>
          <w:lang w:val="ru-RU"/>
        </w:rPr>
      </w:pPr>
      <w:r w:rsidRPr="009603A8">
        <w:rPr>
          <w:b/>
          <w:sz w:val="24"/>
          <w:szCs w:val="24"/>
          <w:lang w:val="ru-RU"/>
        </w:rPr>
        <w:t>3.1.1.</w:t>
      </w:r>
      <w:r w:rsidRPr="009603A8">
        <w:rPr>
          <w:sz w:val="24"/>
          <w:szCs w:val="24"/>
          <w:lang w:val="ru-RU"/>
        </w:rPr>
        <w:t xml:space="preserve"> Тренды  регионального и мирового уровня.</w:t>
      </w:r>
    </w:p>
    <w:p w:rsidR="00B70CA4" w:rsidRPr="00B70CA4" w:rsidRDefault="00B70CA4" w:rsidP="00F44E5A">
      <w:pPr>
        <w:widowControl w:val="0"/>
        <w:autoSpaceDE w:val="0"/>
        <w:autoSpaceDN w:val="0"/>
        <w:adjustRightInd w:val="0"/>
        <w:spacing w:line="276" w:lineRule="auto"/>
        <w:ind w:firstLine="0"/>
        <w:rPr>
          <w:sz w:val="24"/>
          <w:szCs w:val="24"/>
          <w:lang w:val="ru-RU"/>
        </w:rPr>
      </w:pPr>
      <w:r w:rsidRPr="00B70CA4">
        <w:rPr>
          <w:b/>
          <w:sz w:val="24"/>
          <w:szCs w:val="24"/>
          <w:lang w:val="ru-RU"/>
        </w:rPr>
        <w:t>3.1.2</w:t>
      </w:r>
      <w:r w:rsidRPr="00B70CA4">
        <w:rPr>
          <w:sz w:val="24"/>
          <w:szCs w:val="24"/>
          <w:lang w:val="ru-RU"/>
        </w:rPr>
        <w:t xml:space="preserve">. Приоритеты социально-экономического развития </w:t>
      </w:r>
      <w:proofErr w:type="spellStart"/>
      <w:r w:rsidRPr="00B70CA4">
        <w:rPr>
          <w:sz w:val="24"/>
          <w:szCs w:val="24"/>
          <w:lang w:val="ru-RU"/>
        </w:rPr>
        <w:t>Тарбагатайского</w:t>
      </w:r>
      <w:proofErr w:type="spellEnd"/>
      <w:r w:rsidRPr="00B70CA4">
        <w:rPr>
          <w:sz w:val="24"/>
          <w:szCs w:val="24"/>
          <w:lang w:val="ru-RU"/>
        </w:rPr>
        <w:t xml:space="preserve"> района.</w:t>
      </w:r>
    </w:p>
    <w:p w:rsidR="00B70CA4" w:rsidRPr="00B70CA4" w:rsidRDefault="00B70CA4" w:rsidP="00B70CA4">
      <w:pPr>
        <w:spacing w:after="0" w:line="276" w:lineRule="auto"/>
        <w:ind w:left="0" w:firstLine="0"/>
        <w:jc w:val="left"/>
        <w:rPr>
          <w:color w:val="auto"/>
          <w:sz w:val="24"/>
          <w:szCs w:val="24"/>
          <w:lang w:val="ru-RU" w:eastAsia="ru-RU"/>
        </w:rPr>
      </w:pPr>
      <w:r w:rsidRPr="00B70CA4">
        <w:rPr>
          <w:b/>
          <w:color w:val="auto"/>
          <w:sz w:val="24"/>
          <w:szCs w:val="24"/>
          <w:lang w:val="ru-RU" w:eastAsia="ru-RU"/>
        </w:rPr>
        <w:t>3.1.3</w:t>
      </w:r>
      <w:r w:rsidRPr="00B70CA4">
        <w:rPr>
          <w:color w:val="auto"/>
          <w:sz w:val="24"/>
          <w:szCs w:val="24"/>
          <w:lang w:val="ru-RU" w:eastAsia="ru-RU"/>
        </w:rPr>
        <w:t xml:space="preserve">. Миссия, стратегические цели и задачи  социально экономического развития </w:t>
      </w:r>
      <w:proofErr w:type="spellStart"/>
      <w:r w:rsidRPr="00B70CA4">
        <w:rPr>
          <w:color w:val="auto"/>
          <w:sz w:val="24"/>
          <w:szCs w:val="24"/>
          <w:lang w:val="ru-RU" w:eastAsia="ru-RU"/>
        </w:rPr>
        <w:t>Тарбагатайского</w:t>
      </w:r>
      <w:proofErr w:type="spellEnd"/>
      <w:r w:rsidRPr="00B70CA4">
        <w:rPr>
          <w:color w:val="auto"/>
          <w:sz w:val="24"/>
          <w:szCs w:val="24"/>
          <w:lang w:val="ru-RU" w:eastAsia="ru-RU"/>
        </w:rPr>
        <w:t xml:space="preserve"> района.</w:t>
      </w:r>
    </w:p>
    <w:p w:rsidR="00220FF6" w:rsidRPr="00B15F5B" w:rsidRDefault="00B15F5B" w:rsidP="00F44E5A">
      <w:pPr>
        <w:pStyle w:val="1"/>
        <w:numPr>
          <w:ilvl w:val="0"/>
          <w:numId w:val="0"/>
        </w:numPr>
        <w:ind w:left="360" w:hanging="360"/>
        <w:rPr>
          <w:b w:val="0"/>
          <w:color w:val="auto"/>
          <w:sz w:val="24"/>
          <w:szCs w:val="24"/>
          <w:lang w:eastAsia="ru-RU"/>
        </w:rPr>
      </w:pPr>
      <w:r>
        <w:rPr>
          <w:color w:val="auto"/>
          <w:sz w:val="24"/>
          <w:szCs w:val="24"/>
          <w:lang w:eastAsia="ru-RU"/>
        </w:rPr>
        <w:t>3</w:t>
      </w:r>
      <w:r w:rsidR="00220FF6">
        <w:rPr>
          <w:color w:val="auto"/>
          <w:sz w:val="24"/>
          <w:szCs w:val="24"/>
          <w:lang w:eastAsia="ru-RU"/>
        </w:rPr>
        <w:t>.</w:t>
      </w:r>
      <w:r>
        <w:rPr>
          <w:color w:val="auto"/>
          <w:sz w:val="24"/>
          <w:szCs w:val="24"/>
          <w:lang w:eastAsia="ru-RU"/>
        </w:rPr>
        <w:t>2.</w:t>
      </w:r>
      <w:r w:rsidR="00B70CA4">
        <w:rPr>
          <w:b w:val="0"/>
          <w:color w:val="auto"/>
          <w:sz w:val="24"/>
          <w:szCs w:val="24"/>
          <w:lang w:eastAsia="ru-RU"/>
        </w:rPr>
        <w:t xml:space="preserve"> О</w:t>
      </w:r>
      <w:r w:rsidR="00220FF6" w:rsidRPr="00B15F5B">
        <w:rPr>
          <w:b w:val="0"/>
          <w:color w:val="auto"/>
          <w:sz w:val="24"/>
          <w:szCs w:val="24"/>
          <w:lang w:eastAsia="ru-RU"/>
        </w:rPr>
        <w:t xml:space="preserve">сновные направления стратегического развития </w:t>
      </w:r>
      <w:proofErr w:type="spellStart"/>
      <w:r w:rsidR="00220FF6" w:rsidRPr="00B15F5B">
        <w:rPr>
          <w:b w:val="0"/>
          <w:color w:val="auto"/>
          <w:sz w:val="24"/>
          <w:szCs w:val="24"/>
          <w:lang w:eastAsia="ru-RU"/>
        </w:rPr>
        <w:t>Тарбагатайского</w:t>
      </w:r>
      <w:proofErr w:type="spellEnd"/>
      <w:r w:rsidR="00220FF6" w:rsidRPr="00B15F5B">
        <w:rPr>
          <w:b w:val="0"/>
          <w:color w:val="auto"/>
          <w:sz w:val="24"/>
          <w:szCs w:val="24"/>
          <w:lang w:eastAsia="ru-RU"/>
        </w:rPr>
        <w:t xml:space="preserve"> района</w:t>
      </w:r>
    </w:p>
    <w:p w:rsidR="00220FF6" w:rsidRPr="00F44E5A" w:rsidRDefault="00B15F5B" w:rsidP="00F44E5A">
      <w:pPr>
        <w:pStyle w:val="2"/>
        <w:numPr>
          <w:ilvl w:val="0"/>
          <w:numId w:val="0"/>
        </w:numPr>
        <w:rPr>
          <w:b w:val="0"/>
          <w:color w:val="auto"/>
          <w:sz w:val="24"/>
          <w:szCs w:val="24"/>
          <w:lang w:eastAsia="ru-RU"/>
        </w:rPr>
      </w:pPr>
      <w:r>
        <w:rPr>
          <w:color w:val="auto"/>
          <w:sz w:val="24"/>
          <w:szCs w:val="24"/>
          <w:lang w:eastAsia="ru-RU"/>
        </w:rPr>
        <w:t>3.2.1</w:t>
      </w:r>
      <w:r w:rsidR="00220FF6" w:rsidRPr="00214804">
        <w:rPr>
          <w:color w:val="auto"/>
          <w:sz w:val="24"/>
          <w:szCs w:val="24"/>
          <w:lang w:eastAsia="ru-RU"/>
        </w:rPr>
        <w:t>.</w:t>
      </w:r>
      <w:r w:rsidR="009603A8">
        <w:rPr>
          <w:b w:val="0"/>
          <w:color w:val="auto"/>
          <w:sz w:val="24"/>
          <w:szCs w:val="24"/>
          <w:lang w:eastAsia="ru-RU"/>
        </w:rPr>
        <w:t xml:space="preserve"> </w:t>
      </w:r>
      <w:r w:rsidR="00220FF6" w:rsidRPr="00F44E5A">
        <w:rPr>
          <w:b w:val="0"/>
          <w:color w:val="auto"/>
          <w:sz w:val="24"/>
          <w:szCs w:val="24"/>
          <w:lang w:eastAsia="ru-RU"/>
        </w:rPr>
        <w:t xml:space="preserve">Развитие человеческого потенциала и совершенствование социальной политики </w:t>
      </w:r>
      <w:proofErr w:type="spellStart"/>
      <w:r w:rsidR="00220FF6" w:rsidRPr="00F44E5A">
        <w:rPr>
          <w:b w:val="0"/>
          <w:color w:val="auto"/>
          <w:sz w:val="24"/>
          <w:szCs w:val="24"/>
          <w:lang w:eastAsia="ru-RU"/>
        </w:rPr>
        <w:t>Тарбагатайского</w:t>
      </w:r>
      <w:proofErr w:type="spellEnd"/>
      <w:r w:rsidR="00220FF6" w:rsidRPr="00F44E5A">
        <w:rPr>
          <w:b w:val="0"/>
          <w:color w:val="auto"/>
          <w:sz w:val="24"/>
          <w:szCs w:val="24"/>
          <w:lang w:eastAsia="ru-RU"/>
        </w:rPr>
        <w:t xml:space="preserve"> района</w:t>
      </w:r>
    </w:p>
    <w:p w:rsidR="00220FF6" w:rsidRDefault="00B15F5B" w:rsidP="00F44E5A">
      <w:pPr>
        <w:pStyle w:val="2"/>
        <w:numPr>
          <w:ilvl w:val="0"/>
          <w:numId w:val="0"/>
        </w:numPr>
        <w:spacing w:before="0" w:after="0"/>
        <w:contextualSpacing/>
        <w:rPr>
          <w:b w:val="0"/>
          <w:color w:val="auto"/>
          <w:sz w:val="24"/>
          <w:szCs w:val="24"/>
          <w:lang w:eastAsia="ru-RU"/>
        </w:rPr>
      </w:pPr>
      <w:r>
        <w:rPr>
          <w:color w:val="auto"/>
          <w:sz w:val="24"/>
          <w:szCs w:val="24"/>
          <w:lang w:eastAsia="ru-RU"/>
        </w:rPr>
        <w:t>3.</w:t>
      </w:r>
      <w:r w:rsidR="00220FF6" w:rsidRPr="00214804">
        <w:rPr>
          <w:color w:val="auto"/>
          <w:sz w:val="24"/>
          <w:szCs w:val="24"/>
          <w:lang w:eastAsia="ru-RU"/>
        </w:rPr>
        <w:t>2</w:t>
      </w:r>
      <w:r w:rsidR="00220FF6" w:rsidRPr="00F44E5A">
        <w:rPr>
          <w:b w:val="0"/>
          <w:color w:val="auto"/>
          <w:sz w:val="24"/>
          <w:szCs w:val="24"/>
          <w:lang w:eastAsia="ru-RU"/>
        </w:rPr>
        <w:t>.</w:t>
      </w:r>
      <w:r w:rsidRPr="00B15F5B">
        <w:rPr>
          <w:color w:val="auto"/>
          <w:sz w:val="24"/>
          <w:szCs w:val="24"/>
          <w:lang w:eastAsia="ru-RU"/>
        </w:rPr>
        <w:t>2.</w:t>
      </w:r>
      <w:r w:rsidR="00220FF6" w:rsidRPr="00F44E5A">
        <w:rPr>
          <w:b w:val="0"/>
          <w:color w:val="auto"/>
          <w:sz w:val="24"/>
          <w:szCs w:val="24"/>
          <w:lang w:eastAsia="ru-RU"/>
        </w:rPr>
        <w:t xml:space="preserve"> Основные направления экономического </w:t>
      </w:r>
      <w:r w:rsidR="00220FF6">
        <w:rPr>
          <w:b w:val="0"/>
          <w:color w:val="auto"/>
          <w:sz w:val="24"/>
          <w:szCs w:val="24"/>
          <w:lang w:eastAsia="ru-RU"/>
        </w:rPr>
        <w:t xml:space="preserve">развития </w:t>
      </w:r>
      <w:proofErr w:type="spellStart"/>
      <w:r w:rsidR="00220FF6">
        <w:rPr>
          <w:b w:val="0"/>
          <w:color w:val="auto"/>
          <w:sz w:val="24"/>
          <w:szCs w:val="24"/>
          <w:lang w:eastAsia="ru-RU"/>
        </w:rPr>
        <w:t>Тарбагатайского</w:t>
      </w:r>
      <w:proofErr w:type="spellEnd"/>
      <w:r w:rsidR="00220FF6">
        <w:rPr>
          <w:b w:val="0"/>
          <w:color w:val="auto"/>
          <w:sz w:val="24"/>
          <w:szCs w:val="24"/>
          <w:lang w:eastAsia="ru-RU"/>
        </w:rPr>
        <w:t xml:space="preserve"> района</w:t>
      </w:r>
    </w:p>
    <w:p w:rsidR="00324BCA" w:rsidRPr="00324BCA" w:rsidRDefault="00324BCA" w:rsidP="00324BCA">
      <w:pPr>
        <w:ind w:left="0" w:firstLine="0"/>
        <w:rPr>
          <w:sz w:val="24"/>
          <w:szCs w:val="24"/>
          <w:lang w:val="ru-RU" w:eastAsia="ru-RU"/>
        </w:rPr>
      </w:pPr>
      <w:r w:rsidRPr="00324BCA">
        <w:rPr>
          <w:b/>
          <w:sz w:val="24"/>
          <w:szCs w:val="24"/>
          <w:lang w:val="ru-RU" w:eastAsia="ru-RU"/>
        </w:rPr>
        <w:t>3.3</w:t>
      </w:r>
      <w:r w:rsidRPr="00324BCA">
        <w:rPr>
          <w:sz w:val="24"/>
          <w:szCs w:val="24"/>
          <w:lang w:val="ru-RU" w:eastAsia="ru-RU"/>
        </w:rPr>
        <w:t>.Трансформация муниципального управления.</w:t>
      </w:r>
    </w:p>
    <w:p w:rsidR="00E12209" w:rsidRPr="00F91D8D" w:rsidRDefault="00B15F5B" w:rsidP="00E12209">
      <w:pPr>
        <w:pStyle w:val="1"/>
        <w:numPr>
          <w:ilvl w:val="0"/>
          <w:numId w:val="0"/>
        </w:numPr>
        <w:ind w:left="360" w:hanging="360"/>
        <w:rPr>
          <w:b w:val="0"/>
          <w:color w:val="auto"/>
          <w:sz w:val="24"/>
          <w:szCs w:val="24"/>
        </w:rPr>
      </w:pPr>
      <w:r>
        <w:rPr>
          <w:color w:val="auto"/>
          <w:sz w:val="24"/>
          <w:szCs w:val="24"/>
        </w:rPr>
        <w:t>4</w:t>
      </w:r>
      <w:r w:rsidR="00E12209" w:rsidRPr="00831683">
        <w:rPr>
          <w:color w:val="auto"/>
          <w:sz w:val="24"/>
          <w:szCs w:val="24"/>
        </w:rPr>
        <w:t xml:space="preserve">. Сценарии социально-экономического развития </w:t>
      </w:r>
      <w:proofErr w:type="spellStart"/>
      <w:r w:rsidR="00E12209" w:rsidRPr="00831683">
        <w:rPr>
          <w:color w:val="auto"/>
          <w:sz w:val="24"/>
          <w:szCs w:val="24"/>
        </w:rPr>
        <w:t>Тарбагатайского</w:t>
      </w:r>
      <w:proofErr w:type="spellEnd"/>
      <w:r w:rsidR="00E12209" w:rsidRPr="00831683">
        <w:rPr>
          <w:color w:val="auto"/>
          <w:sz w:val="24"/>
          <w:szCs w:val="24"/>
        </w:rPr>
        <w:t xml:space="preserve"> района</w:t>
      </w:r>
      <w:r>
        <w:rPr>
          <w:b w:val="0"/>
          <w:color w:val="auto"/>
          <w:sz w:val="24"/>
          <w:szCs w:val="24"/>
        </w:rPr>
        <w:t>.</w:t>
      </w:r>
    </w:p>
    <w:p w:rsidR="00E12209" w:rsidRDefault="00B15F5B" w:rsidP="00E12209">
      <w:pPr>
        <w:pStyle w:val="1"/>
        <w:numPr>
          <w:ilvl w:val="0"/>
          <w:numId w:val="0"/>
        </w:numPr>
        <w:ind w:left="360" w:hanging="360"/>
        <w:rPr>
          <w:b w:val="0"/>
          <w:color w:val="auto"/>
          <w:sz w:val="24"/>
          <w:szCs w:val="24"/>
        </w:rPr>
      </w:pPr>
      <w:r w:rsidRPr="00B15F5B">
        <w:rPr>
          <w:color w:val="auto"/>
          <w:sz w:val="24"/>
          <w:szCs w:val="24"/>
        </w:rPr>
        <w:t>4.1.</w:t>
      </w:r>
      <w:r>
        <w:rPr>
          <w:b w:val="0"/>
          <w:color w:val="auto"/>
          <w:sz w:val="24"/>
          <w:szCs w:val="24"/>
        </w:rPr>
        <w:t xml:space="preserve"> С</w:t>
      </w:r>
      <w:r w:rsidR="00E12209" w:rsidRPr="00F91D8D">
        <w:rPr>
          <w:b w:val="0"/>
          <w:color w:val="auto"/>
          <w:sz w:val="24"/>
          <w:szCs w:val="24"/>
        </w:rPr>
        <w:t>ценарный прогноз основных социально-экономических показателей</w:t>
      </w:r>
      <w:r>
        <w:rPr>
          <w:b w:val="0"/>
          <w:color w:val="auto"/>
          <w:sz w:val="24"/>
          <w:szCs w:val="24"/>
        </w:rPr>
        <w:t>:</w:t>
      </w:r>
      <w:r w:rsidR="00E12209" w:rsidRPr="00F91D8D">
        <w:rPr>
          <w:b w:val="0"/>
          <w:color w:val="auto"/>
          <w:sz w:val="24"/>
          <w:szCs w:val="24"/>
        </w:rPr>
        <w:t xml:space="preserve"> </w:t>
      </w:r>
    </w:p>
    <w:p w:rsidR="00E12209" w:rsidRPr="00F91D8D" w:rsidRDefault="00E12209" w:rsidP="00E12209">
      <w:pPr>
        <w:rPr>
          <w:sz w:val="24"/>
          <w:szCs w:val="24"/>
          <w:lang w:val="ru-RU"/>
        </w:rPr>
      </w:pPr>
      <w:r w:rsidRPr="00F91D8D">
        <w:rPr>
          <w:sz w:val="24"/>
          <w:szCs w:val="24"/>
          <w:lang w:val="ru-RU"/>
        </w:rPr>
        <w:t>Базовый сценарий</w:t>
      </w:r>
    </w:p>
    <w:p w:rsidR="00E12209" w:rsidRDefault="00E12209" w:rsidP="00E12209">
      <w:pPr>
        <w:rPr>
          <w:sz w:val="24"/>
          <w:szCs w:val="24"/>
          <w:lang w:val="ru-RU"/>
        </w:rPr>
      </w:pPr>
      <w:r w:rsidRPr="00F91D8D">
        <w:rPr>
          <w:sz w:val="24"/>
          <w:szCs w:val="24"/>
          <w:lang w:val="ru-RU"/>
        </w:rPr>
        <w:t>Оптимистический сценарий</w:t>
      </w:r>
    </w:p>
    <w:p w:rsidR="00E12209" w:rsidRPr="00E12209" w:rsidRDefault="00B15F5B" w:rsidP="00B15F5B">
      <w:pPr>
        <w:ind w:firstLine="0"/>
        <w:rPr>
          <w:lang w:val="ru-RU"/>
        </w:rPr>
      </w:pPr>
      <w:r>
        <w:rPr>
          <w:b/>
          <w:color w:val="auto"/>
          <w:sz w:val="24"/>
          <w:szCs w:val="24"/>
          <w:lang w:val="ru-RU"/>
        </w:rPr>
        <w:t>5</w:t>
      </w:r>
      <w:r w:rsidR="00831683">
        <w:rPr>
          <w:b/>
          <w:color w:val="auto"/>
          <w:sz w:val="24"/>
          <w:szCs w:val="24"/>
          <w:lang w:val="ru-RU"/>
        </w:rPr>
        <w:t>.</w:t>
      </w:r>
      <w:r w:rsidR="00831683" w:rsidRPr="00F91D8D">
        <w:rPr>
          <w:color w:val="auto"/>
          <w:sz w:val="24"/>
          <w:szCs w:val="24"/>
          <w:lang w:val="ru-RU"/>
        </w:rPr>
        <w:t xml:space="preserve"> </w:t>
      </w:r>
      <w:r w:rsidR="00831683" w:rsidRPr="00831683">
        <w:rPr>
          <w:b/>
          <w:color w:val="auto"/>
          <w:sz w:val="24"/>
          <w:szCs w:val="24"/>
          <w:lang w:val="ru-RU"/>
        </w:rPr>
        <w:t xml:space="preserve">Этапы реализации </w:t>
      </w:r>
      <w:r>
        <w:rPr>
          <w:b/>
          <w:color w:val="auto"/>
          <w:sz w:val="24"/>
          <w:szCs w:val="24"/>
          <w:lang w:val="ru-RU"/>
        </w:rPr>
        <w:t>Стратегии.</w:t>
      </w:r>
    </w:p>
    <w:p w:rsidR="00220FF6" w:rsidRPr="00F44E5A" w:rsidRDefault="00220FF6" w:rsidP="00F44E5A">
      <w:pPr>
        <w:pStyle w:val="1"/>
        <w:numPr>
          <w:ilvl w:val="0"/>
          <w:numId w:val="0"/>
        </w:numPr>
        <w:ind w:left="360" w:hanging="360"/>
        <w:rPr>
          <w:color w:val="auto"/>
          <w:sz w:val="24"/>
          <w:szCs w:val="24"/>
          <w:shd w:val="clear" w:color="auto" w:fill="FFFFFF"/>
        </w:rPr>
      </w:pPr>
      <w:r>
        <w:rPr>
          <w:color w:val="auto"/>
          <w:sz w:val="24"/>
          <w:szCs w:val="24"/>
          <w:shd w:val="clear" w:color="auto" w:fill="FFFFFF"/>
        </w:rPr>
        <w:t>6.</w:t>
      </w:r>
      <w:r w:rsidRPr="00582C89">
        <w:rPr>
          <w:color w:val="auto"/>
          <w:sz w:val="24"/>
          <w:szCs w:val="24"/>
          <w:shd w:val="clear" w:color="auto" w:fill="FFFFFF"/>
        </w:rPr>
        <w:t xml:space="preserve"> </w:t>
      </w:r>
      <w:r w:rsidR="00B15F5B">
        <w:rPr>
          <w:color w:val="auto"/>
          <w:sz w:val="24"/>
          <w:szCs w:val="24"/>
          <w:shd w:val="clear" w:color="auto" w:fill="FFFFFF"/>
        </w:rPr>
        <w:t>Механизм и</w:t>
      </w:r>
      <w:r w:rsidR="00B15F5B" w:rsidRPr="00F44E5A">
        <w:rPr>
          <w:color w:val="auto"/>
          <w:sz w:val="24"/>
          <w:szCs w:val="24"/>
          <w:shd w:val="clear" w:color="auto" w:fill="FFFFFF"/>
        </w:rPr>
        <w:t xml:space="preserve"> </w:t>
      </w:r>
      <w:r w:rsidR="00B15F5B">
        <w:rPr>
          <w:color w:val="auto"/>
          <w:sz w:val="24"/>
          <w:szCs w:val="24"/>
          <w:shd w:val="clear" w:color="auto" w:fill="FFFFFF"/>
        </w:rPr>
        <w:t xml:space="preserve">инструменты </w:t>
      </w:r>
      <w:r w:rsidRPr="00F44E5A">
        <w:rPr>
          <w:color w:val="auto"/>
          <w:sz w:val="24"/>
          <w:szCs w:val="24"/>
          <w:shd w:val="clear" w:color="auto" w:fill="FFFFFF"/>
        </w:rPr>
        <w:t xml:space="preserve"> реализации Стратегии</w:t>
      </w:r>
    </w:p>
    <w:p w:rsidR="00B15F5B" w:rsidRPr="009603A8" w:rsidRDefault="00B15F5B" w:rsidP="00F44E5A">
      <w:pPr>
        <w:ind w:left="360" w:firstLine="0"/>
        <w:rPr>
          <w:b/>
          <w:sz w:val="20"/>
          <w:szCs w:val="20"/>
          <w:lang w:val="ru-RU"/>
        </w:rPr>
      </w:pPr>
      <w:r w:rsidRPr="009603A8">
        <w:rPr>
          <w:b/>
          <w:sz w:val="20"/>
          <w:szCs w:val="20"/>
          <w:lang w:val="ru-RU"/>
        </w:rPr>
        <w:t>ПРИЛОЖЕНИЯ:</w:t>
      </w:r>
    </w:p>
    <w:p w:rsidR="00B15F5B" w:rsidRPr="009603A8" w:rsidRDefault="00220FF6" w:rsidP="00F44E5A">
      <w:pPr>
        <w:ind w:left="360" w:firstLine="0"/>
        <w:rPr>
          <w:sz w:val="20"/>
          <w:szCs w:val="20"/>
          <w:lang w:val="ru-RU"/>
        </w:rPr>
      </w:pPr>
      <w:r w:rsidRPr="009603A8">
        <w:rPr>
          <w:sz w:val="20"/>
          <w:szCs w:val="20"/>
          <w:lang w:val="ru-RU"/>
        </w:rPr>
        <w:t>Приложение</w:t>
      </w:r>
      <w:r w:rsidR="00B15F5B" w:rsidRPr="009603A8">
        <w:rPr>
          <w:sz w:val="20"/>
          <w:szCs w:val="20"/>
          <w:lang w:val="ru-RU"/>
        </w:rPr>
        <w:t xml:space="preserve"> № 1</w:t>
      </w:r>
    </w:p>
    <w:p w:rsidR="00220FF6" w:rsidRPr="009603A8" w:rsidRDefault="00B15F5B" w:rsidP="00B15F5B">
      <w:pPr>
        <w:ind w:left="0" w:firstLine="688"/>
        <w:rPr>
          <w:sz w:val="20"/>
          <w:szCs w:val="20"/>
          <w:lang w:val="ru-RU"/>
        </w:rPr>
      </w:pPr>
      <w:r w:rsidRPr="009603A8">
        <w:rPr>
          <w:sz w:val="20"/>
          <w:szCs w:val="20"/>
          <w:lang w:val="ru-RU"/>
        </w:rPr>
        <w:t xml:space="preserve">Отраслевой </w:t>
      </w:r>
      <w:r w:rsidR="00220FF6" w:rsidRPr="009603A8">
        <w:rPr>
          <w:sz w:val="20"/>
          <w:szCs w:val="20"/>
        </w:rPr>
        <w:t>SWOT</w:t>
      </w:r>
      <w:r w:rsidR="00220FF6" w:rsidRPr="009603A8">
        <w:rPr>
          <w:sz w:val="20"/>
          <w:szCs w:val="20"/>
          <w:lang w:val="ru-RU"/>
        </w:rPr>
        <w:t xml:space="preserve"> анализ</w:t>
      </w:r>
    </w:p>
    <w:p w:rsidR="00B15F5B" w:rsidRPr="009603A8" w:rsidRDefault="00220FF6" w:rsidP="00B15F5B">
      <w:pPr>
        <w:ind w:left="360" w:firstLine="0"/>
        <w:rPr>
          <w:sz w:val="20"/>
          <w:szCs w:val="20"/>
          <w:lang w:val="ru-RU"/>
        </w:rPr>
      </w:pPr>
      <w:r w:rsidRPr="009603A8">
        <w:rPr>
          <w:sz w:val="20"/>
          <w:szCs w:val="20"/>
          <w:lang w:val="ru-RU"/>
        </w:rPr>
        <w:t xml:space="preserve">Приложение </w:t>
      </w:r>
      <w:r w:rsidR="00B15F5B" w:rsidRPr="009603A8">
        <w:rPr>
          <w:sz w:val="20"/>
          <w:szCs w:val="20"/>
          <w:lang w:val="ru-RU"/>
        </w:rPr>
        <w:t>№2</w:t>
      </w:r>
    </w:p>
    <w:p w:rsidR="00B15F5B" w:rsidRPr="009603A8" w:rsidRDefault="00B15F5B" w:rsidP="00B15F5B">
      <w:pPr>
        <w:ind w:left="360" w:firstLine="0"/>
        <w:rPr>
          <w:sz w:val="20"/>
          <w:szCs w:val="20"/>
          <w:lang w:val="ru-RU"/>
        </w:rPr>
      </w:pPr>
      <w:r w:rsidRPr="009603A8">
        <w:rPr>
          <w:sz w:val="20"/>
          <w:szCs w:val="20"/>
          <w:lang w:val="ru-RU"/>
        </w:rPr>
        <w:t xml:space="preserve">      Перечень инфраструктурных и </w:t>
      </w:r>
      <w:proofErr w:type="gramStart"/>
      <w:r w:rsidRPr="009603A8">
        <w:rPr>
          <w:sz w:val="20"/>
          <w:szCs w:val="20"/>
          <w:lang w:val="ru-RU"/>
        </w:rPr>
        <w:t>экономических инвестиционных проектов</w:t>
      </w:r>
      <w:proofErr w:type="gramEnd"/>
      <w:r w:rsidRPr="009603A8">
        <w:rPr>
          <w:sz w:val="20"/>
          <w:szCs w:val="20"/>
          <w:lang w:val="ru-RU"/>
        </w:rPr>
        <w:t xml:space="preserve">, планируемых к реализации в </w:t>
      </w:r>
      <w:proofErr w:type="spellStart"/>
      <w:r w:rsidRPr="009603A8">
        <w:rPr>
          <w:sz w:val="20"/>
          <w:szCs w:val="20"/>
          <w:lang w:val="ru-RU"/>
        </w:rPr>
        <w:t>Тарбагатайском</w:t>
      </w:r>
      <w:proofErr w:type="spellEnd"/>
      <w:r w:rsidR="009603A8">
        <w:rPr>
          <w:sz w:val="20"/>
          <w:szCs w:val="20"/>
          <w:lang w:val="ru-RU"/>
        </w:rPr>
        <w:t xml:space="preserve"> </w:t>
      </w:r>
      <w:r w:rsidRPr="009603A8">
        <w:rPr>
          <w:sz w:val="20"/>
          <w:szCs w:val="20"/>
          <w:lang w:val="ru-RU"/>
        </w:rPr>
        <w:t>районе.</w:t>
      </w:r>
    </w:p>
    <w:p w:rsidR="00B15F5B" w:rsidRPr="009603A8" w:rsidRDefault="00B15F5B" w:rsidP="00B15F5B">
      <w:pPr>
        <w:ind w:left="360" w:firstLine="0"/>
        <w:rPr>
          <w:sz w:val="20"/>
          <w:szCs w:val="20"/>
          <w:lang w:val="ru-RU"/>
        </w:rPr>
      </w:pPr>
      <w:r w:rsidRPr="009603A8">
        <w:rPr>
          <w:sz w:val="20"/>
          <w:szCs w:val="20"/>
          <w:lang w:val="ru-RU"/>
        </w:rPr>
        <w:t>Приложение №3</w:t>
      </w:r>
    </w:p>
    <w:p w:rsidR="00842E28" w:rsidRPr="009E546C" w:rsidRDefault="00B15F5B" w:rsidP="00AD0F16">
      <w:pPr>
        <w:ind w:left="360" w:firstLine="0"/>
        <w:rPr>
          <w:color w:val="auto"/>
          <w:lang w:val="ru-RU"/>
        </w:rPr>
      </w:pPr>
      <w:r w:rsidRPr="009603A8">
        <w:rPr>
          <w:sz w:val="20"/>
          <w:szCs w:val="20"/>
          <w:lang w:val="ru-RU"/>
        </w:rPr>
        <w:t xml:space="preserve">      Перечень муниципальных программ.</w:t>
      </w:r>
    </w:p>
    <w:p w:rsidR="00842E28" w:rsidRDefault="00842E28" w:rsidP="0080561D">
      <w:pPr>
        <w:pStyle w:val="1"/>
        <w:numPr>
          <w:ilvl w:val="0"/>
          <w:numId w:val="0"/>
        </w:numPr>
        <w:ind w:left="357"/>
        <w:jc w:val="center"/>
        <w:rPr>
          <w:color w:val="auto"/>
        </w:rPr>
      </w:pPr>
    </w:p>
    <w:p w:rsidR="00220FF6" w:rsidRPr="004E3607" w:rsidRDefault="00220FF6" w:rsidP="0080561D">
      <w:pPr>
        <w:pStyle w:val="1"/>
        <w:numPr>
          <w:ilvl w:val="0"/>
          <w:numId w:val="0"/>
        </w:numPr>
        <w:ind w:left="357"/>
        <w:jc w:val="center"/>
        <w:rPr>
          <w:color w:val="auto"/>
        </w:rPr>
      </w:pPr>
      <w:r w:rsidRPr="00AD5AC2">
        <w:rPr>
          <w:color w:val="auto"/>
        </w:rPr>
        <w:t>Введение</w:t>
      </w:r>
    </w:p>
    <w:p w:rsidR="00220FF6" w:rsidRDefault="00220FF6" w:rsidP="00FB1105">
      <w:pPr>
        <w:spacing w:after="0" w:line="360" w:lineRule="auto"/>
        <w:ind w:left="0" w:firstLine="709"/>
        <w:contextualSpacing/>
        <w:rPr>
          <w:sz w:val="24"/>
          <w:szCs w:val="24"/>
          <w:lang w:val="ru-RU"/>
        </w:rPr>
      </w:pPr>
      <w:r w:rsidRPr="00F404E5">
        <w:rPr>
          <w:sz w:val="24"/>
          <w:szCs w:val="24"/>
          <w:lang w:val="ru-RU"/>
        </w:rPr>
        <w:t xml:space="preserve">Стратегия социально-экономического развития МО «Тарбагатайский район»  до </w:t>
      </w:r>
      <w:smartTag w:uri="urn:schemas-microsoft-com:office:smarttags" w:element="metricconverter">
        <w:smartTagPr>
          <w:attr w:name="ProductID" w:val="2035 г"/>
        </w:smartTagPr>
        <w:r w:rsidRPr="00F404E5">
          <w:rPr>
            <w:sz w:val="24"/>
            <w:szCs w:val="24"/>
            <w:lang w:val="ru-RU"/>
          </w:rPr>
          <w:t>2035 г</w:t>
        </w:r>
      </w:smartTag>
      <w:r w:rsidRPr="00F404E5">
        <w:rPr>
          <w:sz w:val="24"/>
          <w:szCs w:val="24"/>
          <w:lang w:val="ru-RU"/>
        </w:rPr>
        <w:t>.</w:t>
      </w:r>
      <w:r>
        <w:rPr>
          <w:sz w:val="24"/>
          <w:szCs w:val="24"/>
          <w:lang w:val="ru-RU"/>
        </w:rPr>
        <w:t xml:space="preserve"> (далее Стратегия) </w:t>
      </w:r>
      <w:r w:rsidRPr="00F404E5">
        <w:rPr>
          <w:sz w:val="24"/>
          <w:szCs w:val="24"/>
          <w:lang w:val="ru-RU"/>
        </w:rPr>
        <w:t xml:space="preserve"> выполнен</w:t>
      </w:r>
      <w:r>
        <w:rPr>
          <w:sz w:val="24"/>
          <w:szCs w:val="24"/>
          <w:lang w:val="ru-RU"/>
        </w:rPr>
        <w:t>а</w:t>
      </w:r>
      <w:r w:rsidRPr="00F404E5">
        <w:rPr>
          <w:sz w:val="24"/>
          <w:szCs w:val="24"/>
          <w:lang w:val="ru-RU"/>
        </w:rPr>
        <w:t xml:space="preserve"> с учетом основных положений и требований Федерального закона </w:t>
      </w:r>
      <w:r>
        <w:rPr>
          <w:sz w:val="24"/>
          <w:szCs w:val="24"/>
          <w:lang w:val="ru-RU"/>
        </w:rPr>
        <w:t xml:space="preserve">от </w:t>
      </w:r>
      <w:r w:rsidRPr="00F404E5">
        <w:rPr>
          <w:sz w:val="24"/>
          <w:szCs w:val="24"/>
          <w:lang w:val="ru-RU"/>
        </w:rPr>
        <w:t>28 июня 2014 года № 172-ФЗ «О стратегическом планировании в Российской Федерации»</w:t>
      </w:r>
      <w:r>
        <w:rPr>
          <w:sz w:val="24"/>
          <w:szCs w:val="24"/>
          <w:lang w:val="ru-RU"/>
        </w:rPr>
        <w:t>,</w:t>
      </w:r>
      <w:r w:rsidRPr="00F404E5">
        <w:rPr>
          <w:sz w:val="24"/>
          <w:szCs w:val="24"/>
          <w:lang w:val="ru-RU"/>
        </w:rPr>
        <w:t xml:space="preserve"> </w:t>
      </w:r>
      <w:hyperlink r:id="rId9" w:history="1">
        <w:proofErr w:type="gramStart"/>
        <w:r w:rsidRPr="00F404E5">
          <w:rPr>
            <w:sz w:val="24"/>
            <w:szCs w:val="24"/>
            <w:lang w:val="ru-RU"/>
          </w:rPr>
          <w:t>Закон</w:t>
        </w:r>
        <w:proofErr w:type="gramEnd"/>
      </w:hyperlink>
      <w:r>
        <w:rPr>
          <w:sz w:val="24"/>
          <w:szCs w:val="24"/>
          <w:lang w:val="ru-RU"/>
        </w:rPr>
        <w:t>а</w:t>
      </w:r>
      <w:r w:rsidRPr="00F404E5">
        <w:rPr>
          <w:sz w:val="24"/>
          <w:szCs w:val="24"/>
          <w:lang w:val="ru-RU"/>
        </w:rPr>
        <w:t xml:space="preserve"> Республики Бурятия от 04 марта 2016 года № 1639-</w:t>
      </w:r>
      <w:r w:rsidRPr="00F404E5">
        <w:rPr>
          <w:sz w:val="24"/>
          <w:szCs w:val="24"/>
        </w:rPr>
        <w:t>V</w:t>
      </w:r>
      <w:r w:rsidRPr="00F404E5">
        <w:rPr>
          <w:sz w:val="24"/>
          <w:szCs w:val="24"/>
          <w:lang w:val="ru-RU"/>
        </w:rPr>
        <w:t xml:space="preserve"> «О стратегическом пла</w:t>
      </w:r>
      <w:r>
        <w:rPr>
          <w:sz w:val="24"/>
          <w:szCs w:val="24"/>
          <w:lang w:val="ru-RU"/>
        </w:rPr>
        <w:t>нировании в Республике Бурятия», о</w:t>
      </w:r>
      <w:r w:rsidRPr="00F404E5">
        <w:rPr>
          <w:sz w:val="24"/>
          <w:szCs w:val="24"/>
          <w:lang w:val="ru-RU"/>
        </w:rPr>
        <w:t>снов стратегического планирования в Российской Федерации, утвержденных Указом Президента Российской Федера</w:t>
      </w:r>
      <w:r>
        <w:rPr>
          <w:sz w:val="24"/>
          <w:szCs w:val="24"/>
          <w:lang w:val="ru-RU"/>
        </w:rPr>
        <w:t xml:space="preserve">ции от </w:t>
      </w:r>
      <w:proofErr w:type="gramStart"/>
      <w:r>
        <w:rPr>
          <w:sz w:val="24"/>
          <w:szCs w:val="24"/>
          <w:lang w:val="ru-RU"/>
        </w:rPr>
        <w:t>12 мая 2009 года № 536, с</w:t>
      </w:r>
      <w:r w:rsidRPr="00F404E5">
        <w:rPr>
          <w:sz w:val="24"/>
          <w:szCs w:val="24"/>
          <w:lang w:val="ru-RU"/>
        </w:rPr>
        <w:t xml:space="preserve">тратегии национальной безопасности Российской Федерации, утвержденной Указом Президента Российской Федерации от 31 декабря 2015 года № 683,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F404E5">
          <w:rPr>
            <w:sz w:val="24"/>
            <w:szCs w:val="24"/>
            <w:lang w:val="ru-RU"/>
          </w:rPr>
          <w:t>2008 г</w:t>
        </w:r>
      </w:smartTag>
      <w:r w:rsidRPr="00F404E5">
        <w:rPr>
          <w:sz w:val="24"/>
          <w:szCs w:val="24"/>
          <w:lang w:val="ru-RU"/>
        </w:rPr>
        <w:t>. № 1662-р, Стратегии инновационного развития Российской Федерации на период до 2020 года (утверждена Распоряжением Правительства Российской Федерации от 08.12.2009</w:t>
      </w:r>
      <w:proofErr w:type="gramEnd"/>
      <w:r w:rsidRPr="00F404E5">
        <w:rPr>
          <w:sz w:val="24"/>
          <w:szCs w:val="24"/>
          <w:lang w:val="ru-RU"/>
        </w:rPr>
        <w:t xml:space="preserve"> № </w:t>
      </w:r>
      <w:proofErr w:type="gramStart"/>
      <w:r w:rsidRPr="00F404E5">
        <w:rPr>
          <w:sz w:val="24"/>
          <w:szCs w:val="24"/>
          <w:lang w:val="ru-RU"/>
        </w:rPr>
        <w:t>2227-р).</w:t>
      </w:r>
      <w:r>
        <w:rPr>
          <w:sz w:val="24"/>
          <w:szCs w:val="24"/>
          <w:lang w:val="ru-RU"/>
        </w:rPr>
        <w:t>,</w:t>
      </w:r>
      <w:r w:rsidRPr="00F404E5">
        <w:rPr>
          <w:sz w:val="24"/>
          <w:szCs w:val="24"/>
          <w:lang w:val="ru-RU"/>
        </w:rPr>
        <w:t xml:space="preserve"> </w:t>
      </w:r>
      <w:r>
        <w:rPr>
          <w:sz w:val="24"/>
          <w:szCs w:val="24"/>
          <w:lang w:val="ru-RU"/>
        </w:rPr>
        <w:t>Распоряжения А</w:t>
      </w:r>
      <w:r w:rsidRPr="00F404E5">
        <w:rPr>
          <w:sz w:val="24"/>
          <w:szCs w:val="24"/>
          <w:lang w:val="ru-RU"/>
        </w:rPr>
        <w:t>д</w:t>
      </w:r>
      <w:r>
        <w:rPr>
          <w:sz w:val="24"/>
          <w:szCs w:val="24"/>
          <w:lang w:val="ru-RU"/>
        </w:rPr>
        <w:t>ми</w:t>
      </w:r>
      <w:r w:rsidRPr="00F404E5">
        <w:rPr>
          <w:sz w:val="24"/>
          <w:szCs w:val="24"/>
          <w:lang w:val="ru-RU"/>
        </w:rPr>
        <w:t>нистрации МО «Тарбагатайский район» №</w:t>
      </w:r>
      <w:r>
        <w:rPr>
          <w:sz w:val="24"/>
          <w:szCs w:val="24"/>
          <w:lang w:val="ru-RU"/>
        </w:rPr>
        <w:t xml:space="preserve"> </w:t>
      </w:r>
      <w:r w:rsidRPr="00F404E5">
        <w:rPr>
          <w:sz w:val="24"/>
          <w:szCs w:val="24"/>
          <w:lang w:val="ru-RU"/>
        </w:rPr>
        <w:t>49</w:t>
      </w:r>
      <w:r>
        <w:rPr>
          <w:sz w:val="24"/>
          <w:szCs w:val="24"/>
          <w:lang w:val="ru-RU"/>
        </w:rPr>
        <w:t>а от 11.02.2016 года (с внесенными изменениями Распоряжением А</w:t>
      </w:r>
      <w:r w:rsidRPr="00F404E5">
        <w:rPr>
          <w:sz w:val="24"/>
          <w:szCs w:val="24"/>
          <w:lang w:val="ru-RU"/>
        </w:rPr>
        <w:t>д</w:t>
      </w:r>
      <w:r>
        <w:rPr>
          <w:sz w:val="24"/>
          <w:szCs w:val="24"/>
          <w:lang w:val="ru-RU"/>
        </w:rPr>
        <w:t>ми</w:t>
      </w:r>
      <w:r w:rsidRPr="00F404E5">
        <w:rPr>
          <w:sz w:val="24"/>
          <w:szCs w:val="24"/>
          <w:lang w:val="ru-RU"/>
        </w:rPr>
        <w:t>нистрации МО «Тарбагатайский район»</w:t>
      </w:r>
      <w:r>
        <w:rPr>
          <w:sz w:val="24"/>
          <w:szCs w:val="24"/>
          <w:lang w:val="ru-RU"/>
        </w:rPr>
        <w:t xml:space="preserve"> № 521 от 14.10.2016 г.).</w:t>
      </w:r>
      <w:proofErr w:type="gramEnd"/>
    </w:p>
    <w:p w:rsidR="00220FF6" w:rsidRPr="000B7126" w:rsidRDefault="00220FF6" w:rsidP="009409E5">
      <w:pPr>
        <w:pStyle w:val="1a"/>
      </w:pPr>
      <w:r>
        <w:t>О</w:t>
      </w:r>
      <w:r w:rsidRPr="000B7126">
        <w:t>сновной целью</w:t>
      </w:r>
      <w:r>
        <w:t xml:space="preserve"> разработки Стратегии</w:t>
      </w:r>
      <w:r w:rsidRPr="000B7126">
        <w:t xml:space="preserve"> является определение</w:t>
      </w:r>
      <w:r w:rsidR="00831683">
        <w:t xml:space="preserve"> трендов,  приоритетов,</w:t>
      </w:r>
      <w:r w:rsidRPr="000B7126">
        <w:t xml:space="preserve"> целей</w:t>
      </w:r>
      <w:r w:rsidR="00831683">
        <w:t xml:space="preserve"> и задач</w:t>
      </w:r>
      <w:r w:rsidRPr="000B7126">
        <w:t xml:space="preserve"> социально-экономического развития </w:t>
      </w:r>
      <w:r>
        <w:t>МО «Тарбагатайский район»</w:t>
      </w:r>
      <w:r w:rsidRPr="000B7126">
        <w:t xml:space="preserve"> на период до 203</w:t>
      </w:r>
      <w:r>
        <w:t>5</w:t>
      </w:r>
      <w:r w:rsidRPr="000B7126">
        <w:t xml:space="preserve"> года.</w:t>
      </w: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r w:rsidRPr="00F404E5">
        <w:rPr>
          <w:sz w:val="24"/>
          <w:szCs w:val="24"/>
          <w:lang w:val="ru-RU"/>
        </w:rPr>
        <w:t xml:space="preserve"> </w:t>
      </w: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B15F5B" w:rsidRDefault="00220FF6" w:rsidP="00A72EDE">
      <w:pPr>
        <w:spacing w:after="200" w:line="276" w:lineRule="auto"/>
        <w:ind w:firstLine="0"/>
        <w:jc w:val="center"/>
        <w:rPr>
          <w:b/>
          <w:sz w:val="28"/>
          <w:szCs w:val="28"/>
          <w:lang w:val="ru-RU"/>
        </w:rPr>
      </w:pPr>
      <w:r w:rsidRPr="00B15F5B">
        <w:rPr>
          <w:b/>
          <w:sz w:val="28"/>
          <w:szCs w:val="28"/>
          <w:lang w:val="ru-RU"/>
        </w:rPr>
        <w:t xml:space="preserve">2. Оценка социально-экономического развития </w:t>
      </w:r>
    </w:p>
    <w:p w:rsidR="00220FF6" w:rsidRPr="00B15F5B" w:rsidRDefault="00220FF6" w:rsidP="00A72EDE">
      <w:pPr>
        <w:spacing w:after="200" w:line="276" w:lineRule="auto"/>
        <w:ind w:firstLine="0"/>
        <w:jc w:val="center"/>
        <w:rPr>
          <w:b/>
          <w:color w:val="FF0000"/>
          <w:sz w:val="28"/>
          <w:szCs w:val="28"/>
          <w:lang w:val="ru-RU"/>
        </w:rPr>
      </w:pPr>
      <w:r w:rsidRPr="00B15F5B">
        <w:rPr>
          <w:b/>
          <w:sz w:val="28"/>
          <w:szCs w:val="28"/>
          <w:lang w:val="ru-RU"/>
        </w:rPr>
        <w:t>МО «Тарбагатайский район»</w:t>
      </w:r>
    </w:p>
    <w:p w:rsidR="00220FF6" w:rsidRDefault="00105B3C" w:rsidP="00857266">
      <w:pPr>
        <w:spacing w:after="200" w:line="276" w:lineRule="auto"/>
        <w:ind w:firstLine="0"/>
        <w:jc w:val="left"/>
        <w:rPr>
          <w:b/>
          <w:sz w:val="24"/>
          <w:szCs w:val="24"/>
          <w:lang w:val="ru-RU"/>
        </w:rPr>
      </w:pPr>
      <w:r w:rsidRPr="00B15F5B">
        <w:rPr>
          <w:b/>
          <w:color w:val="auto"/>
          <w:sz w:val="24"/>
          <w:szCs w:val="24"/>
          <w:lang w:val="ru-RU"/>
        </w:rPr>
        <w:t>2.</w:t>
      </w:r>
      <w:r w:rsidR="00220FF6">
        <w:rPr>
          <w:b/>
          <w:sz w:val="24"/>
          <w:szCs w:val="24"/>
          <w:lang w:val="ru-RU"/>
        </w:rPr>
        <w:t xml:space="preserve">1. </w:t>
      </w:r>
      <w:r w:rsidR="00220FF6" w:rsidRPr="00A72EDE">
        <w:rPr>
          <w:b/>
          <w:sz w:val="24"/>
          <w:szCs w:val="24"/>
          <w:lang w:val="ru-RU"/>
        </w:rPr>
        <w:t xml:space="preserve"> </w:t>
      </w:r>
      <w:r w:rsidR="00831683">
        <w:rPr>
          <w:b/>
          <w:sz w:val="24"/>
          <w:szCs w:val="24"/>
          <w:lang w:val="ru-RU"/>
        </w:rPr>
        <w:t xml:space="preserve">Социально-экономическое </w:t>
      </w:r>
      <w:r w:rsidR="00831683" w:rsidRPr="00B15F5B">
        <w:rPr>
          <w:b/>
          <w:color w:val="auto"/>
          <w:sz w:val="24"/>
          <w:szCs w:val="24"/>
          <w:lang w:val="ru-RU"/>
        </w:rPr>
        <w:t>положение</w:t>
      </w:r>
      <w:r w:rsidR="00220FF6" w:rsidRPr="00A72EDE">
        <w:rPr>
          <w:b/>
          <w:sz w:val="24"/>
          <w:szCs w:val="24"/>
          <w:lang w:val="ru-RU"/>
        </w:rPr>
        <w:t xml:space="preserve"> МО «Тарбагатайский район»</w:t>
      </w:r>
    </w:p>
    <w:p w:rsidR="00220FF6" w:rsidRPr="00C176FB" w:rsidRDefault="00220FF6" w:rsidP="008E6C18">
      <w:pPr>
        <w:spacing w:after="0" w:line="276" w:lineRule="auto"/>
        <w:ind w:left="-17"/>
        <w:outlineLvl w:val="0"/>
        <w:rPr>
          <w:sz w:val="24"/>
          <w:szCs w:val="24"/>
          <w:lang w:val="ru-RU"/>
        </w:rPr>
      </w:pPr>
      <w:r w:rsidRPr="00C176FB">
        <w:rPr>
          <w:bCs/>
          <w:sz w:val="24"/>
          <w:szCs w:val="24"/>
          <w:lang w:val="ru-RU"/>
        </w:rPr>
        <w:t xml:space="preserve">МО «Тарбагатайский район» обладает  богатейшим природным и культурным потенциалом. </w:t>
      </w:r>
      <w:r w:rsidRPr="00C176FB">
        <w:rPr>
          <w:sz w:val="24"/>
          <w:szCs w:val="24"/>
          <w:lang w:val="ru-RU"/>
        </w:rPr>
        <w:t>Тарбагатайский район был образован 1 октября 1933 года и просуществовал 28 лет. По Указу Президиума Верховного Совета РСФСР в 1961 году район был упразднен и был передан во вновь организованный на базе 3-х районов (</w:t>
      </w:r>
      <w:proofErr w:type="spellStart"/>
      <w:r w:rsidRPr="00C176FB">
        <w:rPr>
          <w:sz w:val="24"/>
          <w:szCs w:val="24"/>
          <w:lang w:val="ru-RU"/>
        </w:rPr>
        <w:t>Иволгинский</w:t>
      </w:r>
      <w:proofErr w:type="spellEnd"/>
      <w:r w:rsidRPr="00C176FB">
        <w:rPr>
          <w:sz w:val="24"/>
          <w:szCs w:val="24"/>
          <w:lang w:val="ru-RU"/>
        </w:rPr>
        <w:t xml:space="preserve">, Тарбагатайский) в </w:t>
      </w:r>
      <w:proofErr w:type="spellStart"/>
      <w:r w:rsidRPr="00C176FB">
        <w:rPr>
          <w:sz w:val="24"/>
          <w:szCs w:val="24"/>
          <w:lang w:val="ru-RU"/>
        </w:rPr>
        <w:t>Улан-Удэнский</w:t>
      </w:r>
      <w:proofErr w:type="spellEnd"/>
      <w:r w:rsidRPr="00C176FB">
        <w:rPr>
          <w:sz w:val="24"/>
          <w:szCs w:val="24"/>
          <w:lang w:val="ru-RU"/>
        </w:rPr>
        <w:t xml:space="preserve"> сельский район. В 1985 году в соответствии с Указом Президиума Верховного Совета РСФСР был восстановлен в прежних территориальных границах.</w:t>
      </w:r>
    </w:p>
    <w:p w:rsidR="00220FF6" w:rsidRPr="00C176FB" w:rsidRDefault="00220FF6" w:rsidP="008E6C18">
      <w:pPr>
        <w:spacing w:after="0" w:line="276" w:lineRule="auto"/>
        <w:ind w:left="-17" w:firstLine="708"/>
        <w:rPr>
          <w:sz w:val="24"/>
          <w:szCs w:val="24"/>
          <w:lang w:val="ru-RU"/>
        </w:rPr>
      </w:pPr>
      <w:r w:rsidRPr="00C176FB">
        <w:rPr>
          <w:b/>
          <w:sz w:val="24"/>
          <w:szCs w:val="24"/>
          <w:lang w:val="ru-RU"/>
        </w:rPr>
        <w:t>Географическое положение</w:t>
      </w:r>
      <w:r w:rsidRPr="00C176FB">
        <w:rPr>
          <w:sz w:val="24"/>
          <w:szCs w:val="24"/>
          <w:lang w:val="ru-RU"/>
        </w:rPr>
        <w:t>: По своему географическому расположению относится к центральным районам  и занимает площадь 330,4 тыс.га</w:t>
      </w:r>
      <w:proofErr w:type="gramStart"/>
      <w:r w:rsidRPr="00C176FB">
        <w:rPr>
          <w:sz w:val="24"/>
          <w:szCs w:val="24"/>
          <w:lang w:val="ru-RU"/>
        </w:rPr>
        <w:t xml:space="preserve">., </w:t>
      </w:r>
      <w:proofErr w:type="gramEnd"/>
      <w:r w:rsidRPr="00C176FB">
        <w:rPr>
          <w:sz w:val="24"/>
          <w:szCs w:val="24"/>
          <w:lang w:val="ru-RU"/>
        </w:rPr>
        <w:t>в том числе: сельскохозяйственные угодья 85,1 тыс.га., приусадебные земли 4,7 тыс. га., лесов и кустарников 216,7 тыс. га., прочие земли 23,9 тыс. га.</w:t>
      </w:r>
    </w:p>
    <w:p w:rsidR="00220FF6" w:rsidRPr="00C176FB" w:rsidRDefault="00220FF6" w:rsidP="008E6C18">
      <w:pPr>
        <w:spacing w:after="0" w:line="276" w:lineRule="auto"/>
        <w:ind w:left="-17" w:firstLine="708"/>
        <w:rPr>
          <w:sz w:val="24"/>
          <w:szCs w:val="24"/>
          <w:lang w:val="ru-RU"/>
        </w:rPr>
      </w:pPr>
      <w:r w:rsidRPr="00C176FB">
        <w:rPr>
          <w:sz w:val="24"/>
          <w:szCs w:val="24"/>
          <w:lang w:val="ru-RU"/>
        </w:rPr>
        <w:t xml:space="preserve">По рельефу территория района охватывает </w:t>
      </w:r>
      <w:proofErr w:type="spellStart"/>
      <w:r w:rsidRPr="00C176FB">
        <w:rPr>
          <w:sz w:val="24"/>
          <w:szCs w:val="24"/>
          <w:lang w:val="ru-RU"/>
        </w:rPr>
        <w:t>Тарбагатайское</w:t>
      </w:r>
      <w:proofErr w:type="spellEnd"/>
      <w:r w:rsidRPr="00C176FB">
        <w:rPr>
          <w:sz w:val="24"/>
          <w:szCs w:val="24"/>
          <w:lang w:val="ru-RU"/>
        </w:rPr>
        <w:t xml:space="preserve"> межгорье, понижение и  отроги хребта </w:t>
      </w:r>
      <w:proofErr w:type="spellStart"/>
      <w:r w:rsidRPr="00C176FB">
        <w:rPr>
          <w:sz w:val="24"/>
          <w:szCs w:val="24"/>
          <w:lang w:val="ru-RU"/>
        </w:rPr>
        <w:t>Цаган-Дабан</w:t>
      </w:r>
      <w:proofErr w:type="spellEnd"/>
      <w:r w:rsidRPr="00C176FB">
        <w:rPr>
          <w:sz w:val="24"/>
          <w:szCs w:val="24"/>
          <w:lang w:val="ru-RU"/>
        </w:rPr>
        <w:t xml:space="preserve">. Рельеф района сложный, </w:t>
      </w:r>
      <w:proofErr w:type="gramStart"/>
      <w:r w:rsidRPr="00C176FB">
        <w:rPr>
          <w:sz w:val="24"/>
          <w:szCs w:val="24"/>
          <w:lang w:val="ru-RU"/>
        </w:rPr>
        <w:t>расчлененный</w:t>
      </w:r>
      <w:proofErr w:type="gramEnd"/>
      <w:r w:rsidRPr="00C176FB">
        <w:rPr>
          <w:sz w:val="24"/>
          <w:szCs w:val="24"/>
          <w:lang w:val="ru-RU"/>
        </w:rPr>
        <w:t xml:space="preserve"> т.е.: горные цепи, отделяющиеся межгорными узкими падями, пологие горные увалы, приречные равнины.</w:t>
      </w:r>
    </w:p>
    <w:p w:rsidR="00220FF6" w:rsidRPr="00C176FB" w:rsidRDefault="00220FF6" w:rsidP="008E6C18">
      <w:pPr>
        <w:spacing w:after="0" w:line="276" w:lineRule="auto"/>
        <w:ind w:left="-17" w:firstLine="708"/>
        <w:rPr>
          <w:sz w:val="24"/>
          <w:szCs w:val="24"/>
          <w:lang w:val="ru-RU"/>
        </w:rPr>
      </w:pPr>
      <w:r w:rsidRPr="00C176FB">
        <w:rPr>
          <w:sz w:val="24"/>
          <w:szCs w:val="24"/>
          <w:lang w:val="ru-RU"/>
        </w:rPr>
        <w:t>По территории района протекают две крупные реки, это река Селенга, река Хилок и  множество мелких речек и ручьев.</w:t>
      </w:r>
    </w:p>
    <w:p w:rsidR="00220FF6" w:rsidRPr="00C176FB" w:rsidRDefault="00220FF6" w:rsidP="008E6C18">
      <w:pPr>
        <w:spacing w:after="0" w:line="276" w:lineRule="auto"/>
        <w:ind w:left="-17" w:firstLine="708"/>
        <w:rPr>
          <w:sz w:val="24"/>
          <w:szCs w:val="24"/>
          <w:lang w:val="ru-RU"/>
        </w:rPr>
      </w:pPr>
      <w:r w:rsidRPr="00C176FB">
        <w:rPr>
          <w:sz w:val="24"/>
          <w:szCs w:val="24"/>
          <w:lang w:val="ru-RU"/>
        </w:rPr>
        <w:t xml:space="preserve">Район граничит: на севере с городом Улан-Удэ (Октябрьский район), на востоке с </w:t>
      </w:r>
      <w:proofErr w:type="spellStart"/>
      <w:r w:rsidRPr="00C176FB">
        <w:rPr>
          <w:sz w:val="24"/>
          <w:szCs w:val="24"/>
          <w:lang w:val="ru-RU"/>
        </w:rPr>
        <w:t>Заиграевским</w:t>
      </w:r>
      <w:proofErr w:type="spellEnd"/>
      <w:r w:rsidRPr="00C176FB">
        <w:rPr>
          <w:sz w:val="24"/>
          <w:szCs w:val="24"/>
          <w:lang w:val="ru-RU"/>
        </w:rPr>
        <w:t xml:space="preserve"> районом, на юге - с </w:t>
      </w:r>
      <w:proofErr w:type="spellStart"/>
      <w:r w:rsidRPr="00C176FB">
        <w:rPr>
          <w:sz w:val="24"/>
          <w:szCs w:val="24"/>
          <w:lang w:val="ru-RU"/>
        </w:rPr>
        <w:t>Мухоршибирским</w:t>
      </w:r>
      <w:proofErr w:type="spellEnd"/>
      <w:r w:rsidRPr="00C176FB">
        <w:rPr>
          <w:sz w:val="24"/>
          <w:szCs w:val="24"/>
          <w:lang w:val="ru-RU"/>
        </w:rPr>
        <w:t xml:space="preserve"> и </w:t>
      </w:r>
      <w:proofErr w:type="spellStart"/>
      <w:r w:rsidRPr="00C176FB">
        <w:rPr>
          <w:sz w:val="24"/>
          <w:szCs w:val="24"/>
          <w:lang w:val="ru-RU"/>
        </w:rPr>
        <w:t>Селенгинским</w:t>
      </w:r>
      <w:proofErr w:type="spellEnd"/>
      <w:r w:rsidRPr="00C176FB">
        <w:rPr>
          <w:sz w:val="24"/>
          <w:szCs w:val="24"/>
          <w:lang w:val="ru-RU"/>
        </w:rPr>
        <w:t xml:space="preserve"> районами, на запа</w:t>
      </w:r>
      <w:r w:rsidR="00B15F5B">
        <w:rPr>
          <w:sz w:val="24"/>
          <w:szCs w:val="24"/>
          <w:lang w:val="ru-RU"/>
        </w:rPr>
        <w:t>де по реке Селенга с Иволгинским</w:t>
      </w:r>
      <w:r w:rsidRPr="00C176FB">
        <w:rPr>
          <w:sz w:val="24"/>
          <w:szCs w:val="24"/>
          <w:lang w:val="ru-RU"/>
        </w:rPr>
        <w:t xml:space="preserve"> районом.</w:t>
      </w:r>
    </w:p>
    <w:p w:rsidR="00220FF6" w:rsidRPr="00C176FB" w:rsidRDefault="00220FF6" w:rsidP="008E6C18">
      <w:pPr>
        <w:spacing w:after="0" w:line="276" w:lineRule="auto"/>
        <w:ind w:left="-17" w:firstLine="708"/>
        <w:rPr>
          <w:b/>
          <w:sz w:val="24"/>
          <w:szCs w:val="24"/>
          <w:lang w:val="ru-RU"/>
        </w:rPr>
      </w:pPr>
      <w:r w:rsidRPr="00C176FB">
        <w:rPr>
          <w:sz w:val="24"/>
          <w:szCs w:val="24"/>
          <w:lang w:val="ru-RU"/>
        </w:rPr>
        <w:t>Через территорию района проходит железная дорога (</w:t>
      </w:r>
      <w:proofErr w:type="gramStart"/>
      <w:r w:rsidRPr="00C176FB">
        <w:rPr>
          <w:sz w:val="24"/>
          <w:szCs w:val="24"/>
          <w:lang w:val="ru-RU"/>
        </w:rPr>
        <w:t>г</w:t>
      </w:r>
      <w:proofErr w:type="gramEnd"/>
      <w:r w:rsidRPr="00C176FB">
        <w:rPr>
          <w:sz w:val="24"/>
          <w:szCs w:val="24"/>
          <w:lang w:val="ru-RU"/>
        </w:rPr>
        <w:t xml:space="preserve">. Улан-Удэ – Наушки), федеральная дорога Москва – Владивосток и автодорога республиканского подчинения Улан-Удэ – </w:t>
      </w:r>
      <w:proofErr w:type="spellStart"/>
      <w:r w:rsidRPr="00C176FB">
        <w:rPr>
          <w:sz w:val="24"/>
          <w:szCs w:val="24"/>
          <w:lang w:val="ru-RU"/>
        </w:rPr>
        <w:t>Подлопатки</w:t>
      </w:r>
      <w:proofErr w:type="spellEnd"/>
      <w:r w:rsidRPr="00C176FB">
        <w:rPr>
          <w:sz w:val="24"/>
          <w:szCs w:val="24"/>
          <w:lang w:val="ru-RU"/>
        </w:rPr>
        <w:t xml:space="preserve">. </w:t>
      </w:r>
    </w:p>
    <w:p w:rsidR="00220FF6" w:rsidRPr="00C176FB" w:rsidRDefault="00220FF6" w:rsidP="008E6C18">
      <w:pPr>
        <w:spacing w:after="0" w:line="276" w:lineRule="auto"/>
        <w:ind w:left="-17" w:firstLine="708"/>
        <w:rPr>
          <w:sz w:val="24"/>
          <w:szCs w:val="24"/>
          <w:lang w:val="ru-RU"/>
        </w:rPr>
      </w:pPr>
      <w:r w:rsidRPr="00C176FB">
        <w:rPr>
          <w:b/>
          <w:sz w:val="24"/>
          <w:szCs w:val="24"/>
          <w:lang w:val="ru-RU"/>
        </w:rPr>
        <w:t>Природные условия</w:t>
      </w:r>
      <w:r w:rsidRPr="00C176FB">
        <w:rPr>
          <w:sz w:val="24"/>
          <w:szCs w:val="24"/>
          <w:lang w:val="ru-RU"/>
        </w:rPr>
        <w:t>: Климатические условия территории района, как и всей Восточной Сибири резко континентальные. Это подтверждается значительными колебаниями ночных и дневных температур воздуха в течение всего вегетационного периода, который продолжается 100-130 дней. Максимальная температура зимой достигает 45 градусов ниже нуля, а летом 37 градусов выше нуля. Район характеризуется сухим жарким летом и малоснежной зимой.</w:t>
      </w:r>
    </w:p>
    <w:p w:rsidR="00220FF6" w:rsidRPr="00C176FB" w:rsidRDefault="00220FF6" w:rsidP="008E6C18">
      <w:pPr>
        <w:spacing w:after="0" w:line="276" w:lineRule="auto"/>
        <w:ind w:left="-17" w:firstLine="708"/>
        <w:rPr>
          <w:sz w:val="24"/>
          <w:szCs w:val="24"/>
          <w:lang w:val="ru-RU"/>
        </w:rPr>
      </w:pPr>
      <w:r w:rsidRPr="00C176FB">
        <w:rPr>
          <w:sz w:val="24"/>
          <w:szCs w:val="24"/>
          <w:lang w:val="ru-RU"/>
        </w:rPr>
        <w:t>Растительный покров, его состав и распределение находятся в тесной зависимости от рельефа. Высота гор, их направление, конфигурация, степень расчлененности в определенной форме влияет на растительный мир территории. Леса занимают наиболее повышенные элементы рельефа и покрывают значительные пространства. Лесной фонд в  основном состоит из светлохвойного леса: сосны обыкновенной, лиственницы сибирской и широколиственных пород - березы и осины (мягко-лиственных). Пониженные пространства, долины рек, пади заняты сообществом луговой растительности. В речных долинах и падях наблюдаются площади кустарниковых зарослей из ивы, березы, черемухи.</w:t>
      </w:r>
    </w:p>
    <w:p w:rsidR="00220FF6" w:rsidRPr="00C176FB" w:rsidRDefault="00220FF6" w:rsidP="008E6C18">
      <w:pPr>
        <w:spacing w:after="0" w:line="276" w:lineRule="auto"/>
        <w:ind w:left="-17" w:firstLine="708"/>
        <w:rPr>
          <w:sz w:val="24"/>
          <w:szCs w:val="24"/>
          <w:lang w:val="ru-RU"/>
        </w:rPr>
      </w:pPr>
      <w:r w:rsidRPr="00C176FB">
        <w:rPr>
          <w:sz w:val="24"/>
          <w:szCs w:val="24"/>
          <w:lang w:val="ru-RU"/>
        </w:rPr>
        <w:t>Фауна лесов не богата, встречаются косули, изюбры, кабаны, белки и зайцы. Для промысловой охоты практически имеющаяся фауна не пригодна. Флора представлена, в основном, степными, горными и таежными цветковыми растениями.</w:t>
      </w:r>
    </w:p>
    <w:p w:rsidR="00220FF6" w:rsidRPr="002C3F97" w:rsidRDefault="00220FF6" w:rsidP="008E6C18">
      <w:pPr>
        <w:spacing w:after="0" w:line="276" w:lineRule="auto"/>
        <w:ind w:left="-17" w:firstLine="708"/>
        <w:rPr>
          <w:lang w:val="ru-RU"/>
        </w:rPr>
      </w:pPr>
      <w:r w:rsidRPr="00C176FB">
        <w:rPr>
          <w:sz w:val="24"/>
          <w:szCs w:val="24"/>
          <w:lang w:val="ru-RU"/>
        </w:rPr>
        <w:lastRenderedPageBreak/>
        <w:t>В недрах района имеются богатейшие запасы молибдена, встречаются золото и общераспространенные полезные ископаемые: глина, песок, гравий, известняк и щебень.</w:t>
      </w:r>
    </w:p>
    <w:p w:rsidR="00220FF6" w:rsidRDefault="00220FF6" w:rsidP="008E6C18">
      <w:pPr>
        <w:pStyle w:val="aa"/>
        <w:shd w:val="clear" w:color="auto" w:fill="FFFFFF"/>
        <w:spacing w:before="0" w:beforeAutospacing="0" w:after="0" w:afterAutospacing="0" w:line="276" w:lineRule="auto"/>
        <w:ind w:firstLine="567"/>
        <w:jc w:val="both"/>
      </w:pPr>
      <w:r w:rsidRPr="007B1359">
        <w:t xml:space="preserve">В состав района входят 23 населенных пункта (в том числе 10 малых сел). </w:t>
      </w:r>
      <w:proofErr w:type="gramStart"/>
      <w:r w:rsidRPr="007B1359">
        <w:t>Образованы</w:t>
      </w:r>
      <w:proofErr w:type="gramEnd"/>
      <w:r w:rsidRPr="007B1359">
        <w:t xml:space="preserve"> 10 сельских поселений.</w:t>
      </w:r>
    </w:p>
    <w:p w:rsidR="00220FF6" w:rsidRPr="00616F8A" w:rsidRDefault="00220FF6" w:rsidP="008E6C18">
      <w:pPr>
        <w:pStyle w:val="aa"/>
        <w:shd w:val="clear" w:color="auto" w:fill="FFFFFF"/>
        <w:spacing w:before="0" w:beforeAutospacing="0" w:after="0" w:afterAutospacing="0" w:line="276" w:lineRule="auto"/>
        <w:ind w:firstLine="567"/>
        <w:jc w:val="both"/>
      </w:pPr>
      <w:r w:rsidRPr="00616F8A">
        <w:t>По состоянию на 1 января 2018 года</w:t>
      </w:r>
      <w:r w:rsidRPr="00616F8A">
        <w:rPr>
          <w:b/>
          <w:bCs/>
        </w:rPr>
        <w:t xml:space="preserve"> численность постоянного населения</w:t>
      </w:r>
      <w:r w:rsidRPr="00616F8A">
        <w:t xml:space="preserve"> составила </w:t>
      </w:r>
      <w:r w:rsidRPr="00616F8A">
        <w:rPr>
          <w:color w:val="000000"/>
        </w:rPr>
        <w:t>21,021 тыс. чел. В январе – декабре  2017  года естественный прирост населения составил 96 чел. Миграционный прирост – 1025 человек. Численность населения в трудоспособном возрасте составила</w:t>
      </w:r>
      <w:r w:rsidRPr="00616F8A">
        <w:rPr>
          <w:b/>
          <w:bCs/>
          <w:i/>
          <w:iCs/>
          <w:color w:val="000000"/>
        </w:rPr>
        <w:t xml:space="preserve"> </w:t>
      </w:r>
      <w:r w:rsidRPr="00616F8A">
        <w:rPr>
          <w:color w:val="000000"/>
        </w:rPr>
        <w:t>10,92 тыс. чел</w:t>
      </w:r>
      <w:r w:rsidR="00B15F5B">
        <w:rPr>
          <w:color w:val="000000"/>
        </w:rPr>
        <w:t>.</w:t>
      </w:r>
      <w:r w:rsidRPr="00616F8A">
        <w:rPr>
          <w:color w:val="000000"/>
        </w:rPr>
        <w:t xml:space="preserve">, численность занятых в экономике 10,07 тыс. чел. </w:t>
      </w:r>
      <w:r w:rsidRPr="00616F8A">
        <w:t xml:space="preserve">  У</w:t>
      </w:r>
      <w:r w:rsidRPr="00616F8A">
        <w:rPr>
          <w:bCs/>
        </w:rPr>
        <w:t>ровень регистрируемой  безработицы</w:t>
      </w:r>
      <w:r w:rsidRPr="00616F8A">
        <w:t>  составил 0,7</w:t>
      </w:r>
      <w:r w:rsidRPr="00616F8A">
        <w:rPr>
          <w:color w:val="0000FF"/>
        </w:rPr>
        <w:t xml:space="preserve"> </w:t>
      </w:r>
      <w:r w:rsidRPr="00616F8A">
        <w:t>%. У</w:t>
      </w:r>
      <w:r w:rsidRPr="00616F8A">
        <w:rPr>
          <w:bCs/>
        </w:rPr>
        <w:t>ровень общей безработицы</w:t>
      </w:r>
      <w:r w:rsidRPr="00616F8A">
        <w:t>– 7,78 %</w:t>
      </w:r>
    </w:p>
    <w:p w:rsidR="00220FF6" w:rsidRPr="00616F8A" w:rsidRDefault="00220FF6" w:rsidP="008E6C18">
      <w:pPr>
        <w:pStyle w:val="aa"/>
        <w:shd w:val="clear" w:color="auto" w:fill="FFFFFF"/>
        <w:spacing w:before="0" w:beforeAutospacing="0" w:after="0" w:afterAutospacing="0" w:line="276" w:lineRule="auto"/>
        <w:ind w:firstLine="567"/>
        <w:jc w:val="both"/>
      </w:pPr>
      <w:r w:rsidRPr="00616F8A">
        <w:t xml:space="preserve">Объем </w:t>
      </w:r>
      <w:r w:rsidRPr="00616F8A">
        <w:rPr>
          <w:b/>
          <w:bCs/>
        </w:rPr>
        <w:t xml:space="preserve">промышленного производства </w:t>
      </w:r>
      <w:r w:rsidRPr="00616F8A">
        <w:t>за 2017 года составил 909,8 млн. руб. по сравнению с аналогичным периодом 2016 года увеличился  на 28,2 %,</w:t>
      </w:r>
    </w:p>
    <w:p w:rsidR="00220FF6" w:rsidRPr="009156B1" w:rsidRDefault="00220FF6" w:rsidP="008E6C18">
      <w:pPr>
        <w:spacing w:line="276" w:lineRule="auto"/>
        <w:ind w:firstLine="567"/>
        <w:rPr>
          <w:b/>
          <w:bCs/>
          <w:sz w:val="24"/>
          <w:szCs w:val="24"/>
          <w:lang w:val="ru-RU"/>
        </w:rPr>
      </w:pPr>
      <w:r w:rsidRPr="00616F8A">
        <w:rPr>
          <w:sz w:val="24"/>
          <w:szCs w:val="24"/>
          <w:lang w:val="ru-RU"/>
        </w:rPr>
        <w:t>В структуре промышленной продукции основная доля или 71,7% приходится на пищевую промышленность, 10,9% - на добычу полезных ископаемых, 9,4% - на обработку древесины и производство изделий из дерева, 8,0% - на производство и распределения электроэнергии, газа и воды.</w:t>
      </w:r>
    </w:p>
    <w:p w:rsidR="00220FF6" w:rsidRPr="007B1359" w:rsidRDefault="00220FF6" w:rsidP="008E6C18">
      <w:pPr>
        <w:spacing w:line="276" w:lineRule="auto"/>
        <w:rPr>
          <w:sz w:val="24"/>
          <w:szCs w:val="24"/>
          <w:lang w:val="ru-RU"/>
        </w:rPr>
      </w:pPr>
      <w:r w:rsidRPr="007B1359">
        <w:rPr>
          <w:sz w:val="24"/>
          <w:szCs w:val="24"/>
          <w:lang w:val="ru-RU"/>
        </w:rPr>
        <w:t xml:space="preserve">Основное направление развития в </w:t>
      </w:r>
      <w:r w:rsidRPr="007B1359">
        <w:rPr>
          <w:b/>
          <w:sz w:val="24"/>
          <w:szCs w:val="24"/>
          <w:lang w:val="ru-RU"/>
        </w:rPr>
        <w:t>сельском хозяйстве</w:t>
      </w:r>
      <w:r w:rsidRPr="007B1359">
        <w:rPr>
          <w:sz w:val="24"/>
          <w:szCs w:val="24"/>
          <w:lang w:val="ru-RU"/>
        </w:rPr>
        <w:t xml:space="preserve"> это интенсивное развитие, увеличение посевных площадей  овощных, зерновых и кормовых культур. </w:t>
      </w:r>
    </w:p>
    <w:p w:rsidR="00220FF6" w:rsidRDefault="00220FF6" w:rsidP="008E6C18">
      <w:pPr>
        <w:spacing w:line="276" w:lineRule="auto"/>
        <w:ind w:firstLine="567"/>
        <w:rPr>
          <w:sz w:val="24"/>
          <w:szCs w:val="24"/>
          <w:lang w:val="ru-RU"/>
        </w:rPr>
      </w:pPr>
      <w:r w:rsidRPr="00616F8A">
        <w:rPr>
          <w:sz w:val="24"/>
          <w:szCs w:val="24"/>
          <w:lang w:val="ru-RU"/>
        </w:rPr>
        <w:t>На 1 января 2018 года в АПК района работает 6 сельскохозяйственных предприятий, 68 крестьянско-фермерских хозяйств и ИП,  8153 ЛПХ, 7 перерабатывающих и пищевых организаций.    Объем производства продукции сельского хозяйства    составил    971 млн. руб.,</w:t>
      </w:r>
      <w:r w:rsidR="00B15F5B">
        <w:rPr>
          <w:sz w:val="24"/>
          <w:szCs w:val="24"/>
          <w:lang w:val="ru-RU"/>
        </w:rPr>
        <w:t xml:space="preserve"> или</w:t>
      </w:r>
      <w:r w:rsidRPr="00616F8A">
        <w:rPr>
          <w:sz w:val="24"/>
          <w:szCs w:val="24"/>
          <w:lang w:val="ru-RU"/>
        </w:rPr>
        <w:t xml:space="preserve"> 105,6 % к </w:t>
      </w:r>
      <w:r>
        <w:rPr>
          <w:sz w:val="24"/>
          <w:szCs w:val="24"/>
          <w:lang w:val="ru-RU"/>
        </w:rPr>
        <w:t>2016 году</w:t>
      </w:r>
      <w:r w:rsidRPr="00616F8A">
        <w:rPr>
          <w:sz w:val="24"/>
          <w:szCs w:val="24"/>
          <w:lang w:val="ru-RU"/>
        </w:rPr>
        <w:t xml:space="preserve">.    </w:t>
      </w:r>
    </w:p>
    <w:p w:rsidR="00220FF6" w:rsidRDefault="00220FF6" w:rsidP="008E6C18">
      <w:pPr>
        <w:spacing w:line="276" w:lineRule="auto"/>
        <w:ind w:firstLine="540"/>
        <w:rPr>
          <w:bCs/>
          <w:sz w:val="24"/>
          <w:szCs w:val="24"/>
          <w:lang w:val="ru-RU"/>
        </w:rPr>
      </w:pPr>
      <w:r w:rsidRPr="00616F8A">
        <w:rPr>
          <w:bCs/>
          <w:sz w:val="24"/>
          <w:szCs w:val="24"/>
          <w:lang w:val="ru-RU"/>
        </w:rPr>
        <w:t xml:space="preserve">В 2017 году </w:t>
      </w:r>
      <w:r w:rsidRPr="00616F8A">
        <w:rPr>
          <w:b/>
          <w:bCs/>
          <w:sz w:val="24"/>
          <w:szCs w:val="24"/>
          <w:lang w:val="ru-RU"/>
        </w:rPr>
        <w:t>произведено промышленной продукции</w:t>
      </w:r>
      <w:r w:rsidRPr="00616F8A">
        <w:rPr>
          <w:bCs/>
          <w:sz w:val="24"/>
          <w:szCs w:val="24"/>
          <w:lang w:val="ru-RU"/>
        </w:rPr>
        <w:t xml:space="preserve">  на сумму 620 мл</w:t>
      </w:r>
      <w:r w:rsidR="00B15F5B">
        <w:rPr>
          <w:bCs/>
          <w:sz w:val="24"/>
          <w:szCs w:val="24"/>
          <w:lang w:val="ru-RU"/>
        </w:rPr>
        <w:t xml:space="preserve">н. рублей  или 122% к </w:t>
      </w:r>
      <w:r w:rsidRPr="00616F8A">
        <w:rPr>
          <w:bCs/>
          <w:sz w:val="24"/>
          <w:szCs w:val="24"/>
          <w:lang w:val="ru-RU"/>
        </w:rPr>
        <w:t xml:space="preserve"> </w:t>
      </w:r>
      <w:smartTag w:uri="urn:schemas-microsoft-com:office:smarttags" w:element="metricconverter">
        <w:smartTagPr>
          <w:attr w:name="ProductID" w:val="2016 г"/>
        </w:smartTagPr>
        <w:r w:rsidRPr="00616F8A">
          <w:rPr>
            <w:bCs/>
            <w:sz w:val="24"/>
            <w:szCs w:val="24"/>
            <w:lang w:val="ru-RU"/>
          </w:rPr>
          <w:t>2016 г</w:t>
        </w:r>
      </w:smartTag>
      <w:r w:rsidR="00B15F5B">
        <w:rPr>
          <w:bCs/>
          <w:sz w:val="24"/>
          <w:szCs w:val="24"/>
          <w:lang w:val="ru-RU"/>
        </w:rPr>
        <w:t>.</w:t>
      </w:r>
    </w:p>
    <w:p w:rsidR="00220FF6" w:rsidRPr="009156B1" w:rsidRDefault="00220FF6" w:rsidP="008E6C18">
      <w:pPr>
        <w:spacing w:line="276" w:lineRule="auto"/>
        <w:ind w:firstLine="540"/>
        <w:rPr>
          <w:sz w:val="24"/>
          <w:szCs w:val="24"/>
          <w:lang w:val="ru-RU"/>
        </w:rPr>
      </w:pPr>
      <w:r w:rsidRPr="009156B1">
        <w:rPr>
          <w:color w:val="101724"/>
          <w:sz w:val="24"/>
          <w:szCs w:val="24"/>
          <w:lang w:val="ru-RU" w:eastAsia="ru-RU"/>
        </w:rPr>
        <w:t>Наиболее активно малый бизнес развивается в сфере потребительского рынка.</w:t>
      </w:r>
      <w:r w:rsidRPr="009156B1">
        <w:rPr>
          <w:rFonts w:ascii="Arial" w:hAnsi="Arial" w:cs="Arial"/>
          <w:color w:val="101724"/>
          <w:sz w:val="24"/>
          <w:szCs w:val="24"/>
          <w:lang w:val="ru-RU" w:eastAsia="ru-RU"/>
        </w:rPr>
        <w:t xml:space="preserve"> </w:t>
      </w:r>
      <w:r w:rsidRPr="009156B1">
        <w:rPr>
          <w:color w:val="101724"/>
          <w:sz w:val="24"/>
          <w:szCs w:val="24"/>
          <w:lang w:val="ru-RU" w:eastAsia="ru-RU"/>
        </w:rPr>
        <w:t>Н</w:t>
      </w:r>
      <w:r w:rsidRPr="009156B1">
        <w:rPr>
          <w:sz w:val="24"/>
          <w:szCs w:val="24"/>
          <w:lang w:val="ru-RU"/>
        </w:rPr>
        <w:t xml:space="preserve">а </w:t>
      </w:r>
      <w:r w:rsidRPr="009156B1">
        <w:rPr>
          <w:b/>
          <w:bCs/>
          <w:sz w:val="24"/>
          <w:szCs w:val="24"/>
          <w:lang w:val="ru-RU"/>
        </w:rPr>
        <w:t>потребительском рынке</w:t>
      </w:r>
      <w:r w:rsidRPr="009156B1">
        <w:rPr>
          <w:sz w:val="24"/>
          <w:szCs w:val="24"/>
          <w:lang w:val="ru-RU"/>
        </w:rPr>
        <w:t xml:space="preserve"> </w:t>
      </w:r>
      <w:proofErr w:type="spellStart"/>
      <w:r w:rsidRPr="009156B1">
        <w:rPr>
          <w:sz w:val="24"/>
          <w:szCs w:val="24"/>
          <w:lang w:val="ru-RU"/>
        </w:rPr>
        <w:t>Тарбагатайского</w:t>
      </w:r>
      <w:proofErr w:type="spellEnd"/>
      <w:r w:rsidRPr="009156B1">
        <w:rPr>
          <w:sz w:val="24"/>
          <w:szCs w:val="24"/>
          <w:lang w:val="ru-RU"/>
        </w:rPr>
        <w:t xml:space="preserve"> района функционирует 131 объект торговли. Услуги по общественному питанию оказывает 15 организаций. Оборот розничной торговли за   2017 год составил 1051 млн. руб., индекс физического объема к соответствующему периоду </w:t>
      </w:r>
      <w:smartTag w:uri="urn:schemas-microsoft-com:office:smarttags" w:element="metricconverter">
        <w:smartTagPr>
          <w:attr w:name="ProductID" w:val="2016 г"/>
        </w:smartTagPr>
        <w:r w:rsidRPr="009156B1">
          <w:rPr>
            <w:sz w:val="24"/>
            <w:szCs w:val="24"/>
            <w:lang w:val="ru-RU"/>
          </w:rPr>
          <w:t>2016 г</w:t>
        </w:r>
      </w:smartTag>
      <w:r w:rsidRPr="009156B1">
        <w:rPr>
          <w:sz w:val="24"/>
          <w:szCs w:val="24"/>
          <w:lang w:val="ru-RU"/>
        </w:rPr>
        <w:t xml:space="preserve">.– 106,0%. Оборот общественного питания составил 110 млн. руб., индекс физического объема к  соответствующему периоду </w:t>
      </w:r>
      <w:smartTag w:uri="urn:schemas-microsoft-com:office:smarttags" w:element="metricconverter">
        <w:smartTagPr>
          <w:attr w:name="ProductID" w:val="2016 г"/>
        </w:smartTagPr>
        <w:r w:rsidRPr="009156B1">
          <w:rPr>
            <w:sz w:val="24"/>
            <w:szCs w:val="24"/>
            <w:lang w:val="ru-RU"/>
          </w:rPr>
          <w:t>2016 г</w:t>
        </w:r>
      </w:smartTag>
      <w:r w:rsidRPr="009156B1">
        <w:rPr>
          <w:sz w:val="24"/>
          <w:szCs w:val="24"/>
          <w:lang w:val="ru-RU"/>
        </w:rPr>
        <w:t xml:space="preserve">. – 103,6,0%. </w:t>
      </w:r>
    </w:p>
    <w:p w:rsidR="00220FF6" w:rsidRPr="00616F8A" w:rsidRDefault="00220FF6" w:rsidP="008E6C18">
      <w:pPr>
        <w:spacing w:line="276" w:lineRule="auto"/>
        <w:ind w:firstLine="540"/>
        <w:rPr>
          <w:sz w:val="24"/>
          <w:szCs w:val="24"/>
          <w:lang w:val="ru-RU"/>
        </w:rPr>
      </w:pPr>
      <w:r w:rsidRPr="009156B1">
        <w:rPr>
          <w:sz w:val="24"/>
          <w:szCs w:val="24"/>
          <w:lang w:val="ru-RU"/>
        </w:rPr>
        <w:t>В 2017 году открыто два оптово розничных объект</w:t>
      </w:r>
      <w:proofErr w:type="gramStart"/>
      <w:r w:rsidRPr="009156B1">
        <w:rPr>
          <w:sz w:val="24"/>
          <w:szCs w:val="24"/>
          <w:lang w:val="ru-RU"/>
        </w:rPr>
        <w:t xml:space="preserve">а </w:t>
      </w:r>
      <w:r w:rsidR="00B15F5B">
        <w:rPr>
          <w:sz w:val="24"/>
          <w:szCs w:val="24"/>
          <w:lang w:val="ru-RU"/>
        </w:rPr>
        <w:t>ООО</w:t>
      </w:r>
      <w:proofErr w:type="gramEnd"/>
      <w:r w:rsidR="00B15F5B">
        <w:rPr>
          <w:sz w:val="24"/>
          <w:szCs w:val="24"/>
          <w:lang w:val="ru-RU"/>
        </w:rPr>
        <w:t xml:space="preserve"> «Группа компаний </w:t>
      </w:r>
      <w:r w:rsidRPr="009156B1">
        <w:rPr>
          <w:sz w:val="24"/>
          <w:szCs w:val="24"/>
          <w:lang w:val="ru-RU"/>
        </w:rPr>
        <w:t>«Титан», магазин хоз</w:t>
      </w:r>
      <w:r w:rsidR="00B15F5B">
        <w:rPr>
          <w:sz w:val="24"/>
          <w:szCs w:val="24"/>
          <w:lang w:val="ru-RU"/>
        </w:rPr>
        <w:t>яйственных товаров, т</w:t>
      </w:r>
      <w:r w:rsidRPr="009156B1">
        <w:rPr>
          <w:sz w:val="24"/>
          <w:szCs w:val="24"/>
          <w:lang w:val="ru-RU"/>
        </w:rPr>
        <w:t>оргово-производственная база «Строитель», три промышленных магазина, два</w:t>
      </w:r>
      <w:r w:rsidR="00B15F5B">
        <w:rPr>
          <w:sz w:val="24"/>
          <w:szCs w:val="24"/>
          <w:lang w:val="ru-RU"/>
        </w:rPr>
        <w:t xml:space="preserve"> магазина </w:t>
      </w:r>
      <w:r w:rsidRPr="009156B1">
        <w:rPr>
          <w:sz w:val="24"/>
          <w:szCs w:val="24"/>
          <w:lang w:val="ru-RU"/>
        </w:rPr>
        <w:t xml:space="preserve"> смеш</w:t>
      </w:r>
      <w:r w:rsidR="00B15F5B">
        <w:rPr>
          <w:sz w:val="24"/>
          <w:szCs w:val="24"/>
          <w:lang w:val="ru-RU"/>
        </w:rPr>
        <w:t>анных товаров</w:t>
      </w:r>
      <w:r w:rsidRPr="009156B1">
        <w:rPr>
          <w:sz w:val="24"/>
          <w:szCs w:val="24"/>
          <w:lang w:val="ru-RU"/>
        </w:rPr>
        <w:t xml:space="preserve">. Приняты НПА по развитию нестационарной торговой сети. </w:t>
      </w:r>
      <w:r>
        <w:rPr>
          <w:sz w:val="24"/>
          <w:szCs w:val="24"/>
          <w:lang w:val="ru-RU"/>
        </w:rPr>
        <w:t>П</w:t>
      </w:r>
      <w:r w:rsidRPr="009156B1">
        <w:rPr>
          <w:sz w:val="24"/>
          <w:szCs w:val="24"/>
          <w:lang w:val="ru-RU"/>
        </w:rPr>
        <w:t>ринимаются заявления от предпринимателей района по выделению мест для нестационарной торговли.</w:t>
      </w:r>
    </w:p>
    <w:p w:rsidR="00220FF6" w:rsidRDefault="00220FF6" w:rsidP="008E6C18">
      <w:pPr>
        <w:pStyle w:val="ConsPlusCell"/>
        <w:widowControl/>
        <w:spacing w:line="276" w:lineRule="auto"/>
        <w:ind w:firstLine="567"/>
        <w:jc w:val="both"/>
        <w:rPr>
          <w:rFonts w:ascii="Times New Roman" w:hAnsi="Times New Roman" w:cs="Times New Roman"/>
          <w:sz w:val="24"/>
          <w:szCs w:val="24"/>
        </w:rPr>
      </w:pPr>
      <w:r w:rsidRPr="00616F8A">
        <w:rPr>
          <w:rFonts w:ascii="Times New Roman" w:hAnsi="Times New Roman" w:cs="Times New Roman"/>
          <w:sz w:val="24"/>
          <w:szCs w:val="24"/>
        </w:rPr>
        <w:t xml:space="preserve">В 2017 году объем </w:t>
      </w:r>
      <w:r w:rsidRPr="00616F8A">
        <w:rPr>
          <w:rFonts w:ascii="Times New Roman" w:hAnsi="Times New Roman" w:cs="Times New Roman"/>
          <w:b/>
          <w:bCs/>
          <w:sz w:val="24"/>
          <w:szCs w:val="24"/>
        </w:rPr>
        <w:t>инвестиций в основной капитал</w:t>
      </w:r>
      <w:r w:rsidRPr="00616F8A">
        <w:rPr>
          <w:rFonts w:ascii="Times New Roman" w:hAnsi="Times New Roman" w:cs="Times New Roman"/>
          <w:sz w:val="24"/>
          <w:szCs w:val="24"/>
        </w:rPr>
        <w:t xml:space="preserve"> составил  1360,85 млн. руб., в том числе </w:t>
      </w:r>
      <w:proofErr w:type="gramStart"/>
      <w:r w:rsidRPr="00616F8A">
        <w:rPr>
          <w:rFonts w:ascii="Times New Roman" w:hAnsi="Times New Roman" w:cs="Times New Roman"/>
          <w:sz w:val="24"/>
          <w:szCs w:val="24"/>
        </w:rPr>
        <w:t>внебюджетные</w:t>
      </w:r>
      <w:proofErr w:type="gramEnd"/>
      <w:r w:rsidRPr="00616F8A">
        <w:rPr>
          <w:rFonts w:ascii="Times New Roman" w:hAnsi="Times New Roman" w:cs="Times New Roman"/>
          <w:sz w:val="24"/>
          <w:szCs w:val="24"/>
        </w:rPr>
        <w:t xml:space="preserve"> – 459,89 млн. руб., Увеличение по сравнению с уровнем прошлого года на 88,2 % или 637,88 млн. руб. </w:t>
      </w:r>
    </w:p>
    <w:p w:rsidR="00220FF6" w:rsidRPr="00616F8A" w:rsidRDefault="00220FF6" w:rsidP="008E6C18">
      <w:pPr>
        <w:pStyle w:val="ConsPlusCell"/>
        <w:widowControl/>
        <w:spacing w:line="276" w:lineRule="auto"/>
        <w:ind w:firstLine="567"/>
        <w:jc w:val="both"/>
        <w:rPr>
          <w:rFonts w:ascii="Times New Roman" w:hAnsi="Times New Roman" w:cs="Times New Roman"/>
          <w:sz w:val="24"/>
          <w:szCs w:val="24"/>
        </w:rPr>
      </w:pPr>
      <w:r>
        <w:rPr>
          <w:rFonts w:ascii="inherit" w:hAnsi="inherit" w:cs="Times New Roman"/>
          <w:color w:val="000000"/>
          <w:sz w:val="24"/>
          <w:szCs w:val="24"/>
        </w:rPr>
        <w:t xml:space="preserve">Обработка древесины – 2,35 млн. руб., добыча полезных ископаемых – 8,63 млн. руб., производство пищевых продуктов – 34,0 млн. руб., сельское хозяйство – 70,0 млн. руб., туризм – 14,3 млн. руб., торговля – 1,51 млн. руб., строительство – 329,1 млн. руб., бюджетные (образование, культура, </w:t>
      </w:r>
      <w:r>
        <w:rPr>
          <w:rFonts w:ascii="inherit" w:eastAsia="Times New Roman" w:hAnsi="inherit" w:cs="Times New Roman"/>
          <w:color w:val="000000"/>
          <w:sz w:val="24"/>
          <w:szCs w:val="24"/>
        </w:rPr>
        <w:t>ЖКХ</w:t>
      </w:r>
      <w:r>
        <w:rPr>
          <w:rFonts w:ascii="inherit" w:hAnsi="inherit" w:cs="Times New Roman"/>
          <w:color w:val="000000"/>
          <w:sz w:val="24"/>
          <w:szCs w:val="24"/>
        </w:rPr>
        <w:t>) – 61,25 млн. руб.</w:t>
      </w:r>
      <w:r w:rsidRPr="00616F8A">
        <w:rPr>
          <w:rFonts w:ascii="Times New Roman" w:hAnsi="Times New Roman" w:cs="Times New Roman"/>
          <w:sz w:val="24"/>
          <w:szCs w:val="24"/>
        </w:rPr>
        <w:t>.</w:t>
      </w:r>
      <w:r w:rsidRPr="00AC03E8">
        <w:rPr>
          <w:rFonts w:ascii="Times New Roman" w:hAnsi="Times New Roman" w:cs="Times New Roman"/>
          <w:sz w:val="24"/>
          <w:szCs w:val="24"/>
        </w:rPr>
        <w:t xml:space="preserve"> </w:t>
      </w:r>
      <w:r w:rsidRPr="00616F8A">
        <w:rPr>
          <w:rFonts w:ascii="Times New Roman" w:hAnsi="Times New Roman" w:cs="Times New Roman"/>
          <w:sz w:val="24"/>
          <w:szCs w:val="24"/>
        </w:rPr>
        <w:t>Большую часть</w:t>
      </w:r>
      <w:r>
        <w:rPr>
          <w:rFonts w:ascii="Times New Roman" w:hAnsi="Times New Roman" w:cs="Times New Roman"/>
          <w:sz w:val="24"/>
          <w:szCs w:val="24"/>
        </w:rPr>
        <w:t xml:space="preserve"> </w:t>
      </w:r>
      <w:proofErr w:type="gramStart"/>
      <w:r w:rsidRPr="00616F8A">
        <w:rPr>
          <w:rFonts w:ascii="Times New Roman" w:hAnsi="Times New Roman" w:cs="Times New Roman"/>
          <w:sz w:val="24"/>
          <w:szCs w:val="24"/>
        </w:rPr>
        <w:t xml:space="preserve">( </w:t>
      </w:r>
      <w:proofErr w:type="gramEnd"/>
      <w:r w:rsidRPr="00616F8A">
        <w:rPr>
          <w:rFonts w:ascii="Times New Roman" w:hAnsi="Times New Roman" w:cs="Times New Roman"/>
          <w:sz w:val="24"/>
          <w:szCs w:val="24"/>
        </w:rPr>
        <w:t xml:space="preserve">839,709 млн. руб.)  составили инвестиции на </w:t>
      </w:r>
      <w:r w:rsidRPr="00616F8A">
        <w:rPr>
          <w:rFonts w:ascii="inherit" w:hAnsi="inherit" w:cs="Times New Roman"/>
          <w:color w:val="000000"/>
          <w:sz w:val="24"/>
          <w:szCs w:val="24"/>
        </w:rPr>
        <w:t>ремонт дорог, в рамках федерального проекта "Безопасные и качественные дороги"</w:t>
      </w:r>
      <w:r>
        <w:rPr>
          <w:rFonts w:ascii="inherit" w:hAnsi="inherit" w:cs="Times New Roman"/>
          <w:color w:val="000000"/>
          <w:sz w:val="24"/>
          <w:szCs w:val="24"/>
        </w:rPr>
        <w:t>.</w:t>
      </w:r>
    </w:p>
    <w:p w:rsidR="00220FF6" w:rsidRDefault="00220FF6" w:rsidP="008E6C18">
      <w:pPr>
        <w:spacing w:line="276" w:lineRule="auto"/>
        <w:ind w:firstLine="567"/>
        <w:rPr>
          <w:sz w:val="28"/>
          <w:szCs w:val="28"/>
          <w:lang w:val="ru-RU"/>
        </w:rPr>
      </w:pPr>
      <w:r w:rsidRPr="00616F8A">
        <w:rPr>
          <w:b/>
          <w:sz w:val="24"/>
          <w:szCs w:val="24"/>
          <w:lang w:val="ru-RU"/>
        </w:rPr>
        <w:lastRenderedPageBreak/>
        <w:t xml:space="preserve">Динамика туристских прибытий за 2017 год составила </w:t>
      </w:r>
      <w:r w:rsidRPr="00616F8A">
        <w:rPr>
          <w:sz w:val="24"/>
          <w:szCs w:val="24"/>
          <w:lang w:val="ru-RU"/>
        </w:rPr>
        <w:t>20,105 тыс</w:t>
      </w:r>
      <w:r w:rsidRPr="00616F8A">
        <w:rPr>
          <w:b/>
          <w:sz w:val="24"/>
          <w:szCs w:val="24"/>
          <w:lang w:val="ru-RU"/>
        </w:rPr>
        <w:t>.</w:t>
      </w:r>
      <w:r w:rsidRPr="00616F8A">
        <w:rPr>
          <w:sz w:val="24"/>
          <w:szCs w:val="24"/>
          <w:lang w:val="ru-RU"/>
        </w:rPr>
        <w:t xml:space="preserve"> туристов, что выше  к уровню прошлого года на  44,6 %.  Объем платных услуг, оказанных туристам за 2017 год -  22,5 млн. руб. Объем инвестиций в основной капитал в сфере туризма – 14,3 млн. руб. в рамках реализации туристско-</w:t>
      </w:r>
      <w:r w:rsidR="00B15F5B">
        <w:rPr>
          <w:sz w:val="24"/>
          <w:szCs w:val="24"/>
          <w:lang w:val="ru-RU"/>
        </w:rPr>
        <w:t xml:space="preserve">рекреационного кластера «Байкал </w:t>
      </w:r>
      <w:r w:rsidRPr="00616F8A">
        <w:rPr>
          <w:sz w:val="24"/>
          <w:szCs w:val="24"/>
          <w:lang w:val="ru-RU"/>
        </w:rPr>
        <w:t>Старовер».</w:t>
      </w:r>
      <w:r w:rsidRPr="00C176FB">
        <w:rPr>
          <w:sz w:val="28"/>
          <w:szCs w:val="28"/>
          <w:lang w:val="ru-RU"/>
        </w:rPr>
        <w:t xml:space="preserve">      </w:t>
      </w:r>
    </w:p>
    <w:p w:rsidR="00220FF6" w:rsidRDefault="00220FF6" w:rsidP="00616F8A">
      <w:pPr>
        <w:rPr>
          <w:sz w:val="28"/>
          <w:szCs w:val="28"/>
          <w:lang w:val="ru-RU"/>
        </w:rPr>
      </w:pPr>
    </w:p>
    <w:p w:rsidR="00220FF6" w:rsidRPr="00105B3C" w:rsidRDefault="00105B3C" w:rsidP="00003B41">
      <w:pPr>
        <w:spacing w:after="200" w:line="276" w:lineRule="auto"/>
        <w:ind w:firstLine="0"/>
        <w:jc w:val="left"/>
        <w:rPr>
          <w:sz w:val="24"/>
          <w:szCs w:val="24"/>
          <w:lang w:val="ru-RU"/>
        </w:rPr>
      </w:pPr>
      <w:r w:rsidRPr="00B15F5B">
        <w:rPr>
          <w:b/>
          <w:color w:val="auto"/>
          <w:sz w:val="24"/>
          <w:szCs w:val="24"/>
          <w:lang w:val="ru-RU"/>
        </w:rPr>
        <w:t>2.</w:t>
      </w:r>
      <w:r w:rsidR="00220FF6" w:rsidRPr="00105B3C">
        <w:rPr>
          <w:b/>
          <w:color w:val="auto"/>
          <w:sz w:val="24"/>
          <w:szCs w:val="24"/>
          <w:lang w:val="ru-RU"/>
        </w:rPr>
        <w:t xml:space="preserve">2. </w:t>
      </w:r>
      <w:bookmarkEnd w:id="0"/>
      <w:r w:rsidR="00220FF6" w:rsidRPr="00105B3C">
        <w:rPr>
          <w:b/>
          <w:sz w:val="24"/>
          <w:szCs w:val="24"/>
          <w:lang w:val="ru-RU"/>
        </w:rPr>
        <w:t>Оценка основных итогов социально-экономического развития МО «Та</w:t>
      </w:r>
      <w:r w:rsidR="00B15F5B">
        <w:rPr>
          <w:b/>
          <w:sz w:val="24"/>
          <w:szCs w:val="24"/>
          <w:lang w:val="ru-RU"/>
        </w:rPr>
        <w:t>рбагатайский район» за 2009-2016</w:t>
      </w:r>
      <w:r w:rsidR="00220FF6" w:rsidRPr="00105B3C">
        <w:rPr>
          <w:b/>
          <w:sz w:val="24"/>
          <w:szCs w:val="24"/>
          <w:lang w:val="ru-RU"/>
        </w:rPr>
        <w:t xml:space="preserve"> гг.</w:t>
      </w:r>
      <w:r w:rsidR="00220FF6" w:rsidRPr="00105B3C">
        <w:rPr>
          <w:sz w:val="24"/>
          <w:szCs w:val="24"/>
          <w:lang w:val="ru-RU"/>
        </w:rPr>
        <w:t xml:space="preserve">  </w:t>
      </w:r>
    </w:p>
    <w:p w:rsidR="00220FF6" w:rsidRPr="00B15F5B" w:rsidRDefault="00220FF6" w:rsidP="00003B41">
      <w:pPr>
        <w:spacing w:after="0" w:line="276" w:lineRule="auto"/>
        <w:ind w:left="0" w:firstLine="697"/>
        <w:rPr>
          <w:rFonts w:eastAsia="Times New Roman"/>
          <w:b/>
          <w:color w:val="auto"/>
          <w:sz w:val="24"/>
          <w:szCs w:val="24"/>
          <w:lang w:val="ru-RU" w:eastAsia="ru-RU"/>
        </w:rPr>
      </w:pPr>
      <w:r w:rsidRPr="00B15F5B">
        <w:rPr>
          <w:rFonts w:eastAsia="Times New Roman"/>
          <w:b/>
          <w:i/>
          <w:color w:val="auto"/>
          <w:sz w:val="24"/>
          <w:szCs w:val="24"/>
          <w:lang w:val="ru-RU" w:eastAsia="ru-RU"/>
        </w:rPr>
        <w:t>Промышленность</w:t>
      </w:r>
    </w:p>
    <w:p w:rsidR="00220FF6" w:rsidRPr="00F404E5" w:rsidRDefault="00220FF6" w:rsidP="00003B41">
      <w:pPr>
        <w:pStyle w:val="19"/>
        <w:spacing w:line="276" w:lineRule="auto"/>
        <w:rPr>
          <w:sz w:val="24"/>
          <w:szCs w:val="24"/>
        </w:rPr>
      </w:pPr>
      <w:r w:rsidRPr="00F404E5">
        <w:rPr>
          <w:sz w:val="24"/>
          <w:szCs w:val="24"/>
        </w:rPr>
        <w:t>В развитие экономики МО «Тарбагатайский</w:t>
      </w:r>
      <w:r w:rsidR="00B15F5B">
        <w:rPr>
          <w:sz w:val="24"/>
          <w:szCs w:val="24"/>
        </w:rPr>
        <w:t xml:space="preserve"> район» существенный вклад внося</w:t>
      </w:r>
      <w:r w:rsidRPr="00F404E5">
        <w:rPr>
          <w:sz w:val="24"/>
          <w:szCs w:val="24"/>
        </w:rPr>
        <w:t xml:space="preserve">т </w:t>
      </w:r>
      <w:r w:rsidR="00B15F5B">
        <w:rPr>
          <w:sz w:val="24"/>
          <w:szCs w:val="24"/>
        </w:rPr>
        <w:t xml:space="preserve">организации отрасли </w:t>
      </w:r>
      <w:r w:rsidRPr="00F404E5">
        <w:rPr>
          <w:sz w:val="24"/>
          <w:szCs w:val="24"/>
        </w:rPr>
        <w:t xml:space="preserve">промышленность. </w:t>
      </w:r>
    </w:p>
    <w:p w:rsidR="00220FF6" w:rsidRPr="00F404E5" w:rsidRDefault="00B15F5B" w:rsidP="00003B41">
      <w:pPr>
        <w:pStyle w:val="19"/>
        <w:spacing w:line="276" w:lineRule="auto"/>
        <w:rPr>
          <w:sz w:val="24"/>
          <w:szCs w:val="24"/>
        </w:rPr>
      </w:pPr>
      <w:r>
        <w:rPr>
          <w:sz w:val="24"/>
          <w:szCs w:val="24"/>
        </w:rPr>
        <w:t xml:space="preserve">  За период 2009-2016</w:t>
      </w:r>
      <w:r w:rsidR="00220FF6" w:rsidRPr="00F404E5">
        <w:rPr>
          <w:sz w:val="24"/>
          <w:szCs w:val="24"/>
        </w:rPr>
        <w:t xml:space="preserve"> гг. производство промышленной продукции увеличилась с </w:t>
      </w:r>
      <w:r w:rsidR="00220FF6" w:rsidRPr="006612B4">
        <w:rPr>
          <w:sz w:val="24"/>
          <w:szCs w:val="24"/>
        </w:rPr>
        <w:t>383,1 млн. руб.  до 7</w:t>
      </w:r>
      <w:r w:rsidR="009207C9" w:rsidRPr="006612B4">
        <w:rPr>
          <w:sz w:val="24"/>
          <w:szCs w:val="24"/>
        </w:rPr>
        <w:t>09</w:t>
      </w:r>
      <w:r>
        <w:rPr>
          <w:sz w:val="24"/>
          <w:szCs w:val="24"/>
        </w:rPr>
        <w:t xml:space="preserve"> млн. руб. Р</w:t>
      </w:r>
      <w:r w:rsidR="00220FF6" w:rsidRPr="00F404E5">
        <w:rPr>
          <w:sz w:val="24"/>
          <w:szCs w:val="24"/>
        </w:rPr>
        <w:t xml:space="preserve">ост составил </w:t>
      </w:r>
      <w:r w:rsidR="00D65372" w:rsidRPr="00D65372">
        <w:rPr>
          <w:sz w:val="24"/>
          <w:szCs w:val="24"/>
        </w:rPr>
        <w:t>85</w:t>
      </w:r>
      <w:r w:rsidR="00D65372">
        <w:rPr>
          <w:color w:val="FF0000"/>
          <w:sz w:val="24"/>
          <w:szCs w:val="24"/>
        </w:rPr>
        <w:t xml:space="preserve"> </w:t>
      </w:r>
      <w:r w:rsidR="00220FF6" w:rsidRPr="00F404E5">
        <w:rPr>
          <w:sz w:val="24"/>
          <w:szCs w:val="24"/>
        </w:rPr>
        <w:t>%</w:t>
      </w:r>
      <w:r>
        <w:rPr>
          <w:sz w:val="24"/>
          <w:szCs w:val="24"/>
        </w:rPr>
        <w:t>,</w:t>
      </w:r>
      <w:r w:rsidR="00220FF6" w:rsidRPr="00F404E5">
        <w:rPr>
          <w:sz w:val="24"/>
          <w:szCs w:val="24"/>
        </w:rPr>
        <w:t xml:space="preserve">  прежде всего за счет увеличения объемов добычи полезных ископаемых </w:t>
      </w:r>
      <w:r w:rsidRPr="00D65372">
        <w:rPr>
          <w:sz w:val="24"/>
          <w:szCs w:val="24"/>
        </w:rPr>
        <w:t>на</w:t>
      </w:r>
      <w:r w:rsidR="00220FF6" w:rsidRPr="00D65372">
        <w:rPr>
          <w:sz w:val="24"/>
          <w:szCs w:val="24"/>
        </w:rPr>
        <w:t xml:space="preserve"> </w:t>
      </w:r>
      <w:r w:rsidR="00D65372" w:rsidRPr="00D65372">
        <w:rPr>
          <w:sz w:val="24"/>
          <w:szCs w:val="24"/>
        </w:rPr>
        <w:t>17,5 %</w:t>
      </w:r>
      <w:r w:rsidR="00220FF6" w:rsidRPr="00F404E5">
        <w:rPr>
          <w:sz w:val="24"/>
          <w:szCs w:val="24"/>
        </w:rPr>
        <w:t xml:space="preserve"> млн.</w:t>
      </w:r>
      <w:r w:rsidR="00220FF6">
        <w:rPr>
          <w:sz w:val="24"/>
          <w:szCs w:val="24"/>
        </w:rPr>
        <w:t xml:space="preserve"> </w:t>
      </w:r>
      <w:r w:rsidR="00220FF6" w:rsidRPr="00F404E5">
        <w:rPr>
          <w:sz w:val="24"/>
          <w:szCs w:val="24"/>
        </w:rPr>
        <w:t>руб</w:t>
      </w:r>
      <w:r w:rsidR="00D65372">
        <w:rPr>
          <w:sz w:val="24"/>
          <w:szCs w:val="24"/>
        </w:rPr>
        <w:t>.</w:t>
      </w:r>
      <w:r w:rsidR="00220FF6" w:rsidRPr="00F404E5">
        <w:rPr>
          <w:sz w:val="24"/>
          <w:szCs w:val="24"/>
        </w:rPr>
        <w:t xml:space="preserve">, производства продуктов питания </w:t>
      </w:r>
      <w:r w:rsidR="00D65372" w:rsidRPr="00D65372">
        <w:rPr>
          <w:sz w:val="24"/>
          <w:szCs w:val="24"/>
        </w:rPr>
        <w:t>на 67,7 %</w:t>
      </w:r>
      <w:r w:rsidR="00220FF6" w:rsidRPr="00F404E5">
        <w:rPr>
          <w:sz w:val="24"/>
          <w:szCs w:val="24"/>
        </w:rPr>
        <w:t xml:space="preserve"> млн. руб.</w:t>
      </w:r>
    </w:p>
    <w:p w:rsidR="00220FF6" w:rsidRPr="009207C9" w:rsidRDefault="00220FF6" w:rsidP="00003B41">
      <w:pPr>
        <w:pStyle w:val="19"/>
        <w:spacing w:line="276" w:lineRule="auto"/>
        <w:rPr>
          <w:sz w:val="24"/>
          <w:szCs w:val="24"/>
        </w:rPr>
      </w:pPr>
      <w:r w:rsidRPr="00F404E5">
        <w:rPr>
          <w:sz w:val="24"/>
          <w:szCs w:val="24"/>
        </w:rPr>
        <w:t xml:space="preserve">Анализ объемов обрабатывающих производств показывает, что рост составил  с 344,3 млн. руб. в </w:t>
      </w:r>
      <w:smartTag w:uri="urn:schemas-microsoft-com:office:smarttags" w:element="metricconverter">
        <w:smartTagPr>
          <w:attr w:name="ProductID" w:val="2009 г"/>
        </w:smartTagPr>
        <w:r w:rsidRPr="00F404E5">
          <w:rPr>
            <w:sz w:val="24"/>
            <w:szCs w:val="24"/>
          </w:rPr>
          <w:t>2009 г</w:t>
        </w:r>
      </w:smartTag>
      <w:r w:rsidRPr="00F404E5">
        <w:rPr>
          <w:sz w:val="24"/>
          <w:szCs w:val="24"/>
        </w:rPr>
        <w:t xml:space="preserve">. </w:t>
      </w:r>
      <w:r w:rsidR="00B15F5B">
        <w:rPr>
          <w:sz w:val="24"/>
          <w:szCs w:val="24"/>
        </w:rPr>
        <w:t xml:space="preserve">до </w:t>
      </w:r>
      <w:r w:rsidR="009207C9" w:rsidRPr="009207C9">
        <w:rPr>
          <w:sz w:val="24"/>
          <w:szCs w:val="24"/>
        </w:rPr>
        <w:t>508,4</w:t>
      </w:r>
      <w:r w:rsidR="00B15F5B">
        <w:rPr>
          <w:sz w:val="24"/>
          <w:szCs w:val="24"/>
        </w:rPr>
        <w:t xml:space="preserve"> млн. руб. в </w:t>
      </w:r>
      <w:smartTag w:uri="urn:schemas-microsoft-com:office:smarttags" w:element="metricconverter">
        <w:smartTagPr>
          <w:attr w:name="ProductID" w:val="2016 г"/>
        </w:smartTagPr>
        <w:r w:rsidR="00B15F5B">
          <w:rPr>
            <w:sz w:val="24"/>
            <w:szCs w:val="24"/>
          </w:rPr>
          <w:t>2016</w:t>
        </w:r>
        <w:r w:rsidRPr="00F404E5">
          <w:rPr>
            <w:sz w:val="24"/>
            <w:szCs w:val="24"/>
          </w:rPr>
          <w:t xml:space="preserve"> г</w:t>
        </w:r>
      </w:smartTag>
      <w:r w:rsidRPr="00F404E5">
        <w:rPr>
          <w:sz w:val="24"/>
          <w:szCs w:val="24"/>
        </w:rPr>
        <w:t xml:space="preserve">.   произошло   увеличение объемов обрабатывающих производств на </w:t>
      </w:r>
      <w:r w:rsidR="009207C9">
        <w:rPr>
          <w:sz w:val="24"/>
          <w:szCs w:val="24"/>
        </w:rPr>
        <w:t xml:space="preserve">47,6 </w:t>
      </w:r>
      <w:r w:rsidRPr="009207C9">
        <w:rPr>
          <w:sz w:val="24"/>
          <w:szCs w:val="24"/>
        </w:rPr>
        <w:t>%  за 2009-</w:t>
      </w:r>
      <w:smartTag w:uri="urn:schemas-microsoft-com:office:smarttags" w:element="metricconverter">
        <w:smartTagPr>
          <w:attr w:name="ProductID" w:val="2016 г"/>
        </w:smartTagPr>
        <w:r w:rsidRPr="009207C9">
          <w:rPr>
            <w:sz w:val="24"/>
            <w:szCs w:val="24"/>
          </w:rPr>
          <w:t>201</w:t>
        </w:r>
        <w:r w:rsidR="00B15F5B" w:rsidRPr="009207C9">
          <w:rPr>
            <w:sz w:val="24"/>
            <w:szCs w:val="24"/>
          </w:rPr>
          <w:t>6 г</w:t>
        </w:r>
      </w:smartTag>
      <w:r w:rsidRPr="009207C9">
        <w:rPr>
          <w:sz w:val="24"/>
          <w:szCs w:val="24"/>
        </w:rPr>
        <w:t xml:space="preserve">.  </w:t>
      </w:r>
    </w:p>
    <w:p w:rsidR="00220FF6" w:rsidRPr="00F404E5" w:rsidRDefault="00220FF6" w:rsidP="00003B41">
      <w:pPr>
        <w:pStyle w:val="19"/>
        <w:spacing w:line="276" w:lineRule="auto"/>
        <w:rPr>
          <w:sz w:val="24"/>
          <w:szCs w:val="24"/>
        </w:rPr>
      </w:pPr>
      <w:r w:rsidRPr="00F404E5">
        <w:rPr>
          <w:sz w:val="24"/>
          <w:szCs w:val="24"/>
        </w:rPr>
        <w:t xml:space="preserve">По виду экономической деятельности «Производство и распределение электроэнергии, газа и воды»  показатели возросли  с 38,8 млн. руб. в </w:t>
      </w:r>
      <w:smartTag w:uri="urn:schemas-microsoft-com:office:smarttags" w:element="metricconverter">
        <w:smartTagPr>
          <w:attr w:name="ProductID" w:val="2009 г"/>
        </w:smartTagPr>
        <w:r w:rsidRPr="00F404E5">
          <w:rPr>
            <w:sz w:val="24"/>
            <w:szCs w:val="24"/>
          </w:rPr>
          <w:t>2009 г</w:t>
        </w:r>
      </w:smartTag>
      <w:r w:rsidRPr="00F404E5">
        <w:rPr>
          <w:sz w:val="24"/>
          <w:szCs w:val="24"/>
        </w:rPr>
        <w:t xml:space="preserve">. </w:t>
      </w:r>
      <w:r w:rsidRPr="009207C9">
        <w:rPr>
          <w:sz w:val="24"/>
          <w:szCs w:val="24"/>
        </w:rPr>
        <w:t>до 5</w:t>
      </w:r>
      <w:r w:rsidR="009207C9" w:rsidRPr="009207C9">
        <w:rPr>
          <w:sz w:val="24"/>
          <w:szCs w:val="24"/>
        </w:rPr>
        <w:t>6,9</w:t>
      </w:r>
      <w:r w:rsidR="00B15F5B">
        <w:rPr>
          <w:sz w:val="24"/>
          <w:szCs w:val="24"/>
        </w:rPr>
        <w:t xml:space="preserve"> млн. руб.  в </w:t>
      </w:r>
      <w:smartTag w:uri="urn:schemas-microsoft-com:office:smarttags" w:element="metricconverter">
        <w:smartTagPr>
          <w:attr w:name="ProductID" w:val="2016 г"/>
        </w:smartTagPr>
        <w:r w:rsidR="00B15F5B">
          <w:rPr>
            <w:sz w:val="24"/>
            <w:szCs w:val="24"/>
          </w:rPr>
          <w:t>2016</w:t>
        </w:r>
        <w:r w:rsidRPr="00F404E5">
          <w:rPr>
            <w:sz w:val="24"/>
            <w:szCs w:val="24"/>
          </w:rPr>
          <w:t xml:space="preserve"> г</w:t>
        </w:r>
      </w:smartTag>
      <w:r w:rsidR="00B15F5B">
        <w:rPr>
          <w:sz w:val="24"/>
          <w:szCs w:val="24"/>
        </w:rPr>
        <w:t>.</w:t>
      </w:r>
      <w:r w:rsidRPr="00F404E5">
        <w:rPr>
          <w:sz w:val="24"/>
          <w:szCs w:val="24"/>
        </w:rPr>
        <w:t xml:space="preserve">  </w:t>
      </w:r>
    </w:p>
    <w:p w:rsidR="00220FF6" w:rsidRPr="00F404E5" w:rsidRDefault="00220FF6" w:rsidP="00003B41">
      <w:pPr>
        <w:pStyle w:val="19"/>
        <w:spacing w:line="276" w:lineRule="auto"/>
        <w:rPr>
          <w:sz w:val="24"/>
          <w:szCs w:val="24"/>
        </w:rPr>
      </w:pPr>
      <w:r w:rsidRPr="00F404E5">
        <w:rPr>
          <w:sz w:val="24"/>
          <w:szCs w:val="24"/>
        </w:rPr>
        <w:t xml:space="preserve">Основной конкурентной нишей </w:t>
      </w:r>
      <w:proofErr w:type="spellStart"/>
      <w:r w:rsidRPr="00F404E5">
        <w:rPr>
          <w:sz w:val="24"/>
          <w:szCs w:val="24"/>
        </w:rPr>
        <w:t>Тарбагатайского</w:t>
      </w:r>
      <w:proofErr w:type="spellEnd"/>
      <w:r w:rsidRPr="00F404E5">
        <w:rPr>
          <w:sz w:val="24"/>
          <w:szCs w:val="24"/>
        </w:rPr>
        <w:t xml:space="preserve"> района продолжает оставаться обрабатывающее производство, составляющее 74,8% от всего объема промышленного производства.</w:t>
      </w:r>
    </w:p>
    <w:p w:rsidR="00220FF6" w:rsidRPr="00B15F5B" w:rsidRDefault="00220FF6" w:rsidP="00003B41">
      <w:pPr>
        <w:spacing w:after="0" w:line="276" w:lineRule="auto"/>
        <w:ind w:left="0" w:firstLine="709"/>
        <w:rPr>
          <w:rFonts w:eastAsia="Times New Roman"/>
          <w:b/>
          <w:i/>
          <w:color w:val="auto"/>
          <w:sz w:val="24"/>
          <w:szCs w:val="24"/>
          <w:lang w:val="ru-RU" w:eastAsia="ru-RU"/>
        </w:rPr>
      </w:pPr>
      <w:r w:rsidRPr="00B15F5B">
        <w:rPr>
          <w:rFonts w:eastAsia="Times New Roman"/>
          <w:b/>
          <w:i/>
          <w:color w:val="auto"/>
          <w:sz w:val="24"/>
          <w:szCs w:val="24"/>
          <w:lang w:val="ru-RU" w:eastAsia="ru-RU"/>
        </w:rPr>
        <w:t>Сельское хозяйство</w:t>
      </w:r>
    </w:p>
    <w:p w:rsidR="00220FF6" w:rsidRPr="00F404E5" w:rsidRDefault="00220FF6" w:rsidP="00003B41">
      <w:pPr>
        <w:pStyle w:val="19"/>
        <w:spacing w:line="276" w:lineRule="auto"/>
        <w:rPr>
          <w:sz w:val="24"/>
          <w:szCs w:val="24"/>
        </w:rPr>
      </w:pPr>
      <w:r w:rsidRPr="00F404E5">
        <w:rPr>
          <w:sz w:val="24"/>
          <w:szCs w:val="24"/>
        </w:rPr>
        <w:t>Валовое производство продукции</w:t>
      </w:r>
      <w:r w:rsidR="00B15F5B">
        <w:rPr>
          <w:sz w:val="24"/>
          <w:szCs w:val="24"/>
        </w:rPr>
        <w:t xml:space="preserve"> сельского хозяйства в 2009-2016</w:t>
      </w:r>
      <w:r w:rsidRPr="00F404E5">
        <w:rPr>
          <w:sz w:val="24"/>
          <w:szCs w:val="24"/>
        </w:rPr>
        <w:t xml:space="preserve"> гг. с 567,2 млн. руб. </w:t>
      </w:r>
      <w:r w:rsidRPr="009207C9">
        <w:rPr>
          <w:sz w:val="24"/>
          <w:szCs w:val="24"/>
        </w:rPr>
        <w:t xml:space="preserve">до </w:t>
      </w:r>
      <w:r w:rsidR="009207C9" w:rsidRPr="009207C9">
        <w:rPr>
          <w:sz w:val="24"/>
          <w:szCs w:val="24"/>
        </w:rPr>
        <w:t>919,4</w:t>
      </w:r>
      <w:r w:rsidRPr="009207C9">
        <w:rPr>
          <w:sz w:val="24"/>
          <w:szCs w:val="24"/>
        </w:rPr>
        <w:t xml:space="preserve"> млн</w:t>
      </w:r>
      <w:proofErr w:type="gramStart"/>
      <w:r w:rsidRPr="00F404E5">
        <w:rPr>
          <w:sz w:val="24"/>
          <w:szCs w:val="24"/>
        </w:rPr>
        <w:t>.р</w:t>
      </w:r>
      <w:proofErr w:type="gramEnd"/>
      <w:r w:rsidRPr="00F404E5">
        <w:rPr>
          <w:sz w:val="24"/>
          <w:szCs w:val="24"/>
        </w:rPr>
        <w:t xml:space="preserve">уб. рост составил </w:t>
      </w:r>
      <w:r w:rsidR="009207C9" w:rsidRPr="009207C9">
        <w:rPr>
          <w:sz w:val="24"/>
          <w:szCs w:val="24"/>
        </w:rPr>
        <w:t xml:space="preserve">62,1 </w:t>
      </w:r>
      <w:r w:rsidRPr="009207C9">
        <w:rPr>
          <w:sz w:val="24"/>
          <w:szCs w:val="24"/>
        </w:rPr>
        <w:t>%.</w:t>
      </w:r>
      <w:r w:rsidRPr="00F404E5">
        <w:rPr>
          <w:sz w:val="24"/>
          <w:szCs w:val="24"/>
        </w:rPr>
        <w:t xml:space="preserve">    </w:t>
      </w:r>
    </w:p>
    <w:p w:rsidR="00220FF6" w:rsidRPr="00F404E5" w:rsidRDefault="00220FF6" w:rsidP="00003B41">
      <w:pPr>
        <w:widowControl w:val="0"/>
        <w:spacing w:after="0" w:line="276" w:lineRule="auto"/>
        <w:ind w:left="0" w:firstLine="697"/>
        <w:rPr>
          <w:color w:val="auto"/>
          <w:sz w:val="24"/>
          <w:szCs w:val="24"/>
          <w:lang w:val="ru-RU" w:eastAsia="ru-RU"/>
        </w:rPr>
      </w:pPr>
      <w:r w:rsidRPr="00F404E5">
        <w:rPr>
          <w:color w:val="auto"/>
          <w:sz w:val="24"/>
          <w:szCs w:val="24"/>
          <w:lang w:val="ru-RU" w:eastAsia="ru-RU"/>
        </w:rPr>
        <w:t xml:space="preserve">В то же время конкурентным преимуществом </w:t>
      </w:r>
      <w:proofErr w:type="spellStart"/>
      <w:r w:rsidRPr="00F404E5">
        <w:rPr>
          <w:color w:val="auto"/>
          <w:sz w:val="24"/>
          <w:szCs w:val="24"/>
          <w:lang w:val="ru-RU" w:eastAsia="ru-RU"/>
        </w:rPr>
        <w:t>Тарбагатайского</w:t>
      </w:r>
      <w:proofErr w:type="spellEnd"/>
      <w:r w:rsidRPr="00F404E5">
        <w:rPr>
          <w:color w:val="auto"/>
          <w:sz w:val="24"/>
          <w:szCs w:val="24"/>
          <w:lang w:val="ru-RU" w:eastAsia="ru-RU"/>
        </w:rPr>
        <w:t xml:space="preserve"> района может стать именно сельское хозяйство, которое обладает существенным потенциалом развития.  </w:t>
      </w:r>
    </w:p>
    <w:p w:rsidR="00220FF6" w:rsidRPr="00B15F5B" w:rsidRDefault="00220FF6" w:rsidP="00003B41">
      <w:pPr>
        <w:spacing w:after="0" w:line="276" w:lineRule="auto"/>
        <w:ind w:left="0" w:firstLine="709"/>
        <w:rPr>
          <w:rFonts w:eastAsia="Times New Roman"/>
          <w:b/>
          <w:i/>
          <w:color w:val="auto"/>
          <w:sz w:val="24"/>
          <w:szCs w:val="24"/>
          <w:lang w:val="ru-RU" w:eastAsia="ru-RU"/>
        </w:rPr>
      </w:pPr>
      <w:r w:rsidRPr="00B15F5B">
        <w:rPr>
          <w:rFonts w:eastAsia="Times New Roman"/>
          <w:b/>
          <w:i/>
          <w:color w:val="auto"/>
          <w:sz w:val="24"/>
          <w:szCs w:val="24"/>
          <w:lang w:val="ru-RU" w:eastAsia="ru-RU"/>
        </w:rPr>
        <w:t xml:space="preserve"> Социальная сфера</w:t>
      </w:r>
    </w:p>
    <w:p w:rsidR="00220FF6" w:rsidRPr="00F404E5" w:rsidRDefault="00220FF6" w:rsidP="00003B41">
      <w:pPr>
        <w:spacing w:after="0" w:line="276" w:lineRule="auto"/>
        <w:ind w:left="0" w:firstLine="709"/>
        <w:rPr>
          <w:rFonts w:eastAsia="Times New Roman"/>
          <w:bCs/>
          <w:color w:val="auto"/>
          <w:sz w:val="24"/>
          <w:szCs w:val="24"/>
          <w:lang w:val="ru-RU" w:eastAsia="ru-RU"/>
        </w:rPr>
      </w:pPr>
      <w:r w:rsidRPr="00F404E5">
        <w:rPr>
          <w:rFonts w:eastAsia="Times New Roman"/>
          <w:color w:val="auto"/>
          <w:kern w:val="24"/>
          <w:sz w:val="24"/>
          <w:szCs w:val="24"/>
          <w:lang w:val="ru-RU" w:eastAsia="ru-RU"/>
        </w:rPr>
        <w:t xml:space="preserve"> </w:t>
      </w:r>
      <w:r w:rsidRPr="00F404E5">
        <w:rPr>
          <w:rFonts w:eastAsia="Times New Roman"/>
          <w:bCs/>
          <w:color w:val="auto"/>
          <w:sz w:val="24"/>
          <w:szCs w:val="24"/>
          <w:lang w:val="ru-RU" w:eastAsia="ru-RU"/>
        </w:rPr>
        <w:t xml:space="preserve">В </w:t>
      </w:r>
      <w:proofErr w:type="spellStart"/>
      <w:r w:rsidRPr="00F404E5">
        <w:rPr>
          <w:rFonts w:eastAsia="Times New Roman"/>
          <w:bCs/>
          <w:color w:val="auto"/>
          <w:sz w:val="24"/>
          <w:szCs w:val="24"/>
          <w:lang w:val="ru-RU" w:eastAsia="ru-RU"/>
        </w:rPr>
        <w:t>Тарбагатайском</w:t>
      </w:r>
      <w:proofErr w:type="spellEnd"/>
      <w:r w:rsidRPr="00F404E5">
        <w:rPr>
          <w:rFonts w:eastAsia="Times New Roman"/>
          <w:bCs/>
          <w:color w:val="auto"/>
          <w:sz w:val="24"/>
          <w:szCs w:val="24"/>
          <w:lang w:val="ru-RU" w:eastAsia="ru-RU"/>
        </w:rPr>
        <w:t xml:space="preserve"> районе удельный вес </w:t>
      </w:r>
      <w:r w:rsidRPr="00F404E5">
        <w:rPr>
          <w:rFonts w:eastAsia="Times New Roman"/>
          <w:color w:val="auto"/>
          <w:sz w:val="24"/>
          <w:szCs w:val="24"/>
          <w:lang w:val="ru-RU" w:eastAsia="ru-RU"/>
        </w:rPr>
        <w:t xml:space="preserve">экономически активного населения – </w:t>
      </w:r>
      <w:r w:rsidRPr="00F404E5">
        <w:rPr>
          <w:rFonts w:eastAsia="Times New Roman"/>
          <w:bCs/>
          <w:color w:val="auto"/>
          <w:sz w:val="24"/>
          <w:szCs w:val="24"/>
          <w:lang w:val="ru-RU" w:eastAsia="ru-RU"/>
        </w:rPr>
        <w:t xml:space="preserve">52,3%. Тарбагатайский район относится к территориям с проблемной ситуацией на рынке труда. Существует дефицит  </w:t>
      </w:r>
      <w:r w:rsidR="00B15F5B">
        <w:rPr>
          <w:rFonts w:eastAsia="Times New Roman"/>
          <w:bCs/>
          <w:color w:val="auto"/>
          <w:sz w:val="24"/>
          <w:szCs w:val="24"/>
          <w:lang w:val="ru-RU" w:eastAsia="ru-RU"/>
        </w:rPr>
        <w:t xml:space="preserve"> рабочих профессий. Для территорий</w:t>
      </w:r>
      <w:r w:rsidRPr="00F404E5">
        <w:rPr>
          <w:rFonts w:eastAsia="Times New Roman"/>
          <w:bCs/>
          <w:color w:val="auto"/>
          <w:sz w:val="24"/>
          <w:szCs w:val="24"/>
          <w:lang w:val="ru-RU" w:eastAsia="ru-RU"/>
        </w:rPr>
        <w:t xml:space="preserve"> такого типа особое значение имеет характер реализуемой миграцион</w:t>
      </w:r>
      <w:r w:rsidR="00B15F5B">
        <w:rPr>
          <w:rFonts w:eastAsia="Times New Roman"/>
          <w:bCs/>
          <w:color w:val="auto"/>
          <w:sz w:val="24"/>
          <w:szCs w:val="24"/>
          <w:lang w:val="ru-RU" w:eastAsia="ru-RU"/>
        </w:rPr>
        <w:t xml:space="preserve">ной политики. Наибольшая миграция </w:t>
      </w:r>
      <w:r w:rsidRPr="00F404E5">
        <w:rPr>
          <w:rFonts w:eastAsia="Times New Roman"/>
          <w:bCs/>
          <w:color w:val="auto"/>
          <w:sz w:val="24"/>
          <w:szCs w:val="24"/>
          <w:lang w:val="ru-RU" w:eastAsia="ru-RU"/>
        </w:rPr>
        <w:t xml:space="preserve">населения в Тарбагатайский район отмечается ежегодно из других районов Республики Бурятия  </w:t>
      </w:r>
    </w:p>
    <w:p w:rsidR="00220FF6" w:rsidRPr="00B15F5B" w:rsidRDefault="00220FF6" w:rsidP="00003B41">
      <w:pPr>
        <w:spacing w:after="0" w:line="276" w:lineRule="auto"/>
        <w:ind w:left="0" w:firstLine="709"/>
        <w:rPr>
          <w:rFonts w:eastAsia="Times New Roman"/>
          <w:b/>
          <w:i/>
          <w:color w:val="auto"/>
          <w:sz w:val="24"/>
          <w:szCs w:val="24"/>
          <w:lang w:val="ru-RU" w:eastAsia="ru-RU"/>
        </w:rPr>
      </w:pPr>
      <w:r w:rsidRPr="00F404E5">
        <w:rPr>
          <w:rFonts w:eastAsia="Times New Roman"/>
          <w:bCs/>
          <w:color w:val="auto"/>
          <w:sz w:val="24"/>
          <w:szCs w:val="24"/>
          <w:lang w:val="ru-RU" w:eastAsia="ru-RU"/>
        </w:rPr>
        <w:t xml:space="preserve"> </w:t>
      </w:r>
      <w:r w:rsidRPr="00B15F5B">
        <w:rPr>
          <w:rFonts w:eastAsia="Times New Roman"/>
          <w:b/>
          <w:i/>
          <w:color w:val="auto"/>
          <w:sz w:val="24"/>
          <w:szCs w:val="24"/>
          <w:lang w:val="ru-RU" w:eastAsia="ru-RU"/>
        </w:rPr>
        <w:t>Туризм и рекреация</w:t>
      </w:r>
    </w:p>
    <w:p w:rsidR="00220FF6" w:rsidRPr="00F404E5" w:rsidRDefault="00220FF6" w:rsidP="00003B41">
      <w:pPr>
        <w:shd w:val="clear" w:color="auto" w:fill="FFFFFF"/>
        <w:spacing w:after="0" w:line="276" w:lineRule="auto"/>
        <w:ind w:left="0" w:firstLine="709"/>
        <w:rPr>
          <w:rFonts w:eastAsia="Times New Roman"/>
          <w:color w:val="auto"/>
          <w:sz w:val="24"/>
          <w:szCs w:val="24"/>
          <w:lang w:val="ru-RU" w:eastAsia="ru-RU"/>
        </w:rPr>
      </w:pPr>
      <w:r w:rsidRPr="00F404E5">
        <w:rPr>
          <w:rFonts w:eastAsia="Times New Roman"/>
          <w:color w:val="auto"/>
          <w:sz w:val="24"/>
          <w:szCs w:val="24"/>
          <w:lang w:val="ru-RU" w:eastAsia="ru-RU"/>
        </w:rPr>
        <w:t xml:space="preserve">Нужно отметить, что Тарбагатайский район, обладают высочайшим </w:t>
      </w:r>
      <w:proofErr w:type="spellStart"/>
      <w:r w:rsidRPr="00F404E5">
        <w:rPr>
          <w:rFonts w:eastAsia="Times New Roman"/>
          <w:color w:val="auto"/>
          <w:sz w:val="24"/>
          <w:szCs w:val="24"/>
          <w:lang w:val="ru-RU" w:eastAsia="ru-RU"/>
        </w:rPr>
        <w:t>туристко-рекреационным</w:t>
      </w:r>
      <w:proofErr w:type="spellEnd"/>
      <w:r w:rsidRPr="00F404E5">
        <w:rPr>
          <w:rFonts w:eastAsia="Times New Roman"/>
          <w:color w:val="auto"/>
          <w:sz w:val="24"/>
          <w:szCs w:val="24"/>
          <w:lang w:val="ru-RU" w:eastAsia="ru-RU"/>
        </w:rPr>
        <w:t xml:space="preserve"> потенциалом. </w:t>
      </w:r>
    </w:p>
    <w:p w:rsidR="00220FF6" w:rsidRPr="00F404E5" w:rsidRDefault="00220FF6" w:rsidP="00003B41">
      <w:pPr>
        <w:shd w:val="clear" w:color="auto" w:fill="FFFFFF"/>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eastAsia="ru-RU"/>
        </w:rPr>
        <w:t>Тарбагатайский район  имеет следую</w:t>
      </w:r>
      <w:r>
        <w:rPr>
          <w:rFonts w:eastAsia="Times New Roman"/>
          <w:color w:val="auto"/>
          <w:sz w:val="24"/>
          <w:szCs w:val="24"/>
          <w:lang w:val="ru-RU" w:eastAsia="ru-RU"/>
        </w:rPr>
        <w:t>щее  конкурентное  преимущество, это у</w:t>
      </w:r>
      <w:r w:rsidRPr="00F404E5">
        <w:rPr>
          <w:rFonts w:eastAsia="Times New Roman"/>
          <w:color w:val="auto"/>
          <w:sz w:val="24"/>
          <w:szCs w:val="24"/>
          <w:lang w:val="ru-RU" w:eastAsia="ru-RU"/>
        </w:rPr>
        <w:t xml:space="preserve">никальная </w:t>
      </w:r>
      <w:proofErr w:type="spellStart"/>
      <w:r w:rsidRPr="00F404E5">
        <w:rPr>
          <w:rFonts w:eastAsia="Times New Roman"/>
          <w:color w:val="auto"/>
          <w:sz w:val="24"/>
          <w:szCs w:val="24"/>
          <w:lang w:val="ru-RU" w:eastAsia="ru-RU"/>
        </w:rPr>
        <w:t>этноконцессиональная</w:t>
      </w:r>
      <w:proofErr w:type="spellEnd"/>
      <w:r w:rsidRPr="00F404E5">
        <w:rPr>
          <w:rFonts w:eastAsia="Times New Roman"/>
          <w:color w:val="auto"/>
          <w:sz w:val="24"/>
          <w:szCs w:val="24"/>
          <w:lang w:val="ru-RU" w:eastAsia="ru-RU"/>
        </w:rPr>
        <w:t xml:space="preserve"> культура старообрядцев (</w:t>
      </w:r>
      <w:proofErr w:type="spellStart"/>
      <w:r w:rsidRPr="00F404E5">
        <w:rPr>
          <w:rFonts w:eastAsia="Times New Roman"/>
          <w:color w:val="auto"/>
          <w:sz w:val="24"/>
          <w:szCs w:val="24"/>
          <w:lang w:val="ru-RU" w:eastAsia="ru-RU"/>
        </w:rPr>
        <w:t>семейских</w:t>
      </w:r>
      <w:proofErr w:type="spellEnd"/>
      <w:r w:rsidRPr="00F404E5">
        <w:rPr>
          <w:rFonts w:eastAsia="Times New Roman"/>
          <w:color w:val="auto"/>
          <w:sz w:val="24"/>
          <w:szCs w:val="24"/>
          <w:lang w:val="ru-RU" w:eastAsia="ru-RU"/>
        </w:rPr>
        <w:t>)</w:t>
      </w:r>
      <w:r>
        <w:rPr>
          <w:rFonts w:eastAsia="Times New Roman"/>
          <w:color w:val="auto"/>
          <w:sz w:val="24"/>
          <w:szCs w:val="24"/>
          <w:lang w:val="ru-RU" w:eastAsia="ru-RU"/>
        </w:rPr>
        <w:t>.</w:t>
      </w:r>
      <w:r w:rsidRPr="00F404E5">
        <w:rPr>
          <w:rFonts w:eastAsia="Times New Roman"/>
          <w:color w:val="auto"/>
          <w:sz w:val="24"/>
          <w:szCs w:val="24"/>
          <w:lang w:val="ru-RU"/>
        </w:rPr>
        <w:t xml:space="preserve"> </w:t>
      </w:r>
    </w:p>
    <w:p w:rsidR="00220FF6"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В целом у </w:t>
      </w:r>
      <w:proofErr w:type="spellStart"/>
      <w:r w:rsidRPr="00F404E5">
        <w:rPr>
          <w:rFonts w:eastAsia="Times New Roman"/>
          <w:color w:val="auto"/>
          <w:sz w:val="24"/>
          <w:szCs w:val="24"/>
          <w:lang w:val="ru-RU"/>
        </w:rPr>
        <w:t>Тарбагатайского</w:t>
      </w:r>
      <w:proofErr w:type="spellEnd"/>
      <w:r w:rsidRPr="00F404E5">
        <w:rPr>
          <w:rFonts w:eastAsia="Times New Roman"/>
          <w:color w:val="auto"/>
          <w:sz w:val="24"/>
          <w:szCs w:val="24"/>
          <w:lang w:val="ru-RU"/>
        </w:rPr>
        <w:t xml:space="preserve"> района имеются возможности развития в рамках  Республики Бурятия и Байкальского региона, определяемые как конкурентными преимуществами (высокое качество человеческого капитала, относительная развитость туристической инфраструктуры, существенный потенциал для развития экологически чистых производств), так и возможностями реализации совместных проектов.</w:t>
      </w:r>
    </w:p>
    <w:p w:rsidR="00E65EF3" w:rsidRDefault="00E65EF3" w:rsidP="00003B41">
      <w:pPr>
        <w:spacing w:after="0" w:line="276" w:lineRule="auto"/>
        <w:ind w:left="0" w:firstLine="709"/>
        <w:rPr>
          <w:rFonts w:eastAsia="Times New Roman"/>
          <w:color w:val="auto"/>
          <w:sz w:val="24"/>
          <w:szCs w:val="24"/>
          <w:lang w:val="ru-RU"/>
        </w:rPr>
      </w:pPr>
    </w:p>
    <w:p w:rsidR="00F459CD" w:rsidRPr="00E65EF3" w:rsidRDefault="00E65EF3" w:rsidP="00E65EF3">
      <w:pPr>
        <w:pStyle w:val="1a"/>
        <w:ind w:firstLine="0"/>
        <w:jc w:val="left"/>
        <w:rPr>
          <w:b/>
          <w:szCs w:val="24"/>
        </w:rPr>
      </w:pPr>
      <w:r w:rsidRPr="00E65EF3">
        <w:rPr>
          <w:b/>
          <w:szCs w:val="24"/>
        </w:rPr>
        <w:lastRenderedPageBreak/>
        <w:t>Оценка достижения целей развития МО «Тарбагатайский район»</w:t>
      </w:r>
    </w:p>
    <w:tbl>
      <w:tblPr>
        <w:tblW w:w="8985" w:type="dxa"/>
        <w:tblInd w:w="108" w:type="dxa"/>
        <w:tblLayout w:type="fixed"/>
        <w:tblLook w:val="00A0"/>
      </w:tblPr>
      <w:tblGrid>
        <w:gridCol w:w="1531"/>
        <w:gridCol w:w="709"/>
        <w:gridCol w:w="737"/>
        <w:gridCol w:w="822"/>
        <w:gridCol w:w="850"/>
        <w:gridCol w:w="880"/>
        <w:gridCol w:w="990"/>
        <w:gridCol w:w="767"/>
        <w:gridCol w:w="849"/>
        <w:gridCol w:w="850"/>
      </w:tblGrid>
      <w:tr w:rsidR="00A17721" w:rsidRPr="000C1676" w:rsidTr="00A17721">
        <w:trPr>
          <w:trHeight w:val="705"/>
        </w:trPr>
        <w:tc>
          <w:tcPr>
            <w:tcW w:w="1531" w:type="dxa"/>
            <w:tcBorders>
              <w:top w:val="single" w:sz="4" w:space="0" w:color="auto"/>
              <w:left w:val="single" w:sz="4" w:space="0" w:color="auto"/>
              <w:bottom w:val="single" w:sz="4" w:space="0" w:color="auto"/>
              <w:right w:val="single" w:sz="4" w:space="0" w:color="auto"/>
            </w:tcBorders>
            <w:noWrap/>
            <w:vAlign w:val="bottom"/>
          </w:tcPr>
          <w:p w:rsidR="00A17721" w:rsidRPr="000C1676" w:rsidRDefault="00A17721" w:rsidP="00220254">
            <w:pPr>
              <w:spacing w:after="0" w:line="240" w:lineRule="auto"/>
              <w:ind w:firstLine="0"/>
              <w:jc w:val="center"/>
              <w:rPr>
                <w:b/>
                <w:color w:val="auto"/>
                <w:sz w:val="20"/>
                <w:szCs w:val="20"/>
                <w:lang w:eastAsia="ru-RU"/>
              </w:rPr>
            </w:pPr>
            <w:proofErr w:type="spellStart"/>
            <w:r w:rsidRPr="000C1676">
              <w:rPr>
                <w:b/>
                <w:color w:val="auto"/>
                <w:sz w:val="20"/>
                <w:szCs w:val="20"/>
                <w:lang w:eastAsia="ru-RU"/>
              </w:rPr>
              <w:t>Название</w:t>
            </w:r>
            <w:proofErr w:type="spellEnd"/>
            <w:r w:rsidRPr="000C1676">
              <w:rPr>
                <w:b/>
                <w:color w:val="auto"/>
                <w:sz w:val="20"/>
                <w:szCs w:val="20"/>
                <w:lang w:eastAsia="ru-RU"/>
              </w:rPr>
              <w:t xml:space="preserve"> </w:t>
            </w:r>
            <w:proofErr w:type="spellStart"/>
            <w:r w:rsidRPr="000C1676">
              <w:rPr>
                <w:b/>
                <w:color w:val="auto"/>
                <w:sz w:val="20"/>
                <w:szCs w:val="20"/>
                <w:lang w:eastAsia="ru-RU"/>
              </w:rPr>
              <w:t>показателя</w:t>
            </w:r>
            <w:proofErr w:type="spellEnd"/>
          </w:p>
        </w:tc>
        <w:tc>
          <w:tcPr>
            <w:tcW w:w="709" w:type="dxa"/>
            <w:tcBorders>
              <w:top w:val="single" w:sz="4" w:space="0" w:color="auto"/>
              <w:left w:val="nil"/>
              <w:bottom w:val="single" w:sz="4" w:space="0" w:color="auto"/>
              <w:right w:val="single" w:sz="4" w:space="0" w:color="auto"/>
            </w:tcBorders>
            <w:noWrap/>
            <w:vAlign w:val="bottom"/>
          </w:tcPr>
          <w:p w:rsidR="00A17721" w:rsidRPr="000C1676" w:rsidRDefault="00A17721" w:rsidP="00220254">
            <w:pPr>
              <w:spacing w:after="0" w:line="240" w:lineRule="auto"/>
              <w:ind w:firstLine="0"/>
              <w:jc w:val="center"/>
              <w:rPr>
                <w:b/>
                <w:color w:val="auto"/>
                <w:sz w:val="18"/>
                <w:szCs w:val="18"/>
                <w:lang w:eastAsia="ru-RU"/>
              </w:rPr>
            </w:pPr>
            <w:proofErr w:type="spellStart"/>
            <w:r w:rsidRPr="000C1676">
              <w:rPr>
                <w:b/>
                <w:color w:val="auto"/>
                <w:sz w:val="18"/>
                <w:szCs w:val="18"/>
                <w:lang w:eastAsia="ru-RU"/>
              </w:rPr>
              <w:t>Ед.изм</w:t>
            </w:r>
            <w:proofErr w:type="spellEnd"/>
            <w:r w:rsidRPr="000C1676">
              <w:rPr>
                <w:b/>
                <w:color w:val="auto"/>
                <w:sz w:val="18"/>
                <w:szCs w:val="18"/>
                <w:lang w:eastAsia="ru-RU"/>
              </w:rPr>
              <w:t>.</w:t>
            </w:r>
          </w:p>
        </w:tc>
        <w:tc>
          <w:tcPr>
            <w:tcW w:w="737"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w:t>
            </w:r>
            <w:r w:rsidRPr="00F459CD">
              <w:rPr>
                <w:b/>
                <w:color w:val="auto"/>
                <w:sz w:val="18"/>
                <w:szCs w:val="18"/>
                <w:lang w:val="ru-RU" w:eastAsia="ru-RU"/>
              </w:rPr>
              <w:t>09</w:t>
            </w:r>
          </w:p>
          <w:p w:rsidR="00A17721" w:rsidRPr="00F459CD" w:rsidRDefault="00A17721" w:rsidP="00220254">
            <w:pPr>
              <w:spacing w:after="0" w:line="240" w:lineRule="auto"/>
              <w:ind w:firstLine="0"/>
              <w:jc w:val="center"/>
              <w:rPr>
                <w:b/>
                <w:color w:val="auto"/>
                <w:sz w:val="18"/>
                <w:szCs w:val="18"/>
                <w:lang w:val="ru-RU" w:eastAsia="ru-RU"/>
              </w:rPr>
            </w:pPr>
          </w:p>
        </w:tc>
        <w:tc>
          <w:tcPr>
            <w:tcW w:w="822"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201</w:t>
            </w:r>
            <w:r w:rsidRPr="00F459CD">
              <w:rPr>
                <w:b/>
                <w:color w:val="auto"/>
                <w:sz w:val="18"/>
                <w:szCs w:val="18"/>
                <w:lang w:val="ru-RU" w:eastAsia="ru-RU"/>
              </w:rPr>
              <w:t>0</w:t>
            </w:r>
          </w:p>
          <w:p w:rsidR="00A17721" w:rsidRPr="00F459CD" w:rsidRDefault="00A17721" w:rsidP="00220254">
            <w:pPr>
              <w:spacing w:after="0" w:line="240" w:lineRule="auto"/>
              <w:ind w:firstLine="0"/>
              <w:jc w:val="center"/>
              <w:rPr>
                <w:b/>
                <w:color w:val="auto"/>
                <w:sz w:val="18"/>
                <w:szCs w:val="18"/>
                <w:lang w:val="ru-RU" w:eastAsia="ru-RU"/>
              </w:rPr>
            </w:pPr>
          </w:p>
        </w:tc>
        <w:tc>
          <w:tcPr>
            <w:tcW w:w="850"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w:t>
            </w:r>
            <w:r w:rsidRPr="00F459CD">
              <w:rPr>
                <w:b/>
                <w:color w:val="auto"/>
                <w:sz w:val="18"/>
                <w:szCs w:val="18"/>
                <w:lang w:val="ru-RU" w:eastAsia="ru-RU"/>
              </w:rPr>
              <w:t>11</w:t>
            </w:r>
          </w:p>
          <w:p w:rsidR="00A17721" w:rsidRPr="00F459CD" w:rsidRDefault="00A17721" w:rsidP="00220254">
            <w:pPr>
              <w:spacing w:after="0" w:line="240" w:lineRule="auto"/>
              <w:ind w:firstLine="0"/>
              <w:jc w:val="center"/>
              <w:rPr>
                <w:b/>
                <w:color w:val="auto"/>
                <w:sz w:val="18"/>
                <w:szCs w:val="18"/>
                <w:lang w:eastAsia="ru-RU"/>
              </w:rPr>
            </w:pPr>
          </w:p>
        </w:tc>
        <w:tc>
          <w:tcPr>
            <w:tcW w:w="880" w:type="dxa"/>
            <w:tcBorders>
              <w:top w:val="single" w:sz="4" w:space="0" w:color="auto"/>
              <w:left w:val="nil"/>
              <w:bottom w:val="single" w:sz="4" w:space="0" w:color="auto"/>
              <w:right w:val="single" w:sz="4" w:space="0" w:color="auto"/>
            </w:tcBorders>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201</w:t>
            </w:r>
            <w:r w:rsidRPr="00F459CD">
              <w:rPr>
                <w:b/>
                <w:color w:val="auto"/>
                <w:sz w:val="18"/>
                <w:szCs w:val="18"/>
                <w:lang w:val="ru-RU" w:eastAsia="ru-RU"/>
              </w:rPr>
              <w:t>2</w:t>
            </w:r>
          </w:p>
          <w:p w:rsidR="00A17721" w:rsidRPr="00F459CD" w:rsidRDefault="00A17721" w:rsidP="00220254">
            <w:pPr>
              <w:spacing w:after="0" w:line="240" w:lineRule="auto"/>
              <w:ind w:firstLine="0"/>
              <w:jc w:val="center"/>
              <w:rPr>
                <w:b/>
                <w:color w:val="auto"/>
                <w:sz w:val="18"/>
                <w:szCs w:val="18"/>
                <w:lang w:val="ru-RU" w:eastAsia="ru-RU"/>
              </w:rPr>
            </w:pPr>
          </w:p>
        </w:tc>
        <w:tc>
          <w:tcPr>
            <w:tcW w:w="990"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left="-16" w:firstLine="0"/>
              <w:jc w:val="center"/>
              <w:rPr>
                <w:b/>
                <w:color w:val="auto"/>
                <w:sz w:val="18"/>
                <w:szCs w:val="18"/>
                <w:lang w:val="ru-RU" w:eastAsia="ru-RU"/>
              </w:rPr>
            </w:pPr>
            <w:r w:rsidRPr="00F459CD">
              <w:rPr>
                <w:b/>
                <w:color w:val="auto"/>
                <w:sz w:val="18"/>
                <w:szCs w:val="18"/>
                <w:lang w:eastAsia="ru-RU"/>
              </w:rPr>
              <w:t>20</w:t>
            </w:r>
            <w:r w:rsidRPr="00F459CD">
              <w:rPr>
                <w:b/>
                <w:color w:val="auto"/>
                <w:sz w:val="18"/>
                <w:szCs w:val="18"/>
                <w:lang w:val="ru-RU" w:eastAsia="ru-RU"/>
              </w:rPr>
              <w:t>13</w:t>
            </w:r>
          </w:p>
          <w:p w:rsidR="00A17721" w:rsidRPr="00F459CD" w:rsidRDefault="00A17721" w:rsidP="00220254">
            <w:pPr>
              <w:spacing w:after="0" w:line="240" w:lineRule="auto"/>
              <w:ind w:left="-16" w:firstLine="0"/>
              <w:jc w:val="center"/>
              <w:rPr>
                <w:b/>
                <w:color w:val="auto"/>
                <w:sz w:val="18"/>
                <w:szCs w:val="18"/>
                <w:lang w:eastAsia="ru-RU"/>
              </w:rPr>
            </w:pPr>
          </w:p>
        </w:tc>
        <w:tc>
          <w:tcPr>
            <w:tcW w:w="767"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eastAsia="ru-RU"/>
              </w:rPr>
            </w:pPr>
            <w:r w:rsidRPr="00F459CD">
              <w:rPr>
                <w:b/>
                <w:color w:val="auto"/>
                <w:sz w:val="18"/>
                <w:szCs w:val="18"/>
                <w:lang w:eastAsia="ru-RU"/>
              </w:rPr>
              <w:t>2014</w:t>
            </w:r>
          </w:p>
          <w:p w:rsidR="00A17721" w:rsidRPr="00F459CD" w:rsidRDefault="00A17721" w:rsidP="00220254">
            <w:pPr>
              <w:spacing w:after="0" w:line="240" w:lineRule="auto"/>
              <w:ind w:firstLine="0"/>
              <w:jc w:val="center"/>
              <w:rPr>
                <w:b/>
                <w:color w:val="auto"/>
                <w:sz w:val="18"/>
                <w:szCs w:val="18"/>
                <w:lang w:eastAsia="ru-RU"/>
              </w:rPr>
            </w:pPr>
          </w:p>
        </w:tc>
        <w:tc>
          <w:tcPr>
            <w:tcW w:w="849"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eastAsia="ru-RU"/>
              </w:rPr>
            </w:pPr>
            <w:r w:rsidRPr="00F459CD">
              <w:rPr>
                <w:b/>
                <w:color w:val="auto"/>
                <w:sz w:val="18"/>
                <w:szCs w:val="18"/>
                <w:lang w:eastAsia="ru-RU"/>
              </w:rPr>
              <w:t>2015</w:t>
            </w:r>
          </w:p>
          <w:p w:rsidR="00A17721" w:rsidRPr="00F459CD" w:rsidRDefault="00A17721" w:rsidP="00220254">
            <w:pPr>
              <w:spacing w:after="0" w:line="240" w:lineRule="auto"/>
              <w:ind w:firstLine="0"/>
              <w:jc w:val="center"/>
              <w:rPr>
                <w:b/>
                <w:color w:val="auto"/>
                <w:sz w:val="18"/>
                <w:szCs w:val="18"/>
                <w:lang w:val="ru-RU" w:eastAsia="ru-RU"/>
              </w:rPr>
            </w:pPr>
          </w:p>
        </w:tc>
        <w:tc>
          <w:tcPr>
            <w:tcW w:w="850"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eastAsia="ru-RU"/>
              </w:rPr>
            </w:pPr>
            <w:r w:rsidRPr="00F459CD">
              <w:rPr>
                <w:b/>
                <w:color w:val="auto"/>
                <w:sz w:val="18"/>
                <w:szCs w:val="18"/>
                <w:lang w:eastAsia="ru-RU"/>
              </w:rPr>
              <w:t>2016</w:t>
            </w:r>
          </w:p>
          <w:p w:rsidR="00A17721" w:rsidRPr="00F459CD" w:rsidRDefault="00A17721" w:rsidP="00220254">
            <w:pPr>
              <w:spacing w:after="0" w:line="240" w:lineRule="auto"/>
              <w:ind w:firstLine="0"/>
              <w:jc w:val="center"/>
              <w:rPr>
                <w:b/>
                <w:color w:val="auto"/>
                <w:sz w:val="18"/>
                <w:szCs w:val="18"/>
                <w:lang w:val="ru-RU" w:eastAsia="ru-RU"/>
              </w:rPr>
            </w:pPr>
          </w:p>
        </w:tc>
      </w:tr>
      <w:tr w:rsidR="00A17721" w:rsidRPr="000C1676" w:rsidTr="00A17721">
        <w:trPr>
          <w:trHeight w:val="701"/>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eastAsia="ru-RU"/>
              </w:rPr>
            </w:pPr>
            <w:proofErr w:type="spellStart"/>
            <w:r w:rsidRPr="000C1676">
              <w:rPr>
                <w:color w:val="auto"/>
                <w:sz w:val="20"/>
                <w:szCs w:val="20"/>
                <w:lang w:eastAsia="ru-RU"/>
              </w:rPr>
              <w:t>Численность</w:t>
            </w:r>
            <w:proofErr w:type="spellEnd"/>
            <w:r w:rsidRPr="000C1676">
              <w:rPr>
                <w:color w:val="auto"/>
                <w:sz w:val="20"/>
                <w:szCs w:val="20"/>
                <w:lang w:eastAsia="ru-RU"/>
              </w:rPr>
              <w:t xml:space="preserve"> </w:t>
            </w:r>
            <w:proofErr w:type="spellStart"/>
            <w:r w:rsidRPr="000C1676">
              <w:rPr>
                <w:color w:val="auto"/>
                <w:sz w:val="20"/>
                <w:szCs w:val="20"/>
                <w:lang w:eastAsia="ru-RU"/>
              </w:rPr>
              <w:t>населения</w:t>
            </w:r>
            <w:proofErr w:type="spellEnd"/>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чел</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624DCF" w:rsidP="00220254">
            <w:pPr>
              <w:ind w:left="-714"/>
              <w:jc w:val="center"/>
              <w:rPr>
                <w:sz w:val="20"/>
                <w:szCs w:val="20"/>
                <w:lang w:val="ru-RU"/>
              </w:rPr>
            </w:pPr>
            <w:r w:rsidRPr="00F459CD">
              <w:rPr>
                <w:sz w:val="20"/>
                <w:szCs w:val="20"/>
                <w:lang w:val="ru-RU"/>
              </w:rPr>
              <w:t>16,6</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624DCF" w:rsidP="00220254">
            <w:pPr>
              <w:ind w:left="-743"/>
              <w:jc w:val="center"/>
              <w:rPr>
                <w:sz w:val="20"/>
                <w:szCs w:val="20"/>
                <w:lang w:val="ru-RU"/>
              </w:rPr>
            </w:pPr>
            <w:r w:rsidRPr="00F459CD">
              <w:rPr>
                <w:sz w:val="20"/>
                <w:szCs w:val="20"/>
                <w:lang w:val="ru-RU"/>
              </w:rPr>
              <w:t>16,5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1042" w:firstLine="865"/>
              <w:jc w:val="center"/>
              <w:rPr>
                <w:sz w:val="20"/>
                <w:szCs w:val="20"/>
                <w:lang w:val="ru-RU"/>
              </w:rPr>
            </w:pPr>
            <w:r w:rsidRPr="00F459CD">
              <w:rPr>
                <w:sz w:val="20"/>
                <w:szCs w:val="20"/>
                <w:lang w:val="ru-RU"/>
              </w:rPr>
              <w:t>16,</w:t>
            </w:r>
            <w:r w:rsidR="00624DCF" w:rsidRPr="00F459CD">
              <w:rPr>
                <w:sz w:val="20"/>
                <w:szCs w:val="20"/>
                <w:lang w:val="ru-RU"/>
              </w:rPr>
              <w:t>4</w:t>
            </w:r>
          </w:p>
        </w:tc>
        <w:tc>
          <w:tcPr>
            <w:tcW w:w="880" w:type="dxa"/>
            <w:tcBorders>
              <w:top w:val="single" w:sz="4" w:space="0" w:color="auto"/>
              <w:left w:val="nil"/>
              <w:bottom w:val="single" w:sz="4" w:space="0" w:color="auto"/>
              <w:right w:val="single" w:sz="4" w:space="0" w:color="auto"/>
            </w:tcBorders>
            <w:vAlign w:val="center"/>
          </w:tcPr>
          <w:p w:rsidR="00A17721" w:rsidRPr="00F459CD" w:rsidRDefault="00F63B0C" w:rsidP="00220254">
            <w:pPr>
              <w:ind w:left="-768"/>
              <w:jc w:val="center"/>
              <w:rPr>
                <w:sz w:val="20"/>
                <w:szCs w:val="20"/>
                <w:lang w:val="ru-RU"/>
              </w:rPr>
            </w:pPr>
            <w:r w:rsidRPr="00F459CD">
              <w:rPr>
                <w:sz w:val="20"/>
                <w:szCs w:val="20"/>
                <w:lang w:val="ru-RU"/>
              </w:rPr>
              <w:t>16,6</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72"/>
              <w:jc w:val="center"/>
              <w:rPr>
                <w:sz w:val="20"/>
                <w:szCs w:val="20"/>
                <w:lang w:val="ru-RU"/>
              </w:rPr>
            </w:pPr>
            <w:r w:rsidRPr="00F459CD">
              <w:rPr>
                <w:sz w:val="20"/>
                <w:szCs w:val="20"/>
                <w:lang w:val="ru-RU"/>
              </w:rPr>
              <w:t>17,1</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17,7</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624DCF" w:rsidP="00220254">
            <w:pPr>
              <w:spacing w:after="0" w:line="240" w:lineRule="auto"/>
              <w:ind w:left="0" w:firstLine="0"/>
              <w:jc w:val="center"/>
              <w:rPr>
                <w:sz w:val="20"/>
                <w:szCs w:val="20"/>
                <w:lang w:val="ru-RU"/>
              </w:rPr>
            </w:pPr>
            <w:r w:rsidRPr="00F459CD">
              <w:rPr>
                <w:sz w:val="20"/>
                <w:szCs w:val="20"/>
                <w:lang w:val="ru-RU"/>
              </w:rPr>
              <w:t>18,4</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68"/>
              <w:jc w:val="center"/>
              <w:rPr>
                <w:sz w:val="20"/>
                <w:szCs w:val="20"/>
                <w:lang w:val="ru-RU"/>
              </w:rPr>
            </w:pPr>
            <w:r w:rsidRPr="00F459CD">
              <w:rPr>
                <w:sz w:val="20"/>
                <w:szCs w:val="20"/>
                <w:lang w:val="ru-RU"/>
              </w:rPr>
              <w:t>19,</w:t>
            </w:r>
            <w:r w:rsidR="00624DCF" w:rsidRPr="00F459CD">
              <w:rPr>
                <w:sz w:val="20"/>
                <w:szCs w:val="20"/>
                <w:lang w:val="ru-RU"/>
              </w:rPr>
              <w:t>5</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FB3D24" w:rsidRDefault="00A17721" w:rsidP="00220254">
            <w:pPr>
              <w:spacing w:after="0" w:line="240" w:lineRule="auto"/>
              <w:ind w:firstLine="0"/>
              <w:rPr>
                <w:color w:val="auto"/>
                <w:sz w:val="20"/>
                <w:szCs w:val="20"/>
                <w:highlight w:val="yellow"/>
                <w:lang w:val="ru-RU" w:eastAsia="ru-RU"/>
              </w:rPr>
            </w:pPr>
            <w:r w:rsidRPr="004F1CDC">
              <w:rPr>
                <w:color w:val="auto"/>
                <w:sz w:val="20"/>
                <w:szCs w:val="20"/>
                <w:lang w:val="ru-RU" w:eastAsia="ru-RU"/>
              </w:rPr>
              <w:t xml:space="preserve">Объем инвестиций в основной капитал </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4F1CDC" w:rsidP="00220254">
            <w:pPr>
              <w:ind w:left="-755"/>
              <w:jc w:val="center"/>
              <w:rPr>
                <w:sz w:val="20"/>
                <w:szCs w:val="20"/>
                <w:lang w:val="ru-RU"/>
              </w:rPr>
            </w:pPr>
            <w:r w:rsidRPr="00F459CD">
              <w:rPr>
                <w:sz w:val="20"/>
                <w:szCs w:val="20"/>
                <w:lang w:val="ru-RU"/>
              </w:rPr>
              <w:t>127,3</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155,4</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755"/>
              <w:jc w:val="center"/>
              <w:rPr>
                <w:sz w:val="20"/>
                <w:szCs w:val="20"/>
                <w:lang w:val="ru-RU"/>
              </w:rPr>
            </w:pPr>
            <w:r w:rsidRPr="00F459CD">
              <w:rPr>
                <w:sz w:val="20"/>
                <w:szCs w:val="20"/>
                <w:lang w:val="ru-RU"/>
              </w:rPr>
              <w:t>236,68</w:t>
            </w:r>
          </w:p>
        </w:tc>
        <w:tc>
          <w:tcPr>
            <w:tcW w:w="880" w:type="dxa"/>
            <w:tcBorders>
              <w:top w:val="single" w:sz="4" w:space="0" w:color="auto"/>
              <w:left w:val="nil"/>
              <w:bottom w:val="single" w:sz="4" w:space="0" w:color="auto"/>
              <w:right w:val="single" w:sz="4" w:space="0" w:color="auto"/>
            </w:tcBorders>
            <w:vAlign w:val="center"/>
          </w:tcPr>
          <w:p w:rsidR="00A17721" w:rsidRPr="00F459CD" w:rsidRDefault="00F63B0C" w:rsidP="00220254">
            <w:pPr>
              <w:ind w:left="-755"/>
              <w:jc w:val="center"/>
              <w:rPr>
                <w:sz w:val="20"/>
                <w:szCs w:val="20"/>
                <w:lang w:val="ru-RU"/>
              </w:rPr>
            </w:pPr>
            <w:r w:rsidRPr="00F459CD">
              <w:rPr>
                <w:sz w:val="20"/>
                <w:szCs w:val="20"/>
                <w:lang w:val="ru-RU"/>
              </w:rPr>
              <w:t>655,8</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777,1</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388,7</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411,9</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722,9</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FB3D24" w:rsidRDefault="00A17721" w:rsidP="00220254">
            <w:pPr>
              <w:spacing w:after="0" w:line="240" w:lineRule="auto"/>
              <w:ind w:firstLine="0"/>
              <w:rPr>
                <w:color w:val="auto"/>
                <w:sz w:val="20"/>
                <w:szCs w:val="20"/>
                <w:highlight w:val="yellow"/>
                <w:lang w:val="ru-RU" w:eastAsia="ru-RU"/>
              </w:rPr>
            </w:pPr>
            <w:r w:rsidRPr="00842E28">
              <w:rPr>
                <w:color w:val="auto"/>
                <w:sz w:val="20"/>
                <w:szCs w:val="20"/>
                <w:lang w:val="ru-RU" w:eastAsia="ru-RU"/>
              </w:rPr>
              <w:t>Налоговые и неналоговые доходы консолидированного бюджета</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nil"/>
              <w:bottom w:val="single" w:sz="4" w:space="0" w:color="auto"/>
              <w:right w:val="single" w:sz="4" w:space="0" w:color="auto"/>
            </w:tcBorders>
            <w:noWrap/>
            <w:vAlign w:val="center"/>
          </w:tcPr>
          <w:p w:rsidR="00A17721" w:rsidRPr="009603A8" w:rsidRDefault="00842E28" w:rsidP="00220254">
            <w:pPr>
              <w:ind w:left="-755"/>
              <w:jc w:val="center"/>
              <w:rPr>
                <w:sz w:val="20"/>
                <w:szCs w:val="20"/>
                <w:lang w:val="ru-RU"/>
              </w:rPr>
            </w:pPr>
            <w:r w:rsidRPr="009603A8">
              <w:rPr>
                <w:sz w:val="20"/>
                <w:szCs w:val="20"/>
                <w:lang w:val="ru-RU"/>
              </w:rPr>
              <w:t>37,</w:t>
            </w:r>
            <w:r w:rsidR="009603A8" w:rsidRPr="009603A8">
              <w:rPr>
                <w:sz w:val="20"/>
                <w:szCs w:val="20"/>
                <w:lang w:val="ru-RU"/>
              </w:rPr>
              <w:t>45</w:t>
            </w:r>
          </w:p>
        </w:tc>
        <w:tc>
          <w:tcPr>
            <w:tcW w:w="822" w:type="dxa"/>
            <w:tcBorders>
              <w:top w:val="single" w:sz="4" w:space="0" w:color="auto"/>
              <w:left w:val="nil"/>
              <w:bottom w:val="single" w:sz="4" w:space="0" w:color="auto"/>
              <w:right w:val="single" w:sz="4" w:space="0" w:color="auto"/>
            </w:tcBorders>
            <w:noWrap/>
            <w:vAlign w:val="center"/>
          </w:tcPr>
          <w:p w:rsidR="00A17721" w:rsidRPr="009603A8" w:rsidRDefault="00C4150F" w:rsidP="00220254">
            <w:pPr>
              <w:ind w:left="-755"/>
              <w:jc w:val="center"/>
              <w:rPr>
                <w:sz w:val="20"/>
                <w:szCs w:val="20"/>
                <w:lang w:val="ru-RU"/>
              </w:rPr>
            </w:pPr>
            <w:r w:rsidRPr="009603A8">
              <w:rPr>
                <w:sz w:val="20"/>
                <w:szCs w:val="20"/>
                <w:lang w:val="ru-RU"/>
              </w:rPr>
              <w:t>41,4</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755"/>
              <w:jc w:val="center"/>
              <w:rPr>
                <w:sz w:val="20"/>
                <w:szCs w:val="20"/>
                <w:lang w:val="ru-RU"/>
              </w:rPr>
            </w:pPr>
            <w:r w:rsidRPr="00F459CD">
              <w:rPr>
                <w:sz w:val="20"/>
                <w:szCs w:val="20"/>
                <w:lang w:val="ru-RU"/>
              </w:rPr>
              <w:t>79,3</w:t>
            </w:r>
          </w:p>
        </w:tc>
        <w:tc>
          <w:tcPr>
            <w:tcW w:w="880" w:type="dxa"/>
            <w:tcBorders>
              <w:top w:val="single" w:sz="4" w:space="0" w:color="auto"/>
              <w:left w:val="nil"/>
              <w:bottom w:val="single" w:sz="4" w:space="0" w:color="auto"/>
              <w:right w:val="single" w:sz="4" w:space="0" w:color="auto"/>
            </w:tcBorders>
            <w:vAlign w:val="center"/>
          </w:tcPr>
          <w:p w:rsidR="00A17721" w:rsidRPr="00F459CD" w:rsidRDefault="00F63B0C" w:rsidP="00220254">
            <w:pPr>
              <w:ind w:left="-755"/>
              <w:jc w:val="center"/>
              <w:rPr>
                <w:sz w:val="20"/>
                <w:szCs w:val="20"/>
                <w:lang w:val="ru-RU"/>
              </w:rPr>
            </w:pPr>
            <w:r w:rsidRPr="00F459CD">
              <w:rPr>
                <w:sz w:val="20"/>
                <w:szCs w:val="20"/>
                <w:lang w:val="ru-RU"/>
              </w:rPr>
              <w:t>88,3</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100,2</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112,3</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113,3</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121,2</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jc w:val="left"/>
              <w:rPr>
                <w:color w:val="auto"/>
                <w:sz w:val="20"/>
                <w:szCs w:val="20"/>
                <w:lang w:val="ru-RU" w:eastAsia="ru-RU"/>
              </w:rPr>
            </w:pPr>
            <w:r w:rsidRPr="000C1676">
              <w:rPr>
                <w:color w:val="auto"/>
                <w:sz w:val="20"/>
                <w:szCs w:val="20"/>
                <w:lang w:val="ru-RU" w:eastAsia="ru-RU"/>
              </w:rPr>
              <w:t xml:space="preserve">Среднегодовая численность </w:t>
            </w:r>
            <w:proofErr w:type="gramStart"/>
            <w:r w:rsidRPr="000C1676">
              <w:rPr>
                <w:color w:val="auto"/>
                <w:sz w:val="20"/>
                <w:szCs w:val="20"/>
                <w:lang w:val="ru-RU" w:eastAsia="ru-RU"/>
              </w:rPr>
              <w:t>занятых</w:t>
            </w:r>
            <w:proofErr w:type="gramEnd"/>
            <w:r w:rsidRPr="000C1676">
              <w:rPr>
                <w:color w:val="auto"/>
                <w:sz w:val="20"/>
                <w:szCs w:val="20"/>
                <w:lang w:val="ru-RU" w:eastAsia="ru-RU"/>
              </w:rPr>
              <w:t xml:space="preserve"> в экономике</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6,9</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8,2</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5571A" w:rsidP="0055571A">
            <w:pPr>
              <w:ind w:left="-755"/>
              <w:rPr>
                <w:sz w:val="20"/>
                <w:szCs w:val="20"/>
                <w:lang w:val="ru-RU"/>
              </w:rPr>
            </w:pPr>
            <w:r w:rsidRPr="00F459CD">
              <w:rPr>
                <w:sz w:val="20"/>
                <w:szCs w:val="20"/>
                <w:lang w:val="ru-RU"/>
              </w:rPr>
              <w:t>8,4</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5571A" w:rsidP="00220254">
            <w:pPr>
              <w:ind w:left="-755"/>
              <w:jc w:val="center"/>
              <w:rPr>
                <w:sz w:val="20"/>
                <w:szCs w:val="20"/>
                <w:lang w:val="ru-RU"/>
              </w:rPr>
            </w:pPr>
            <w:r w:rsidRPr="00F459CD">
              <w:rPr>
                <w:sz w:val="20"/>
                <w:szCs w:val="20"/>
                <w:lang w:val="ru-RU"/>
              </w:rPr>
              <w:t>8,6</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755"/>
              <w:jc w:val="center"/>
              <w:rPr>
                <w:sz w:val="20"/>
                <w:szCs w:val="20"/>
                <w:lang w:val="ru-RU"/>
              </w:rPr>
            </w:pPr>
            <w:r w:rsidRPr="00F459CD">
              <w:rPr>
                <w:sz w:val="20"/>
                <w:szCs w:val="20"/>
                <w:lang w:val="ru-RU"/>
              </w:rPr>
              <w:t>8,</w:t>
            </w:r>
            <w:r w:rsidR="000E3BE6" w:rsidRPr="00F459CD">
              <w:rPr>
                <w:sz w:val="20"/>
                <w:szCs w:val="20"/>
                <w:lang w:val="ru-RU"/>
              </w:rPr>
              <w:t>7</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8,9</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9,2</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9,5</w:t>
            </w:r>
          </w:p>
        </w:tc>
      </w:tr>
      <w:tr w:rsidR="00A17721" w:rsidRPr="000C1676" w:rsidTr="00A17721">
        <w:trPr>
          <w:trHeight w:val="629"/>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eastAsia="ru-RU"/>
              </w:rPr>
            </w:pPr>
            <w:proofErr w:type="spellStart"/>
            <w:r w:rsidRPr="000C1676">
              <w:rPr>
                <w:color w:val="auto"/>
                <w:sz w:val="20"/>
                <w:szCs w:val="20"/>
                <w:lang w:eastAsia="ru-RU"/>
              </w:rPr>
              <w:t>Уровень</w:t>
            </w:r>
            <w:proofErr w:type="spellEnd"/>
            <w:r w:rsidRPr="000C1676">
              <w:rPr>
                <w:color w:val="auto"/>
                <w:sz w:val="20"/>
                <w:szCs w:val="20"/>
                <w:lang w:eastAsia="ru-RU"/>
              </w:rPr>
              <w:t xml:space="preserve"> </w:t>
            </w:r>
            <w:proofErr w:type="spellStart"/>
            <w:r w:rsidRPr="000C1676">
              <w:rPr>
                <w:color w:val="auto"/>
                <w:sz w:val="20"/>
                <w:szCs w:val="20"/>
                <w:lang w:eastAsia="ru-RU"/>
              </w:rPr>
              <w:t>безработицы</w:t>
            </w:r>
            <w:proofErr w:type="spellEnd"/>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rPr>
                <w:sz w:val="20"/>
                <w:szCs w:val="20"/>
                <w:lang w:val="ru-RU"/>
              </w:rPr>
            </w:pPr>
            <w:r w:rsidRPr="00F459CD">
              <w:rPr>
                <w:sz w:val="20"/>
                <w:szCs w:val="20"/>
                <w:lang w:val="ru-RU"/>
              </w:rPr>
              <w:t>10,2</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8,5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5571A" w:rsidP="00220254">
            <w:pPr>
              <w:ind w:left="-755"/>
              <w:jc w:val="center"/>
              <w:rPr>
                <w:sz w:val="20"/>
                <w:szCs w:val="20"/>
                <w:lang w:val="ru-RU"/>
              </w:rPr>
            </w:pPr>
            <w:r w:rsidRPr="00F459CD">
              <w:rPr>
                <w:sz w:val="20"/>
                <w:szCs w:val="20"/>
                <w:lang w:val="ru-RU"/>
              </w:rPr>
              <w:t>9,9</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5571A" w:rsidP="00220254">
            <w:pPr>
              <w:ind w:left="-755"/>
              <w:jc w:val="center"/>
              <w:rPr>
                <w:sz w:val="20"/>
                <w:szCs w:val="20"/>
                <w:lang w:val="ru-RU"/>
              </w:rPr>
            </w:pPr>
            <w:r w:rsidRPr="00F459CD">
              <w:rPr>
                <w:sz w:val="20"/>
                <w:szCs w:val="20"/>
                <w:lang w:val="ru-RU"/>
              </w:rPr>
              <w:t>6,5</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6,0</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eastAsia="ru-RU"/>
              </w:rPr>
            </w:pPr>
            <w:r w:rsidRPr="00F459CD">
              <w:rPr>
                <w:color w:val="auto"/>
                <w:sz w:val="20"/>
                <w:szCs w:val="20"/>
                <w:lang w:eastAsia="ru-RU"/>
              </w:rPr>
              <w:t>8,4</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8,0</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7,77</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Среднемесячная номинальная начисленная заработная плата</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9,54</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9,</w:t>
            </w:r>
            <w:r w:rsidR="00FB3D24" w:rsidRPr="00F459CD">
              <w:rPr>
                <w:sz w:val="20"/>
                <w:szCs w:val="20"/>
                <w:lang w:val="ru-RU"/>
              </w:rPr>
              <w:t>75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744AA5" w:rsidP="00220254">
            <w:pPr>
              <w:ind w:left="-755"/>
              <w:jc w:val="center"/>
              <w:rPr>
                <w:sz w:val="20"/>
                <w:szCs w:val="20"/>
                <w:lang w:val="ru-RU"/>
              </w:rPr>
            </w:pPr>
            <w:r w:rsidRPr="00F459CD">
              <w:rPr>
                <w:sz w:val="20"/>
                <w:szCs w:val="20"/>
                <w:lang w:val="ru-RU"/>
              </w:rPr>
              <w:t>13,5</w:t>
            </w:r>
          </w:p>
        </w:tc>
        <w:tc>
          <w:tcPr>
            <w:tcW w:w="880" w:type="dxa"/>
            <w:tcBorders>
              <w:top w:val="single" w:sz="4" w:space="0" w:color="auto"/>
              <w:left w:val="nil"/>
              <w:bottom w:val="single" w:sz="4" w:space="0" w:color="auto"/>
              <w:right w:val="single" w:sz="4" w:space="0" w:color="auto"/>
            </w:tcBorders>
            <w:vAlign w:val="center"/>
          </w:tcPr>
          <w:p w:rsidR="00A17721" w:rsidRPr="00F459CD" w:rsidRDefault="00744AA5" w:rsidP="00220254">
            <w:pPr>
              <w:ind w:left="-755"/>
              <w:jc w:val="center"/>
              <w:rPr>
                <w:sz w:val="20"/>
                <w:szCs w:val="20"/>
                <w:lang w:val="ru-RU"/>
              </w:rPr>
            </w:pPr>
            <w:r w:rsidRPr="00F459CD">
              <w:rPr>
                <w:sz w:val="20"/>
                <w:szCs w:val="20"/>
                <w:lang w:val="ru-RU"/>
              </w:rPr>
              <w:t>15,94</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18,4</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21,2</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23,8</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25,8</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Объем отгруженной промышленной продукции</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9207C9" w:rsidP="00220254">
            <w:pPr>
              <w:ind w:left="-768"/>
              <w:jc w:val="center"/>
              <w:rPr>
                <w:sz w:val="20"/>
                <w:szCs w:val="20"/>
                <w:lang w:val="ru-RU"/>
              </w:rPr>
            </w:pPr>
            <w:r w:rsidRPr="00F459CD">
              <w:rPr>
                <w:sz w:val="20"/>
                <w:szCs w:val="20"/>
                <w:lang w:val="ru-RU"/>
              </w:rPr>
              <w:t>383,1</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68"/>
              <w:jc w:val="center"/>
              <w:rPr>
                <w:sz w:val="20"/>
                <w:szCs w:val="20"/>
                <w:lang w:val="ru-RU"/>
              </w:rPr>
            </w:pPr>
            <w:r w:rsidRPr="00F459CD">
              <w:rPr>
                <w:sz w:val="20"/>
                <w:szCs w:val="20"/>
                <w:lang w:val="ru-RU"/>
              </w:rPr>
              <w:t>473,7</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744AA5" w:rsidP="00220254">
            <w:pPr>
              <w:ind w:left="-768"/>
              <w:jc w:val="center"/>
              <w:rPr>
                <w:sz w:val="20"/>
                <w:szCs w:val="20"/>
                <w:lang w:val="ru-RU"/>
              </w:rPr>
            </w:pPr>
            <w:r w:rsidRPr="00F459CD">
              <w:rPr>
                <w:sz w:val="20"/>
                <w:szCs w:val="20"/>
                <w:lang w:val="ru-RU"/>
              </w:rPr>
              <w:t>427,8</w:t>
            </w:r>
          </w:p>
        </w:tc>
        <w:tc>
          <w:tcPr>
            <w:tcW w:w="880" w:type="dxa"/>
            <w:tcBorders>
              <w:top w:val="single" w:sz="4" w:space="0" w:color="auto"/>
              <w:left w:val="nil"/>
              <w:bottom w:val="single" w:sz="4" w:space="0" w:color="auto"/>
              <w:right w:val="single" w:sz="4" w:space="0" w:color="auto"/>
            </w:tcBorders>
            <w:vAlign w:val="center"/>
          </w:tcPr>
          <w:p w:rsidR="00A17721" w:rsidRPr="00F459CD" w:rsidRDefault="00744AA5" w:rsidP="00220254">
            <w:pPr>
              <w:ind w:left="0" w:firstLine="0"/>
              <w:rPr>
                <w:sz w:val="20"/>
                <w:szCs w:val="20"/>
                <w:lang w:val="ru-RU"/>
              </w:rPr>
            </w:pPr>
            <w:r w:rsidRPr="00F459CD">
              <w:rPr>
                <w:sz w:val="20"/>
                <w:szCs w:val="20"/>
                <w:lang w:val="ru-RU"/>
              </w:rPr>
              <w:t>441,95</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68"/>
              <w:jc w:val="center"/>
              <w:rPr>
                <w:sz w:val="20"/>
                <w:szCs w:val="20"/>
                <w:lang w:val="ru-RU"/>
              </w:rPr>
            </w:pPr>
            <w:r w:rsidRPr="00F459CD">
              <w:rPr>
                <w:sz w:val="20"/>
                <w:szCs w:val="20"/>
                <w:lang w:val="ru-RU"/>
              </w:rPr>
              <w:t>1211,5</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692,6</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728,0</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0" w:firstLine="0"/>
              <w:rPr>
                <w:sz w:val="20"/>
                <w:szCs w:val="20"/>
                <w:lang w:val="ru-RU"/>
              </w:rPr>
            </w:pPr>
            <w:r w:rsidRPr="00F459CD">
              <w:rPr>
                <w:sz w:val="20"/>
                <w:szCs w:val="20"/>
                <w:lang w:val="ru-RU"/>
              </w:rPr>
              <w:t>709,2</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Объем отгрузки добыча полезных ископаемых</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w:t>
            </w:r>
          </w:p>
        </w:tc>
        <w:tc>
          <w:tcPr>
            <w:tcW w:w="822"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744AA5" w:rsidP="00220254">
            <w:pPr>
              <w:ind w:left="-755"/>
              <w:jc w:val="center"/>
              <w:rPr>
                <w:sz w:val="20"/>
                <w:szCs w:val="20"/>
                <w:lang w:val="ru-RU"/>
              </w:rPr>
            </w:pPr>
            <w:r w:rsidRPr="00F459CD">
              <w:rPr>
                <w:sz w:val="20"/>
                <w:szCs w:val="20"/>
                <w:lang w:val="ru-RU"/>
              </w:rPr>
              <w:t>-</w:t>
            </w:r>
          </w:p>
        </w:tc>
        <w:tc>
          <w:tcPr>
            <w:tcW w:w="880" w:type="dxa"/>
            <w:tcBorders>
              <w:top w:val="single" w:sz="4" w:space="0" w:color="auto"/>
              <w:left w:val="single" w:sz="4" w:space="0" w:color="auto"/>
              <w:bottom w:val="single" w:sz="4" w:space="0" w:color="auto"/>
              <w:right w:val="single" w:sz="4" w:space="0" w:color="auto"/>
            </w:tcBorders>
            <w:vAlign w:val="center"/>
          </w:tcPr>
          <w:p w:rsidR="00A17721" w:rsidRPr="00F459CD" w:rsidRDefault="00744AA5" w:rsidP="00220254">
            <w:pPr>
              <w:ind w:left="-755"/>
              <w:jc w:val="center"/>
              <w:rPr>
                <w:sz w:val="20"/>
                <w:szCs w:val="20"/>
                <w:lang w:val="ru-RU"/>
              </w:rPr>
            </w:pPr>
            <w:r w:rsidRPr="00F459CD">
              <w:rPr>
                <w:sz w:val="20"/>
                <w:szCs w:val="20"/>
                <w:lang w:val="ru-RU"/>
              </w:rPr>
              <w:t>22,5</w:t>
            </w:r>
          </w:p>
        </w:tc>
        <w:tc>
          <w:tcPr>
            <w:tcW w:w="99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439,6</w:t>
            </w:r>
          </w:p>
        </w:tc>
        <w:tc>
          <w:tcPr>
            <w:tcW w:w="76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150,3</w:t>
            </w:r>
          </w:p>
        </w:tc>
        <w:tc>
          <w:tcPr>
            <w:tcW w:w="849"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127,9</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77,5</w:t>
            </w:r>
          </w:p>
        </w:tc>
      </w:tr>
      <w:tr w:rsidR="00A17721" w:rsidRPr="000C1676" w:rsidTr="00A17721">
        <w:trPr>
          <w:trHeight w:val="1116"/>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jc w:val="left"/>
              <w:rPr>
                <w:color w:val="auto"/>
                <w:sz w:val="20"/>
                <w:szCs w:val="20"/>
                <w:lang w:val="ru-RU" w:eastAsia="ru-RU"/>
              </w:rPr>
            </w:pPr>
            <w:r w:rsidRPr="000C1676">
              <w:rPr>
                <w:color w:val="auto"/>
                <w:sz w:val="20"/>
                <w:szCs w:val="20"/>
                <w:lang w:val="ru-RU" w:eastAsia="ru-RU"/>
              </w:rPr>
              <w:t>Объем отгрузки пищевая и перерабатывающая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8" w:space="0" w:color="auto"/>
              <w:left w:val="nil"/>
              <w:bottom w:val="single" w:sz="8" w:space="0" w:color="auto"/>
              <w:right w:val="single" w:sz="8" w:space="0" w:color="auto"/>
            </w:tcBorders>
            <w:noWrap/>
            <w:vAlign w:val="center"/>
          </w:tcPr>
          <w:p w:rsidR="00A17721" w:rsidRPr="00F459CD" w:rsidRDefault="009207C9" w:rsidP="00220254">
            <w:pPr>
              <w:ind w:left="-755"/>
              <w:jc w:val="center"/>
              <w:rPr>
                <w:sz w:val="20"/>
                <w:szCs w:val="20"/>
                <w:lang w:val="ru-RU"/>
              </w:rPr>
            </w:pPr>
            <w:r w:rsidRPr="00F459CD">
              <w:rPr>
                <w:sz w:val="20"/>
                <w:szCs w:val="20"/>
                <w:lang w:val="ru-RU"/>
              </w:rPr>
              <w:t>344,3</w:t>
            </w:r>
          </w:p>
        </w:tc>
        <w:tc>
          <w:tcPr>
            <w:tcW w:w="822" w:type="dxa"/>
            <w:tcBorders>
              <w:top w:val="single" w:sz="8" w:space="0" w:color="auto"/>
              <w:left w:val="nil"/>
              <w:bottom w:val="single" w:sz="8" w:space="0" w:color="auto"/>
              <w:right w:val="single" w:sz="8" w:space="0" w:color="auto"/>
            </w:tcBorders>
            <w:noWrap/>
            <w:vAlign w:val="center"/>
          </w:tcPr>
          <w:p w:rsidR="00A17721" w:rsidRPr="00F459CD" w:rsidRDefault="003A46FA" w:rsidP="00220254">
            <w:pPr>
              <w:ind w:left="-755"/>
              <w:jc w:val="center"/>
              <w:rPr>
                <w:sz w:val="20"/>
                <w:szCs w:val="20"/>
                <w:lang w:val="ru-RU"/>
              </w:rPr>
            </w:pPr>
            <w:r w:rsidRPr="00F459CD">
              <w:rPr>
                <w:sz w:val="20"/>
                <w:szCs w:val="20"/>
                <w:lang w:val="ru-RU"/>
              </w:rPr>
              <w:t>341,5</w:t>
            </w:r>
          </w:p>
        </w:tc>
        <w:tc>
          <w:tcPr>
            <w:tcW w:w="850" w:type="dxa"/>
            <w:tcBorders>
              <w:top w:val="single" w:sz="8" w:space="0" w:color="auto"/>
              <w:left w:val="nil"/>
              <w:bottom w:val="single" w:sz="8" w:space="0" w:color="auto"/>
              <w:right w:val="single" w:sz="8" w:space="0" w:color="auto"/>
            </w:tcBorders>
            <w:noWrap/>
            <w:vAlign w:val="center"/>
          </w:tcPr>
          <w:p w:rsidR="00A17721" w:rsidRPr="00F459CD" w:rsidRDefault="00EC50D3" w:rsidP="00220254">
            <w:pPr>
              <w:ind w:left="-755"/>
              <w:jc w:val="center"/>
              <w:rPr>
                <w:sz w:val="20"/>
                <w:szCs w:val="20"/>
                <w:lang w:val="ru-RU"/>
              </w:rPr>
            </w:pPr>
            <w:r w:rsidRPr="00F459CD">
              <w:rPr>
                <w:sz w:val="20"/>
                <w:szCs w:val="20"/>
                <w:lang w:val="ru-RU"/>
              </w:rPr>
              <w:t>344,1</w:t>
            </w:r>
          </w:p>
        </w:tc>
        <w:tc>
          <w:tcPr>
            <w:tcW w:w="880" w:type="dxa"/>
            <w:tcBorders>
              <w:top w:val="single" w:sz="8" w:space="0" w:color="auto"/>
              <w:left w:val="nil"/>
              <w:bottom w:val="single" w:sz="8" w:space="0" w:color="auto"/>
              <w:right w:val="single" w:sz="8" w:space="0" w:color="auto"/>
            </w:tcBorders>
            <w:vAlign w:val="center"/>
          </w:tcPr>
          <w:p w:rsidR="00A17721" w:rsidRPr="00F459CD" w:rsidRDefault="00EC50D3" w:rsidP="00220254">
            <w:pPr>
              <w:ind w:left="-755"/>
              <w:jc w:val="center"/>
              <w:rPr>
                <w:sz w:val="20"/>
                <w:szCs w:val="20"/>
                <w:lang w:val="ru-RU"/>
              </w:rPr>
            </w:pPr>
            <w:r w:rsidRPr="00F459CD">
              <w:rPr>
                <w:sz w:val="20"/>
                <w:szCs w:val="20"/>
                <w:lang w:val="ru-RU"/>
              </w:rPr>
              <w:t>319,9</w:t>
            </w:r>
          </w:p>
        </w:tc>
        <w:tc>
          <w:tcPr>
            <w:tcW w:w="990" w:type="dxa"/>
            <w:tcBorders>
              <w:top w:val="single" w:sz="8" w:space="0" w:color="auto"/>
              <w:left w:val="nil"/>
              <w:bottom w:val="single" w:sz="8" w:space="0" w:color="auto"/>
              <w:right w:val="single" w:sz="8"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345,3</w:t>
            </w:r>
          </w:p>
        </w:tc>
        <w:tc>
          <w:tcPr>
            <w:tcW w:w="767" w:type="dxa"/>
            <w:tcBorders>
              <w:top w:val="single" w:sz="8" w:space="0" w:color="auto"/>
              <w:left w:val="nil"/>
              <w:bottom w:val="single" w:sz="8" w:space="0" w:color="auto"/>
              <w:right w:val="single" w:sz="8"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425,3</w:t>
            </w:r>
          </w:p>
        </w:tc>
        <w:tc>
          <w:tcPr>
            <w:tcW w:w="849" w:type="dxa"/>
            <w:tcBorders>
              <w:top w:val="single" w:sz="8" w:space="0" w:color="auto"/>
              <w:left w:val="nil"/>
              <w:bottom w:val="single" w:sz="8" w:space="0" w:color="auto"/>
              <w:right w:val="single" w:sz="8"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478,9</w:t>
            </w:r>
          </w:p>
        </w:tc>
        <w:tc>
          <w:tcPr>
            <w:tcW w:w="850" w:type="dxa"/>
            <w:tcBorders>
              <w:top w:val="single" w:sz="8" w:space="0" w:color="auto"/>
              <w:left w:val="nil"/>
              <w:bottom w:val="single" w:sz="8" w:space="0" w:color="auto"/>
              <w:right w:val="single" w:sz="8"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508,4</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jc w:val="left"/>
              <w:rPr>
                <w:color w:val="auto"/>
                <w:sz w:val="20"/>
                <w:szCs w:val="20"/>
                <w:lang w:val="ru-RU" w:eastAsia="ru-RU"/>
              </w:rPr>
            </w:pPr>
            <w:r w:rsidRPr="000C1676">
              <w:rPr>
                <w:color w:val="auto"/>
                <w:sz w:val="20"/>
                <w:szCs w:val="20"/>
                <w:lang w:val="ru-RU" w:eastAsia="ru-RU"/>
              </w:rPr>
              <w:t xml:space="preserve"> Объем отгрузки производство и распределение электроэнергии, газа и воды</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9207C9" w:rsidP="00220254">
            <w:pPr>
              <w:ind w:left="-714"/>
              <w:jc w:val="center"/>
              <w:rPr>
                <w:sz w:val="20"/>
                <w:szCs w:val="20"/>
                <w:lang w:val="ru-RU"/>
              </w:rPr>
            </w:pPr>
            <w:r w:rsidRPr="00F459CD">
              <w:rPr>
                <w:sz w:val="20"/>
                <w:szCs w:val="20"/>
                <w:lang w:val="ru-RU"/>
              </w:rPr>
              <w:t>38,8</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834"/>
              <w:jc w:val="center"/>
              <w:rPr>
                <w:sz w:val="20"/>
                <w:szCs w:val="20"/>
                <w:lang w:val="ru-RU"/>
              </w:rPr>
            </w:pPr>
            <w:r w:rsidRPr="00F459CD">
              <w:rPr>
                <w:sz w:val="20"/>
                <w:szCs w:val="20"/>
                <w:lang w:val="ru-RU"/>
              </w:rPr>
              <w:t>38,9</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32"/>
              <w:jc w:val="center"/>
              <w:rPr>
                <w:sz w:val="20"/>
                <w:szCs w:val="20"/>
                <w:lang w:val="ru-RU"/>
              </w:rPr>
            </w:pPr>
            <w:r w:rsidRPr="00F459CD">
              <w:rPr>
                <w:sz w:val="20"/>
                <w:szCs w:val="20"/>
                <w:lang w:val="ru-RU"/>
              </w:rPr>
              <w:t>39</w:t>
            </w:r>
            <w:r w:rsidR="005852EE" w:rsidRPr="00F459CD">
              <w:rPr>
                <w:sz w:val="20"/>
                <w:szCs w:val="20"/>
                <w:lang w:val="ru-RU"/>
              </w:rPr>
              <w:t>,</w:t>
            </w:r>
            <w:r w:rsidRPr="00F459CD">
              <w:rPr>
                <w:sz w:val="20"/>
                <w:szCs w:val="20"/>
                <w:lang w:val="ru-RU"/>
              </w:rPr>
              <w:t>1</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852EE" w:rsidP="00220254">
            <w:pPr>
              <w:ind w:left="-795"/>
              <w:jc w:val="center"/>
              <w:rPr>
                <w:sz w:val="20"/>
                <w:szCs w:val="20"/>
                <w:lang w:val="ru-RU"/>
              </w:rPr>
            </w:pPr>
            <w:r w:rsidRPr="00F459CD">
              <w:rPr>
                <w:sz w:val="20"/>
                <w:szCs w:val="20"/>
                <w:lang w:val="ru-RU"/>
              </w:rPr>
              <w:t>45,3</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6751FC" w:rsidP="00220254">
            <w:pPr>
              <w:ind w:left="-772"/>
              <w:jc w:val="center"/>
              <w:rPr>
                <w:sz w:val="20"/>
                <w:szCs w:val="20"/>
                <w:lang w:val="ru-RU"/>
              </w:rPr>
            </w:pPr>
            <w:r w:rsidRPr="00F459CD">
              <w:rPr>
                <w:sz w:val="20"/>
                <w:szCs w:val="20"/>
                <w:lang w:val="ru-RU"/>
              </w:rPr>
              <w:t>51,3</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35" w:firstLine="0"/>
              <w:jc w:val="center"/>
              <w:rPr>
                <w:color w:val="auto"/>
                <w:sz w:val="20"/>
                <w:szCs w:val="20"/>
                <w:lang w:val="ru-RU" w:eastAsia="ru-RU"/>
              </w:rPr>
            </w:pPr>
            <w:r w:rsidRPr="00F459CD">
              <w:rPr>
                <w:color w:val="auto"/>
                <w:sz w:val="20"/>
                <w:szCs w:val="20"/>
                <w:lang w:val="ru-RU" w:eastAsia="ru-RU"/>
              </w:rPr>
              <w:t>53,1</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35" w:firstLine="0"/>
              <w:jc w:val="center"/>
              <w:rPr>
                <w:sz w:val="20"/>
                <w:szCs w:val="20"/>
                <w:lang w:val="ru-RU"/>
              </w:rPr>
            </w:pPr>
            <w:r w:rsidRPr="00F459CD">
              <w:rPr>
                <w:sz w:val="20"/>
                <w:szCs w:val="20"/>
                <w:lang w:val="ru-RU"/>
              </w:rPr>
              <w:t>55,3</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95"/>
              <w:jc w:val="center"/>
              <w:rPr>
                <w:sz w:val="20"/>
                <w:szCs w:val="20"/>
                <w:lang w:val="ru-RU"/>
              </w:rPr>
            </w:pPr>
            <w:r w:rsidRPr="00F459CD">
              <w:rPr>
                <w:sz w:val="20"/>
                <w:szCs w:val="20"/>
                <w:lang w:val="ru-RU"/>
              </w:rPr>
              <w:t>56,9</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 xml:space="preserve">Валовая продукция сельского хозяйства </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9207C9" w:rsidP="00220254">
            <w:pPr>
              <w:ind w:left="-714"/>
              <w:jc w:val="center"/>
              <w:rPr>
                <w:sz w:val="20"/>
                <w:szCs w:val="20"/>
                <w:lang w:val="ru-RU"/>
              </w:rPr>
            </w:pPr>
            <w:r w:rsidRPr="00F459CD">
              <w:rPr>
                <w:sz w:val="20"/>
                <w:szCs w:val="20"/>
                <w:lang w:val="ru-RU"/>
              </w:rPr>
              <w:t>567,2</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834"/>
              <w:jc w:val="center"/>
              <w:rPr>
                <w:sz w:val="20"/>
                <w:szCs w:val="20"/>
                <w:lang w:val="ru-RU"/>
              </w:rPr>
            </w:pPr>
            <w:r w:rsidRPr="00F459CD">
              <w:rPr>
                <w:sz w:val="20"/>
                <w:szCs w:val="20"/>
                <w:lang w:val="ru-RU"/>
              </w:rPr>
              <w:t>693,2</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852EE" w:rsidP="00220254">
            <w:pPr>
              <w:ind w:left="-732"/>
              <w:jc w:val="center"/>
              <w:rPr>
                <w:sz w:val="20"/>
                <w:szCs w:val="20"/>
                <w:lang w:val="ru-RU"/>
              </w:rPr>
            </w:pPr>
            <w:r w:rsidRPr="00F459CD">
              <w:rPr>
                <w:sz w:val="20"/>
                <w:szCs w:val="20"/>
                <w:lang w:val="ru-RU"/>
              </w:rPr>
              <w:t>761,5</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852EE" w:rsidP="00220254">
            <w:pPr>
              <w:ind w:left="-755"/>
              <w:jc w:val="center"/>
              <w:rPr>
                <w:sz w:val="20"/>
                <w:szCs w:val="20"/>
                <w:lang w:val="ru-RU"/>
              </w:rPr>
            </w:pPr>
            <w:r w:rsidRPr="00F459CD">
              <w:rPr>
                <w:sz w:val="20"/>
                <w:szCs w:val="20"/>
                <w:lang w:val="ru-RU"/>
              </w:rPr>
              <w:t>832,3</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6751FC" w:rsidP="00220254">
            <w:pPr>
              <w:ind w:left="-772"/>
              <w:jc w:val="center"/>
              <w:rPr>
                <w:sz w:val="20"/>
                <w:szCs w:val="20"/>
                <w:lang w:val="ru-RU"/>
              </w:rPr>
            </w:pPr>
            <w:r w:rsidRPr="00F459CD">
              <w:rPr>
                <w:sz w:val="20"/>
                <w:szCs w:val="20"/>
                <w:lang w:val="ru-RU"/>
              </w:rPr>
              <w:t>878,7</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816,6</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833,9</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919,4</w:t>
            </w:r>
          </w:p>
        </w:tc>
      </w:tr>
      <w:tr w:rsidR="00A17721" w:rsidRPr="000C1676" w:rsidTr="00A17721">
        <w:trPr>
          <w:trHeight w:val="68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Оборот розничной торговли</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451,0</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B56772" w:rsidP="00220254">
            <w:pPr>
              <w:ind w:left="-755"/>
              <w:jc w:val="center"/>
              <w:rPr>
                <w:sz w:val="20"/>
                <w:szCs w:val="20"/>
                <w:lang w:val="ru-RU"/>
              </w:rPr>
            </w:pPr>
            <w:r w:rsidRPr="00F459CD">
              <w:rPr>
                <w:sz w:val="20"/>
                <w:szCs w:val="20"/>
                <w:lang w:val="ru-RU"/>
              </w:rPr>
              <w:t>548,7</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852EE" w:rsidP="00220254">
            <w:pPr>
              <w:ind w:left="-755"/>
              <w:jc w:val="center"/>
              <w:rPr>
                <w:sz w:val="20"/>
                <w:szCs w:val="20"/>
                <w:lang w:val="ru-RU"/>
              </w:rPr>
            </w:pPr>
            <w:r w:rsidRPr="00F459CD">
              <w:rPr>
                <w:sz w:val="20"/>
                <w:szCs w:val="20"/>
                <w:lang w:val="ru-RU"/>
              </w:rPr>
              <w:t>629,2</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852EE" w:rsidP="00220254">
            <w:pPr>
              <w:ind w:left="-755"/>
              <w:jc w:val="center"/>
              <w:rPr>
                <w:sz w:val="20"/>
                <w:szCs w:val="20"/>
                <w:lang w:val="ru-RU"/>
              </w:rPr>
            </w:pPr>
            <w:r w:rsidRPr="00F459CD">
              <w:rPr>
                <w:sz w:val="20"/>
                <w:szCs w:val="20"/>
                <w:lang w:val="ru-RU"/>
              </w:rPr>
              <w:t>706,9</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9276F7" w:rsidP="00220254">
            <w:pPr>
              <w:ind w:left="-755"/>
              <w:jc w:val="center"/>
              <w:rPr>
                <w:sz w:val="20"/>
                <w:szCs w:val="20"/>
                <w:lang w:val="ru-RU"/>
              </w:rPr>
            </w:pPr>
            <w:r w:rsidRPr="00F459CD">
              <w:rPr>
                <w:sz w:val="20"/>
                <w:szCs w:val="20"/>
                <w:lang w:val="ru-RU"/>
              </w:rPr>
              <w:t>787,3</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854</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972,0</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991,5</w:t>
            </w:r>
          </w:p>
        </w:tc>
      </w:tr>
      <w:tr w:rsidR="00A17721" w:rsidRPr="006760A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Количество туристических прибытий</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Чел.</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3,89</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3,55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3,82</w:t>
            </w:r>
          </w:p>
        </w:tc>
        <w:tc>
          <w:tcPr>
            <w:tcW w:w="880" w:type="dxa"/>
            <w:tcBorders>
              <w:top w:val="single" w:sz="4" w:space="0" w:color="auto"/>
              <w:left w:val="nil"/>
              <w:bottom w:val="single" w:sz="4" w:space="0" w:color="auto"/>
              <w:right w:val="single" w:sz="4" w:space="0" w:color="auto"/>
            </w:tcBorders>
            <w:vAlign w:val="center"/>
          </w:tcPr>
          <w:p w:rsidR="00A17721" w:rsidRPr="00F459CD" w:rsidRDefault="00EB4760" w:rsidP="00220254">
            <w:pPr>
              <w:ind w:left="-755"/>
              <w:jc w:val="center"/>
              <w:rPr>
                <w:sz w:val="20"/>
                <w:szCs w:val="20"/>
                <w:lang w:val="ru-RU"/>
              </w:rPr>
            </w:pPr>
            <w:r w:rsidRPr="00F459CD">
              <w:rPr>
                <w:sz w:val="20"/>
                <w:szCs w:val="20"/>
                <w:lang w:val="ru-RU"/>
              </w:rPr>
              <w:t>5,8</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8,93</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10,01</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13,7</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13,9</w:t>
            </w:r>
          </w:p>
        </w:tc>
      </w:tr>
      <w:tr w:rsidR="00A17721" w:rsidRPr="006760A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6760A6" w:rsidRDefault="00A17721" w:rsidP="00220254">
            <w:pPr>
              <w:spacing w:after="0" w:line="240" w:lineRule="auto"/>
              <w:ind w:firstLine="0"/>
              <w:rPr>
                <w:color w:val="auto"/>
                <w:sz w:val="20"/>
                <w:szCs w:val="20"/>
                <w:lang w:val="ru-RU" w:eastAsia="ru-RU"/>
              </w:rPr>
            </w:pPr>
            <w:r w:rsidRPr="006760A6">
              <w:rPr>
                <w:color w:val="auto"/>
                <w:sz w:val="20"/>
                <w:szCs w:val="20"/>
                <w:lang w:val="ru-RU" w:eastAsia="ru-RU"/>
              </w:rPr>
              <w:lastRenderedPageBreak/>
              <w:t>Объем платных услуг, оказанных туристами</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6760A6" w:rsidRDefault="00A17721" w:rsidP="00220254">
            <w:pPr>
              <w:spacing w:after="0" w:line="240" w:lineRule="auto"/>
              <w:ind w:firstLine="0"/>
              <w:jc w:val="center"/>
              <w:rPr>
                <w:color w:val="auto"/>
                <w:sz w:val="20"/>
                <w:szCs w:val="20"/>
                <w:lang w:val="ru-RU" w:eastAsia="ru-RU"/>
              </w:rPr>
            </w:pPr>
            <w:r w:rsidRPr="006760A6">
              <w:rPr>
                <w:color w:val="auto"/>
                <w:sz w:val="20"/>
                <w:szCs w:val="20"/>
                <w:lang w:val="ru-RU" w:eastAsia="ru-RU"/>
              </w:rPr>
              <w:t>млн. руб.</w:t>
            </w:r>
          </w:p>
        </w:tc>
        <w:tc>
          <w:tcPr>
            <w:tcW w:w="73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126D0B" w:rsidP="00FB3D24">
            <w:pPr>
              <w:ind w:left="-755"/>
              <w:jc w:val="center"/>
              <w:rPr>
                <w:sz w:val="20"/>
                <w:szCs w:val="20"/>
                <w:lang w:val="ru-RU"/>
              </w:rPr>
            </w:pPr>
            <w:r w:rsidRPr="00F459CD">
              <w:rPr>
                <w:sz w:val="20"/>
                <w:szCs w:val="20"/>
                <w:lang w:val="ru-RU"/>
              </w:rPr>
              <w:t>2,3</w:t>
            </w:r>
          </w:p>
        </w:tc>
        <w:tc>
          <w:tcPr>
            <w:tcW w:w="822"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126D0B" w:rsidP="00FB3D24">
            <w:pPr>
              <w:ind w:left="-755"/>
              <w:jc w:val="center"/>
              <w:rPr>
                <w:sz w:val="20"/>
                <w:szCs w:val="20"/>
                <w:lang w:val="ru-RU"/>
              </w:rPr>
            </w:pPr>
            <w:r w:rsidRPr="00F459CD">
              <w:rPr>
                <w:sz w:val="20"/>
                <w:szCs w:val="20"/>
                <w:lang w:val="ru-RU"/>
              </w:rPr>
              <w:t>3,5</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B446B5" w:rsidP="00FB3D24">
            <w:pPr>
              <w:ind w:left="-755"/>
              <w:jc w:val="center"/>
              <w:rPr>
                <w:sz w:val="20"/>
                <w:szCs w:val="20"/>
                <w:lang w:val="ru-RU"/>
              </w:rPr>
            </w:pPr>
            <w:r w:rsidRPr="00F459CD">
              <w:rPr>
                <w:sz w:val="20"/>
                <w:szCs w:val="20"/>
                <w:lang w:val="ru-RU"/>
              </w:rPr>
              <w:t>9,1</w:t>
            </w:r>
          </w:p>
        </w:tc>
        <w:tc>
          <w:tcPr>
            <w:tcW w:w="880" w:type="dxa"/>
            <w:tcBorders>
              <w:top w:val="single" w:sz="4" w:space="0" w:color="auto"/>
              <w:left w:val="single" w:sz="4" w:space="0" w:color="auto"/>
              <w:bottom w:val="single" w:sz="4" w:space="0" w:color="auto"/>
              <w:right w:val="single" w:sz="4" w:space="0" w:color="auto"/>
            </w:tcBorders>
            <w:vAlign w:val="center"/>
          </w:tcPr>
          <w:p w:rsidR="00A17721" w:rsidRPr="00F459CD" w:rsidRDefault="00B446B5" w:rsidP="00FB3D24">
            <w:pPr>
              <w:ind w:left="-755"/>
              <w:jc w:val="center"/>
              <w:rPr>
                <w:sz w:val="20"/>
                <w:szCs w:val="20"/>
                <w:lang w:val="ru-RU"/>
              </w:rPr>
            </w:pPr>
            <w:r w:rsidRPr="00F459CD">
              <w:rPr>
                <w:sz w:val="20"/>
                <w:szCs w:val="20"/>
                <w:lang w:val="ru-RU"/>
              </w:rPr>
              <w:t>11,0</w:t>
            </w:r>
          </w:p>
        </w:tc>
        <w:tc>
          <w:tcPr>
            <w:tcW w:w="99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9276F7" w:rsidP="00FB3D24">
            <w:pPr>
              <w:ind w:left="-755"/>
              <w:jc w:val="center"/>
              <w:rPr>
                <w:sz w:val="20"/>
                <w:szCs w:val="20"/>
                <w:lang w:val="ru-RU"/>
              </w:rPr>
            </w:pPr>
            <w:r w:rsidRPr="00F459CD">
              <w:rPr>
                <w:sz w:val="20"/>
                <w:szCs w:val="20"/>
                <w:lang w:val="ru-RU"/>
              </w:rPr>
              <w:t>10,2</w:t>
            </w:r>
          </w:p>
        </w:tc>
        <w:tc>
          <w:tcPr>
            <w:tcW w:w="76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FB3D24">
            <w:pPr>
              <w:spacing w:after="0" w:line="240" w:lineRule="auto"/>
              <w:ind w:firstLine="0"/>
              <w:jc w:val="center"/>
              <w:rPr>
                <w:color w:val="auto"/>
                <w:sz w:val="20"/>
                <w:szCs w:val="20"/>
                <w:lang w:val="ru-RU" w:eastAsia="ru-RU"/>
              </w:rPr>
            </w:pPr>
            <w:r w:rsidRPr="00F459CD">
              <w:rPr>
                <w:color w:val="auto"/>
                <w:sz w:val="20"/>
                <w:szCs w:val="20"/>
                <w:lang w:val="ru-RU" w:eastAsia="ru-RU"/>
              </w:rPr>
              <w:t>9,8</w:t>
            </w:r>
          </w:p>
        </w:tc>
        <w:tc>
          <w:tcPr>
            <w:tcW w:w="849"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FB3D24">
            <w:pPr>
              <w:spacing w:after="0" w:line="240" w:lineRule="auto"/>
              <w:ind w:left="0" w:firstLine="0"/>
              <w:jc w:val="center"/>
              <w:rPr>
                <w:sz w:val="20"/>
                <w:szCs w:val="20"/>
                <w:lang w:val="ru-RU"/>
              </w:rPr>
            </w:pPr>
            <w:r w:rsidRPr="00F459CD">
              <w:rPr>
                <w:sz w:val="20"/>
                <w:szCs w:val="20"/>
                <w:lang w:val="ru-RU"/>
              </w:rPr>
              <w:t>10,04</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FB3D24">
            <w:pPr>
              <w:ind w:left="-755"/>
              <w:jc w:val="center"/>
              <w:rPr>
                <w:sz w:val="20"/>
                <w:szCs w:val="20"/>
                <w:lang w:val="ru-RU"/>
              </w:rPr>
            </w:pPr>
            <w:r w:rsidRPr="00F459CD">
              <w:rPr>
                <w:sz w:val="20"/>
                <w:szCs w:val="20"/>
                <w:lang w:val="ru-RU"/>
              </w:rPr>
              <w:t>13,8</w:t>
            </w:r>
          </w:p>
        </w:tc>
      </w:tr>
    </w:tbl>
    <w:p w:rsidR="00B15F5B" w:rsidRPr="00F404E5" w:rsidRDefault="00B15F5B" w:rsidP="00003B41">
      <w:pPr>
        <w:spacing w:after="0" w:line="276" w:lineRule="auto"/>
        <w:ind w:left="0" w:firstLine="709"/>
        <w:rPr>
          <w:rFonts w:eastAsia="Times New Roman"/>
          <w:color w:val="auto"/>
          <w:sz w:val="24"/>
          <w:szCs w:val="24"/>
          <w:lang w:val="ru-RU"/>
        </w:rPr>
      </w:pPr>
    </w:p>
    <w:p w:rsidR="00220FF6" w:rsidRPr="00F404E5" w:rsidRDefault="00220FF6" w:rsidP="00003B41">
      <w:pPr>
        <w:spacing w:after="0" w:line="276" w:lineRule="auto"/>
        <w:ind w:left="0" w:firstLine="709"/>
        <w:rPr>
          <w:rFonts w:eastAsia="Times New Roman"/>
          <w:color w:val="auto"/>
          <w:sz w:val="24"/>
          <w:szCs w:val="24"/>
          <w:lang w:val="ru-RU"/>
        </w:rPr>
      </w:pPr>
    </w:p>
    <w:p w:rsidR="00220FF6" w:rsidRPr="00B15F5B" w:rsidRDefault="00220FF6" w:rsidP="00003B41">
      <w:pPr>
        <w:spacing w:after="0" w:line="276" w:lineRule="auto"/>
        <w:ind w:left="-17"/>
        <w:rPr>
          <w:rFonts w:eastAsia="Times New Roman"/>
          <w:i/>
          <w:color w:val="auto"/>
          <w:sz w:val="24"/>
          <w:szCs w:val="24"/>
          <w:lang w:val="ru-RU"/>
        </w:rPr>
      </w:pPr>
      <w:r w:rsidRPr="00B15F5B">
        <w:rPr>
          <w:b/>
          <w:i/>
          <w:color w:val="auto"/>
          <w:sz w:val="24"/>
          <w:szCs w:val="24"/>
          <w:lang w:val="ru-RU"/>
        </w:rPr>
        <w:t xml:space="preserve">Результаты оценки основных показателей и современных тенденций его социально-экономического развития, конкурентоспособности и инвестиционной привлекательности, включая оценку достижения ранее поставленных целей социально-экономического развития </w:t>
      </w:r>
      <w:proofErr w:type="spellStart"/>
      <w:r w:rsidRPr="00B15F5B">
        <w:rPr>
          <w:b/>
          <w:i/>
          <w:color w:val="auto"/>
          <w:sz w:val="24"/>
          <w:szCs w:val="24"/>
          <w:lang w:val="ru-RU"/>
        </w:rPr>
        <w:t>Тарбагатайского</w:t>
      </w:r>
      <w:proofErr w:type="spellEnd"/>
      <w:r w:rsidRPr="00B15F5B">
        <w:rPr>
          <w:b/>
          <w:i/>
          <w:color w:val="auto"/>
          <w:sz w:val="24"/>
          <w:szCs w:val="24"/>
          <w:lang w:val="ru-RU"/>
        </w:rPr>
        <w:t xml:space="preserve"> района</w:t>
      </w:r>
      <w:r w:rsidR="00B15F5B">
        <w:rPr>
          <w:rFonts w:eastAsia="Times New Roman"/>
          <w:i/>
          <w:color w:val="auto"/>
          <w:sz w:val="24"/>
          <w:szCs w:val="24"/>
          <w:lang w:val="ru-RU"/>
        </w:rPr>
        <w:t>.</w:t>
      </w:r>
    </w:p>
    <w:p w:rsidR="00220FF6" w:rsidRPr="00220254"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В </w:t>
      </w:r>
      <w:r w:rsidR="00220254" w:rsidRPr="00220254">
        <w:rPr>
          <w:rFonts w:eastAsia="Times New Roman"/>
          <w:color w:val="auto"/>
          <w:sz w:val="24"/>
          <w:szCs w:val="24"/>
          <w:lang w:val="ru-RU"/>
        </w:rPr>
        <w:t>2016</w:t>
      </w:r>
      <w:r w:rsidRPr="00B15F5B">
        <w:rPr>
          <w:rFonts w:eastAsia="Times New Roman"/>
          <w:color w:val="FF0000"/>
          <w:sz w:val="24"/>
          <w:szCs w:val="24"/>
          <w:lang w:val="ru-RU"/>
        </w:rPr>
        <w:t xml:space="preserve"> </w:t>
      </w:r>
      <w:r w:rsidR="00220254">
        <w:rPr>
          <w:rFonts w:eastAsia="Times New Roman"/>
          <w:color w:val="auto"/>
          <w:sz w:val="24"/>
          <w:szCs w:val="24"/>
          <w:lang w:val="ru-RU"/>
        </w:rPr>
        <w:t xml:space="preserve">году в районе </w:t>
      </w:r>
      <w:r w:rsidRPr="00F404E5">
        <w:rPr>
          <w:rFonts w:eastAsia="Times New Roman"/>
          <w:color w:val="auto"/>
          <w:sz w:val="24"/>
          <w:szCs w:val="24"/>
          <w:lang w:val="ru-RU"/>
        </w:rPr>
        <w:t xml:space="preserve">инвестиции в основной капитал составили </w:t>
      </w:r>
      <w:r w:rsidR="00220254">
        <w:rPr>
          <w:rFonts w:eastAsia="Times New Roman"/>
          <w:color w:val="FF0000"/>
          <w:sz w:val="24"/>
          <w:szCs w:val="24"/>
          <w:lang w:val="ru-RU"/>
        </w:rPr>
        <w:t xml:space="preserve">  </w:t>
      </w:r>
      <w:r w:rsidR="00220254" w:rsidRPr="00220254">
        <w:rPr>
          <w:rFonts w:eastAsia="Times New Roman"/>
          <w:color w:val="auto"/>
          <w:sz w:val="24"/>
          <w:szCs w:val="24"/>
          <w:lang w:val="ru-RU"/>
        </w:rPr>
        <w:t>175,5</w:t>
      </w:r>
      <w:r w:rsidR="00220254">
        <w:rPr>
          <w:rFonts w:eastAsia="Times New Roman"/>
          <w:color w:val="FF0000"/>
          <w:sz w:val="24"/>
          <w:szCs w:val="24"/>
          <w:lang w:val="ru-RU"/>
        </w:rPr>
        <w:t xml:space="preserve"> </w:t>
      </w:r>
      <w:r w:rsidR="00220254" w:rsidRPr="00220254">
        <w:rPr>
          <w:rFonts w:eastAsia="Times New Roman"/>
          <w:color w:val="auto"/>
          <w:sz w:val="24"/>
          <w:szCs w:val="24"/>
          <w:lang w:val="ru-RU"/>
        </w:rPr>
        <w:t>% к уровню 201</w:t>
      </w:r>
      <w:r w:rsidR="00220254">
        <w:rPr>
          <w:rFonts w:eastAsia="Times New Roman"/>
          <w:color w:val="auto"/>
          <w:sz w:val="24"/>
          <w:szCs w:val="24"/>
          <w:lang w:val="ru-RU"/>
        </w:rPr>
        <w:t xml:space="preserve">6 </w:t>
      </w:r>
      <w:r w:rsidR="00220254" w:rsidRPr="00220254">
        <w:rPr>
          <w:rFonts w:eastAsia="Times New Roman"/>
          <w:color w:val="auto"/>
          <w:sz w:val="24"/>
          <w:szCs w:val="24"/>
          <w:lang w:val="ru-RU"/>
        </w:rPr>
        <w:t xml:space="preserve"> </w:t>
      </w:r>
      <w:r w:rsidRPr="00220254">
        <w:rPr>
          <w:rFonts w:eastAsia="Times New Roman"/>
          <w:color w:val="auto"/>
          <w:sz w:val="24"/>
          <w:szCs w:val="24"/>
          <w:lang w:val="ru-RU"/>
        </w:rPr>
        <w:t xml:space="preserve">года.  </w:t>
      </w:r>
    </w:p>
    <w:p w:rsidR="00220FF6" w:rsidRPr="00F404E5" w:rsidRDefault="00220FF6" w:rsidP="00003B41">
      <w:pPr>
        <w:widowControl w:val="0"/>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Положительно структуру инвестиций характеризует тот факт, что объем инвестиций за счет бюджетных средств достаточно высокий, составляет </w:t>
      </w:r>
      <w:r w:rsidR="009F16B4">
        <w:rPr>
          <w:rFonts w:eastAsia="Times New Roman"/>
          <w:color w:val="auto"/>
          <w:sz w:val="24"/>
          <w:szCs w:val="24"/>
          <w:lang w:val="ru-RU"/>
        </w:rPr>
        <w:t>54</w:t>
      </w:r>
      <w:r w:rsidRPr="00B15F5B">
        <w:rPr>
          <w:rFonts w:eastAsia="Times New Roman"/>
          <w:color w:val="FF0000"/>
          <w:sz w:val="24"/>
          <w:szCs w:val="24"/>
          <w:lang w:val="ru-RU"/>
        </w:rPr>
        <w:t xml:space="preserve"> </w:t>
      </w:r>
      <w:r w:rsidRPr="009F16B4">
        <w:rPr>
          <w:rFonts w:eastAsia="Times New Roman"/>
          <w:color w:val="auto"/>
          <w:sz w:val="24"/>
          <w:szCs w:val="24"/>
          <w:lang w:val="ru-RU"/>
        </w:rPr>
        <w:t>%</w:t>
      </w:r>
      <w:r w:rsidRPr="00F404E5">
        <w:rPr>
          <w:rFonts w:eastAsia="Times New Roman"/>
          <w:color w:val="auto"/>
          <w:sz w:val="24"/>
          <w:szCs w:val="24"/>
          <w:lang w:val="ru-RU"/>
        </w:rPr>
        <w:t xml:space="preserve"> от общего объема привлеченных инвестиций. Так в </w:t>
      </w:r>
      <w:r w:rsidRPr="00220254">
        <w:rPr>
          <w:rFonts w:eastAsia="Times New Roman"/>
          <w:color w:val="auto"/>
          <w:sz w:val="24"/>
          <w:szCs w:val="24"/>
          <w:lang w:val="ru-RU"/>
        </w:rPr>
        <w:t>2011-201</w:t>
      </w:r>
      <w:r w:rsidR="00220254" w:rsidRPr="00220254">
        <w:rPr>
          <w:rFonts w:eastAsia="Times New Roman"/>
          <w:color w:val="auto"/>
          <w:sz w:val="24"/>
          <w:szCs w:val="24"/>
          <w:lang w:val="ru-RU"/>
        </w:rPr>
        <w:t>6</w:t>
      </w:r>
      <w:r w:rsidRPr="00F404E5">
        <w:rPr>
          <w:rFonts w:eastAsia="Times New Roman"/>
          <w:color w:val="auto"/>
          <w:sz w:val="24"/>
          <w:szCs w:val="24"/>
          <w:lang w:val="ru-RU"/>
        </w:rPr>
        <w:t xml:space="preserve"> гг. в экономику района  вложено инвестиций в </w:t>
      </w:r>
      <w:r w:rsidRPr="00220254">
        <w:rPr>
          <w:rFonts w:eastAsia="Times New Roman"/>
          <w:color w:val="auto"/>
          <w:sz w:val="24"/>
          <w:szCs w:val="24"/>
          <w:lang w:val="ru-RU"/>
        </w:rPr>
        <w:t xml:space="preserve">объеме </w:t>
      </w:r>
      <w:r w:rsidR="009F16B4">
        <w:rPr>
          <w:rFonts w:eastAsia="Times New Roman"/>
          <w:color w:val="auto"/>
          <w:sz w:val="24"/>
          <w:szCs w:val="24"/>
          <w:lang w:val="ru-RU"/>
        </w:rPr>
        <w:t>3321</w:t>
      </w:r>
      <w:r w:rsidRPr="00220254">
        <w:rPr>
          <w:rFonts w:eastAsia="Times New Roman"/>
          <w:color w:val="auto"/>
          <w:sz w:val="24"/>
          <w:szCs w:val="24"/>
          <w:lang w:val="ru-RU"/>
        </w:rPr>
        <w:t xml:space="preserve"> млн</w:t>
      </w:r>
      <w:r w:rsidRPr="00F404E5">
        <w:rPr>
          <w:rFonts w:eastAsia="Times New Roman"/>
          <w:color w:val="auto"/>
          <w:sz w:val="24"/>
          <w:szCs w:val="24"/>
          <w:lang w:val="ru-RU"/>
        </w:rPr>
        <w:t xml:space="preserve">. рублей. В рамках реализации федеральных, республиканских и муниципальных программ   за </w:t>
      </w:r>
      <w:r w:rsidR="00220254" w:rsidRPr="00220254">
        <w:rPr>
          <w:rFonts w:eastAsia="Times New Roman"/>
          <w:color w:val="auto"/>
          <w:sz w:val="24"/>
          <w:szCs w:val="24"/>
          <w:lang w:val="ru-RU"/>
        </w:rPr>
        <w:t>2011-2016</w:t>
      </w:r>
      <w:r w:rsidRPr="00F404E5">
        <w:rPr>
          <w:rFonts w:eastAsia="Times New Roman"/>
          <w:color w:val="auto"/>
          <w:sz w:val="24"/>
          <w:szCs w:val="24"/>
          <w:lang w:val="ru-RU"/>
        </w:rPr>
        <w:t xml:space="preserve"> гг. привлечено </w:t>
      </w:r>
      <w:r w:rsidRPr="009F16B4">
        <w:rPr>
          <w:rFonts w:eastAsia="Times New Roman"/>
          <w:color w:val="auto"/>
          <w:sz w:val="24"/>
          <w:szCs w:val="24"/>
          <w:lang w:val="ru-RU"/>
        </w:rPr>
        <w:t xml:space="preserve">более </w:t>
      </w:r>
      <w:r w:rsidR="009F16B4" w:rsidRPr="009F16B4">
        <w:rPr>
          <w:rFonts w:eastAsia="Times New Roman"/>
          <w:color w:val="auto"/>
          <w:sz w:val="24"/>
          <w:szCs w:val="24"/>
          <w:lang w:val="ru-RU"/>
        </w:rPr>
        <w:t xml:space="preserve">300 </w:t>
      </w:r>
      <w:r w:rsidRPr="009F16B4">
        <w:rPr>
          <w:rFonts w:eastAsia="Times New Roman"/>
          <w:color w:val="auto"/>
          <w:sz w:val="24"/>
          <w:szCs w:val="24"/>
          <w:lang w:val="ru-RU"/>
        </w:rPr>
        <w:t>млн. руб</w:t>
      </w:r>
      <w:r w:rsidRPr="00F404E5">
        <w:rPr>
          <w:rFonts w:eastAsia="Times New Roman"/>
          <w:color w:val="auto"/>
          <w:sz w:val="24"/>
          <w:szCs w:val="24"/>
          <w:lang w:val="ru-RU"/>
        </w:rPr>
        <w:t>лей.</w:t>
      </w:r>
      <w:r w:rsidRPr="00F404E5">
        <w:rPr>
          <w:color w:val="auto"/>
          <w:sz w:val="24"/>
          <w:szCs w:val="24"/>
          <w:lang w:val="ru-RU" w:eastAsia="ru-RU"/>
        </w:rPr>
        <w:t xml:space="preserve"> Главным источником финансирования за </w:t>
      </w:r>
      <w:r w:rsidR="00220254" w:rsidRPr="00220254">
        <w:rPr>
          <w:rFonts w:eastAsia="Times New Roman"/>
          <w:color w:val="auto"/>
          <w:sz w:val="24"/>
          <w:szCs w:val="24"/>
          <w:lang w:val="ru-RU"/>
        </w:rPr>
        <w:t>2011-2016</w:t>
      </w:r>
      <w:r w:rsidRPr="00F404E5">
        <w:rPr>
          <w:rFonts w:eastAsia="Times New Roman"/>
          <w:color w:val="auto"/>
          <w:sz w:val="24"/>
          <w:szCs w:val="24"/>
          <w:lang w:val="ru-RU"/>
        </w:rPr>
        <w:t xml:space="preserve"> гг</w:t>
      </w:r>
      <w:r>
        <w:rPr>
          <w:rFonts w:eastAsia="Times New Roman"/>
          <w:color w:val="auto"/>
          <w:sz w:val="24"/>
          <w:szCs w:val="24"/>
          <w:lang w:val="ru-RU"/>
        </w:rPr>
        <w:t>.</w:t>
      </w:r>
      <w:r w:rsidRPr="00F404E5">
        <w:rPr>
          <w:color w:val="auto"/>
          <w:sz w:val="24"/>
          <w:szCs w:val="24"/>
          <w:lang w:val="ru-RU" w:eastAsia="ru-RU"/>
        </w:rPr>
        <w:t xml:space="preserve"> </w:t>
      </w:r>
      <w:r>
        <w:rPr>
          <w:color w:val="auto"/>
          <w:sz w:val="24"/>
          <w:szCs w:val="24"/>
          <w:lang w:val="ru-RU" w:eastAsia="ru-RU"/>
        </w:rPr>
        <w:t>явились</w:t>
      </w:r>
      <w:r w:rsidRPr="00F404E5">
        <w:rPr>
          <w:color w:val="auto"/>
          <w:sz w:val="24"/>
          <w:szCs w:val="24"/>
          <w:lang w:val="ru-RU" w:eastAsia="ru-RU"/>
        </w:rPr>
        <w:t xml:space="preserve"> </w:t>
      </w:r>
      <w:r w:rsidR="00B15F5B">
        <w:rPr>
          <w:color w:val="auto"/>
          <w:sz w:val="24"/>
          <w:szCs w:val="24"/>
          <w:lang w:val="ru-RU" w:eastAsia="ru-RU"/>
        </w:rPr>
        <w:t xml:space="preserve">собственные средства </w:t>
      </w:r>
      <w:proofErr w:type="gramStart"/>
      <w:r w:rsidR="00B15F5B">
        <w:rPr>
          <w:color w:val="auto"/>
          <w:sz w:val="24"/>
          <w:szCs w:val="24"/>
          <w:lang w:val="ru-RU" w:eastAsia="ru-RU"/>
        </w:rPr>
        <w:t>организаций</w:t>
      </w:r>
      <w:proofErr w:type="gramEnd"/>
      <w:r w:rsidR="00B15F5B">
        <w:rPr>
          <w:color w:val="auto"/>
          <w:sz w:val="24"/>
          <w:szCs w:val="24"/>
          <w:lang w:val="ru-RU" w:eastAsia="ru-RU"/>
        </w:rPr>
        <w:t xml:space="preserve"> и их доля в структуре</w:t>
      </w:r>
      <w:r w:rsidRPr="00F404E5">
        <w:rPr>
          <w:color w:val="auto"/>
          <w:sz w:val="24"/>
          <w:szCs w:val="24"/>
          <w:lang w:val="ru-RU" w:eastAsia="ru-RU"/>
        </w:rPr>
        <w:t xml:space="preserve"> инвестиций растет.</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Инвестиционная привлекательность </w:t>
      </w:r>
      <w:proofErr w:type="spellStart"/>
      <w:r w:rsidRPr="00F404E5">
        <w:rPr>
          <w:rFonts w:eastAsia="Times New Roman"/>
          <w:color w:val="auto"/>
          <w:sz w:val="24"/>
          <w:szCs w:val="24"/>
          <w:lang w:val="ru-RU"/>
        </w:rPr>
        <w:t>Тарбагатайского</w:t>
      </w:r>
      <w:proofErr w:type="spellEnd"/>
      <w:r w:rsidRPr="00F404E5">
        <w:rPr>
          <w:rFonts w:eastAsia="Times New Roman"/>
          <w:color w:val="auto"/>
          <w:sz w:val="24"/>
          <w:szCs w:val="24"/>
          <w:lang w:val="ru-RU"/>
        </w:rPr>
        <w:t xml:space="preserve"> района остается</w:t>
      </w:r>
      <w:r w:rsidR="00B15F5B">
        <w:rPr>
          <w:rFonts w:eastAsia="Times New Roman"/>
          <w:color w:val="auto"/>
          <w:sz w:val="24"/>
          <w:szCs w:val="24"/>
          <w:lang w:val="ru-RU"/>
        </w:rPr>
        <w:t xml:space="preserve"> не</w:t>
      </w:r>
      <w:r w:rsidRPr="00F404E5">
        <w:rPr>
          <w:rFonts w:eastAsia="Times New Roman"/>
          <w:color w:val="auto"/>
          <w:sz w:val="24"/>
          <w:szCs w:val="24"/>
          <w:lang w:val="ru-RU"/>
        </w:rPr>
        <w:t xml:space="preserve">достаточно высокой.   Таким образом, инвестиционная привлекательность </w:t>
      </w:r>
      <w:proofErr w:type="spellStart"/>
      <w:r w:rsidRPr="00F404E5">
        <w:rPr>
          <w:rFonts w:eastAsia="Times New Roman"/>
          <w:color w:val="auto"/>
          <w:sz w:val="24"/>
          <w:szCs w:val="24"/>
          <w:lang w:val="ru-RU"/>
        </w:rPr>
        <w:t>Т</w:t>
      </w:r>
      <w:r>
        <w:rPr>
          <w:rFonts w:eastAsia="Times New Roman"/>
          <w:color w:val="auto"/>
          <w:sz w:val="24"/>
          <w:szCs w:val="24"/>
          <w:lang w:val="ru-RU"/>
        </w:rPr>
        <w:t>а</w:t>
      </w:r>
      <w:r w:rsidRPr="00F404E5">
        <w:rPr>
          <w:rFonts w:eastAsia="Times New Roman"/>
          <w:color w:val="auto"/>
          <w:sz w:val="24"/>
          <w:szCs w:val="24"/>
          <w:lang w:val="ru-RU"/>
        </w:rPr>
        <w:t>рбагатайского</w:t>
      </w:r>
      <w:proofErr w:type="spellEnd"/>
      <w:r w:rsidRPr="00F404E5">
        <w:rPr>
          <w:rFonts w:eastAsia="Times New Roman"/>
          <w:color w:val="auto"/>
          <w:sz w:val="24"/>
          <w:szCs w:val="24"/>
          <w:lang w:val="ru-RU"/>
        </w:rPr>
        <w:t xml:space="preserve"> района в первую очередь обусловлена не кратко- и среднесрочными факторами, а долгосрочными (такими как, например, </w:t>
      </w:r>
      <w:proofErr w:type="spellStart"/>
      <w:r w:rsidRPr="00F404E5">
        <w:rPr>
          <w:rFonts w:eastAsia="Times New Roman"/>
          <w:color w:val="auto"/>
          <w:sz w:val="24"/>
          <w:szCs w:val="24"/>
          <w:lang w:val="ru-RU"/>
        </w:rPr>
        <w:t>туристско</w:t>
      </w:r>
      <w:proofErr w:type="spellEnd"/>
      <w:r w:rsidRPr="00F404E5">
        <w:rPr>
          <w:rFonts w:eastAsia="Times New Roman"/>
          <w:color w:val="auto"/>
          <w:sz w:val="24"/>
          <w:szCs w:val="24"/>
          <w:lang w:val="ru-RU"/>
        </w:rPr>
        <w:t xml:space="preserve"> </w:t>
      </w:r>
      <w:proofErr w:type="gramStart"/>
      <w:r w:rsidRPr="00F404E5">
        <w:rPr>
          <w:rFonts w:eastAsia="Times New Roman"/>
          <w:color w:val="auto"/>
          <w:sz w:val="24"/>
          <w:szCs w:val="24"/>
          <w:lang w:val="ru-RU"/>
        </w:rPr>
        <w:t>рекреационный</w:t>
      </w:r>
      <w:proofErr w:type="gramEnd"/>
      <w:r w:rsidRPr="00F404E5">
        <w:rPr>
          <w:rFonts w:eastAsia="Times New Roman"/>
          <w:color w:val="auto"/>
          <w:sz w:val="24"/>
          <w:szCs w:val="24"/>
          <w:lang w:val="ru-RU"/>
        </w:rPr>
        <w:t xml:space="preserve"> </w:t>
      </w:r>
      <w:r w:rsidR="00B15F5B">
        <w:rPr>
          <w:rFonts w:eastAsia="Times New Roman"/>
          <w:color w:val="auto"/>
          <w:sz w:val="24"/>
          <w:szCs w:val="24"/>
          <w:lang w:val="ru-RU"/>
        </w:rPr>
        <w:t>и др.</w:t>
      </w:r>
      <w:r w:rsidRPr="00F404E5">
        <w:rPr>
          <w:rFonts w:eastAsia="Times New Roman"/>
          <w:color w:val="auto"/>
          <w:sz w:val="24"/>
          <w:szCs w:val="24"/>
          <w:lang w:val="ru-RU"/>
        </w:rPr>
        <w:t>).</w:t>
      </w:r>
    </w:p>
    <w:p w:rsidR="00220FF6" w:rsidRPr="00F404E5" w:rsidRDefault="00B15F5B" w:rsidP="00003B41">
      <w:pPr>
        <w:spacing w:after="0" w:line="276" w:lineRule="auto"/>
        <w:ind w:left="0" w:firstLine="709"/>
        <w:rPr>
          <w:rFonts w:eastAsia="Times New Roman"/>
          <w:color w:val="auto"/>
          <w:sz w:val="24"/>
          <w:szCs w:val="24"/>
          <w:lang w:val="ru-RU"/>
        </w:rPr>
      </w:pPr>
      <w:r>
        <w:rPr>
          <w:rFonts w:eastAsia="Times New Roman"/>
          <w:color w:val="auto"/>
          <w:sz w:val="24"/>
          <w:szCs w:val="24"/>
          <w:lang w:val="ru-RU"/>
        </w:rPr>
        <w:t>Измен</w:t>
      </w:r>
      <w:r w:rsidR="00220FF6" w:rsidRPr="00F404E5">
        <w:rPr>
          <w:rFonts w:eastAsia="Times New Roman"/>
          <w:color w:val="auto"/>
          <w:sz w:val="24"/>
          <w:szCs w:val="24"/>
          <w:lang w:val="ru-RU"/>
        </w:rPr>
        <w:t xml:space="preserve">ение индекса промышленного производства в </w:t>
      </w:r>
      <w:r w:rsidR="00220254" w:rsidRPr="004F1CDC">
        <w:rPr>
          <w:rFonts w:eastAsia="Times New Roman"/>
          <w:color w:val="auto"/>
          <w:sz w:val="24"/>
          <w:szCs w:val="24"/>
          <w:lang w:val="ru-RU"/>
        </w:rPr>
        <w:t>2011-2016</w:t>
      </w:r>
      <w:r w:rsidR="00220FF6" w:rsidRPr="00F404E5">
        <w:rPr>
          <w:rFonts w:eastAsia="Times New Roman"/>
          <w:color w:val="auto"/>
          <w:sz w:val="24"/>
          <w:szCs w:val="24"/>
          <w:lang w:val="ru-RU"/>
        </w:rPr>
        <w:t xml:space="preserve"> гг. имело колебательный характер. Наиболее высокие значения были отмечены </w:t>
      </w:r>
      <w:r w:rsidR="00220FF6" w:rsidRPr="004F1CDC">
        <w:rPr>
          <w:rFonts w:eastAsia="Times New Roman"/>
          <w:color w:val="auto"/>
          <w:sz w:val="24"/>
          <w:szCs w:val="24"/>
          <w:lang w:val="ru-RU"/>
        </w:rPr>
        <w:t>в 2013</w:t>
      </w:r>
      <w:r w:rsidR="009F16B4">
        <w:rPr>
          <w:rFonts w:eastAsia="Times New Roman"/>
          <w:color w:val="auto"/>
          <w:sz w:val="24"/>
          <w:szCs w:val="24"/>
          <w:lang w:val="ru-RU"/>
        </w:rPr>
        <w:t xml:space="preserve"> г. и  2015</w:t>
      </w:r>
      <w:r w:rsidR="00220FF6" w:rsidRPr="004F1CDC">
        <w:rPr>
          <w:rFonts w:eastAsia="Times New Roman"/>
          <w:color w:val="auto"/>
          <w:sz w:val="24"/>
          <w:szCs w:val="24"/>
          <w:lang w:val="ru-RU"/>
        </w:rPr>
        <w:t xml:space="preserve"> г.</w:t>
      </w:r>
      <w:r w:rsidR="00220FF6" w:rsidRPr="00F404E5">
        <w:rPr>
          <w:rFonts w:eastAsia="Times New Roman"/>
          <w:color w:val="auto"/>
          <w:sz w:val="24"/>
          <w:szCs w:val="24"/>
          <w:lang w:val="ru-RU"/>
        </w:rPr>
        <w:t xml:space="preserve"> а самый низкий показатель за рассматриваемый период – </w:t>
      </w:r>
      <w:smartTag w:uri="urn:schemas-microsoft-com:office:smarttags" w:element="metricconverter">
        <w:smartTagPr>
          <w:attr w:name="ProductID" w:val="2011 г"/>
        </w:smartTagPr>
        <w:r w:rsidR="00220FF6" w:rsidRPr="009F16B4">
          <w:rPr>
            <w:rFonts w:eastAsia="Times New Roman"/>
            <w:color w:val="auto"/>
            <w:sz w:val="24"/>
            <w:szCs w:val="24"/>
            <w:lang w:val="ru-RU"/>
          </w:rPr>
          <w:t>2011 г</w:t>
        </w:r>
      </w:smartTag>
      <w:r w:rsidR="00220FF6" w:rsidRPr="009F16B4">
        <w:rPr>
          <w:rFonts w:eastAsia="Times New Roman"/>
          <w:color w:val="auto"/>
          <w:sz w:val="24"/>
          <w:szCs w:val="24"/>
          <w:lang w:val="ru-RU"/>
        </w:rPr>
        <w:t>.</w:t>
      </w:r>
      <w:r w:rsidR="00220FF6" w:rsidRPr="00B15F5B">
        <w:rPr>
          <w:rFonts w:eastAsia="Times New Roman"/>
          <w:color w:val="FF0000"/>
          <w:sz w:val="24"/>
          <w:szCs w:val="24"/>
          <w:lang w:val="ru-RU"/>
        </w:rPr>
        <w:t xml:space="preserve"> </w:t>
      </w:r>
    </w:p>
    <w:p w:rsidR="00220FF6" w:rsidRPr="00F404E5" w:rsidRDefault="00220FF6" w:rsidP="00003B41">
      <w:pPr>
        <w:widowControl w:val="0"/>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Анализ показателей развития социальной сферы района показывает неоднозначную картину.  </w:t>
      </w:r>
    </w:p>
    <w:p w:rsidR="00220FF6" w:rsidRPr="00B15F5B" w:rsidRDefault="00220FF6" w:rsidP="00003B41">
      <w:pPr>
        <w:spacing w:after="0" w:line="276" w:lineRule="auto"/>
        <w:ind w:left="0" w:firstLine="709"/>
        <w:rPr>
          <w:rFonts w:eastAsia="Times New Roman"/>
          <w:color w:val="FF0000"/>
          <w:sz w:val="24"/>
          <w:szCs w:val="24"/>
          <w:lang w:val="ru-RU"/>
        </w:rPr>
      </w:pPr>
      <w:proofErr w:type="gramStart"/>
      <w:r w:rsidRPr="00F404E5">
        <w:rPr>
          <w:rFonts w:eastAsia="Times New Roman"/>
          <w:color w:val="auto"/>
          <w:sz w:val="24"/>
          <w:szCs w:val="24"/>
          <w:lang w:val="ru-RU"/>
        </w:rPr>
        <w:t>Криминогенная обстановка</w:t>
      </w:r>
      <w:proofErr w:type="gramEnd"/>
      <w:r w:rsidRPr="00F404E5">
        <w:rPr>
          <w:rFonts w:eastAsia="Times New Roman"/>
          <w:color w:val="auto"/>
          <w:sz w:val="24"/>
          <w:szCs w:val="24"/>
          <w:lang w:val="ru-RU"/>
        </w:rPr>
        <w:t xml:space="preserve"> в </w:t>
      </w:r>
      <w:proofErr w:type="spellStart"/>
      <w:r w:rsidRPr="00F404E5">
        <w:rPr>
          <w:rFonts w:eastAsia="Times New Roman"/>
          <w:color w:val="auto"/>
          <w:sz w:val="24"/>
          <w:szCs w:val="24"/>
          <w:lang w:val="ru-RU"/>
        </w:rPr>
        <w:t>Тарбагатайском</w:t>
      </w:r>
      <w:proofErr w:type="spellEnd"/>
      <w:r w:rsidRPr="00F404E5">
        <w:rPr>
          <w:rFonts w:eastAsia="Times New Roman"/>
          <w:color w:val="auto"/>
          <w:sz w:val="24"/>
          <w:szCs w:val="24"/>
          <w:lang w:val="ru-RU"/>
        </w:rPr>
        <w:t xml:space="preserve"> районе  является проблемной.</w:t>
      </w:r>
      <w:r>
        <w:rPr>
          <w:rFonts w:eastAsia="Times New Roman"/>
          <w:color w:val="auto"/>
          <w:sz w:val="24"/>
          <w:szCs w:val="24"/>
          <w:lang w:val="ru-RU"/>
        </w:rPr>
        <w:t xml:space="preserve"> </w:t>
      </w:r>
      <w:r w:rsidRPr="00F404E5">
        <w:rPr>
          <w:rFonts w:eastAsia="Times New Roman"/>
          <w:color w:val="auto"/>
          <w:sz w:val="24"/>
          <w:szCs w:val="24"/>
          <w:lang w:val="ru-RU"/>
        </w:rPr>
        <w:t xml:space="preserve"> Анализ данных, показывает, что с 2013 года имеет место небольшой прирост числа преступлений: в 2013 году прирост составил 1,1%, в 2014 – 2,7%</w:t>
      </w:r>
      <w:r w:rsidRPr="00F404E5">
        <w:rPr>
          <w:rFonts w:eastAsia="Times New Roman"/>
          <w:color w:val="auto"/>
          <w:sz w:val="24"/>
          <w:szCs w:val="24"/>
          <w:vertAlign w:val="superscript"/>
          <w:lang w:val="ru-RU"/>
        </w:rPr>
        <w:t>.</w:t>
      </w:r>
      <w:r w:rsidR="00B15F5B">
        <w:rPr>
          <w:rFonts w:eastAsia="Times New Roman"/>
          <w:color w:val="auto"/>
          <w:sz w:val="24"/>
          <w:szCs w:val="24"/>
          <w:vertAlign w:val="superscript"/>
          <w:lang w:val="ru-RU"/>
        </w:rPr>
        <w:t xml:space="preserve"> </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 Немаловажным фактором при изучении уровня социально – экономического развития района является анализ показателей демографической ситуации на территории. </w:t>
      </w:r>
    </w:p>
    <w:p w:rsidR="00220FF6" w:rsidRPr="00B15F5B" w:rsidRDefault="00220FF6" w:rsidP="00003B41">
      <w:pPr>
        <w:spacing w:after="0" w:line="276" w:lineRule="auto"/>
        <w:ind w:left="0" w:firstLine="709"/>
        <w:rPr>
          <w:rFonts w:eastAsia="Times New Roman"/>
          <w:color w:val="FF0000"/>
          <w:sz w:val="24"/>
          <w:szCs w:val="24"/>
          <w:lang w:val="ru-RU"/>
        </w:rPr>
      </w:pPr>
      <w:r w:rsidRPr="00F404E5">
        <w:rPr>
          <w:rFonts w:eastAsia="Times New Roman"/>
          <w:color w:val="auto"/>
          <w:sz w:val="24"/>
          <w:szCs w:val="24"/>
          <w:lang w:val="ru-RU"/>
        </w:rPr>
        <w:t xml:space="preserve">Ситуация в области демографии в </w:t>
      </w:r>
      <w:proofErr w:type="spellStart"/>
      <w:r w:rsidRPr="00F404E5">
        <w:rPr>
          <w:rFonts w:eastAsia="Times New Roman"/>
          <w:color w:val="auto"/>
          <w:sz w:val="24"/>
          <w:szCs w:val="24"/>
          <w:lang w:val="ru-RU"/>
        </w:rPr>
        <w:t>Тарбагатайском</w:t>
      </w:r>
      <w:proofErr w:type="spellEnd"/>
      <w:r w:rsidRPr="00F404E5">
        <w:rPr>
          <w:rFonts w:eastAsia="Times New Roman"/>
          <w:color w:val="auto"/>
          <w:sz w:val="24"/>
          <w:szCs w:val="24"/>
          <w:lang w:val="ru-RU"/>
        </w:rPr>
        <w:t xml:space="preserve"> районе может быть оценена как условно позитивная. Так, численность населения в </w:t>
      </w:r>
      <w:r w:rsidR="00C546F0" w:rsidRPr="00C546F0">
        <w:rPr>
          <w:rFonts w:eastAsia="Times New Roman"/>
          <w:color w:val="auto"/>
          <w:sz w:val="24"/>
          <w:szCs w:val="24"/>
          <w:lang w:val="ru-RU"/>
        </w:rPr>
        <w:t>2016</w:t>
      </w:r>
      <w:r w:rsidRPr="00C546F0">
        <w:rPr>
          <w:rFonts w:eastAsia="Times New Roman"/>
          <w:color w:val="auto"/>
          <w:sz w:val="24"/>
          <w:szCs w:val="24"/>
          <w:lang w:val="ru-RU"/>
        </w:rPr>
        <w:t xml:space="preserve"> г. равна </w:t>
      </w:r>
      <w:r w:rsidR="00C546F0" w:rsidRPr="00C546F0">
        <w:rPr>
          <w:rFonts w:eastAsia="Times New Roman"/>
          <w:color w:val="auto"/>
          <w:sz w:val="24"/>
          <w:szCs w:val="24"/>
          <w:lang w:val="ru-RU"/>
        </w:rPr>
        <w:t>19,5</w:t>
      </w:r>
      <w:r w:rsidRPr="00F404E5">
        <w:rPr>
          <w:rFonts w:eastAsia="Times New Roman"/>
          <w:color w:val="auto"/>
          <w:sz w:val="24"/>
          <w:szCs w:val="24"/>
          <w:lang w:val="ru-RU"/>
        </w:rPr>
        <w:t xml:space="preserve"> тыс. чел. и демонстрирует тенденцию роста. Уровень безработицы по состоянию </w:t>
      </w:r>
      <w:r w:rsidR="00C546F0">
        <w:rPr>
          <w:rFonts w:eastAsia="Times New Roman"/>
          <w:color w:val="auto"/>
          <w:sz w:val="24"/>
          <w:szCs w:val="24"/>
          <w:lang w:val="ru-RU"/>
        </w:rPr>
        <w:t>на 2016</w:t>
      </w:r>
      <w:r w:rsidRPr="00F404E5">
        <w:rPr>
          <w:rFonts w:eastAsia="Times New Roman"/>
          <w:color w:val="auto"/>
          <w:sz w:val="24"/>
          <w:szCs w:val="24"/>
          <w:lang w:val="ru-RU"/>
        </w:rPr>
        <w:t xml:space="preserve"> г. составил </w:t>
      </w:r>
      <w:r w:rsidR="00C546F0">
        <w:rPr>
          <w:rFonts w:eastAsia="Times New Roman"/>
          <w:color w:val="auto"/>
          <w:sz w:val="24"/>
          <w:szCs w:val="24"/>
          <w:lang w:val="ru-RU"/>
        </w:rPr>
        <w:t>7,7 %.</w:t>
      </w:r>
      <w:r w:rsidRPr="00F404E5">
        <w:rPr>
          <w:rFonts w:eastAsia="Times New Roman"/>
          <w:color w:val="auto"/>
          <w:sz w:val="24"/>
          <w:szCs w:val="24"/>
          <w:lang w:val="ru-RU"/>
        </w:rPr>
        <w:t xml:space="preserve"> Отметим, что для данного показателя характерна позитивн</w:t>
      </w:r>
      <w:r w:rsidR="000C697C">
        <w:rPr>
          <w:rFonts w:eastAsia="Times New Roman"/>
          <w:color w:val="auto"/>
          <w:sz w:val="24"/>
          <w:szCs w:val="24"/>
          <w:lang w:val="ru-RU"/>
        </w:rPr>
        <w:t>ая динамика в период 2012 – 2016</w:t>
      </w:r>
      <w:r w:rsidRPr="00F404E5">
        <w:rPr>
          <w:rFonts w:eastAsia="Times New Roman"/>
          <w:color w:val="auto"/>
          <w:sz w:val="24"/>
          <w:szCs w:val="24"/>
          <w:lang w:val="ru-RU"/>
        </w:rPr>
        <w:t xml:space="preserve"> гг. (</w:t>
      </w:r>
      <w:smartTag w:uri="urn:schemas-microsoft-com:office:smarttags" w:element="metricconverter">
        <w:smartTagPr>
          <w:attr w:name="ProductID" w:val="2012 г"/>
        </w:smartTagPr>
        <w:r w:rsidRPr="00F404E5">
          <w:rPr>
            <w:rFonts w:eastAsia="Times New Roman"/>
            <w:color w:val="auto"/>
            <w:sz w:val="24"/>
            <w:szCs w:val="24"/>
            <w:lang w:val="ru-RU"/>
          </w:rPr>
          <w:t>2012 г</w:t>
        </w:r>
      </w:smartTag>
      <w:r w:rsidRPr="00F404E5">
        <w:rPr>
          <w:rFonts w:eastAsia="Times New Roman"/>
          <w:color w:val="auto"/>
          <w:sz w:val="24"/>
          <w:szCs w:val="24"/>
          <w:lang w:val="ru-RU"/>
        </w:rPr>
        <w:t xml:space="preserve">. – 10,9%, </w:t>
      </w:r>
      <w:smartTag w:uri="urn:schemas-microsoft-com:office:smarttags" w:element="metricconverter">
        <w:smartTagPr>
          <w:attr w:name="ProductID" w:val="2013 г"/>
        </w:smartTagPr>
        <w:r w:rsidRPr="00F404E5">
          <w:rPr>
            <w:rFonts w:eastAsia="Times New Roman"/>
            <w:color w:val="auto"/>
            <w:sz w:val="24"/>
            <w:szCs w:val="24"/>
            <w:lang w:val="ru-RU"/>
          </w:rPr>
          <w:t>2013 г</w:t>
        </w:r>
      </w:smartTag>
      <w:r w:rsidRPr="00F404E5">
        <w:rPr>
          <w:rFonts w:eastAsia="Times New Roman"/>
          <w:color w:val="auto"/>
          <w:sz w:val="24"/>
          <w:szCs w:val="24"/>
          <w:lang w:val="ru-RU"/>
        </w:rPr>
        <w:t xml:space="preserve">. – 9,7%, </w:t>
      </w:r>
      <w:smartTag w:uri="urn:schemas-microsoft-com:office:smarttags" w:element="metricconverter">
        <w:smartTagPr>
          <w:attr w:name="ProductID" w:val="2014 г"/>
        </w:smartTagPr>
        <w:r w:rsidRPr="00F404E5">
          <w:rPr>
            <w:rFonts w:eastAsia="Times New Roman"/>
            <w:color w:val="auto"/>
            <w:sz w:val="24"/>
            <w:szCs w:val="24"/>
            <w:lang w:val="ru-RU"/>
          </w:rPr>
          <w:t>2014 г</w:t>
        </w:r>
      </w:smartTag>
      <w:r w:rsidRPr="00F404E5">
        <w:rPr>
          <w:rFonts w:eastAsia="Times New Roman"/>
          <w:color w:val="auto"/>
          <w:sz w:val="24"/>
          <w:szCs w:val="24"/>
          <w:lang w:val="ru-RU"/>
        </w:rPr>
        <w:t xml:space="preserve">. – 9,1%, </w:t>
      </w:r>
      <w:smartTag w:uri="urn:schemas-microsoft-com:office:smarttags" w:element="metricconverter">
        <w:smartTagPr>
          <w:attr w:name="ProductID" w:val="2015 г"/>
        </w:smartTagPr>
        <w:r w:rsidRPr="00F404E5">
          <w:rPr>
            <w:rFonts w:eastAsia="Times New Roman"/>
            <w:color w:val="auto"/>
            <w:sz w:val="24"/>
            <w:szCs w:val="24"/>
            <w:lang w:val="ru-RU"/>
          </w:rPr>
          <w:t>2015 г</w:t>
        </w:r>
      </w:smartTag>
      <w:r w:rsidRPr="00F404E5">
        <w:rPr>
          <w:rFonts w:eastAsia="Times New Roman"/>
          <w:color w:val="auto"/>
          <w:sz w:val="24"/>
          <w:szCs w:val="24"/>
          <w:lang w:val="ru-RU"/>
        </w:rPr>
        <w:t>. – 8,0%</w:t>
      </w:r>
      <w:r w:rsidR="00B15F5B">
        <w:rPr>
          <w:rFonts w:eastAsia="Times New Roman"/>
          <w:color w:val="auto"/>
          <w:sz w:val="24"/>
          <w:szCs w:val="24"/>
          <w:lang w:val="ru-RU"/>
        </w:rPr>
        <w:t xml:space="preserve"> </w:t>
      </w:r>
      <w:r w:rsidR="00B15F5B" w:rsidRPr="00C546F0">
        <w:rPr>
          <w:rFonts w:eastAsia="Times New Roman"/>
          <w:color w:val="auto"/>
          <w:sz w:val="24"/>
          <w:szCs w:val="24"/>
          <w:lang w:val="ru-RU"/>
        </w:rPr>
        <w:t>2017</w:t>
      </w:r>
      <w:r w:rsidR="000C697C">
        <w:rPr>
          <w:rFonts w:eastAsia="Times New Roman"/>
          <w:color w:val="auto"/>
          <w:sz w:val="24"/>
          <w:szCs w:val="24"/>
          <w:lang w:val="ru-RU"/>
        </w:rPr>
        <w:t>- 7,7%)</w:t>
      </w:r>
    </w:p>
    <w:p w:rsidR="00220FF6" w:rsidRPr="00F404E5" w:rsidRDefault="00220FF6" w:rsidP="00003B41">
      <w:pPr>
        <w:spacing w:after="0" w:line="276" w:lineRule="auto"/>
        <w:ind w:left="0" w:firstLine="708"/>
        <w:rPr>
          <w:rFonts w:eastAsia="Times New Roman"/>
          <w:color w:val="auto"/>
          <w:sz w:val="24"/>
          <w:szCs w:val="24"/>
          <w:lang w:val="ru-RU"/>
        </w:rPr>
      </w:pPr>
      <w:r w:rsidRPr="00F404E5">
        <w:rPr>
          <w:rFonts w:eastAsia="Times New Roman"/>
          <w:color w:val="auto"/>
          <w:sz w:val="24"/>
          <w:szCs w:val="24"/>
          <w:lang w:val="ru-RU"/>
        </w:rPr>
        <w:t xml:space="preserve"> По показателям, характеризующим жилищные условия, уровень общего образования, уровень культуры ситуация может быть оценена как позитивная. </w:t>
      </w:r>
    </w:p>
    <w:p w:rsidR="00220FF6" w:rsidRPr="00B15F5B" w:rsidRDefault="00220FF6" w:rsidP="00003B41">
      <w:pPr>
        <w:spacing w:after="0" w:line="276" w:lineRule="auto"/>
        <w:ind w:left="0" w:firstLine="709"/>
        <w:rPr>
          <w:rFonts w:eastAsia="Times New Roman"/>
          <w:color w:val="FF0000"/>
          <w:sz w:val="24"/>
          <w:szCs w:val="24"/>
          <w:lang w:val="ru-RU"/>
        </w:rPr>
      </w:pPr>
      <w:proofErr w:type="gramStart"/>
      <w:r w:rsidRPr="00F404E5">
        <w:rPr>
          <w:rFonts w:eastAsia="Times New Roman"/>
          <w:color w:val="auto"/>
          <w:sz w:val="24"/>
          <w:szCs w:val="24"/>
          <w:lang w:val="ru-RU"/>
        </w:rPr>
        <w:t xml:space="preserve">Туризм в районе в рассматриваемый период поступательно развивается, количество туристов увеличивается с каждым годом: в </w:t>
      </w:r>
      <w:smartTag w:uri="urn:schemas-microsoft-com:office:smarttags" w:element="metricconverter">
        <w:smartTagPr>
          <w:attr w:name="ProductID" w:val="2012 г"/>
        </w:smartTagPr>
        <w:r w:rsidRPr="00F404E5">
          <w:rPr>
            <w:rFonts w:eastAsia="Times New Roman"/>
            <w:color w:val="auto"/>
            <w:sz w:val="24"/>
            <w:szCs w:val="24"/>
            <w:lang w:val="ru-RU"/>
          </w:rPr>
          <w:t>2012 г</w:t>
        </w:r>
      </w:smartTag>
      <w:r w:rsidRPr="00F404E5">
        <w:rPr>
          <w:rFonts w:eastAsia="Times New Roman"/>
          <w:color w:val="auto"/>
          <w:sz w:val="24"/>
          <w:szCs w:val="24"/>
          <w:lang w:val="ru-RU"/>
        </w:rPr>
        <w:t xml:space="preserve">. на 32,8%, в </w:t>
      </w:r>
      <w:smartTag w:uri="urn:schemas-microsoft-com:office:smarttags" w:element="metricconverter">
        <w:smartTagPr>
          <w:attr w:name="ProductID" w:val="2013 г"/>
        </w:smartTagPr>
        <w:r w:rsidRPr="00F404E5">
          <w:rPr>
            <w:rFonts w:eastAsia="Times New Roman"/>
            <w:color w:val="auto"/>
            <w:sz w:val="24"/>
            <w:szCs w:val="24"/>
            <w:lang w:val="ru-RU"/>
          </w:rPr>
          <w:t>2013 г</w:t>
        </w:r>
      </w:smartTag>
      <w:r w:rsidRPr="00F404E5">
        <w:rPr>
          <w:rFonts w:eastAsia="Times New Roman"/>
          <w:color w:val="auto"/>
          <w:sz w:val="24"/>
          <w:szCs w:val="24"/>
          <w:lang w:val="ru-RU"/>
        </w:rPr>
        <w:t xml:space="preserve">. – 31,6%, в </w:t>
      </w:r>
      <w:smartTag w:uri="urn:schemas-microsoft-com:office:smarttags" w:element="metricconverter">
        <w:smartTagPr>
          <w:attr w:name="ProductID" w:val="2014 г"/>
        </w:smartTagPr>
        <w:r w:rsidRPr="00F404E5">
          <w:rPr>
            <w:rFonts w:eastAsia="Times New Roman"/>
            <w:color w:val="auto"/>
            <w:sz w:val="24"/>
            <w:szCs w:val="24"/>
            <w:lang w:val="ru-RU"/>
          </w:rPr>
          <w:t>2014 г</w:t>
        </w:r>
      </w:smartTag>
      <w:r w:rsidRPr="00F404E5">
        <w:rPr>
          <w:rFonts w:eastAsia="Times New Roman"/>
          <w:color w:val="auto"/>
          <w:sz w:val="24"/>
          <w:szCs w:val="24"/>
          <w:lang w:val="ru-RU"/>
        </w:rPr>
        <w:t xml:space="preserve">. – на уровне </w:t>
      </w:r>
      <w:smartTag w:uri="urn:schemas-microsoft-com:office:smarttags" w:element="metricconverter">
        <w:smartTagPr>
          <w:attr w:name="ProductID" w:val="2015 г"/>
        </w:smartTagPr>
        <w:r w:rsidRPr="00F404E5">
          <w:rPr>
            <w:rFonts w:eastAsia="Times New Roman"/>
            <w:color w:val="auto"/>
            <w:sz w:val="24"/>
            <w:szCs w:val="24"/>
            <w:lang w:val="ru-RU"/>
          </w:rPr>
          <w:t>2015 г</w:t>
        </w:r>
      </w:smartTag>
      <w:r w:rsidRPr="00F404E5">
        <w:rPr>
          <w:rFonts w:eastAsia="Times New Roman"/>
          <w:color w:val="auto"/>
          <w:sz w:val="24"/>
          <w:szCs w:val="24"/>
          <w:lang w:val="ru-RU"/>
        </w:rPr>
        <w:t xml:space="preserve">., в </w:t>
      </w:r>
      <w:smartTag w:uri="urn:schemas-microsoft-com:office:smarttags" w:element="metricconverter">
        <w:smartTagPr>
          <w:attr w:name="ProductID" w:val="2015 г"/>
        </w:smartTagPr>
        <w:r w:rsidRPr="00F404E5">
          <w:rPr>
            <w:rFonts w:eastAsia="Times New Roman"/>
            <w:color w:val="auto"/>
            <w:sz w:val="24"/>
            <w:szCs w:val="24"/>
            <w:lang w:val="ru-RU"/>
          </w:rPr>
          <w:t>2015 г</w:t>
        </w:r>
      </w:smartTag>
      <w:r w:rsidR="008830D4">
        <w:rPr>
          <w:rFonts w:eastAsia="Times New Roman"/>
          <w:color w:val="auto"/>
          <w:sz w:val="24"/>
          <w:szCs w:val="24"/>
          <w:lang w:val="ru-RU"/>
        </w:rPr>
        <w:t>. на 36</w:t>
      </w:r>
      <w:r w:rsidRPr="00F404E5">
        <w:rPr>
          <w:rFonts w:eastAsia="Times New Roman"/>
          <w:color w:val="auto"/>
          <w:sz w:val="24"/>
          <w:szCs w:val="24"/>
          <w:lang w:val="ru-RU"/>
        </w:rPr>
        <w:t>,</w:t>
      </w:r>
      <w:r w:rsidR="008830D4">
        <w:rPr>
          <w:rFonts w:eastAsia="Times New Roman"/>
          <w:color w:val="auto"/>
          <w:sz w:val="24"/>
          <w:szCs w:val="24"/>
          <w:lang w:val="ru-RU"/>
        </w:rPr>
        <w:t xml:space="preserve">8 </w:t>
      </w:r>
      <w:r w:rsidRPr="00F404E5">
        <w:rPr>
          <w:rFonts w:eastAsia="Times New Roman"/>
          <w:color w:val="auto"/>
          <w:sz w:val="24"/>
          <w:szCs w:val="24"/>
          <w:lang w:val="ru-RU"/>
        </w:rPr>
        <w:t>%</w:t>
      </w:r>
      <w:r w:rsidR="004B552C">
        <w:rPr>
          <w:rFonts w:eastAsia="Times New Roman"/>
          <w:color w:val="auto"/>
          <w:sz w:val="24"/>
          <w:szCs w:val="24"/>
          <w:lang w:val="ru-RU"/>
        </w:rPr>
        <w:t>.</w:t>
      </w:r>
      <w:r w:rsidRPr="00F404E5">
        <w:rPr>
          <w:rFonts w:eastAsia="Times New Roman"/>
          <w:color w:val="auto"/>
          <w:sz w:val="24"/>
          <w:szCs w:val="24"/>
          <w:lang w:val="ru-RU"/>
        </w:rPr>
        <w:t xml:space="preserve"> </w:t>
      </w:r>
      <w:r w:rsidR="008830D4">
        <w:rPr>
          <w:rFonts w:eastAsia="Times New Roman"/>
          <w:color w:val="auto"/>
          <w:sz w:val="24"/>
          <w:szCs w:val="24"/>
          <w:lang w:val="ru-RU"/>
        </w:rPr>
        <w:t xml:space="preserve"> </w:t>
      </w:r>
      <w:r w:rsidR="00B15F5B">
        <w:rPr>
          <w:rFonts w:eastAsia="Times New Roman"/>
          <w:color w:val="auto"/>
          <w:sz w:val="24"/>
          <w:szCs w:val="24"/>
          <w:lang w:val="ru-RU"/>
        </w:rPr>
        <w:t xml:space="preserve">   </w:t>
      </w:r>
      <w:r w:rsidRPr="00F404E5">
        <w:rPr>
          <w:rFonts w:eastAsia="Times New Roman"/>
          <w:color w:val="auto"/>
          <w:sz w:val="24"/>
          <w:szCs w:val="24"/>
          <w:lang w:val="ru-RU"/>
        </w:rPr>
        <w:t xml:space="preserve">Привлечение туристов приводит к увеличению поступлений в туристическую сферу, так объем платных услуг в </w:t>
      </w:r>
      <w:r w:rsidR="004B552C" w:rsidRPr="004B552C">
        <w:rPr>
          <w:rFonts w:eastAsia="Times New Roman"/>
          <w:color w:val="auto"/>
          <w:sz w:val="24"/>
          <w:szCs w:val="24"/>
          <w:lang w:val="ru-RU"/>
        </w:rPr>
        <w:t>2016 г. составил 13,8</w:t>
      </w:r>
      <w:r w:rsidRPr="004B552C">
        <w:rPr>
          <w:rFonts w:eastAsia="Times New Roman"/>
          <w:color w:val="auto"/>
          <w:sz w:val="24"/>
          <w:szCs w:val="24"/>
          <w:lang w:val="ru-RU"/>
        </w:rPr>
        <w:t xml:space="preserve"> млн. руб., что больше поступлений предыдущего года</w:t>
      </w:r>
      <w:proofErr w:type="gramEnd"/>
      <w:r w:rsidRPr="004B552C">
        <w:rPr>
          <w:rFonts w:eastAsia="Times New Roman"/>
          <w:color w:val="auto"/>
          <w:sz w:val="24"/>
          <w:szCs w:val="24"/>
          <w:lang w:val="ru-RU"/>
        </w:rPr>
        <w:t xml:space="preserve"> </w:t>
      </w:r>
      <w:r w:rsidR="004B552C" w:rsidRPr="004B552C">
        <w:rPr>
          <w:rFonts w:eastAsia="Times New Roman"/>
          <w:color w:val="auto"/>
          <w:sz w:val="24"/>
          <w:szCs w:val="24"/>
          <w:lang w:val="ru-RU"/>
        </w:rPr>
        <w:t xml:space="preserve"> на 3,76 млн. руб.</w:t>
      </w:r>
      <w:r w:rsidRPr="00B15F5B">
        <w:rPr>
          <w:rFonts w:eastAsia="Times New Roman"/>
          <w:color w:val="FF0000"/>
          <w:sz w:val="24"/>
          <w:szCs w:val="24"/>
          <w:lang w:val="ru-RU"/>
        </w:rPr>
        <w:t xml:space="preserve"> </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lastRenderedPageBreak/>
        <w:t xml:space="preserve">      Таким образом, основные показатели социально-экономического развития </w:t>
      </w:r>
      <w:proofErr w:type="spellStart"/>
      <w:r w:rsidRPr="00F404E5">
        <w:rPr>
          <w:rFonts w:eastAsia="Times New Roman"/>
          <w:color w:val="auto"/>
          <w:sz w:val="24"/>
          <w:szCs w:val="24"/>
          <w:lang w:val="ru-RU"/>
        </w:rPr>
        <w:t>Тарбагатайского</w:t>
      </w:r>
      <w:proofErr w:type="spellEnd"/>
      <w:r w:rsidRPr="00F404E5">
        <w:rPr>
          <w:rFonts w:eastAsia="Times New Roman"/>
          <w:color w:val="auto"/>
          <w:sz w:val="24"/>
          <w:szCs w:val="24"/>
          <w:lang w:val="ru-RU"/>
        </w:rPr>
        <w:t xml:space="preserve"> района н</w:t>
      </w:r>
      <w:r w:rsidR="00B15F5B">
        <w:rPr>
          <w:rFonts w:eastAsia="Times New Roman"/>
          <w:color w:val="auto"/>
          <w:sz w:val="24"/>
          <w:szCs w:val="24"/>
          <w:lang w:val="ru-RU"/>
        </w:rPr>
        <w:t>осят позитивный</w:t>
      </w:r>
      <w:r w:rsidRPr="00F404E5">
        <w:rPr>
          <w:rFonts w:eastAsia="Times New Roman"/>
          <w:color w:val="auto"/>
          <w:sz w:val="24"/>
          <w:szCs w:val="24"/>
          <w:lang w:val="ru-RU"/>
        </w:rPr>
        <w:t xml:space="preserve"> характер.  Тарбагатайский район обеспечивает темпы прироста, по основным направлениям экономического развития. Об этом свидетельствуют и результаты </w:t>
      </w:r>
      <w:proofErr w:type="gramStart"/>
      <w:r w:rsidRPr="00F404E5">
        <w:rPr>
          <w:rFonts w:eastAsia="Times New Roman"/>
          <w:color w:val="auto"/>
          <w:sz w:val="24"/>
          <w:szCs w:val="24"/>
          <w:lang w:val="ru-RU"/>
        </w:rPr>
        <w:t>оценки достижения целевых индикаторов  Программы социально-экономического развития</w:t>
      </w:r>
      <w:proofErr w:type="gramEnd"/>
      <w:r w:rsidRPr="00F404E5">
        <w:rPr>
          <w:rFonts w:eastAsia="Times New Roman"/>
          <w:color w:val="auto"/>
          <w:sz w:val="24"/>
          <w:szCs w:val="24"/>
          <w:lang w:val="ru-RU"/>
        </w:rPr>
        <w:t xml:space="preserve">  </w:t>
      </w:r>
      <w:proofErr w:type="spellStart"/>
      <w:r w:rsidRPr="00F404E5">
        <w:rPr>
          <w:rFonts w:eastAsia="Times New Roman"/>
          <w:color w:val="auto"/>
          <w:sz w:val="24"/>
          <w:szCs w:val="24"/>
          <w:lang w:val="ru-RU"/>
        </w:rPr>
        <w:t>Тарбагатайского</w:t>
      </w:r>
      <w:proofErr w:type="spellEnd"/>
      <w:r w:rsidRPr="00F404E5">
        <w:rPr>
          <w:rFonts w:eastAsia="Times New Roman"/>
          <w:color w:val="auto"/>
          <w:sz w:val="24"/>
          <w:szCs w:val="24"/>
          <w:lang w:val="ru-RU"/>
        </w:rPr>
        <w:t xml:space="preserve"> района на </w:t>
      </w:r>
      <w:r w:rsidR="00220254" w:rsidRPr="004B552C">
        <w:rPr>
          <w:rFonts w:eastAsia="Times New Roman"/>
          <w:color w:val="auto"/>
          <w:sz w:val="24"/>
          <w:szCs w:val="24"/>
          <w:lang w:val="ru-RU"/>
        </w:rPr>
        <w:t>2011-2016</w:t>
      </w:r>
      <w:r w:rsidRPr="004B552C">
        <w:rPr>
          <w:rFonts w:eastAsia="Times New Roman"/>
          <w:color w:val="auto"/>
          <w:sz w:val="24"/>
          <w:szCs w:val="24"/>
          <w:lang w:val="ru-RU"/>
        </w:rPr>
        <w:t xml:space="preserve"> годы.</w:t>
      </w:r>
      <w:r w:rsidRPr="00F404E5">
        <w:rPr>
          <w:rFonts w:eastAsia="Times New Roman"/>
          <w:color w:val="auto"/>
          <w:sz w:val="24"/>
          <w:szCs w:val="24"/>
          <w:lang w:val="ru-RU"/>
        </w:rPr>
        <w:t xml:space="preserve">  </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 Позитивным моментом экономического развития можно считать наличие в экономике </w:t>
      </w:r>
      <w:proofErr w:type="spellStart"/>
      <w:r w:rsidRPr="00F404E5">
        <w:rPr>
          <w:rFonts w:eastAsia="Times New Roman"/>
          <w:color w:val="auto"/>
          <w:sz w:val="24"/>
          <w:szCs w:val="24"/>
          <w:lang w:val="ru-RU"/>
        </w:rPr>
        <w:t>Тарбагатайского</w:t>
      </w:r>
      <w:proofErr w:type="spellEnd"/>
      <w:r w:rsidRPr="00F404E5">
        <w:rPr>
          <w:rFonts w:eastAsia="Times New Roman"/>
          <w:color w:val="auto"/>
          <w:sz w:val="24"/>
          <w:szCs w:val="24"/>
          <w:lang w:val="ru-RU"/>
        </w:rPr>
        <w:t xml:space="preserve"> района стабильной доминантной группы пяти основных отраслей, три из которых дают наибольшую добавленную стоимость.</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Одной из лидирующих хозяйственных отраслей, занимающей значительную долю в экономи</w:t>
      </w:r>
      <w:r>
        <w:rPr>
          <w:rFonts w:eastAsia="Times New Roman"/>
          <w:color w:val="auto"/>
          <w:sz w:val="24"/>
          <w:szCs w:val="24"/>
          <w:lang w:val="ru-RU"/>
        </w:rPr>
        <w:t xml:space="preserve">ке района, является сельское хозяйство, </w:t>
      </w:r>
      <w:r w:rsidRPr="00F404E5">
        <w:rPr>
          <w:rFonts w:eastAsia="Times New Roman"/>
          <w:color w:val="auto"/>
          <w:sz w:val="24"/>
          <w:szCs w:val="24"/>
          <w:lang w:val="ru-RU"/>
        </w:rPr>
        <w:t>с явной тенденцией к увеличению.</w:t>
      </w:r>
    </w:p>
    <w:p w:rsidR="00B15F5B"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Значимый удельный вес в структуре экономики района   составляет обрабатывающее производство, оптовая и розничная торговля.</w:t>
      </w:r>
    </w:p>
    <w:p w:rsidR="00B15F5B" w:rsidRDefault="00B15F5B" w:rsidP="00003B41">
      <w:pPr>
        <w:spacing w:after="0" w:line="276" w:lineRule="auto"/>
        <w:ind w:left="0" w:firstLine="709"/>
        <w:rPr>
          <w:rFonts w:eastAsia="Times New Roman"/>
          <w:color w:val="auto"/>
          <w:sz w:val="24"/>
          <w:szCs w:val="24"/>
          <w:lang w:val="ru-RU"/>
        </w:rPr>
      </w:pPr>
    </w:p>
    <w:p w:rsidR="00B15F5B" w:rsidRPr="00B15F5B" w:rsidRDefault="00B15F5B" w:rsidP="00B15F5B">
      <w:pPr>
        <w:spacing w:after="200" w:line="276" w:lineRule="auto"/>
        <w:ind w:firstLine="0"/>
        <w:rPr>
          <w:b/>
          <w:sz w:val="24"/>
          <w:szCs w:val="24"/>
          <w:lang w:val="ru-RU"/>
        </w:rPr>
      </w:pPr>
      <w:r w:rsidRPr="00B15F5B">
        <w:rPr>
          <w:b/>
          <w:sz w:val="24"/>
          <w:szCs w:val="24"/>
          <w:lang w:val="ru-RU"/>
        </w:rPr>
        <w:t xml:space="preserve">2. 3. </w:t>
      </w:r>
      <w:r w:rsidRPr="00B15F5B">
        <w:rPr>
          <w:b/>
          <w:sz w:val="24"/>
          <w:szCs w:val="24"/>
        </w:rPr>
        <w:t>SWOT</w:t>
      </w:r>
      <w:r w:rsidRPr="00B15F5B">
        <w:rPr>
          <w:b/>
          <w:sz w:val="24"/>
          <w:szCs w:val="24"/>
          <w:lang w:val="ru-RU"/>
        </w:rPr>
        <w:t>- анализ</w:t>
      </w:r>
    </w:p>
    <w:p w:rsidR="00B15F5B" w:rsidRPr="00582C89" w:rsidRDefault="00B15F5B" w:rsidP="00B15F5B">
      <w:pPr>
        <w:jc w:val="center"/>
        <w:rPr>
          <w:b/>
          <w:sz w:val="24"/>
          <w:szCs w:val="24"/>
          <w:lang w:val="ru-RU"/>
        </w:rPr>
      </w:pPr>
      <w:r w:rsidRPr="00415FA7">
        <w:rPr>
          <w:b/>
          <w:sz w:val="24"/>
          <w:szCs w:val="24"/>
        </w:rPr>
        <w:t>SWOT</w:t>
      </w:r>
      <w:r w:rsidRPr="00582C89">
        <w:rPr>
          <w:b/>
          <w:sz w:val="24"/>
          <w:szCs w:val="24"/>
          <w:lang w:val="ru-RU"/>
        </w:rPr>
        <w:t>-АНАЛИЗ</w:t>
      </w:r>
    </w:p>
    <w:p w:rsidR="00B15F5B" w:rsidRPr="00F404E5" w:rsidRDefault="00B15F5B" w:rsidP="00B15F5B">
      <w:pPr>
        <w:tabs>
          <w:tab w:val="left" w:pos="3810"/>
        </w:tabs>
        <w:jc w:val="center"/>
        <w:rPr>
          <w:sz w:val="24"/>
          <w:szCs w:val="24"/>
          <w:lang w:val="ru-RU"/>
        </w:rPr>
      </w:pPr>
      <w:proofErr w:type="spellStart"/>
      <w:r w:rsidRPr="00415FA7">
        <w:rPr>
          <w:b/>
          <w:sz w:val="24"/>
          <w:szCs w:val="24"/>
          <w:lang w:val="ru-RU"/>
        </w:rPr>
        <w:t>Тарбагатайского</w:t>
      </w:r>
      <w:proofErr w:type="spellEnd"/>
      <w:r w:rsidRPr="00415FA7">
        <w:rPr>
          <w:b/>
          <w:sz w:val="24"/>
          <w:szCs w:val="24"/>
          <w:lang w:val="ru-RU"/>
        </w:rPr>
        <w:t xml:space="preserve"> района</w:t>
      </w:r>
      <w:r>
        <w:rPr>
          <w:b/>
          <w:sz w:val="24"/>
          <w:szCs w:val="24"/>
          <w:lang w:val="ru-RU"/>
        </w:rPr>
        <w:t>.</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1"/>
        <w:gridCol w:w="4640"/>
      </w:tblGrid>
      <w:tr w:rsidR="00B15F5B" w:rsidRPr="00F404E5" w:rsidTr="00E5474C">
        <w:tc>
          <w:tcPr>
            <w:tcW w:w="5000" w:type="pct"/>
            <w:gridSpan w:val="2"/>
          </w:tcPr>
          <w:p w:rsidR="00B15F5B" w:rsidRPr="00F404E5" w:rsidRDefault="00B15F5B" w:rsidP="00B15F5B">
            <w:pPr>
              <w:tabs>
                <w:tab w:val="left" w:pos="3810"/>
              </w:tabs>
              <w:jc w:val="center"/>
              <w:rPr>
                <w:b/>
                <w:sz w:val="24"/>
                <w:szCs w:val="24"/>
              </w:rPr>
            </w:pPr>
            <w:proofErr w:type="spellStart"/>
            <w:r w:rsidRPr="00F404E5">
              <w:rPr>
                <w:b/>
                <w:sz w:val="24"/>
                <w:szCs w:val="24"/>
              </w:rPr>
              <w:t>Внутренняя</w:t>
            </w:r>
            <w:proofErr w:type="spellEnd"/>
            <w:r w:rsidRPr="00F404E5">
              <w:rPr>
                <w:b/>
                <w:sz w:val="24"/>
                <w:szCs w:val="24"/>
              </w:rPr>
              <w:t xml:space="preserve"> </w:t>
            </w:r>
            <w:proofErr w:type="spellStart"/>
            <w:r w:rsidRPr="00F404E5">
              <w:rPr>
                <w:b/>
                <w:sz w:val="24"/>
                <w:szCs w:val="24"/>
              </w:rPr>
              <w:t>среда</w:t>
            </w:r>
            <w:proofErr w:type="spellEnd"/>
          </w:p>
        </w:tc>
      </w:tr>
      <w:tr w:rsidR="00B15F5B" w:rsidRPr="00F404E5" w:rsidTr="00E5474C">
        <w:tc>
          <w:tcPr>
            <w:tcW w:w="2596" w:type="pct"/>
          </w:tcPr>
          <w:p w:rsidR="00B15F5B" w:rsidRPr="00F404E5" w:rsidRDefault="00B15F5B" w:rsidP="00E5474C">
            <w:pPr>
              <w:tabs>
                <w:tab w:val="left" w:pos="3810"/>
              </w:tabs>
              <w:jc w:val="center"/>
              <w:rPr>
                <w:b/>
                <w:sz w:val="24"/>
                <w:szCs w:val="24"/>
              </w:rPr>
            </w:pPr>
            <w:proofErr w:type="spellStart"/>
            <w:r w:rsidRPr="00F404E5">
              <w:rPr>
                <w:b/>
                <w:sz w:val="24"/>
                <w:szCs w:val="24"/>
              </w:rPr>
              <w:t>Сильные</w:t>
            </w:r>
            <w:proofErr w:type="spellEnd"/>
            <w:r w:rsidRPr="00F404E5">
              <w:rPr>
                <w:b/>
                <w:sz w:val="24"/>
                <w:szCs w:val="24"/>
              </w:rPr>
              <w:t xml:space="preserve"> </w:t>
            </w:r>
            <w:proofErr w:type="spellStart"/>
            <w:r w:rsidRPr="00F404E5">
              <w:rPr>
                <w:b/>
                <w:sz w:val="24"/>
                <w:szCs w:val="24"/>
              </w:rPr>
              <w:t>стороны</w:t>
            </w:r>
            <w:proofErr w:type="spellEnd"/>
          </w:p>
        </w:tc>
        <w:tc>
          <w:tcPr>
            <w:tcW w:w="2404" w:type="pct"/>
          </w:tcPr>
          <w:p w:rsidR="00B15F5B" w:rsidRPr="00F404E5" w:rsidRDefault="00B15F5B" w:rsidP="00E5474C">
            <w:pPr>
              <w:tabs>
                <w:tab w:val="left" w:pos="3810"/>
              </w:tabs>
              <w:jc w:val="center"/>
              <w:rPr>
                <w:b/>
                <w:sz w:val="24"/>
                <w:szCs w:val="24"/>
              </w:rPr>
            </w:pPr>
            <w:proofErr w:type="spellStart"/>
            <w:r w:rsidRPr="00F404E5">
              <w:rPr>
                <w:b/>
                <w:sz w:val="24"/>
                <w:szCs w:val="24"/>
              </w:rPr>
              <w:t>Слабые</w:t>
            </w:r>
            <w:proofErr w:type="spellEnd"/>
            <w:r w:rsidRPr="00F404E5">
              <w:rPr>
                <w:b/>
                <w:sz w:val="24"/>
                <w:szCs w:val="24"/>
              </w:rPr>
              <w:t xml:space="preserve"> </w:t>
            </w:r>
            <w:proofErr w:type="spellStart"/>
            <w:r w:rsidRPr="00F404E5">
              <w:rPr>
                <w:b/>
                <w:sz w:val="24"/>
                <w:szCs w:val="24"/>
              </w:rPr>
              <w:t>стороны</w:t>
            </w:r>
            <w:proofErr w:type="spellEnd"/>
          </w:p>
        </w:tc>
      </w:tr>
      <w:tr w:rsidR="00B15F5B" w:rsidRPr="005D20D8" w:rsidTr="00E5474C">
        <w:trPr>
          <w:trHeight w:val="538"/>
        </w:trPr>
        <w:tc>
          <w:tcPr>
            <w:tcW w:w="2596" w:type="pct"/>
          </w:tcPr>
          <w:p w:rsidR="0053404C" w:rsidRDefault="00B15F5B" w:rsidP="00E5474C">
            <w:pPr>
              <w:pStyle w:val="27"/>
              <w:ind w:left="0"/>
              <w:rPr>
                <w:rFonts w:ascii="Times New Roman" w:hAnsi="Times New Roman"/>
                <w:sz w:val="24"/>
                <w:szCs w:val="24"/>
              </w:rPr>
            </w:pPr>
            <w:r w:rsidRPr="00F404E5">
              <w:rPr>
                <w:rFonts w:ascii="Times New Roman" w:hAnsi="Times New Roman"/>
                <w:sz w:val="24"/>
                <w:szCs w:val="24"/>
              </w:rPr>
              <w:t xml:space="preserve">Близость района к </w:t>
            </w:r>
            <w:proofErr w:type="gramStart"/>
            <w:r w:rsidRPr="00F404E5">
              <w:rPr>
                <w:rFonts w:ascii="Times New Roman" w:hAnsi="Times New Roman"/>
                <w:sz w:val="24"/>
                <w:szCs w:val="24"/>
              </w:rPr>
              <w:t>г</w:t>
            </w:r>
            <w:proofErr w:type="gramEnd"/>
            <w:r w:rsidRPr="00F404E5">
              <w:rPr>
                <w:rFonts w:ascii="Times New Roman" w:hAnsi="Times New Roman"/>
                <w:sz w:val="24"/>
                <w:szCs w:val="24"/>
              </w:rPr>
              <w:t>. Улан-Удэ</w:t>
            </w:r>
            <w:r w:rsidR="0053404C">
              <w:rPr>
                <w:rFonts w:ascii="Times New Roman" w:hAnsi="Times New Roman"/>
                <w:sz w:val="24"/>
                <w:szCs w:val="24"/>
              </w:rPr>
              <w:t xml:space="preserve"> позволяет осуществлять  сбыт сельскохозяйственной продукции субъектам МБ и ЛПХ.</w:t>
            </w:r>
          </w:p>
          <w:p w:rsidR="00B15F5B" w:rsidRPr="00F404E5" w:rsidRDefault="0053404C" w:rsidP="00E5474C">
            <w:pPr>
              <w:pStyle w:val="27"/>
              <w:ind w:left="0"/>
              <w:rPr>
                <w:rFonts w:ascii="Times New Roman" w:hAnsi="Times New Roman"/>
                <w:sz w:val="24"/>
                <w:szCs w:val="24"/>
              </w:rPr>
            </w:pPr>
            <w:r>
              <w:rPr>
                <w:rFonts w:ascii="Times New Roman" w:hAnsi="Times New Roman"/>
                <w:sz w:val="24"/>
                <w:szCs w:val="24"/>
              </w:rPr>
              <w:t xml:space="preserve"> Н</w:t>
            </w:r>
            <w:r w:rsidR="00B15F5B" w:rsidRPr="00F404E5">
              <w:rPr>
                <w:rFonts w:ascii="Times New Roman" w:hAnsi="Times New Roman"/>
                <w:sz w:val="24"/>
                <w:szCs w:val="24"/>
              </w:rPr>
              <w:t xml:space="preserve">аличие опытных руководителей в сфере сельского хозяйства </w:t>
            </w:r>
          </w:p>
        </w:tc>
        <w:tc>
          <w:tcPr>
            <w:tcW w:w="2404" w:type="pct"/>
          </w:tcPr>
          <w:p w:rsidR="00B15F5B" w:rsidRPr="00F404E5" w:rsidRDefault="00202971" w:rsidP="00E5474C">
            <w:pPr>
              <w:pStyle w:val="27"/>
              <w:ind w:left="0"/>
              <w:jc w:val="both"/>
              <w:rPr>
                <w:rFonts w:ascii="Times New Roman" w:hAnsi="Times New Roman"/>
                <w:sz w:val="24"/>
                <w:szCs w:val="24"/>
              </w:rPr>
            </w:pPr>
            <w:r>
              <w:rPr>
                <w:rFonts w:ascii="Times New Roman" w:hAnsi="Times New Roman"/>
                <w:sz w:val="24"/>
                <w:szCs w:val="24"/>
              </w:rPr>
              <w:t>Недостаточная кооперация</w:t>
            </w:r>
            <w:r w:rsidR="00B15F5B" w:rsidRPr="00F404E5">
              <w:rPr>
                <w:rFonts w:ascii="Times New Roman" w:hAnsi="Times New Roman"/>
                <w:sz w:val="24"/>
                <w:szCs w:val="24"/>
              </w:rPr>
              <w:t xml:space="preserve"> и несовершенство рыночных отношений в реализации продукция – покупатель. А также низкое плодородие земель на отдельных участках в виду высоких цен на минеральные удобрения.</w:t>
            </w:r>
          </w:p>
        </w:tc>
      </w:tr>
      <w:tr w:rsidR="00B15F5B" w:rsidRPr="005D20D8" w:rsidTr="00E5474C">
        <w:trPr>
          <w:trHeight w:val="315"/>
        </w:trPr>
        <w:tc>
          <w:tcPr>
            <w:tcW w:w="2596" w:type="pct"/>
          </w:tcPr>
          <w:p w:rsidR="00B15F5B" w:rsidRPr="00F404E5" w:rsidRDefault="00B15F5B" w:rsidP="00E5474C">
            <w:pPr>
              <w:tabs>
                <w:tab w:val="left" w:pos="3810"/>
              </w:tabs>
              <w:ind w:firstLine="0"/>
              <w:rPr>
                <w:sz w:val="24"/>
                <w:szCs w:val="24"/>
                <w:lang w:val="ru-RU"/>
              </w:rPr>
            </w:pPr>
            <w:r w:rsidRPr="00F404E5">
              <w:rPr>
                <w:sz w:val="24"/>
                <w:szCs w:val="24"/>
                <w:lang w:val="ru-RU"/>
              </w:rPr>
              <w:t>Опыт работы с мало мобильными (геронтологическими) группами, и людьми с ограниченными возможностями.</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Низкий процент охвата населения систематически занимающимися различными видами спорта.</w:t>
            </w:r>
          </w:p>
        </w:tc>
      </w:tr>
      <w:tr w:rsidR="00B15F5B" w:rsidRPr="005D20D8" w:rsidTr="00E5474C">
        <w:trPr>
          <w:trHeight w:val="330"/>
        </w:trPr>
        <w:tc>
          <w:tcPr>
            <w:tcW w:w="2596" w:type="pct"/>
          </w:tcPr>
          <w:p w:rsidR="00B15F5B" w:rsidRPr="0053404C" w:rsidRDefault="0053404C" w:rsidP="00E5474C">
            <w:pPr>
              <w:tabs>
                <w:tab w:val="left" w:pos="3810"/>
              </w:tabs>
              <w:ind w:firstLine="0"/>
              <w:rPr>
                <w:sz w:val="24"/>
                <w:szCs w:val="24"/>
                <w:lang w:val="ru-RU"/>
              </w:rPr>
            </w:pPr>
            <w:r>
              <w:rPr>
                <w:sz w:val="24"/>
                <w:szCs w:val="24"/>
                <w:lang w:val="ru-RU"/>
              </w:rPr>
              <w:t>Наличие положительного социума в селах, путем взаимодействия учреждений культуры, здравоохранения и образования.</w:t>
            </w:r>
            <w:r w:rsidR="00B15F5B" w:rsidRPr="0053404C">
              <w:rPr>
                <w:sz w:val="24"/>
                <w:szCs w:val="24"/>
                <w:lang w:val="ru-RU"/>
              </w:rPr>
              <w:t xml:space="preserve">   </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Отсутствие инфраструктуры и системы по работе с детьми и молодежью (молодежные клубы (центры), специалисты по работе с молодежью в сельских поселениях); </w:t>
            </w:r>
          </w:p>
          <w:p w:rsidR="00B15F5B" w:rsidRPr="00F404E5" w:rsidRDefault="00B15F5B" w:rsidP="00E5474C">
            <w:pPr>
              <w:pStyle w:val="27"/>
              <w:spacing w:after="0" w:line="240" w:lineRule="auto"/>
              <w:ind w:left="0"/>
              <w:jc w:val="both"/>
              <w:rPr>
                <w:rFonts w:ascii="Times New Roman" w:hAnsi="Times New Roman"/>
                <w:sz w:val="24"/>
                <w:szCs w:val="24"/>
              </w:rPr>
            </w:pPr>
            <w:r w:rsidRPr="00F404E5">
              <w:rPr>
                <w:rFonts w:ascii="Times New Roman" w:hAnsi="Times New Roman"/>
                <w:sz w:val="24"/>
                <w:szCs w:val="24"/>
              </w:rPr>
              <w:t>Слабое вовлечение  молодежи в возрасте от 18 до 35  и отсутствие  молодежного кадрового резерва</w:t>
            </w:r>
          </w:p>
        </w:tc>
      </w:tr>
      <w:tr w:rsidR="00B15F5B" w:rsidRPr="005D20D8" w:rsidTr="00E5474C">
        <w:trPr>
          <w:trHeight w:val="623"/>
        </w:trPr>
        <w:tc>
          <w:tcPr>
            <w:tcW w:w="2596" w:type="pct"/>
          </w:tcPr>
          <w:p w:rsidR="00B15F5B" w:rsidRPr="00F529C4" w:rsidRDefault="0053404C" w:rsidP="00E5474C">
            <w:pPr>
              <w:pStyle w:val="12"/>
              <w:ind w:left="0"/>
              <w:rPr>
                <w:rFonts w:ascii="Times New Roman" w:hAnsi="Times New Roman"/>
                <w:sz w:val="24"/>
                <w:szCs w:val="24"/>
                <w:lang w:eastAsia="en-US"/>
              </w:rPr>
            </w:pPr>
            <w:r>
              <w:rPr>
                <w:rFonts w:ascii="Times New Roman" w:hAnsi="Times New Roman"/>
                <w:sz w:val="24"/>
                <w:szCs w:val="24"/>
                <w:lang w:eastAsia="en-US"/>
              </w:rPr>
              <w:t>Наличие действующих муниципальных программ, нацеленных на развитие человеческого потенциала.</w:t>
            </w:r>
            <w:r w:rsidR="00B15F5B" w:rsidRPr="00F529C4">
              <w:rPr>
                <w:rFonts w:ascii="Times New Roman" w:hAnsi="Times New Roman"/>
                <w:sz w:val="24"/>
                <w:szCs w:val="24"/>
                <w:lang w:eastAsia="en-US"/>
              </w:rPr>
              <w:t xml:space="preserve"> </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Отсутствие системы передачи народных традиций среди молодежи.</w:t>
            </w:r>
          </w:p>
        </w:tc>
      </w:tr>
      <w:tr w:rsidR="00B15F5B" w:rsidRPr="005D20D8"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lang w:eastAsia="en-US"/>
              </w:rPr>
              <w:t>Наличие инфраструктурной сети учреждений культуры: СДК, СК, библиотеки,  школа искусств, а также народных коллективов; доступность сельских учреждений культуры для туристов и жителей района.</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Неудовлетворительное состояние материально – технической базы учреждений культуры района (крайняя изношенность и аварийность зданий, требующая капитального ремонта и реконструкции,  неудовлетворительное </w:t>
            </w:r>
            <w:r w:rsidRPr="00F529C4">
              <w:rPr>
                <w:rFonts w:ascii="Times New Roman" w:hAnsi="Times New Roman"/>
                <w:sz w:val="24"/>
                <w:szCs w:val="24"/>
                <w:lang w:eastAsia="en-US"/>
              </w:rPr>
              <w:lastRenderedPageBreak/>
              <w:t>состояние о</w:t>
            </w:r>
            <w:r w:rsidR="00202971">
              <w:rPr>
                <w:rFonts w:ascii="Times New Roman" w:hAnsi="Times New Roman"/>
                <w:sz w:val="24"/>
                <w:szCs w:val="24"/>
                <w:lang w:eastAsia="en-US"/>
              </w:rPr>
              <w:t>бъектов культурного наследия,  о</w:t>
            </w:r>
            <w:r w:rsidRPr="00F529C4">
              <w:rPr>
                <w:rFonts w:ascii="Times New Roman" w:hAnsi="Times New Roman"/>
                <w:sz w:val="24"/>
                <w:szCs w:val="24"/>
                <w:lang w:eastAsia="en-US"/>
              </w:rPr>
              <w:t>тсутствие транспорта, оборудованного для перевозок (в т.ч. детей)).</w:t>
            </w:r>
          </w:p>
        </w:tc>
      </w:tr>
      <w:tr w:rsidR="00B15F5B" w:rsidRPr="005D20D8"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lang w:eastAsia="en-US"/>
              </w:rPr>
              <w:lastRenderedPageBreak/>
              <w:t>Сохранение и передача исторического и культурного наследия,</w:t>
            </w:r>
            <w:r w:rsidR="0053404C">
              <w:rPr>
                <w:rFonts w:ascii="Times New Roman" w:hAnsi="Times New Roman"/>
                <w:sz w:val="24"/>
                <w:szCs w:val="24"/>
                <w:lang w:eastAsia="en-US"/>
              </w:rPr>
              <w:t xml:space="preserve"> в том числе культуры </w:t>
            </w:r>
            <w:proofErr w:type="spellStart"/>
            <w:r w:rsidR="0053404C">
              <w:rPr>
                <w:rFonts w:ascii="Times New Roman" w:hAnsi="Times New Roman"/>
                <w:sz w:val="24"/>
                <w:szCs w:val="24"/>
                <w:lang w:eastAsia="en-US"/>
              </w:rPr>
              <w:t>семейских</w:t>
            </w:r>
            <w:proofErr w:type="spellEnd"/>
            <w:r w:rsidR="0053404C">
              <w:rPr>
                <w:rFonts w:ascii="Times New Roman" w:hAnsi="Times New Roman"/>
                <w:sz w:val="24"/>
                <w:szCs w:val="24"/>
                <w:lang w:eastAsia="en-US"/>
              </w:rPr>
              <w:t xml:space="preserve"> старообрядцев,</w:t>
            </w:r>
            <w:r w:rsidRPr="00F404E5">
              <w:rPr>
                <w:rFonts w:ascii="Times New Roman" w:hAnsi="Times New Roman"/>
                <w:sz w:val="24"/>
                <w:szCs w:val="24"/>
                <w:lang w:eastAsia="en-US"/>
              </w:rPr>
              <w:t xml:space="preserve"> развитие фольклорных групп</w:t>
            </w:r>
            <w:r w:rsidR="0053404C">
              <w:rPr>
                <w:rFonts w:ascii="Times New Roman" w:hAnsi="Times New Roman"/>
                <w:sz w:val="24"/>
                <w:szCs w:val="24"/>
                <w:lang w:eastAsia="en-US"/>
              </w:rPr>
              <w:t>.</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Недостаток пропаганды (просветительской работы в современных формах) среди населения о необходимости творческого развития личности.</w:t>
            </w:r>
          </w:p>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Недостаточная работа с сегментами потребительского рынка, которые могут приносить доход сейчас и в будущем в различных формах (детские, молодежные студии, обучение взрослых).</w:t>
            </w:r>
          </w:p>
        </w:tc>
      </w:tr>
      <w:tr w:rsidR="00B15F5B" w:rsidRPr="005D20D8" w:rsidTr="00E5474C">
        <w:trPr>
          <w:trHeight w:val="966"/>
        </w:trPr>
        <w:tc>
          <w:tcPr>
            <w:tcW w:w="2596" w:type="pct"/>
          </w:tcPr>
          <w:p w:rsidR="00B15F5B" w:rsidRPr="00F404E5" w:rsidRDefault="00202971" w:rsidP="00E5474C">
            <w:pPr>
              <w:pStyle w:val="27"/>
              <w:ind w:left="0"/>
              <w:rPr>
                <w:rFonts w:ascii="Times New Roman" w:hAnsi="Times New Roman"/>
                <w:sz w:val="24"/>
                <w:szCs w:val="24"/>
              </w:rPr>
            </w:pPr>
            <w:r>
              <w:rPr>
                <w:rFonts w:ascii="Times New Roman" w:hAnsi="Times New Roman"/>
                <w:sz w:val="24"/>
                <w:szCs w:val="24"/>
              </w:rPr>
              <w:t>Наличие медицинских учреждений дает в</w:t>
            </w:r>
            <w:r w:rsidR="00B15F5B" w:rsidRPr="00F404E5">
              <w:rPr>
                <w:rFonts w:ascii="Times New Roman" w:hAnsi="Times New Roman"/>
                <w:sz w:val="24"/>
                <w:szCs w:val="24"/>
              </w:rPr>
              <w:t>озможность  оперативного оказания медицинских услуг.</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Критическое состояние материально технической базы</w:t>
            </w:r>
            <w:r w:rsidR="00202971">
              <w:rPr>
                <w:rFonts w:ascii="Times New Roman" w:hAnsi="Times New Roman"/>
                <w:sz w:val="24"/>
                <w:szCs w:val="24"/>
              </w:rPr>
              <w:t xml:space="preserve"> объектов здравоохранения,</w:t>
            </w:r>
            <w:r w:rsidRPr="00F404E5">
              <w:rPr>
                <w:rFonts w:ascii="Times New Roman" w:hAnsi="Times New Roman"/>
                <w:sz w:val="24"/>
                <w:szCs w:val="24"/>
              </w:rPr>
              <w:t xml:space="preserve"> в том числе и диагностического оборудования.</w:t>
            </w:r>
          </w:p>
        </w:tc>
      </w:tr>
      <w:tr w:rsidR="00B15F5B" w:rsidRPr="00F404E5"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 xml:space="preserve">Привлечение специалистов по программе </w:t>
            </w:r>
            <w:r>
              <w:rPr>
                <w:rFonts w:ascii="Times New Roman" w:hAnsi="Times New Roman"/>
                <w:sz w:val="24"/>
                <w:szCs w:val="24"/>
              </w:rPr>
              <w:t>«</w:t>
            </w:r>
            <w:r w:rsidRPr="00F404E5">
              <w:rPr>
                <w:rFonts w:ascii="Times New Roman" w:hAnsi="Times New Roman"/>
                <w:sz w:val="24"/>
                <w:szCs w:val="24"/>
              </w:rPr>
              <w:t xml:space="preserve"> </w:t>
            </w:r>
            <w:r>
              <w:rPr>
                <w:rFonts w:ascii="Times New Roman" w:hAnsi="Times New Roman"/>
                <w:sz w:val="24"/>
                <w:szCs w:val="24"/>
              </w:rPr>
              <w:t xml:space="preserve">земский </w:t>
            </w:r>
            <w:r w:rsidRPr="00F404E5">
              <w:rPr>
                <w:rFonts w:ascii="Times New Roman" w:hAnsi="Times New Roman"/>
                <w:sz w:val="24"/>
                <w:szCs w:val="24"/>
              </w:rPr>
              <w:t>доктор</w:t>
            </w:r>
            <w:r>
              <w:rPr>
                <w:rFonts w:ascii="Times New Roman" w:hAnsi="Times New Roman"/>
                <w:sz w:val="24"/>
                <w:szCs w:val="24"/>
              </w:rPr>
              <w:t>»,</w:t>
            </w:r>
            <w:r w:rsidRPr="00F404E5">
              <w:rPr>
                <w:rFonts w:ascii="Times New Roman" w:hAnsi="Times New Roman"/>
                <w:sz w:val="24"/>
                <w:szCs w:val="24"/>
              </w:rPr>
              <w:t xml:space="preserve"> а так же узких специалистов в связи с близость</w:t>
            </w:r>
            <w:r w:rsidR="00202971">
              <w:rPr>
                <w:rFonts w:ascii="Times New Roman" w:hAnsi="Times New Roman"/>
                <w:sz w:val="24"/>
                <w:szCs w:val="24"/>
              </w:rPr>
              <w:t>ю</w:t>
            </w:r>
            <w:r w:rsidRPr="00F404E5">
              <w:rPr>
                <w:rFonts w:ascii="Times New Roman" w:hAnsi="Times New Roman"/>
                <w:sz w:val="24"/>
                <w:szCs w:val="24"/>
              </w:rPr>
              <w:t xml:space="preserve">  г</w:t>
            </w:r>
            <w:proofErr w:type="gramStart"/>
            <w:r w:rsidRPr="00F404E5">
              <w:rPr>
                <w:rFonts w:ascii="Times New Roman" w:hAnsi="Times New Roman"/>
                <w:sz w:val="24"/>
                <w:szCs w:val="24"/>
              </w:rPr>
              <w:t>.У</w:t>
            </w:r>
            <w:proofErr w:type="gramEnd"/>
            <w:r w:rsidRPr="00F404E5">
              <w:rPr>
                <w:rFonts w:ascii="Times New Roman" w:hAnsi="Times New Roman"/>
                <w:sz w:val="24"/>
                <w:szCs w:val="24"/>
              </w:rPr>
              <w:t>лан-Удэ.</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Отсутствие ведомственного жилья.</w:t>
            </w:r>
          </w:p>
        </w:tc>
      </w:tr>
      <w:tr w:rsidR="00B15F5B" w:rsidRPr="005D20D8"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Высокий уровень проводимых районных и республиканских мероприятий в развитии здорового образа жизни и спорта.</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Низкая обеспеченность спортивным инвентарем и оборудованием, а также спортивными сооружениями.</w:t>
            </w:r>
          </w:p>
        </w:tc>
      </w:tr>
      <w:tr w:rsidR="00B15F5B" w:rsidRPr="005D20D8"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Безопасность дорожного движения (освещение) на федеральных и региональных автодорогах.</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Недостаточная финансовая поддержка дорожной отрасли и предприятий ЖКХ</w:t>
            </w:r>
            <w:r w:rsidR="00202971">
              <w:rPr>
                <w:rFonts w:ascii="Times New Roman" w:hAnsi="Times New Roman"/>
                <w:sz w:val="24"/>
                <w:szCs w:val="24"/>
              </w:rPr>
              <w:t>.</w:t>
            </w:r>
          </w:p>
        </w:tc>
      </w:tr>
      <w:tr w:rsidR="00B15F5B" w:rsidRPr="00F404E5"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Стабильное предоставление предприятиями ЖКХ всех видов коммунальных услуг.</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Наличие мертвых зон связи.</w:t>
            </w:r>
          </w:p>
        </w:tc>
      </w:tr>
      <w:tr w:rsidR="00B15F5B" w:rsidRPr="00202971"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 xml:space="preserve"> Наличие необходимой инфраструктуры для малого предпринимательства и его устойчивого поступательного развития</w:t>
            </w:r>
          </w:p>
        </w:tc>
        <w:tc>
          <w:tcPr>
            <w:tcW w:w="2404" w:type="pct"/>
          </w:tcPr>
          <w:p w:rsidR="00B15F5B" w:rsidRPr="00F404E5" w:rsidRDefault="00B15F5B" w:rsidP="00E5474C">
            <w:pPr>
              <w:pStyle w:val="27"/>
              <w:ind w:left="0"/>
              <w:jc w:val="both"/>
              <w:rPr>
                <w:rFonts w:ascii="Times New Roman" w:hAnsi="Times New Roman"/>
                <w:sz w:val="24"/>
                <w:szCs w:val="24"/>
              </w:rPr>
            </w:pPr>
            <w:r>
              <w:rPr>
                <w:rFonts w:ascii="Times New Roman" w:hAnsi="Times New Roman"/>
                <w:sz w:val="24"/>
                <w:szCs w:val="24"/>
              </w:rPr>
              <w:t>Н</w:t>
            </w:r>
            <w:r w:rsidRPr="00F404E5">
              <w:rPr>
                <w:rFonts w:ascii="Times New Roman" w:hAnsi="Times New Roman"/>
                <w:sz w:val="24"/>
                <w:szCs w:val="24"/>
              </w:rPr>
              <w:t>едостаток квалифицированных рабочих кадров</w:t>
            </w:r>
            <w:r w:rsidR="00202971">
              <w:rPr>
                <w:rFonts w:ascii="Times New Roman" w:hAnsi="Times New Roman"/>
                <w:sz w:val="24"/>
                <w:szCs w:val="24"/>
              </w:rPr>
              <w:t>.</w:t>
            </w:r>
            <w:r w:rsidRPr="00F404E5">
              <w:rPr>
                <w:rFonts w:ascii="Times New Roman" w:hAnsi="Times New Roman"/>
                <w:sz w:val="24"/>
                <w:szCs w:val="24"/>
              </w:rPr>
              <w:t xml:space="preserve">  </w:t>
            </w:r>
          </w:p>
        </w:tc>
      </w:tr>
      <w:tr w:rsidR="00B15F5B" w:rsidRPr="005D20D8"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Pr>
                <w:rFonts w:ascii="Times New Roman" w:hAnsi="Times New Roman"/>
                <w:sz w:val="24"/>
                <w:szCs w:val="24"/>
              </w:rPr>
              <w:t>Н</w:t>
            </w:r>
            <w:r w:rsidRPr="00F404E5">
              <w:rPr>
                <w:rFonts w:ascii="Times New Roman" w:hAnsi="Times New Roman"/>
                <w:sz w:val="24"/>
                <w:szCs w:val="24"/>
              </w:rPr>
              <w:t xml:space="preserve">аличие </w:t>
            </w:r>
            <w:proofErr w:type="gramStart"/>
            <w:r w:rsidRPr="00F404E5">
              <w:rPr>
                <w:rFonts w:ascii="Times New Roman" w:hAnsi="Times New Roman"/>
                <w:sz w:val="24"/>
                <w:szCs w:val="24"/>
              </w:rPr>
              <w:t>необходимых</w:t>
            </w:r>
            <w:proofErr w:type="gramEnd"/>
            <w:r w:rsidRPr="00F404E5">
              <w:rPr>
                <w:rFonts w:ascii="Times New Roman" w:hAnsi="Times New Roman"/>
                <w:sz w:val="24"/>
                <w:szCs w:val="24"/>
              </w:rPr>
              <w:t xml:space="preserve"> условия для развития предпринимательской деятельности</w:t>
            </w:r>
            <w:r w:rsidR="00202971">
              <w:rPr>
                <w:rFonts w:ascii="Times New Roman" w:hAnsi="Times New Roman"/>
                <w:sz w:val="24"/>
                <w:szCs w:val="24"/>
              </w:rPr>
              <w:t>.</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Отсутствие банковской организации в районе работающей с юридическими лицами и индивидуальными предпринимателями</w:t>
            </w:r>
            <w:r w:rsidR="00202971">
              <w:rPr>
                <w:rFonts w:ascii="Times New Roman" w:hAnsi="Times New Roman"/>
                <w:sz w:val="24"/>
                <w:szCs w:val="24"/>
              </w:rPr>
              <w:t>.</w:t>
            </w:r>
          </w:p>
        </w:tc>
      </w:tr>
      <w:tr w:rsidR="00B15F5B" w:rsidRPr="005D20D8" w:rsidTr="00E5474C">
        <w:trPr>
          <w:trHeight w:val="267"/>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Наличие субъектов занимающихся туристическими услугами</w:t>
            </w:r>
            <w:r w:rsidR="00202971">
              <w:rPr>
                <w:rFonts w:ascii="Times New Roman" w:hAnsi="Times New Roman"/>
                <w:sz w:val="24"/>
                <w:szCs w:val="24"/>
              </w:rPr>
              <w:t>.</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Недостаточное развитие объектов индустрии развлечений</w:t>
            </w:r>
            <w:r w:rsidR="00202971">
              <w:rPr>
                <w:rFonts w:ascii="Times New Roman" w:hAnsi="Times New Roman"/>
                <w:sz w:val="24"/>
                <w:szCs w:val="24"/>
              </w:rPr>
              <w:t>.</w:t>
            </w:r>
          </w:p>
        </w:tc>
      </w:tr>
      <w:tr w:rsidR="00B15F5B" w:rsidRPr="00F404E5" w:rsidTr="00E5474C">
        <w:trPr>
          <w:trHeight w:val="267"/>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Экологически благоприятная обстановка Сильные традиции и наличие носителей культуры</w:t>
            </w:r>
            <w:r w:rsidR="00202971">
              <w:rPr>
                <w:rFonts w:ascii="Times New Roman" w:hAnsi="Times New Roman"/>
                <w:sz w:val="24"/>
                <w:szCs w:val="24"/>
              </w:rPr>
              <w:t>.</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Низкий уровень благоустройства</w:t>
            </w:r>
            <w:r w:rsidR="00202971">
              <w:rPr>
                <w:rFonts w:ascii="Times New Roman" w:hAnsi="Times New Roman"/>
                <w:sz w:val="24"/>
                <w:szCs w:val="24"/>
              </w:rPr>
              <w:t>.</w:t>
            </w:r>
          </w:p>
        </w:tc>
      </w:tr>
      <w:tr w:rsidR="00B15F5B" w:rsidRPr="00F404E5" w:rsidTr="00E5474C">
        <w:trPr>
          <w:trHeight w:val="267"/>
        </w:trPr>
        <w:tc>
          <w:tcPr>
            <w:tcW w:w="5000" w:type="pct"/>
            <w:gridSpan w:val="2"/>
          </w:tcPr>
          <w:p w:rsidR="00B15F5B" w:rsidRPr="00F404E5" w:rsidRDefault="00B15F5B" w:rsidP="00B15F5B">
            <w:pPr>
              <w:pStyle w:val="27"/>
              <w:ind w:left="0"/>
              <w:jc w:val="center"/>
              <w:rPr>
                <w:rFonts w:ascii="Times New Roman" w:hAnsi="Times New Roman"/>
                <w:sz w:val="24"/>
                <w:szCs w:val="24"/>
              </w:rPr>
            </w:pPr>
            <w:r w:rsidRPr="00F404E5">
              <w:rPr>
                <w:rFonts w:ascii="Times New Roman" w:hAnsi="Times New Roman"/>
                <w:b/>
                <w:sz w:val="24"/>
                <w:szCs w:val="24"/>
              </w:rPr>
              <w:t>Внешняя среда</w:t>
            </w:r>
          </w:p>
        </w:tc>
      </w:tr>
      <w:tr w:rsidR="00B15F5B" w:rsidRPr="00F404E5" w:rsidTr="00E5474C">
        <w:tc>
          <w:tcPr>
            <w:tcW w:w="2596" w:type="pct"/>
          </w:tcPr>
          <w:p w:rsidR="00B15F5B" w:rsidRPr="00F404E5" w:rsidRDefault="00B15F5B" w:rsidP="00E5474C">
            <w:pPr>
              <w:tabs>
                <w:tab w:val="left" w:pos="3810"/>
              </w:tabs>
              <w:jc w:val="center"/>
              <w:rPr>
                <w:b/>
                <w:sz w:val="24"/>
                <w:szCs w:val="24"/>
              </w:rPr>
            </w:pPr>
            <w:proofErr w:type="spellStart"/>
            <w:r w:rsidRPr="00F404E5">
              <w:rPr>
                <w:b/>
                <w:sz w:val="24"/>
                <w:szCs w:val="24"/>
              </w:rPr>
              <w:lastRenderedPageBreak/>
              <w:t>Возможности</w:t>
            </w:r>
            <w:proofErr w:type="spellEnd"/>
          </w:p>
        </w:tc>
        <w:tc>
          <w:tcPr>
            <w:tcW w:w="2404" w:type="pct"/>
          </w:tcPr>
          <w:p w:rsidR="00B15F5B" w:rsidRPr="00F404E5" w:rsidRDefault="00B15F5B" w:rsidP="00E5474C">
            <w:pPr>
              <w:tabs>
                <w:tab w:val="left" w:pos="3810"/>
              </w:tabs>
              <w:jc w:val="center"/>
              <w:rPr>
                <w:b/>
                <w:sz w:val="24"/>
                <w:szCs w:val="24"/>
              </w:rPr>
            </w:pPr>
            <w:proofErr w:type="spellStart"/>
            <w:r w:rsidRPr="00F404E5">
              <w:rPr>
                <w:b/>
                <w:sz w:val="24"/>
                <w:szCs w:val="24"/>
              </w:rPr>
              <w:t>Угрозы</w:t>
            </w:r>
            <w:proofErr w:type="spellEnd"/>
          </w:p>
        </w:tc>
      </w:tr>
      <w:tr w:rsidR="00B15F5B" w:rsidRPr="005D20D8" w:rsidTr="00E5474C">
        <w:trPr>
          <w:trHeight w:val="690"/>
        </w:trPr>
        <w:tc>
          <w:tcPr>
            <w:tcW w:w="2596" w:type="pct"/>
          </w:tcPr>
          <w:p w:rsidR="00B15F5B" w:rsidRPr="00582C89" w:rsidRDefault="00B15F5B" w:rsidP="00E5474C">
            <w:pPr>
              <w:ind w:firstLine="0"/>
              <w:rPr>
                <w:sz w:val="24"/>
                <w:szCs w:val="24"/>
                <w:lang w:val="ru-RU"/>
              </w:rPr>
            </w:pPr>
            <w:r>
              <w:rPr>
                <w:sz w:val="24"/>
                <w:szCs w:val="24"/>
                <w:lang w:val="ru-RU"/>
              </w:rPr>
              <w:t>Развитие базовых видов спорта</w:t>
            </w:r>
            <w:r w:rsidRPr="00F404E5">
              <w:rPr>
                <w:sz w:val="24"/>
                <w:szCs w:val="24"/>
                <w:lang w:val="ru-RU"/>
              </w:rPr>
              <w:t xml:space="preserve"> (легкая атлетика, футбол, волейбол, лыжи, гири, хоккей с мячом)</w:t>
            </w:r>
            <w:r>
              <w:rPr>
                <w:sz w:val="24"/>
                <w:szCs w:val="24"/>
                <w:lang w:val="ru-RU"/>
              </w:rPr>
              <w:t>. И развитие новых видов спорта</w:t>
            </w:r>
            <w:r w:rsidRPr="00F404E5">
              <w:rPr>
                <w:sz w:val="24"/>
                <w:szCs w:val="24"/>
                <w:lang w:val="ru-RU"/>
              </w:rPr>
              <w:t xml:space="preserve"> (хоккей с мячом, пауэрлифтинг, настольный теннис, спортивное ориентирование, шахматы, национальные виды спорта).</w:t>
            </w:r>
          </w:p>
        </w:tc>
        <w:tc>
          <w:tcPr>
            <w:tcW w:w="2404" w:type="pct"/>
          </w:tcPr>
          <w:p w:rsidR="00B15F5B" w:rsidRPr="00F404E5" w:rsidRDefault="00B15F5B" w:rsidP="00E5474C">
            <w:pPr>
              <w:tabs>
                <w:tab w:val="left" w:pos="3810"/>
              </w:tabs>
              <w:ind w:firstLine="0"/>
              <w:rPr>
                <w:sz w:val="24"/>
                <w:szCs w:val="24"/>
                <w:lang w:val="ru-RU"/>
              </w:rPr>
            </w:pPr>
            <w:r w:rsidRPr="00F404E5">
              <w:rPr>
                <w:sz w:val="24"/>
                <w:szCs w:val="24"/>
                <w:lang w:val="ru-RU"/>
              </w:rPr>
              <w:t xml:space="preserve">Слабая материально-техническая </w:t>
            </w:r>
            <w:r w:rsidR="00202971">
              <w:rPr>
                <w:sz w:val="24"/>
                <w:szCs w:val="24"/>
                <w:lang w:val="ru-RU"/>
              </w:rPr>
              <w:t xml:space="preserve">спортивная </w:t>
            </w:r>
            <w:r w:rsidRPr="00F404E5">
              <w:rPr>
                <w:sz w:val="24"/>
                <w:szCs w:val="24"/>
                <w:lang w:val="ru-RU"/>
              </w:rPr>
              <w:t>база (инвентарь, сооружения, транспорт) и</w:t>
            </w:r>
            <w:r w:rsidR="00202971">
              <w:rPr>
                <w:sz w:val="24"/>
                <w:szCs w:val="24"/>
                <w:lang w:val="ru-RU"/>
              </w:rPr>
              <w:t xml:space="preserve"> как следствие</w:t>
            </w:r>
            <w:r w:rsidRPr="00F404E5">
              <w:rPr>
                <w:sz w:val="24"/>
                <w:szCs w:val="24"/>
                <w:lang w:val="ru-RU"/>
              </w:rPr>
              <w:t xml:space="preserve"> низкий охват населения.</w:t>
            </w:r>
          </w:p>
        </w:tc>
      </w:tr>
      <w:tr w:rsidR="00B15F5B" w:rsidRPr="005D20D8" w:rsidTr="00E5474C">
        <w:trPr>
          <w:trHeight w:val="750"/>
        </w:trPr>
        <w:tc>
          <w:tcPr>
            <w:tcW w:w="2596"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Возможность при минимальной поддержке использовать общественные инициативы молодежи для развития территорий сельских поселений (поддержка участия в </w:t>
            </w:r>
            <w:proofErr w:type="spellStart"/>
            <w:r w:rsidRPr="00F529C4">
              <w:rPr>
                <w:rFonts w:ascii="Times New Roman" w:hAnsi="Times New Roman"/>
                <w:sz w:val="24"/>
                <w:szCs w:val="24"/>
                <w:lang w:eastAsia="en-US"/>
              </w:rPr>
              <w:t>грантовых</w:t>
            </w:r>
            <w:proofErr w:type="spellEnd"/>
            <w:r w:rsidRPr="00F529C4">
              <w:rPr>
                <w:rFonts w:ascii="Times New Roman" w:hAnsi="Times New Roman"/>
                <w:sz w:val="24"/>
                <w:szCs w:val="24"/>
                <w:lang w:eastAsia="en-US"/>
              </w:rPr>
              <w:t xml:space="preserve"> конкурсах</w:t>
            </w:r>
            <w:proofErr w:type="gramStart"/>
            <w:r w:rsidRPr="00F529C4">
              <w:rPr>
                <w:rFonts w:ascii="Times New Roman" w:hAnsi="Times New Roman"/>
                <w:sz w:val="24"/>
                <w:szCs w:val="24"/>
                <w:lang w:eastAsia="en-US"/>
              </w:rPr>
              <w:t xml:space="preserve"> ,</w:t>
            </w:r>
            <w:proofErr w:type="gramEnd"/>
            <w:r w:rsidRPr="00F529C4">
              <w:rPr>
                <w:rFonts w:ascii="Times New Roman" w:hAnsi="Times New Roman"/>
                <w:sz w:val="24"/>
                <w:szCs w:val="24"/>
                <w:lang w:eastAsia="en-US"/>
              </w:rPr>
              <w:t xml:space="preserve"> муниципальные гранты) а также обучение молодежного кадрового резерва и переобучение молодых специалистов с созданием рабочих мест.</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Снижение социально-экономической  активности молодежи и отток </w:t>
            </w:r>
            <w:r w:rsidR="00202971">
              <w:rPr>
                <w:rFonts w:ascii="Times New Roman" w:hAnsi="Times New Roman"/>
                <w:sz w:val="24"/>
                <w:szCs w:val="24"/>
                <w:lang w:eastAsia="en-US"/>
              </w:rPr>
              <w:t xml:space="preserve">молодых кадров из района, а так </w:t>
            </w:r>
            <w:r w:rsidRPr="00F529C4">
              <w:rPr>
                <w:rFonts w:ascii="Times New Roman" w:hAnsi="Times New Roman"/>
                <w:sz w:val="24"/>
                <w:szCs w:val="24"/>
                <w:lang w:eastAsia="en-US"/>
              </w:rPr>
              <w:t>же распространение деструктивных социальных процессов: появление новых наркотических средств, экстремизм, терроризм, алкоголизм, старение население, низкий уровень доходов.</w:t>
            </w:r>
          </w:p>
          <w:p w:rsidR="00B15F5B" w:rsidRPr="00F404E5" w:rsidRDefault="00B15F5B" w:rsidP="00E5474C">
            <w:pPr>
              <w:pStyle w:val="27"/>
              <w:ind w:left="0"/>
              <w:jc w:val="both"/>
              <w:rPr>
                <w:rFonts w:ascii="Times New Roman" w:hAnsi="Times New Roman"/>
                <w:sz w:val="24"/>
                <w:szCs w:val="24"/>
              </w:rPr>
            </w:pPr>
          </w:p>
        </w:tc>
      </w:tr>
      <w:tr w:rsidR="00B15F5B" w:rsidRPr="005D20D8" w:rsidTr="00E5474C">
        <w:trPr>
          <w:trHeight w:val="525"/>
        </w:trPr>
        <w:tc>
          <w:tcPr>
            <w:tcW w:w="2596"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Сохранение </w:t>
            </w:r>
            <w:proofErr w:type="spellStart"/>
            <w:r w:rsidRPr="00F529C4">
              <w:rPr>
                <w:rFonts w:ascii="Times New Roman" w:hAnsi="Times New Roman"/>
                <w:sz w:val="24"/>
                <w:szCs w:val="24"/>
                <w:lang w:eastAsia="en-US"/>
              </w:rPr>
              <w:t>историко</w:t>
            </w:r>
            <w:proofErr w:type="spellEnd"/>
            <w:r w:rsidRPr="00F529C4">
              <w:rPr>
                <w:rFonts w:ascii="Times New Roman" w:hAnsi="Times New Roman"/>
                <w:sz w:val="24"/>
                <w:szCs w:val="24"/>
                <w:lang w:eastAsia="en-US"/>
              </w:rPr>
              <w:t xml:space="preserve"> </w:t>
            </w:r>
            <w:proofErr w:type="gramStart"/>
            <w:r w:rsidRPr="00F529C4">
              <w:rPr>
                <w:rFonts w:ascii="Times New Roman" w:hAnsi="Times New Roman"/>
                <w:sz w:val="24"/>
                <w:szCs w:val="24"/>
                <w:lang w:eastAsia="en-US"/>
              </w:rPr>
              <w:t>–к</w:t>
            </w:r>
            <w:proofErr w:type="gramEnd"/>
            <w:r w:rsidRPr="00F529C4">
              <w:rPr>
                <w:rFonts w:ascii="Times New Roman" w:hAnsi="Times New Roman"/>
                <w:sz w:val="24"/>
                <w:szCs w:val="24"/>
                <w:lang w:eastAsia="en-US"/>
              </w:rPr>
              <w:t xml:space="preserve">ультурного наследия и популяризация культуры </w:t>
            </w:r>
            <w:proofErr w:type="spellStart"/>
            <w:r w:rsidRPr="00F529C4">
              <w:rPr>
                <w:rFonts w:ascii="Times New Roman" w:hAnsi="Times New Roman"/>
                <w:sz w:val="24"/>
                <w:szCs w:val="24"/>
                <w:lang w:eastAsia="en-US"/>
              </w:rPr>
              <w:t>семейских</w:t>
            </w:r>
            <w:proofErr w:type="spellEnd"/>
            <w:r w:rsidRPr="00F529C4">
              <w:rPr>
                <w:rFonts w:ascii="Times New Roman" w:hAnsi="Times New Roman"/>
                <w:sz w:val="24"/>
                <w:szCs w:val="24"/>
                <w:lang w:eastAsia="en-US"/>
              </w:rPr>
              <w:t xml:space="preserve">, а также </w:t>
            </w:r>
            <w:proofErr w:type="spellStart"/>
            <w:r w:rsidRPr="00F529C4">
              <w:rPr>
                <w:rFonts w:ascii="Times New Roman" w:hAnsi="Times New Roman"/>
                <w:sz w:val="24"/>
                <w:szCs w:val="24"/>
                <w:lang w:eastAsia="en-US"/>
              </w:rPr>
              <w:t>востребованность</w:t>
            </w:r>
            <w:proofErr w:type="spellEnd"/>
            <w:r w:rsidRPr="00F529C4">
              <w:rPr>
                <w:rFonts w:ascii="Times New Roman" w:hAnsi="Times New Roman"/>
                <w:sz w:val="24"/>
                <w:szCs w:val="24"/>
                <w:lang w:eastAsia="en-US"/>
              </w:rPr>
              <w:t xml:space="preserve"> услуг культуры.</w:t>
            </w:r>
          </w:p>
          <w:p w:rsidR="00B15F5B" w:rsidRPr="00F529C4" w:rsidRDefault="00B15F5B" w:rsidP="00E5474C">
            <w:pPr>
              <w:pStyle w:val="12"/>
              <w:spacing w:after="0" w:line="240" w:lineRule="auto"/>
              <w:ind w:left="314"/>
              <w:rPr>
                <w:rFonts w:ascii="Times New Roman" w:hAnsi="Times New Roman"/>
                <w:sz w:val="24"/>
                <w:szCs w:val="24"/>
                <w:lang w:eastAsia="en-US"/>
              </w:rPr>
            </w:pPr>
          </w:p>
          <w:p w:rsidR="00B15F5B" w:rsidRPr="00F404E5" w:rsidRDefault="00B15F5B" w:rsidP="00E5474C">
            <w:pPr>
              <w:pStyle w:val="27"/>
              <w:ind w:left="0"/>
              <w:jc w:val="both"/>
              <w:rPr>
                <w:rFonts w:ascii="Times New Roman" w:hAnsi="Times New Roman"/>
                <w:sz w:val="24"/>
                <w:szCs w:val="24"/>
              </w:rPr>
            </w:pP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Снижение уровня общей культуры населения, рост асоциальных явлений, нарастание социальной апатии, повышение уровня </w:t>
            </w:r>
            <w:proofErr w:type="spellStart"/>
            <w:r w:rsidRPr="00F529C4">
              <w:rPr>
                <w:rFonts w:ascii="Times New Roman" w:hAnsi="Times New Roman"/>
                <w:sz w:val="24"/>
                <w:szCs w:val="24"/>
                <w:lang w:eastAsia="en-US"/>
              </w:rPr>
              <w:t>криминогенности</w:t>
            </w:r>
            <w:proofErr w:type="spellEnd"/>
            <w:r w:rsidRPr="00F529C4">
              <w:rPr>
                <w:rFonts w:ascii="Times New Roman" w:hAnsi="Times New Roman"/>
                <w:sz w:val="24"/>
                <w:szCs w:val="24"/>
                <w:lang w:eastAsia="en-US"/>
              </w:rPr>
              <w:t>; уменьшение количества читающего населения.</w:t>
            </w:r>
          </w:p>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Утрата обычаев, традиций, культурного наследия</w:t>
            </w:r>
          </w:p>
        </w:tc>
      </w:tr>
      <w:tr w:rsidR="00B15F5B" w:rsidRPr="005D20D8" w:rsidTr="00E5474C">
        <w:trPr>
          <w:trHeight w:val="750"/>
        </w:trPr>
        <w:tc>
          <w:tcPr>
            <w:tcW w:w="2596" w:type="pct"/>
          </w:tcPr>
          <w:p w:rsidR="00B15F5B" w:rsidRPr="00F404E5" w:rsidRDefault="00B15F5B" w:rsidP="00E5474C">
            <w:pPr>
              <w:ind w:firstLine="0"/>
              <w:rPr>
                <w:sz w:val="24"/>
                <w:szCs w:val="24"/>
                <w:lang w:val="ru-RU"/>
              </w:rPr>
            </w:pPr>
            <w:r w:rsidRPr="00F404E5">
              <w:rPr>
                <w:sz w:val="24"/>
                <w:szCs w:val="24"/>
                <w:lang w:val="ru-RU"/>
              </w:rPr>
              <w:t>Разработка и внедрение программ по привлечению и закреплению кадров на селе, а также  улучшение материально-технической базы (</w:t>
            </w:r>
            <w:r w:rsidR="00202971">
              <w:rPr>
                <w:sz w:val="24"/>
                <w:szCs w:val="24"/>
                <w:lang w:val="ru-RU"/>
              </w:rPr>
              <w:t xml:space="preserve">есть ПСД на </w:t>
            </w:r>
            <w:r w:rsidRPr="00F404E5">
              <w:rPr>
                <w:sz w:val="24"/>
                <w:szCs w:val="24"/>
                <w:lang w:val="ru-RU"/>
              </w:rPr>
              <w:t>строительство) по</w:t>
            </w:r>
            <w:r w:rsidR="00202971">
              <w:rPr>
                <w:sz w:val="24"/>
                <w:szCs w:val="24"/>
                <w:lang w:val="ru-RU"/>
              </w:rPr>
              <w:t>ликлиники.</w:t>
            </w:r>
          </w:p>
          <w:p w:rsidR="00B15F5B" w:rsidRPr="00F404E5" w:rsidRDefault="00B15F5B" w:rsidP="00E5474C">
            <w:pPr>
              <w:pStyle w:val="27"/>
              <w:ind w:left="0"/>
              <w:jc w:val="both"/>
              <w:rPr>
                <w:rFonts w:ascii="Times New Roman" w:hAnsi="Times New Roman"/>
                <w:sz w:val="24"/>
                <w:szCs w:val="24"/>
              </w:rPr>
            </w:pPr>
          </w:p>
        </w:tc>
        <w:tc>
          <w:tcPr>
            <w:tcW w:w="2404" w:type="pct"/>
          </w:tcPr>
          <w:p w:rsidR="00B15F5B" w:rsidRPr="00F404E5" w:rsidRDefault="00B15F5B" w:rsidP="00E5474C">
            <w:pPr>
              <w:ind w:firstLine="0"/>
              <w:rPr>
                <w:sz w:val="24"/>
                <w:szCs w:val="24"/>
                <w:lang w:val="ru-RU"/>
              </w:rPr>
            </w:pPr>
            <w:r>
              <w:rPr>
                <w:sz w:val="24"/>
                <w:szCs w:val="24"/>
                <w:lang w:val="ru-RU"/>
              </w:rPr>
              <w:t>Критическое состояние материал</w:t>
            </w:r>
            <w:r w:rsidRPr="00F404E5">
              <w:rPr>
                <w:sz w:val="24"/>
                <w:szCs w:val="24"/>
                <w:lang w:val="ru-RU"/>
              </w:rPr>
              <w:t>ьно-технической базы</w:t>
            </w:r>
            <w:r>
              <w:rPr>
                <w:sz w:val="24"/>
                <w:szCs w:val="24"/>
                <w:lang w:val="ru-RU"/>
              </w:rPr>
              <w:t>,</w:t>
            </w:r>
            <w:r w:rsidRPr="00F404E5">
              <w:rPr>
                <w:sz w:val="24"/>
                <w:szCs w:val="24"/>
                <w:lang w:val="ru-RU"/>
              </w:rPr>
              <w:t xml:space="preserve"> усиление оттока кадров в связи с окончанием программы «Земский доктор», отток населения в город и повышение болезненности населения района (</w:t>
            </w:r>
            <w:proofErr w:type="spellStart"/>
            <w:r w:rsidRPr="00F404E5">
              <w:rPr>
                <w:sz w:val="24"/>
                <w:szCs w:val="24"/>
                <w:lang w:val="ru-RU"/>
              </w:rPr>
              <w:t>ассоциальная</w:t>
            </w:r>
            <w:proofErr w:type="spellEnd"/>
            <w:r w:rsidRPr="00F404E5">
              <w:rPr>
                <w:sz w:val="24"/>
                <w:szCs w:val="24"/>
                <w:lang w:val="ru-RU"/>
              </w:rPr>
              <w:t xml:space="preserve"> миграция), инфицированность населения</w:t>
            </w:r>
          </w:p>
        </w:tc>
      </w:tr>
      <w:tr w:rsidR="00B15F5B" w:rsidRPr="005D20D8" w:rsidTr="00E5474C">
        <w:trPr>
          <w:trHeight w:val="285"/>
        </w:trPr>
        <w:tc>
          <w:tcPr>
            <w:tcW w:w="2596"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Увеличение освоения земельных ресурсов и субсидирования</w:t>
            </w:r>
            <w:r>
              <w:rPr>
                <w:rFonts w:ascii="Times New Roman" w:hAnsi="Times New Roman"/>
                <w:sz w:val="24"/>
                <w:szCs w:val="24"/>
              </w:rPr>
              <w:t xml:space="preserve"> с/</w:t>
            </w:r>
            <w:proofErr w:type="spellStart"/>
            <w:r>
              <w:rPr>
                <w:rFonts w:ascii="Times New Roman" w:hAnsi="Times New Roman"/>
                <w:sz w:val="24"/>
                <w:szCs w:val="24"/>
              </w:rPr>
              <w:t>х</w:t>
            </w:r>
            <w:proofErr w:type="spellEnd"/>
            <w:r w:rsidRPr="00F404E5">
              <w:rPr>
                <w:rFonts w:ascii="Times New Roman" w:hAnsi="Times New Roman"/>
                <w:sz w:val="24"/>
                <w:szCs w:val="24"/>
              </w:rPr>
              <w:t xml:space="preserve"> предприятий, КФХ, ИП, а также участие в мероприятиях федеральных и республиканских программ. </w:t>
            </w:r>
          </w:p>
        </w:tc>
        <w:tc>
          <w:tcPr>
            <w:tcW w:w="2404" w:type="pct"/>
          </w:tcPr>
          <w:p w:rsidR="00B15F5B" w:rsidRPr="00F404E5" w:rsidRDefault="00B15F5B" w:rsidP="00E5474C">
            <w:pPr>
              <w:pStyle w:val="27"/>
              <w:spacing w:after="0"/>
              <w:ind w:left="0"/>
              <w:jc w:val="both"/>
              <w:rPr>
                <w:rFonts w:ascii="Times New Roman" w:hAnsi="Times New Roman"/>
                <w:sz w:val="24"/>
                <w:szCs w:val="24"/>
              </w:rPr>
            </w:pPr>
            <w:r w:rsidRPr="00F404E5">
              <w:rPr>
                <w:rFonts w:ascii="Times New Roman" w:hAnsi="Times New Roman"/>
                <w:sz w:val="24"/>
                <w:szCs w:val="24"/>
              </w:rPr>
              <w:t>Несовершенство системы страхования в сельском хозяйстве, низкие цены на сельскохозяйственную продукцию и износ почвообрабатывающей  и уборочной техники и оборудования на перерабатывающих предприятиях</w:t>
            </w:r>
          </w:p>
          <w:p w:rsidR="00B15F5B" w:rsidRPr="00F404E5" w:rsidRDefault="00B15F5B" w:rsidP="00E5474C">
            <w:pPr>
              <w:tabs>
                <w:tab w:val="left" w:pos="3810"/>
              </w:tabs>
              <w:rPr>
                <w:sz w:val="24"/>
                <w:szCs w:val="24"/>
                <w:lang w:val="ru-RU"/>
              </w:rPr>
            </w:pPr>
          </w:p>
        </w:tc>
      </w:tr>
      <w:tr w:rsidR="00B15F5B" w:rsidRPr="00F404E5" w:rsidTr="00E5474C">
        <w:trPr>
          <w:trHeight w:val="195"/>
        </w:trPr>
        <w:tc>
          <w:tcPr>
            <w:tcW w:w="2596"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Организация диспетчерских служб, возможность строительства новых объектов и увеличения</w:t>
            </w:r>
            <w:r w:rsidR="00202971">
              <w:rPr>
                <w:rFonts w:ascii="Times New Roman" w:hAnsi="Times New Roman"/>
                <w:sz w:val="24"/>
                <w:szCs w:val="24"/>
              </w:rPr>
              <w:t xml:space="preserve"> объема предоставления услуг ЖКК</w:t>
            </w:r>
            <w:r w:rsidRPr="00F404E5">
              <w:rPr>
                <w:rFonts w:ascii="Times New Roman" w:hAnsi="Times New Roman"/>
                <w:sz w:val="24"/>
                <w:szCs w:val="24"/>
              </w:rPr>
              <w:t>. Возможность применения экологически чистой энергии.</w:t>
            </w:r>
          </w:p>
        </w:tc>
        <w:tc>
          <w:tcPr>
            <w:tcW w:w="2404" w:type="pct"/>
          </w:tcPr>
          <w:p w:rsidR="00B15F5B" w:rsidRPr="00F404E5" w:rsidRDefault="00B15F5B" w:rsidP="00E5474C">
            <w:pPr>
              <w:tabs>
                <w:tab w:val="left" w:pos="3810"/>
              </w:tabs>
              <w:ind w:firstLine="0"/>
              <w:rPr>
                <w:sz w:val="24"/>
                <w:szCs w:val="24"/>
                <w:lang w:val="ru-RU"/>
              </w:rPr>
            </w:pPr>
            <w:r w:rsidRPr="00F404E5">
              <w:rPr>
                <w:sz w:val="24"/>
                <w:szCs w:val="24"/>
                <w:lang w:val="ru-RU"/>
              </w:rPr>
              <w:t>Банкротство предприятий</w:t>
            </w:r>
            <w:r w:rsidR="00202971">
              <w:rPr>
                <w:sz w:val="24"/>
                <w:szCs w:val="24"/>
                <w:lang w:val="ru-RU"/>
              </w:rPr>
              <w:t xml:space="preserve"> ЖКК</w:t>
            </w:r>
            <w:r w:rsidRPr="00F404E5">
              <w:rPr>
                <w:sz w:val="24"/>
                <w:szCs w:val="24"/>
                <w:lang w:val="ru-RU"/>
              </w:rPr>
              <w:t xml:space="preserve"> и износ основных фондов, возможное сокращение обслуживающего персонала. </w:t>
            </w:r>
          </w:p>
          <w:p w:rsidR="00B15F5B" w:rsidRPr="00F404E5" w:rsidRDefault="00B15F5B" w:rsidP="00E5474C">
            <w:pPr>
              <w:tabs>
                <w:tab w:val="left" w:pos="3810"/>
              </w:tabs>
              <w:ind w:left="0" w:firstLine="0"/>
              <w:rPr>
                <w:sz w:val="24"/>
                <w:szCs w:val="24"/>
              </w:rPr>
            </w:pPr>
            <w:proofErr w:type="spellStart"/>
            <w:r>
              <w:rPr>
                <w:sz w:val="24"/>
                <w:szCs w:val="24"/>
              </w:rPr>
              <w:t>Не</w:t>
            </w:r>
            <w:r w:rsidRPr="00F404E5">
              <w:rPr>
                <w:sz w:val="24"/>
                <w:szCs w:val="24"/>
              </w:rPr>
              <w:t>стабильность</w:t>
            </w:r>
            <w:proofErr w:type="spellEnd"/>
            <w:r w:rsidRPr="00F404E5">
              <w:rPr>
                <w:sz w:val="24"/>
                <w:szCs w:val="24"/>
              </w:rPr>
              <w:t xml:space="preserve"> </w:t>
            </w:r>
            <w:proofErr w:type="spellStart"/>
            <w:r w:rsidRPr="00F404E5">
              <w:rPr>
                <w:sz w:val="24"/>
                <w:szCs w:val="24"/>
              </w:rPr>
              <w:t>экономики</w:t>
            </w:r>
            <w:proofErr w:type="spellEnd"/>
            <w:r w:rsidRPr="00F404E5">
              <w:rPr>
                <w:sz w:val="24"/>
                <w:szCs w:val="24"/>
              </w:rPr>
              <w:t>.</w:t>
            </w:r>
          </w:p>
          <w:p w:rsidR="00B15F5B" w:rsidRPr="00F404E5" w:rsidRDefault="00B15F5B" w:rsidP="00E5474C">
            <w:pPr>
              <w:tabs>
                <w:tab w:val="left" w:pos="3810"/>
              </w:tabs>
              <w:rPr>
                <w:sz w:val="24"/>
                <w:szCs w:val="24"/>
              </w:rPr>
            </w:pPr>
          </w:p>
        </w:tc>
      </w:tr>
      <w:tr w:rsidR="00B15F5B" w:rsidRPr="005D20D8" w:rsidTr="00E5474C">
        <w:trPr>
          <w:trHeight w:val="1729"/>
        </w:trPr>
        <w:tc>
          <w:tcPr>
            <w:tcW w:w="2596" w:type="pct"/>
          </w:tcPr>
          <w:p w:rsidR="00B15F5B" w:rsidRPr="00F404E5" w:rsidRDefault="00B15F5B" w:rsidP="00E5474C">
            <w:pPr>
              <w:pStyle w:val="ConsPlusNormal"/>
              <w:spacing w:line="360" w:lineRule="auto"/>
              <w:ind w:firstLine="0"/>
              <w:jc w:val="both"/>
              <w:rPr>
                <w:rFonts w:ascii="Times New Roman" w:hAnsi="Times New Roman" w:cs="Times New Roman"/>
                <w:color w:val="000000"/>
                <w:sz w:val="24"/>
                <w:szCs w:val="24"/>
              </w:rPr>
            </w:pPr>
            <w:r w:rsidRPr="00F404E5">
              <w:rPr>
                <w:rFonts w:ascii="Times New Roman" w:hAnsi="Times New Roman" w:cs="Times New Roman"/>
                <w:sz w:val="24"/>
                <w:szCs w:val="24"/>
              </w:rPr>
              <w:lastRenderedPageBreak/>
              <w:t>Переход к оказанию государственных и муниципальных услуг для пре</w:t>
            </w:r>
            <w:r w:rsidR="00202971">
              <w:rPr>
                <w:rFonts w:ascii="Times New Roman" w:hAnsi="Times New Roman" w:cs="Times New Roman"/>
                <w:sz w:val="24"/>
                <w:szCs w:val="24"/>
              </w:rPr>
              <w:t>дпринимателей, а также услуг по</w:t>
            </w:r>
            <w:r w:rsidRPr="00F404E5">
              <w:rPr>
                <w:rFonts w:ascii="Times New Roman" w:hAnsi="Times New Roman" w:cs="Times New Roman"/>
                <w:sz w:val="24"/>
                <w:szCs w:val="24"/>
              </w:rPr>
              <w:t xml:space="preserve"> подключению к инфраструкту</w:t>
            </w:r>
            <w:r w:rsidR="00202971">
              <w:rPr>
                <w:rFonts w:ascii="Times New Roman" w:hAnsi="Times New Roman" w:cs="Times New Roman"/>
                <w:sz w:val="24"/>
                <w:szCs w:val="24"/>
              </w:rPr>
              <w:t xml:space="preserve">рным коммуникациям по принципу </w:t>
            </w:r>
            <w:r w:rsidRPr="00F404E5">
              <w:rPr>
                <w:rFonts w:ascii="Times New Roman" w:hAnsi="Times New Roman" w:cs="Times New Roman"/>
                <w:sz w:val="24"/>
                <w:szCs w:val="24"/>
              </w:rPr>
              <w:t xml:space="preserve"> одно</w:t>
            </w:r>
            <w:r w:rsidR="00202971">
              <w:rPr>
                <w:rFonts w:ascii="Times New Roman" w:hAnsi="Times New Roman" w:cs="Times New Roman"/>
                <w:sz w:val="24"/>
                <w:szCs w:val="24"/>
              </w:rPr>
              <w:t>го окна</w:t>
            </w:r>
            <w:r w:rsidRPr="00F404E5">
              <w:rPr>
                <w:rFonts w:ascii="Times New Roman" w:hAnsi="Times New Roman" w:cs="Times New Roman"/>
                <w:sz w:val="24"/>
                <w:szCs w:val="24"/>
              </w:rPr>
              <w:t xml:space="preserve"> и расширение видов деятельности осуществляемой СМП.</w:t>
            </w:r>
          </w:p>
          <w:p w:rsidR="00B15F5B" w:rsidRPr="00F404E5" w:rsidRDefault="00B15F5B" w:rsidP="00E5474C">
            <w:pPr>
              <w:pStyle w:val="27"/>
              <w:ind w:left="0"/>
              <w:jc w:val="both"/>
              <w:rPr>
                <w:rFonts w:ascii="Times New Roman" w:hAnsi="Times New Roman"/>
                <w:sz w:val="24"/>
                <w:szCs w:val="24"/>
              </w:rPr>
            </w:pPr>
          </w:p>
        </w:tc>
        <w:tc>
          <w:tcPr>
            <w:tcW w:w="2404" w:type="pct"/>
          </w:tcPr>
          <w:p w:rsidR="00B15F5B" w:rsidRPr="00F97E4D" w:rsidRDefault="00B15F5B" w:rsidP="00E5474C">
            <w:pPr>
              <w:pStyle w:val="ConsPlusNormal"/>
              <w:spacing w:line="360" w:lineRule="auto"/>
              <w:ind w:firstLine="0"/>
              <w:jc w:val="both"/>
              <w:rPr>
                <w:rFonts w:ascii="Times New Roman" w:hAnsi="Times New Roman" w:cs="Times New Roman"/>
                <w:color w:val="000000"/>
                <w:sz w:val="24"/>
                <w:szCs w:val="24"/>
              </w:rPr>
            </w:pPr>
            <w:r w:rsidRPr="00F97E4D">
              <w:rPr>
                <w:rFonts w:ascii="Times New Roman" w:hAnsi="Times New Roman" w:cs="Times New Roman"/>
                <w:sz w:val="24"/>
                <w:szCs w:val="24"/>
              </w:rPr>
              <w:t>Дефицит доступных кредитных ресурсов на развитие бизнеса и небольших займов для открытия своего дела субъектами малого и среднего предпринимательства, а также усложнение</w:t>
            </w:r>
            <w:r w:rsidRPr="00F97E4D">
              <w:rPr>
                <w:rStyle w:val="ae"/>
                <w:rFonts w:ascii="Times New Roman" w:hAnsi="Times New Roman"/>
                <w:b w:val="0"/>
                <w:sz w:val="24"/>
                <w:szCs w:val="24"/>
              </w:rPr>
              <w:t xml:space="preserve"> доступа к объектам инфраструктуры</w:t>
            </w:r>
            <w:r w:rsidRPr="00F97E4D">
              <w:rPr>
                <w:rFonts w:ascii="Times New Roman" w:hAnsi="Times New Roman" w:cs="Times New Roman"/>
                <w:sz w:val="24"/>
                <w:szCs w:val="24"/>
              </w:rPr>
              <w:t xml:space="preserve"> (</w:t>
            </w:r>
            <w:proofErr w:type="spellStart"/>
            <w:r w:rsidRPr="00F97E4D">
              <w:rPr>
                <w:rFonts w:ascii="Times New Roman" w:hAnsi="Times New Roman" w:cs="Times New Roman"/>
                <w:sz w:val="24"/>
                <w:szCs w:val="24"/>
              </w:rPr>
              <w:t>электросетевое</w:t>
            </w:r>
            <w:proofErr w:type="spellEnd"/>
            <w:r w:rsidRPr="00F97E4D">
              <w:rPr>
                <w:rFonts w:ascii="Times New Roman" w:hAnsi="Times New Roman" w:cs="Times New Roman"/>
                <w:sz w:val="24"/>
                <w:szCs w:val="24"/>
              </w:rPr>
              <w:t>,  коммунальная инфраструктура).</w:t>
            </w:r>
          </w:p>
          <w:p w:rsidR="00B15F5B" w:rsidRPr="00F404E5" w:rsidRDefault="00B15F5B" w:rsidP="00E5474C">
            <w:pPr>
              <w:tabs>
                <w:tab w:val="left" w:pos="3810"/>
              </w:tabs>
              <w:rPr>
                <w:sz w:val="24"/>
                <w:szCs w:val="24"/>
                <w:lang w:val="ru-RU"/>
              </w:rPr>
            </w:pPr>
          </w:p>
        </w:tc>
      </w:tr>
      <w:tr w:rsidR="00B15F5B" w:rsidRPr="005D20D8" w:rsidTr="00E5474C">
        <w:trPr>
          <w:trHeight w:val="1729"/>
        </w:trPr>
        <w:tc>
          <w:tcPr>
            <w:tcW w:w="2596" w:type="pct"/>
          </w:tcPr>
          <w:p w:rsidR="00B15F5B" w:rsidRPr="00F529C4" w:rsidRDefault="00B15F5B" w:rsidP="00E5474C">
            <w:pPr>
              <w:pStyle w:val="12"/>
              <w:ind w:left="0"/>
              <w:rPr>
                <w:rFonts w:ascii="Times New Roman" w:hAnsi="Times New Roman"/>
                <w:sz w:val="24"/>
                <w:szCs w:val="24"/>
                <w:lang w:eastAsia="en-US"/>
              </w:rPr>
            </w:pPr>
            <w:r w:rsidRPr="00F529C4">
              <w:rPr>
                <w:rFonts w:ascii="Times New Roman" w:hAnsi="Times New Roman"/>
                <w:sz w:val="24"/>
                <w:szCs w:val="24"/>
                <w:lang w:eastAsia="en-US"/>
              </w:rPr>
              <w:t>Принять участия в федеральных и республиканских программах по строительству зданий образовательной сферы  и приведение существующих зданий образовательных учреждений в нормативное состояние, а также расширение перечня оказываемых услуг по дополнительному образованию. Получение образования в различных формах обучения не зависимо от места жительства и состояния здоровья.</w:t>
            </w:r>
          </w:p>
        </w:tc>
        <w:tc>
          <w:tcPr>
            <w:tcW w:w="2404" w:type="pct"/>
          </w:tcPr>
          <w:p w:rsidR="00B15F5B" w:rsidRPr="00F529C4" w:rsidRDefault="00B15F5B" w:rsidP="00E5474C">
            <w:pPr>
              <w:pStyle w:val="12"/>
              <w:ind w:left="0"/>
              <w:rPr>
                <w:rFonts w:ascii="Times New Roman" w:hAnsi="Times New Roman"/>
                <w:sz w:val="24"/>
                <w:szCs w:val="24"/>
                <w:lang w:eastAsia="en-US"/>
              </w:rPr>
            </w:pPr>
            <w:r w:rsidRPr="00F529C4">
              <w:rPr>
                <w:rFonts w:ascii="Times New Roman" w:hAnsi="Times New Roman"/>
                <w:sz w:val="24"/>
                <w:szCs w:val="24"/>
                <w:lang w:eastAsia="en-US"/>
              </w:rPr>
              <w:t>Уменьшение контингента (миграция) и старение педагогических кадров.</w:t>
            </w:r>
          </w:p>
          <w:p w:rsidR="00B15F5B" w:rsidRPr="00F404E5" w:rsidRDefault="00B15F5B" w:rsidP="00E5474C">
            <w:pPr>
              <w:tabs>
                <w:tab w:val="left" w:pos="3810"/>
              </w:tabs>
              <w:rPr>
                <w:sz w:val="24"/>
                <w:szCs w:val="24"/>
                <w:lang w:val="ru-RU"/>
              </w:rPr>
            </w:pPr>
          </w:p>
        </w:tc>
      </w:tr>
      <w:tr w:rsidR="00B15F5B" w:rsidRPr="00F97E4D" w:rsidTr="00E5474C">
        <w:trPr>
          <w:trHeight w:val="705"/>
        </w:trPr>
        <w:tc>
          <w:tcPr>
            <w:tcW w:w="2596"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Установление контактов с туристическими агентствами других регионов и стран и привлечение инвесторов с целью развития туристической инфраструктуры.</w:t>
            </w:r>
          </w:p>
        </w:tc>
        <w:tc>
          <w:tcPr>
            <w:tcW w:w="2404" w:type="pct"/>
          </w:tcPr>
          <w:p w:rsidR="00B15F5B" w:rsidRPr="00F97E4D" w:rsidRDefault="00B15F5B" w:rsidP="00E5474C">
            <w:pPr>
              <w:tabs>
                <w:tab w:val="left" w:pos="3810"/>
              </w:tabs>
              <w:ind w:firstLine="0"/>
              <w:rPr>
                <w:sz w:val="24"/>
                <w:szCs w:val="24"/>
                <w:lang w:val="ru-RU"/>
              </w:rPr>
            </w:pPr>
            <w:r w:rsidRPr="00F404E5">
              <w:rPr>
                <w:sz w:val="24"/>
                <w:szCs w:val="24"/>
                <w:lang w:val="ru-RU"/>
              </w:rPr>
              <w:t>Разрушение памятников истории и культуры</w:t>
            </w:r>
            <w:r>
              <w:rPr>
                <w:sz w:val="24"/>
                <w:szCs w:val="24"/>
                <w:lang w:val="ru-RU"/>
              </w:rPr>
              <w:t>,</w:t>
            </w:r>
            <w:r w:rsidRPr="00F404E5">
              <w:rPr>
                <w:sz w:val="24"/>
                <w:szCs w:val="24"/>
                <w:lang w:val="ru-RU"/>
              </w:rPr>
              <w:t xml:space="preserve"> в том числе и архитектуры, вследствие недостаточности мер по их сохранению, а также рост</w:t>
            </w:r>
            <w:r>
              <w:rPr>
                <w:sz w:val="24"/>
                <w:szCs w:val="24"/>
                <w:lang w:val="ru-RU"/>
              </w:rPr>
              <w:t xml:space="preserve"> цен на туристические услуги и </w:t>
            </w:r>
            <w:r w:rsidRPr="00F404E5">
              <w:rPr>
                <w:sz w:val="24"/>
                <w:szCs w:val="24"/>
                <w:lang w:val="ru-RU"/>
              </w:rPr>
              <w:t xml:space="preserve">как следствие, сокращение потока въездных туристов. </w:t>
            </w:r>
            <w:r w:rsidRPr="00F97E4D">
              <w:rPr>
                <w:sz w:val="24"/>
                <w:szCs w:val="24"/>
                <w:lang w:val="ru-RU"/>
              </w:rPr>
              <w:t>Недостаток инвестиционных ресурсов.</w:t>
            </w:r>
          </w:p>
        </w:tc>
      </w:tr>
    </w:tbl>
    <w:p w:rsidR="00B15F5B" w:rsidRDefault="00B15F5B" w:rsidP="00003B41">
      <w:pPr>
        <w:spacing w:after="0" w:line="276" w:lineRule="auto"/>
        <w:ind w:left="0" w:firstLine="709"/>
        <w:rPr>
          <w:rFonts w:eastAsia="Times New Roman"/>
          <w:color w:val="auto"/>
          <w:sz w:val="24"/>
          <w:szCs w:val="24"/>
          <w:lang w:val="ru-RU"/>
        </w:rPr>
      </w:pPr>
    </w:p>
    <w:p w:rsidR="00B15F5B" w:rsidRPr="00B15F5B" w:rsidRDefault="00220FF6" w:rsidP="00B15F5B">
      <w:pPr>
        <w:spacing w:after="200" w:line="276" w:lineRule="auto"/>
        <w:ind w:firstLine="0"/>
        <w:rPr>
          <w:b/>
          <w:i/>
          <w:sz w:val="24"/>
          <w:szCs w:val="24"/>
          <w:lang w:val="ru-RU"/>
        </w:rPr>
      </w:pPr>
      <w:r w:rsidRPr="00B15F5B">
        <w:rPr>
          <w:rFonts w:eastAsia="Times New Roman"/>
          <w:b/>
          <w:i/>
          <w:color w:val="auto"/>
          <w:sz w:val="24"/>
          <w:szCs w:val="24"/>
          <w:lang w:val="ru-RU"/>
        </w:rPr>
        <w:t xml:space="preserve"> </w:t>
      </w:r>
      <w:r w:rsidRPr="00B15F5B">
        <w:rPr>
          <w:b/>
          <w:i/>
          <w:sz w:val="24"/>
          <w:szCs w:val="24"/>
          <w:lang w:val="ru-RU"/>
        </w:rPr>
        <w:t xml:space="preserve"> </w:t>
      </w:r>
      <w:r w:rsidR="00B15F5B" w:rsidRPr="00B15F5B">
        <w:rPr>
          <w:b/>
          <w:i/>
          <w:sz w:val="24"/>
          <w:szCs w:val="24"/>
          <w:lang w:val="ru-RU"/>
        </w:rPr>
        <w:t>Результаты комплексной оценки внутренних условий долгосрочного развития района</w:t>
      </w:r>
    </w:p>
    <w:p w:rsidR="00B15F5B" w:rsidRPr="00B15F5B" w:rsidRDefault="00B15F5B" w:rsidP="00B15F5B">
      <w:pPr>
        <w:spacing w:line="276" w:lineRule="auto"/>
        <w:ind w:left="0" w:firstLine="0"/>
        <w:rPr>
          <w:sz w:val="24"/>
          <w:szCs w:val="24"/>
          <w:lang w:val="ru-RU"/>
        </w:rPr>
      </w:pPr>
      <w:r>
        <w:rPr>
          <w:sz w:val="24"/>
          <w:szCs w:val="24"/>
          <w:lang w:val="ru-RU"/>
        </w:rPr>
        <w:t xml:space="preserve">     </w:t>
      </w:r>
      <w:r w:rsidRPr="00B15F5B">
        <w:rPr>
          <w:sz w:val="24"/>
          <w:szCs w:val="24"/>
          <w:lang w:val="ru-RU"/>
        </w:rPr>
        <w:t xml:space="preserve"> Результаты анализа существенных конкурентных преимуществ </w:t>
      </w:r>
      <w:proofErr w:type="spellStart"/>
      <w:r w:rsidRPr="00B15F5B">
        <w:rPr>
          <w:sz w:val="24"/>
          <w:szCs w:val="24"/>
          <w:lang w:val="ru-RU"/>
        </w:rPr>
        <w:t>Тарбагатайского</w:t>
      </w:r>
      <w:proofErr w:type="spellEnd"/>
      <w:r w:rsidRPr="00B15F5B">
        <w:rPr>
          <w:sz w:val="24"/>
          <w:szCs w:val="24"/>
          <w:lang w:val="ru-RU"/>
        </w:rPr>
        <w:t xml:space="preserve"> района   по основным видам продукции и услуг на региональном  и межрегиональном  рынках</w:t>
      </w:r>
    </w:p>
    <w:p w:rsidR="00B15F5B" w:rsidRPr="00F404E5" w:rsidRDefault="00B15F5B" w:rsidP="00B15F5B">
      <w:pPr>
        <w:pStyle w:val="19"/>
        <w:spacing w:line="276" w:lineRule="auto"/>
        <w:rPr>
          <w:sz w:val="24"/>
          <w:szCs w:val="24"/>
        </w:rPr>
      </w:pPr>
      <w:r w:rsidRPr="00F404E5">
        <w:rPr>
          <w:sz w:val="24"/>
          <w:szCs w:val="24"/>
        </w:rPr>
        <w:t xml:space="preserve">SWOT-анализ   </w:t>
      </w:r>
      <w:proofErr w:type="spellStart"/>
      <w:r w:rsidRPr="00F404E5">
        <w:rPr>
          <w:sz w:val="24"/>
          <w:szCs w:val="24"/>
        </w:rPr>
        <w:t>Тарбагатайского</w:t>
      </w:r>
      <w:proofErr w:type="spellEnd"/>
      <w:r w:rsidRPr="00F404E5">
        <w:rPr>
          <w:sz w:val="24"/>
          <w:szCs w:val="24"/>
        </w:rPr>
        <w:t xml:space="preserve"> района   показал, </w:t>
      </w:r>
      <w:proofErr w:type="gramStart"/>
      <w:r>
        <w:rPr>
          <w:sz w:val="24"/>
          <w:szCs w:val="24"/>
        </w:rPr>
        <w:t>что</w:t>
      </w:r>
      <w:proofErr w:type="gramEnd"/>
      <w:r w:rsidRPr="00F404E5">
        <w:rPr>
          <w:sz w:val="24"/>
          <w:szCs w:val="24"/>
        </w:rPr>
        <w:t xml:space="preserve"> несмотря на наличие ряда ключевых проблем в социально-экономическом развитии, Тарбагатайский район обладает существенными </w:t>
      </w:r>
      <w:r w:rsidRPr="00B15F5B">
        <w:rPr>
          <w:b/>
          <w:sz w:val="24"/>
          <w:szCs w:val="24"/>
        </w:rPr>
        <w:t>конкурентными преимуществами</w:t>
      </w:r>
      <w:r w:rsidRPr="00F404E5">
        <w:rPr>
          <w:sz w:val="24"/>
          <w:szCs w:val="24"/>
        </w:rPr>
        <w:t>, которые позволят нивелировать отрицательное влияние сдерживающих факторов. К ним относятся:</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Существенный потенциал агропромышленного комплекса, в том числе все отрасли растениеводства, животноводства, в первую очередь органического. </w:t>
      </w:r>
      <w:r w:rsidRPr="00F404E5">
        <w:rPr>
          <w:sz w:val="24"/>
          <w:szCs w:val="24"/>
          <w:lang w:val="ru-RU"/>
        </w:rPr>
        <w:t>Тарбагатайский район демонстрирует возможности устойчивого роста агропромышленного производства:</w:t>
      </w:r>
      <w:r w:rsidRPr="00F404E5">
        <w:rPr>
          <w:color w:val="auto"/>
          <w:sz w:val="24"/>
          <w:szCs w:val="24"/>
          <w:lang w:val="ru-RU" w:eastAsia="ru-RU"/>
        </w:rPr>
        <w:t xml:space="preserve"> увеличиваются объемы производства и реализации продукции  сельскохозяйственными организациями района (за счет увели</w:t>
      </w:r>
      <w:r>
        <w:rPr>
          <w:color w:val="auto"/>
          <w:sz w:val="24"/>
          <w:szCs w:val="24"/>
          <w:lang w:val="ru-RU" w:eastAsia="ru-RU"/>
        </w:rPr>
        <w:t>чения объемов производства мяса, зерна, овощей</w:t>
      </w:r>
      <w:r w:rsidRPr="00F404E5">
        <w:rPr>
          <w:color w:val="auto"/>
          <w:sz w:val="24"/>
          <w:szCs w:val="24"/>
          <w:lang w:val="ru-RU" w:eastAsia="ru-RU"/>
        </w:rPr>
        <w:t>, картофеля</w:t>
      </w:r>
      <w:proofErr w:type="gramStart"/>
      <w:r w:rsidRPr="00F404E5">
        <w:rPr>
          <w:color w:val="auto"/>
          <w:sz w:val="24"/>
          <w:szCs w:val="24"/>
          <w:lang w:val="ru-RU" w:eastAsia="ru-RU"/>
        </w:rPr>
        <w:t xml:space="preserve"> </w:t>
      </w:r>
      <w:r>
        <w:rPr>
          <w:color w:val="auto"/>
          <w:sz w:val="24"/>
          <w:szCs w:val="24"/>
          <w:lang w:val="ru-RU" w:eastAsia="ru-RU"/>
        </w:rPr>
        <w:t>)</w:t>
      </w:r>
      <w:proofErr w:type="gramEnd"/>
      <w:r w:rsidRPr="00F404E5">
        <w:rPr>
          <w:color w:val="auto"/>
          <w:sz w:val="24"/>
          <w:szCs w:val="24"/>
          <w:lang w:val="ru-RU" w:eastAsia="ru-RU"/>
        </w:rPr>
        <w:t xml:space="preserve">. </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Наличие   лесоперерабатывающих мощностей и </w:t>
      </w:r>
      <w:r w:rsidRPr="00F404E5">
        <w:rPr>
          <w:sz w:val="24"/>
          <w:szCs w:val="24"/>
          <w:lang w:val="ru-RU"/>
        </w:rPr>
        <w:t>реализация приоритетных инвестиционных проектов в области освоения лесов</w:t>
      </w:r>
      <w:r w:rsidRPr="00F404E5">
        <w:rPr>
          <w:color w:val="auto"/>
          <w:sz w:val="24"/>
          <w:szCs w:val="24"/>
          <w:lang w:val="ru-RU" w:eastAsia="ru-RU"/>
        </w:rPr>
        <w:t xml:space="preserve"> определяют возможность развития лесоперерабатывающего кластера на территории района. </w:t>
      </w:r>
    </w:p>
    <w:p w:rsidR="00B15F5B" w:rsidRPr="00F404E5" w:rsidRDefault="00B15F5B" w:rsidP="00E5474C">
      <w:pPr>
        <w:widowControl w:val="0"/>
        <w:numPr>
          <w:ilvl w:val="0"/>
          <w:numId w:val="2"/>
        </w:numPr>
        <w:autoSpaceDE w:val="0"/>
        <w:autoSpaceDN w:val="0"/>
        <w:adjustRightInd w:val="0"/>
        <w:spacing w:after="0" w:line="276" w:lineRule="auto"/>
        <w:ind w:left="0" w:firstLine="709"/>
        <w:rPr>
          <w:bCs/>
          <w:sz w:val="24"/>
          <w:szCs w:val="24"/>
          <w:lang w:val="ru-RU"/>
        </w:rPr>
      </w:pPr>
      <w:r w:rsidRPr="00F404E5">
        <w:rPr>
          <w:color w:val="auto"/>
          <w:sz w:val="24"/>
          <w:szCs w:val="24"/>
          <w:lang w:val="ru-RU" w:eastAsia="ru-RU"/>
        </w:rPr>
        <w:t xml:space="preserve">Благодаря уникальной этнокультуре </w:t>
      </w:r>
      <w:proofErr w:type="spellStart"/>
      <w:r w:rsidRPr="00F404E5">
        <w:rPr>
          <w:color w:val="auto"/>
          <w:sz w:val="24"/>
          <w:szCs w:val="24"/>
          <w:lang w:val="ru-RU" w:eastAsia="ru-RU"/>
        </w:rPr>
        <w:t>семейских</w:t>
      </w:r>
      <w:proofErr w:type="spellEnd"/>
      <w:r w:rsidRPr="00F404E5">
        <w:rPr>
          <w:color w:val="auto"/>
          <w:sz w:val="24"/>
          <w:szCs w:val="24"/>
          <w:lang w:val="ru-RU" w:eastAsia="ru-RU"/>
        </w:rPr>
        <w:t xml:space="preserve"> территория </w:t>
      </w:r>
      <w:proofErr w:type="spellStart"/>
      <w:r w:rsidRPr="00F404E5">
        <w:rPr>
          <w:color w:val="auto"/>
          <w:sz w:val="24"/>
          <w:szCs w:val="24"/>
          <w:lang w:val="ru-RU" w:eastAsia="ru-RU"/>
        </w:rPr>
        <w:t>Тарбагатайского</w:t>
      </w:r>
      <w:proofErr w:type="spellEnd"/>
      <w:r w:rsidRPr="00F404E5">
        <w:rPr>
          <w:color w:val="auto"/>
          <w:sz w:val="24"/>
          <w:szCs w:val="24"/>
          <w:lang w:val="ru-RU" w:eastAsia="ru-RU"/>
        </w:rPr>
        <w:t xml:space="preserve"> </w:t>
      </w:r>
      <w:r w:rsidRPr="00F404E5">
        <w:rPr>
          <w:color w:val="auto"/>
          <w:sz w:val="24"/>
          <w:szCs w:val="24"/>
          <w:lang w:val="ru-RU" w:eastAsia="ru-RU"/>
        </w:rPr>
        <w:lastRenderedPageBreak/>
        <w:t>района идеальна для развития в ней различных видов туризма – классического, экспе</w:t>
      </w:r>
      <w:r w:rsidR="000C49B6">
        <w:rPr>
          <w:color w:val="auto"/>
          <w:sz w:val="24"/>
          <w:szCs w:val="24"/>
          <w:lang w:val="ru-RU" w:eastAsia="ru-RU"/>
        </w:rPr>
        <w:t>диционного, эксклюзивного и</w:t>
      </w:r>
      <w:r w:rsidRPr="00F404E5">
        <w:rPr>
          <w:color w:val="auto"/>
          <w:sz w:val="24"/>
          <w:szCs w:val="24"/>
          <w:lang w:val="ru-RU" w:eastAsia="ru-RU"/>
        </w:rPr>
        <w:t xml:space="preserve">, в том числе, этнографического и религиозного. </w:t>
      </w:r>
      <w:r w:rsidRPr="00F404E5">
        <w:rPr>
          <w:sz w:val="24"/>
          <w:szCs w:val="24"/>
          <w:lang w:val="ru-RU"/>
        </w:rPr>
        <w:t xml:space="preserve"> </w:t>
      </w:r>
      <w:r w:rsidRPr="00F404E5">
        <w:rPr>
          <w:bCs/>
          <w:sz w:val="24"/>
          <w:szCs w:val="24"/>
          <w:lang w:val="ru-RU"/>
        </w:rPr>
        <w:t xml:space="preserve">Участие </w:t>
      </w:r>
      <w:proofErr w:type="spellStart"/>
      <w:r w:rsidRPr="00F404E5">
        <w:rPr>
          <w:bCs/>
          <w:sz w:val="24"/>
          <w:szCs w:val="24"/>
          <w:lang w:val="ru-RU"/>
        </w:rPr>
        <w:t>Тарбагатайского</w:t>
      </w:r>
      <w:proofErr w:type="spellEnd"/>
      <w:r w:rsidRPr="00F404E5">
        <w:rPr>
          <w:bCs/>
          <w:sz w:val="24"/>
          <w:szCs w:val="24"/>
          <w:lang w:val="ru-RU"/>
        </w:rPr>
        <w:t xml:space="preserve"> района в международны</w:t>
      </w:r>
      <w:r w:rsidR="000C49B6">
        <w:rPr>
          <w:bCs/>
          <w:sz w:val="24"/>
          <w:szCs w:val="24"/>
          <w:lang w:val="ru-RU"/>
        </w:rPr>
        <w:t>х</w:t>
      </w:r>
      <w:r w:rsidRPr="00F404E5">
        <w:rPr>
          <w:bCs/>
          <w:sz w:val="24"/>
          <w:szCs w:val="24"/>
          <w:lang w:val="ru-RU"/>
        </w:rPr>
        <w:t xml:space="preserve"> и межрегиональных туристских маршрутах «Великий Чайный Путь», «Великий Шелковый путь», «Байкал – </w:t>
      </w:r>
      <w:proofErr w:type="spellStart"/>
      <w:r w:rsidRPr="00F404E5">
        <w:rPr>
          <w:bCs/>
          <w:sz w:val="24"/>
          <w:szCs w:val="24"/>
          <w:lang w:val="ru-RU"/>
        </w:rPr>
        <w:t>Хубсугул</w:t>
      </w:r>
      <w:proofErr w:type="spellEnd"/>
      <w:r w:rsidRPr="00F404E5">
        <w:rPr>
          <w:bCs/>
          <w:sz w:val="24"/>
          <w:szCs w:val="24"/>
          <w:lang w:val="ru-RU"/>
        </w:rPr>
        <w:t xml:space="preserve"> – </w:t>
      </w:r>
      <w:proofErr w:type="spellStart"/>
      <w:r w:rsidRPr="00F404E5">
        <w:rPr>
          <w:bCs/>
          <w:sz w:val="24"/>
          <w:szCs w:val="24"/>
          <w:lang w:val="ru-RU"/>
        </w:rPr>
        <w:t>Хулун-Буир</w:t>
      </w:r>
      <w:proofErr w:type="spellEnd"/>
      <w:r w:rsidRPr="00F404E5">
        <w:rPr>
          <w:bCs/>
          <w:sz w:val="24"/>
          <w:szCs w:val="24"/>
          <w:lang w:val="ru-RU"/>
        </w:rPr>
        <w:t xml:space="preserve">», «Восточное кольцо России» обеспечивает привлекательность территории не только для российских, но и иностранных туристов.  </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Выгодное экономико-географическое положение, так как Тарбагатайский район представляет пригородную зону </w:t>
      </w:r>
      <w:proofErr w:type="gramStart"/>
      <w:r w:rsidRPr="00F404E5">
        <w:rPr>
          <w:color w:val="auto"/>
          <w:sz w:val="24"/>
          <w:szCs w:val="24"/>
          <w:lang w:val="ru-RU" w:eastAsia="ru-RU"/>
        </w:rPr>
        <w:t>г</w:t>
      </w:r>
      <w:proofErr w:type="gramEnd"/>
      <w:r w:rsidRPr="00F404E5">
        <w:rPr>
          <w:color w:val="auto"/>
          <w:sz w:val="24"/>
          <w:szCs w:val="24"/>
          <w:lang w:val="ru-RU" w:eastAsia="ru-RU"/>
        </w:rPr>
        <w:t xml:space="preserve">. Улан-Удэ </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Активная работа районной администрации  по созданию благоприятного инвестиционного климата и повышению объема инвестиций в ключевых видах экономической деятельности: предпосылки создания развитой инвестиционной инфраструктуры (фонд поддержки малого предпринимательства, информационно-методологический центр района), реализация мер м</w:t>
      </w:r>
      <w:r>
        <w:rPr>
          <w:color w:val="auto"/>
          <w:sz w:val="24"/>
          <w:szCs w:val="24"/>
          <w:lang w:val="ru-RU" w:eastAsia="ru-RU"/>
        </w:rPr>
        <w:t>у</w:t>
      </w:r>
      <w:r w:rsidRPr="00F404E5">
        <w:rPr>
          <w:color w:val="auto"/>
          <w:sz w:val="24"/>
          <w:szCs w:val="24"/>
          <w:lang w:val="ru-RU" w:eastAsia="ru-RU"/>
        </w:rPr>
        <w:t>ниципальной поддержки предприятий, высокий уровень активности в использовании инструментов государственно-частного партнерства.</w:t>
      </w:r>
    </w:p>
    <w:p w:rsidR="00B15F5B" w:rsidRPr="00F404E5" w:rsidRDefault="00B15F5B" w:rsidP="00B15F5B">
      <w:pPr>
        <w:widowControl w:val="0"/>
        <w:autoSpaceDE w:val="0"/>
        <w:autoSpaceDN w:val="0"/>
        <w:adjustRightInd w:val="0"/>
        <w:spacing w:after="0" w:line="276" w:lineRule="auto"/>
        <w:ind w:left="0" w:firstLine="688"/>
        <w:rPr>
          <w:color w:val="auto"/>
          <w:sz w:val="24"/>
          <w:szCs w:val="24"/>
          <w:lang w:val="ru-RU" w:eastAsia="ru-RU"/>
        </w:rPr>
      </w:pPr>
      <w:r w:rsidRPr="00F404E5">
        <w:rPr>
          <w:color w:val="auto"/>
          <w:sz w:val="24"/>
          <w:szCs w:val="24"/>
          <w:lang w:val="ru-RU" w:eastAsia="ru-RU"/>
        </w:rPr>
        <w:t>Таким образом, концентрация усилий на использовании существенных конкур</w:t>
      </w:r>
      <w:r>
        <w:rPr>
          <w:color w:val="auto"/>
          <w:sz w:val="24"/>
          <w:szCs w:val="24"/>
          <w:lang w:val="ru-RU" w:eastAsia="ru-RU"/>
        </w:rPr>
        <w:t xml:space="preserve">ентных преимуществ </w:t>
      </w:r>
      <w:proofErr w:type="spellStart"/>
      <w:r>
        <w:rPr>
          <w:color w:val="auto"/>
          <w:sz w:val="24"/>
          <w:szCs w:val="24"/>
          <w:lang w:val="ru-RU" w:eastAsia="ru-RU"/>
        </w:rPr>
        <w:t>Тарбагатайско</w:t>
      </w:r>
      <w:r w:rsidRPr="00F404E5">
        <w:rPr>
          <w:color w:val="auto"/>
          <w:sz w:val="24"/>
          <w:szCs w:val="24"/>
          <w:lang w:val="ru-RU" w:eastAsia="ru-RU"/>
        </w:rPr>
        <w:t>го</w:t>
      </w:r>
      <w:proofErr w:type="spellEnd"/>
      <w:r w:rsidRPr="00F404E5">
        <w:rPr>
          <w:color w:val="auto"/>
          <w:sz w:val="24"/>
          <w:szCs w:val="24"/>
          <w:lang w:val="ru-RU" w:eastAsia="ru-RU"/>
        </w:rPr>
        <w:t xml:space="preserve"> района позволит добиться стратегических целей социально-экон</w:t>
      </w:r>
      <w:r>
        <w:rPr>
          <w:color w:val="auto"/>
          <w:sz w:val="24"/>
          <w:szCs w:val="24"/>
          <w:lang w:val="ru-RU" w:eastAsia="ru-RU"/>
        </w:rPr>
        <w:t>о</w:t>
      </w:r>
      <w:r w:rsidRPr="00F404E5">
        <w:rPr>
          <w:color w:val="auto"/>
          <w:sz w:val="24"/>
          <w:szCs w:val="24"/>
          <w:lang w:val="ru-RU" w:eastAsia="ru-RU"/>
        </w:rPr>
        <w:t xml:space="preserve">мического развития района, за счет  </w:t>
      </w:r>
      <w:proofErr w:type="gramStart"/>
      <w:r w:rsidRPr="00F404E5">
        <w:rPr>
          <w:color w:val="auto"/>
          <w:sz w:val="24"/>
          <w:szCs w:val="24"/>
          <w:lang w:val="ru-RU" w:eastAsia="ru-RU"/>
        </w:rPr>
        <w:t>интенсификации развития ключевых отраслей экономики района</w:t>
      </w:r>
      <w:proofErr w:type="gramEnd"/>
      <w:r w:rsidRPr="00F404E5">
        <w:rPr>
          <w:color w:val="auto"/>
          <w:sz w:val="24"/>
          <w:szCs w:val="24"/>
          <w:lang w:val="ru-RU" w:eastAsia="ru-RU"/>
        </w:rPr>
        <w:t>.</w:t>
      </w:r>
    </w:p>
    <w:p w:rsidR="00B15F5B" w:rsidRPr="00B15F5B" w:rsidRDefault="00B15F5B" w:rsidP="00B15F5B">
      <w:pPr>
        <w:spacing w:line="276" w:lineRule="auto"/>
        <w:ind w:left="0" w:firstLine="0"/>
        <w:rPr>
          <w:sz w:val="24"/>
          <w:szCs w:val="24"/>
          <w:lang w:val="ru-RU"/>
        </w:rPr>
      </w:pPr>
      <w:r w:rsidRPr="00B15F5B">
        <w:rPr>
          <w:sz w:val="24"/>
          <w:szCs w:val="24"/>
          <w:lang w:val="ru-RU"/>
        </w:rPr>
        <w:t xml:space="preserve">       Результаты комплексной оценки внутренних условий развития района, включающей оценку возможностей социально-экономического развития </w:t>
      </w:r>
      <w:proofErr w:type="spellStart"/>
      <w:r w:rsidRPr="00B15F5B">
        <w:rPr>
          <w:sz w:val="24"/>
          <w:szCs w:val="24"/>
          <w:lang w:val="ru-RU"/>
        </w:rPr>
        <w:t>Тарбагатайского</w:t>
      </w:r>
      <w:proofErr w:type="spellEnd"/>
      <w:r w:rsidRPr="00B15F5B">
        <w:rPr>
          <w:sz w:val="24"/>
          <w:szCs w:val="24"/>
          <w:lang w:val="ru-RU"/>
        </w:rPr>
        <w:t xml:space="preserve"> района</w:t>
      </w:r>
      <w:r>
        <w:rPr>
          <w:sz w:val="24"/>
          <w:szCs w:val="24"/>
          <w:lang w:val="ru-RU"/>
        </w:rPr>
        <w:t>:</w:t>
      </w:r>
      <w:r w:rsidRPr="00B15F5B">
        <w:rPr>
          <w:sz w:val="24"/>
          <w:szCs w:val="24"/>
          <w:lang w:val="ru-RU"/>
        </w:rPr>
        <w:t xml:space="preserve"> </w:t>
      </w:r>
    </w:p>
    <w:p w:rsidR="00B15F5B" w:rsidRPr="00F404E5" w:rsidRDefault="00B15F5B" w:rsidP="000C49B6">
      <w:pPr>
        <w:spacing w:line="276" w:lineRule="auto"/>
        <w:jc w:val="left"/>
        <w:rPr>
          <w:b/>
          <w:sz w:val="24"/>
          <w:szCs w:val="24"/>
          <w:lang w:val="ru-RU"/>
        </w:rPr>
      </w:pPr>
      <w:r w:rsidRPr="00F404E5">
        <w:rPr>
          <w:b/>
          <w:sz w:val="24"/>
          <w:szCs w:val="24"/>
          <w:lang w:val="ru-RU"/>
        </w:rPr>
        <w:t>Трудовой потенциал</w:t>
      </w:r>
    </w:p>
    <w:p w:rsidR="00B15F5B" w:rsidRPr="00F404E5" w:rsidRDefault="00B15F5B" w:rsidP="00B15F5B">
      <w:pPr>
        <w:pStyle w:val="19"/>
        <w:spacing w:line="276" w:lineRule="auto"/>
        <w:rPr>
          <w:sz w:val="24"/>
          <w:szCs w:val="24"/>
        </w:rPr>
      </w:pPr>
      <w:r w:rsidRPr="00F404E5">
        <w:rPr>
          <w:sz w:val="24"/>
          <w:szCs w:val="24"/>
        </w:rPr>
        <w:t xml:space="preserve">Основой трудового потенциала являются население и трудовые ресурсы. В </w:t>
      </w:r>
      <w:proofErr w:type="spellStart"/>
      <w:r w:rsidRPr="00F404E5">
        <w:rPr>
          <w:sz w:val="24"/>
          <w:szCs w:val="24"/>
        </w:rPr>
        <w:t>Тарбагатайском</w:t>
      </w:r>
      <w:proofErr w:type="spellEnd"/>
      <w:r w:rsidRPr="00F404E5">
        <w:rPr>
          <w:sz w:val="24"/>
          <w:szCs w:val="24"/>
        </w:rPr>
        <w:t xml:space="preserve"> районе наблюдается стабильный ро</w:t>
      </w:r>
      <w:r w:rsidR="00E65EF3">
        <w:rPr>
          <w:sz w:val="24"/>
          <w:szCs w:val="24"/>
        </w:rPr>
        <w:t>ст численности населения (с 16,4</w:t>
      </w:r>
      <w:r w:rsidRPr="00F404E5">
        <w:rPr>
          <w:sz w:val="24"/>
          <w:szCs w:val="24"/>
        </w:rPr>
        <w:t xml:space="preserve"> тыс. чел. в 2011 году до </w:t>
      </w:r>
      <w:r w:rsidR="00E65EF3" w:rsidRPr="00E65EF3">
        <w:rPr>
          <w:sz w:val="24"/>
          <w:szCs w:val="24"/>
        </w:rPr>
        <w:t>19,5 тыс. чел. в 2016</w:t>
      </w:r>
      <w:r w:rsidRPr="00E65EF3">
        <w:rPr>
          <w:sz w:val="24"/>
          <w:szCs w:val="24"/>
        </w:rPr>
        <w:t xml:space="preserve"> г.),</w:t>
      </w:r>
      <w:r w:rsidRPr="00F404E5">
        <w:rPr>
          <w:sz w:val="24"/>
          <w:szCs w:val="24"/>
        </w:rPr>
        <w:t xml:space="preserve"> в основном за счет миграционного  прироста населения.  Также позитивной может рассматриваться тенденция увеличения продолжительности жизни. </w:t>
      </w:r>
      <w:r w:rsidR="00E65EF3" w:rsidRPr="00E65EF3">
        <w:rPr>
          <w:sz w:val="24"/>
          <w:szCs w:val="24"/>
        </w:rPr>
        <w:t xml:space="preserve">К 2016 г. она составила 67 </w:t>
      </w:r>
      <w:r w:rsidRPr="00E65EF3">
        <w:rPr>
          <w:sz w:val="24"/>
          <w:szCs w:val="24"/>
        </w:rPr>
        <w:t>лет</w:t>
      </w:r>
      <w:r w:rsidRPr="00F404E5">
        <w:rPr>
          <w:sz w:val="24"/>
          <w:szCs w:val="24"/>
        </w:rPr>
        <w:t xml:space="preserve">, что на </w:t>
      </w:r>
      <w:r>
        <w:rPr>
          <w:sz w:val="24"/>
          <w:szCs w:val="24"/>
        </w:rPr>
        <w:t>0,8</w:t>
      </w:r>
      <w:r w:rsidRPr="00F404E5">
        <w:rPr>
          <w:sz w:val="24"/>
          <w:szCs w:val="24"/>
        </w:rPr>
        <w:t xml:space="preserve"> % больше чем в </w:t>
      </w:r>
      <w:r>
        <w:rPr>
          <w:sz w:val="24"/>
          <w:szCs w:val="24"/>
        </w:rPr>
        <w:t xml:space="preserve">       </w:t>
      </w:r>
      <w:smartTag w:uri="urn:schemas-microsoft-com:office:smarttags" w:element="metricconverter">
        <w:smartTagPr>
          <w:attr w:name="ProductID" w:val="2011 г"/>
        </w:smartTagPr>
        <w:r w:rsidRPr="00F404E5">
          <w:rPr>
            <w:sz w:val="24"/>
            <w:szCs w:val="24"/>
          </w:rPr>
          <w:t>2011 г</w:t>
        </w:r>
      </w:smartTag>
      <w:r w:rsidRPr="00F404E5">
        <w:rPr>
          <w:sz w:val="24"/>
          <w:szCs w:val="24"/>
        </w:rPr>
        <w:t>.</w:t>
      </w:r>
    </w:p>
    <w:p w:rsidR="00B15F5B" w:rsidRPr="00F404E5" w:rsidRDefault="00B15F5B" w:rsidP="00B15F5B">
      <w:pPr>
        <w:pStyle w:val="19"/>
        <w:spacing w:line="276" w:lineRule="auto"/>
        <w:rPr>
          <w:sz w:val="24"/>
          <w:szCs w:val="24"/>
        </w:rPr>
      </w:pPr>
      <w:r w:rsidRPr="00F404E5">
        <w:rPr>
          <w:sz w:val="24"/>
          <w:szCs w:val="24"/>
        </w:rPr>
        <w:t xml:space="preserve">Численность экономически активного населения в </w:t>
      </w:r>
      <w:proofErr w:type="spellStart"/>
      <w:r w:rsidRPr="00F404E5">
        <w:rPr>
          <w:sz w:val="24"/>
          <w:szCs w:val="24"/>
        </w:rPr>
        <w:t>Тарбагатайском</w:t>
      </w:r>
      <w:proofErr w:type="spellEnd"/>
      <w:r w:rsidRPr="00F404E5">
        <w:rPr>
          <w:sz w:val="24"/>
          <w:szCs w:val="24"/>
        </w:rPr>
        <w:t xml:space="preserve"> районе увеличивается  умеренными темпами вследствие демографических тенденций миграционного увеличения, что позволяет говорить о </w:t>
      </w:r>
      <w:proofErr w:type="gramStart"/>
      <w:r w:rsidRPr="00F404E5">
        <w:rPr>
          <w:sz w:val="24"/>
          <w:szCs w:val="24"/>
        </w:rPr>
        <w:t>имеющимся</w:t>
      </w:r>
      <w:proofErr w:type="gramEnd"/>
      <w:r w:rsidRPr="00F404E5">
        <w:rPr>
          <w:sz w:val="24"/>
          <w:szCs w:val="24"/>
        </w:rPr>
        <w:t xml:space="preserve">  в районе  существенном  трудовом потенциале.</w:t>
      </w:r>
    </w:p>
    <w:p w:rsidR="00B15F5B" w:rsidRPr="00F404E5" w:rsidRDefault="00B15F5B" w:rsidP="00B15F5B">
      <w:pPr>
        <w:pStyle w:val="19"/>
        <w:spacing w:line="276" w:lineRule="auto"/>
        <w:rPr>
          <w:sz w:val="24"/>
          <w:szCs w:val="24"/>
        </w:rPr>
      </w:pPr>
      <w:r w:rsidRPr="00F404E5">
        <w:rPr>
          <w:sz w:val="24"/>
          <w:szCs w:val="24"/>
        </w:rPr>
        <w:t xml:space="preserve">  Таким образом, в </w:t>
      </w:r>
      <w:proofErr w:type="spellStart"/>
      <w:r w:rsidRPr="00F404E5">
        <w:rPr>
          <w:sz w:val="24"/>
          <w:szCs w:val="24"/>
        </w:rPr>
        <w:t>Тарбагатайском</w:t>
      </w:r>
      <w:proofErr w:type="spellEnd"/>
      <w:r w:rsidRPr="00F404E5">
        <w:rPr>
          <w:sz w:val="24"/>
          <w:szCs w:val="24"/>
        </w:rPr>
        <w:t xml:space="preserve"> районе имеется существенный трудовой потенциал, как по количественным, так и по качественным характеристикам. Однако имеющийся трудовой потенциал района используется не полностью, о чем косвенным образом говорит тот факт, что существует   отток рабочих трудовых ресурсов в г. Улан-Удэ</w:t>
      </w:r>
      <w:proofErr w:type="gramStart"/>
      <w:r w:rsidRPr="00F404E5">
        <w:rPr>
          <w:sz w:val="24"/>
          <w:szCs w:val="24"/>
        </w:rPr>
        <w:t xml:space="preserve"> ,</w:t>
      </w:r>
      <w:proofErr w:type="gramEnd"/>
      <w:r w:rsidRPr="00F404E5">
        <w:rPr>
          <w:sz w:val="24"/>
          <w:szCs w:val="24"/>
        </w:rPr>
        <w:t xml:space="preserve"> т.е. район является поставщиком трудовых ресурсов для г. Улан-Удэ.</w:t>
      </w:r>
    </w:p>
    <w:p w:rsidR="00B15F5B" w:rsidRPr="0048239F" w:rsidRDefault="00B15F5B" w:rsidP="00B15F5B">
      <w:pPr>
        <w:spacing w:after="0" w:line="276" w:lineRule="auto"/>
        <w:ind w:firstLine="709"/>
        <w:rPr>
          <w:color w:val="FF0000"/>
          <w:sz w:val="24"/>
          <w:szCs w:val="24"/>
          <w:lang w:val="ru-RU"/>
        </w:rPr>
      </w:pPr>
      <w:r w:rsidRPr="00F404E5">
        <w:rPr>
          <w:sz w:val="24"/>
          <w:szCs w:val="24"/>
          <w:lang w:val="ru-RU"/>
        </w:rPr>
        <w:t>Тарбагатайский район</w:t>
      </w:r>
      <w:r w:rsidRPr="00F404E5">
        <w:rPr>
          <w:b/>
          <w:sz w:val="24"/>
          <w:szCs w:val="24"/>
          <w:lang w:val="ru-RU"/>
        </w:rPr>
        <w:t xml:space="preserve"> </w:t>
      </w:r>
      <w:r w:rsidRPr="00F404E5">
        <w:rPr>
          <w:sz w:val="24"/>
          <w:szCs w:val="24"/>
          <w:lang w:val="ru-RU"/>
        </w:rPr>
        <w:t xml:space="preserve"> располагает достаточным земельным фондом.  Доля используемых </w:t>
      </w:r>
      <w:proofErr w:type="spellStart"/>
      <w:r w:rsidRPr="00F404E5">
        <w:rPr>
          <w:sz w:val="24"/>
          <w:szCs w:val="24"/>
          <w:lang w:val="ru-RU"/>
        </w:rPr>
        <w:t>сельхозземель</w:t>
      </w:r>
      <w:proofErr w:type="spellEnd"/>
      <w:r w:rsidRPr="00F404E5">
        <w:rPr>
          <w:sz w:val="24"/>
          <w:szCs w:val="24"/>
          <w:lang w:val="ru-RU"/>
        </w:rPr>
        <w:t xml:space="preserve"> </w:t>
      </w:r>
      <w:r w:rsidR="008B0949" w:rsidRPr="008B0949">
        <w:rPr>
          <w:color w:val="auto"/>
          <w:sz w:val="24"/>
          <w:szCs w:val="24"/>
          <w:lang w:val="ru-RU"/>
        </w:rPr>
        <w:t>54,4</w:t>
      </w:r>
      <w:r w:rsidRPr="008B0949">
        <w:rPr>
          <w:color w:val="auto"/>
          <w:sz w:val="24"/>
          <w:szCs w:val="24"/>
          <w:lang w:val="ru-RU"/>
        </w:rPr>
        <w:t xml:space="preserve"> %. Рост используемых </w:t>
      </w:r>
      <w:proofErr w:type="spellStart"/>
      <w:r w:rsidRPr="008B0949">
        <w:rPr>
          <w:color w:val="auto"/>
          <w:sz w:val="24"/>
          <w:szCs w:val="24"/>
          <w:lang w:val="ru-RU"/>
        </w:rPr>
        <w:t>сельхозземель</w:t>
      </w:r>
      <w:proofErr w:type="spellEnd"/>
      <w:r w:rsidRPr="008B0949">
        <w:rPr>
          <w:color w:val="auto"/>
          <w:sz w:val="24"/>
          <w:szCs w:val="24"/>
          <w:lang w:val="ru-RU"/>
        </w:rPr>
        <w:t xml:space="preserve"> увеличился с 38,9% в </w:t>
      </w:r>
      <w:smartTag w:uri="urn:schemas-microsoft-com:office:smarttags" w:element="metricconverter">
        <w:smartTagPr>
          <w:attr w:name="ProductID" w:val="2011 г"/>
        </w:smartTagPr>
        <w:r w:rsidRPr="008B0949">
          <w:rPr>
            <w:color w:val="auto"/>
            <w:sz w:val="24"/>
            <w:szCs w:val="24"/>
            <w:lang w:val="ru-RU"/>
          </w:rPr>
          <w:t>2011 г</w:t>
        </w:r>
      </w:smartTag>
      <w:r w:rsidRPr="008B0949">
        <w:rPr>
          <w:color w:val="auto"/>
          <w:sz w:val="24"/>
          <w:szCs w:val="24"/>
          <w:lang w:val="ru-RU"/>
        </w:rPr>
        <w:t>. рост соста</w:t>
      </w:r>
      <w:r w:rsidR="008B0949" w:rsidRPr="008B0949">
        <w:rPr>
          <w:color w:val="auto"/>
          <w:sz w:val="24"/>
          <w:szCs w:val="24"/>
          <w:lang w:val="ru-RU"/>
        </w:rPr>
        <w:t xml:space="preserve">вил 15,5 </w:t>
      </w:r>
      <w:r w:rsidRPr="008B0949">
        <w:rPr>
          <w:color w:val="auto"/>
          <w:sz w:val="24"/>
          <w:szCs w:val="24"/>
          <w:lang w:val="ru-RU"/>
        </w:rPr>
        <w:t>%.</w:t>
      </w:r>
    </w:p>
    <w:p w:rsidR="00B15F5B" w:rsidRPr="00F404E5" w:rsidRDefault="00B15F5B" w:rsidP="00B15F5B">
      <w:pPr>
        <w:spacing w:after="0" w:line="276" w:lineRule="auto"/>
        <w:ind w:firstLine="709"/>
        <w:rPr>
          <w:sz w:val="24"/>
          <w:szCs w:val="24"/>
          <w:lang w:val="ru-RU"/>
        </w:rPr>
      </w:pPr>
      <w:r w:rsidRPr="00F404E5">
        <w:rPr>
          <w:sz w:val="24"/>
          <w:szCs w:val="24"/>
          <w:lang w:val="ru-RU"/>
        </w:rPr>
        <w:t xml:space="preserve"> В части минерально-сырьевой базы в районе существует значительный потенциал разведанных запасов месторождений различных полезных ископаемых </w:t>
      </w:r>
    </w:p>
    <w:p w:rsidR="00B15F5B" w:rsidRPr="00F404E5" w:rsidRDefault="00B15F5B" w:rsidP="00B15F5B">
      <w:pPr>
        <w:spacing w:after="0" w:line="276" w:lineRule="auto"/>
        <w:ind w:firstLine="709"/>
        <w:rPr>
          <w:sz w:val="24"/>
          <w:szCs w:val="24"/>
          <w:lang w:val="ru-RU"/>
        </w:rPr>
      </w:pPr>
      <w:r w:rsidRPr="00F404E5">
        <w:rPr>
          <w:sz w:val="24"/>
          <w:szCs w:val="24"/>
          <w:lang w:val="ru-RU"/>
        </w:rPr>
        <w:t xml:space="preserve"> На территории района имеется значительный потенциал для сбора, заготовки и переработки ценного лекарственного сырья, что в совокупности с традициями и наработками </w:t>
      </w:r>
      <w:r w:rsidRPr="00F404E5">
        <w:rPr>
          <w:sz w:val="24"/>
          <w:szCs w:val="24"/>
          <w:lang w:val="ru-RU"/>
        </w:rPr>
        <w:lastRenderedPageBreak/>
        <w:t xml:space="preserve">народной  медицины необходимо рассматривать в качестве возможного направления развития и формирования мультипликативного оздоровительного эффекта. </w:t>
      </w:r>
    </w:p>
    <w:p w:rsidR="00B15F5B" w:rsidRPr="00F404E5" w:rsidRDefault="00B15F5B" w:rsidP="00B15F5B">
      <w:pPr>
        <w:spacing w:after="0" w:line="276" w:lineRule="auto"/>
        <w:ind w:firstLine="709"/>
        <w:rPr>
          <w:sz w:val="24"/>
          <w:szCs w:val="24"/>
          <w:lang w:val="ru-RU"/>
        </w:rPr>
      </w:pPr>
      <w:r w:rsidRPr="00F404E5">
        <w:rPr>
          <w:sz w:val="24"/>
          <w:szCs w:val="24"/>
          <w:lang w:val="ru-RU"/>
        </w:rPr>
        <w:t xml:space="preserve">Тарбагатайский район имеет один из самых уникальных и богатых рекреационных потенциалов в республики, который является значимым фактором развития туризма. Насыщенное представление </w:t>
      </w:r>
      <w:proofErr w:type="spellStart"/>
      <w:r w:rsidRPr="00F404E5">
        <w:rPr>
          <w:sz w:val="24"/>
          <w:szCs w:val="24"/>
          <w:lang w:val="ru-RU"/>
        </w:rPr>
        <w:t>этно</w:t>
      </w:r>
      <w:proofErr w:type="spellEnd"/>
      <w:r>
        <w:rPr>
          <w:sz w:val="24"/>
          <w:szCs w:val="24"/>
          <w:lang w:val="ru-RU"/>
        </w:rPr>
        <w:t>,</w:t>
      </w:r>
      <w:r w:rsidRPr="00F404E5">
        <w:rPr>
          <w:sz w:val="24"/>
          <w:szCs w:val="24"/>
          <w:lang w:val="ru-RU"/>
        </w:rPr>
        <w:t xml:space="preserve"> религиозных и культурно-просветительских факторов позволяет </w:t>
      </w:r>
      <w:proofErr w:type="spellStart"/>
      <w:r w:rsidRPr="00F404E5">
        <w:rPr>
          <w:sz w:val="24"/>
          <w:szCs w:val="24"/>
          <w:lang w:val="ru-RU"/>
        </w:rPr>
        <w:t>Тарбагатайскому</w:t>
      </w:r>
      <w:proofErr w:type="spellEnd"/>
      <w:r w:rsidRPr="00F404E5">
        <w:rPr>
          <w:sz w:val="24"/>
          <w:szCs w:val="24"/>
          <w:lang w:val="ru-RU"/>
        </w:rPr>
        <w:t xml:space="preserve"> району стать одним из лидеров в Бурятском туризме. </w:t>
      </w:r>
    </w:p>
    <w:p w:rsidR="00B15F5B" w:rsidRPr="00F404E5" w:rsidRDefault="00B15F5B" w:rsidP="00B15F5B">
      <w:pPr>
        <w:spacing w:after="0" w:line="276" w:lineRule="auto"/>
        <w:ind w:firstLine="709"/>
        <w:rPr>
          <w:b/>
          <w:color w:val="auto"/>
          <w:sz w:val="24"/>
          <w:szCs w:val="24"/>
          <w:lang w:val="ru-RU"/>
        </w:rPr>
      </w:pPr>
      <w:r w:rsidRPr="00F404E5">
        <w:rPr>
          <w:sz w:val="24"/>
          <w:szCs w:val="24"/>
          <w:lang w:val="ru-RU"/>
        </w:rPr>
        <w:t xml:space="preserve">    </w:t>
      </w:r>
      <w:r w:rsidRPr="00F404E5">
        <w:rPr>
          <w:b/>
          <w:color w:val="auto"/>
          <w:sz w:val="24"/>
          <w:szCs w:val="24"/>
          <w:lang w:val="ru-RU"/>
        </w:rPr>
        <w:t>Финансовый потенциал</w:t>
      </w:r>
    </w:p>
    <w:p w:rsidR="00B15F5B" w:rsidRPr="00F404E5" w:rsidRDefault="00B15F5B" w:rsidP="00B15F5B">
      <w:pPr>
        <w:pStyle w:val="19"/>
        <w:spacing w:line="276" w:lineRule="auto"/>
        <w:rPr>
          <w:sz w:val="24"/>
          <w:szCs w:val="24"/>
        </w:rPr>
      </w:pPr>
      <w:r w:rsidRPr="00F404E5">
        <w:rPr>
          <w:sz w:val="24"/>
          <w:szCs w:val="24"/>
        </w:rPr>
        <w:t>Оценка финансового потенциала может быть произведена на основе статистических характеристик бюджета, инвестиций и финансово-кредитных организаций.</w:t>
      </w:r>
    </w:p>
    <w:p w:rsidR="00B15F5B" w:rsidRPr="00F404E5" w:rsidRDefault="00B15F5B" w:rsidP="00B15F5B">
      <w:pPr>
        <w:pStyle w:val="19"/>
        <w:spacing w:line="276" w:lineRule="auto"/>
        <w:rPr>
          <w:sz w:val="24"/>
          <w:szCs w:val="24"/>
        </w:rPr>
      </w:pPr>
      <w:r w:rsidRPr="00F404E5">
        <w:rPr>
          <w:sz w:val="24"/>
          <w:szCs w:val="24"/>
        </w:rPr>
        <w:t xml:space="preserve">На протяжении </w:t>
      </w:r>
      <w:r w:rsidR="00220254" w:rsidRPr="00E4210A">
        <w:rPr>
          <w:sz w:val="24"/>
          <w:szCs w:val="24"/>
        </w:rPr>
        <w:t>2011-2016</w:t>
      </w:r>
      <w:r w:rsidRPr="00E4210A">
        <w:rPr>
          <w:sz w:val="24"/>
          <w:szCs w:val="24"/>
        </w:rPr>
        <w:t xml:space="preserve"> гг.</w:t>
      </w:r>
      <w:r w:rsidRPr="00F404E5">
        <w:rPr>
          <w:sz w:val="24"/>
          <w:szCs w:val="24"/>
        </w:rPr>
        <w:t xml:space="preserve"> районный  бюджет был сбалансирован по доходам и расходам  и оставался устойчивым к внешним воздействиям. Просроченная кредиторская задолженность районного бюджета и муниципальных  учреждений отсутствует. Обеспечено ежегодное исполнение в полном объеме публичных обязательств перед населением, предоставление бюджетных услуг, обеспечение выплаты минимального </w:t>
      </w:r>
      <w:proofErr w:type="gramStart"/>
      <w:r w:rsidRPr="00F404E5">
        <w:rPr>
          <w:sz w:val="24"/>
          <w:szCs w:val="24"/>
        </w:rPr>
        <w:t>размера оплаты труда</w:t>
      </w:r>
      <w:proofErr w:type="gramEnd"/>
      <w:r w:rsidRPr="00F404E5">
        <w:rPr>
          <w:sz w:val="24"/>
          <w:szCs w:val="24"/>
        </w:rPr>
        <w:t xml:space="preserve">, финансирование бюджетных обязательств в полном объеме, включая расходы на повышение заработной платы отдельных категорий работников бюджетной сферы в рамках исполнения «майских» указов Президента Российской Федерации. </w:t>
      </w:r>
    </w:p>
    <w:p w:rsidR="00B15F5B" w:rsidRPr="00F404E5" w:rsidRDefault="00B15F5B" w:rsidP="00B15F5B">
      <w:pPr>
        <w:pStyle w:val="19"/>
        <w:spacing w:line="276" w:lineRule="auto"/>
        <w:rPr>
          <w:sz w:val="24"/>
          <w:szCs w:val="24"/>
        </w:rPr>
      </w:pPr>
      <w:r w:rsidRPr="00F404E5">
        <w:rPr>
          <w:sz w:val="24"/>
          <w:szCs w:val="24"/>
        </w:rPr>
        <w:t xml:space="preserve">По данным </w:t>
      </w:r>
      <w:proofErr w:type="spellStart"/>
      <w:r w:rsidRPr="00F404E5">
        <w:rPr>
          <w:sz w:val="24"/>
          <w:szCs w:val="24"/>
        </w:rPr>
        <w:t>Бурятстата</w:t>
      </w:r>
      <w:proofErr w:type="spellEnd"/>
      <w:r w:rsidRPr="00F404E5">
        <w:rPr>
          <w:sz w:val="24"/>
          <w:szCs w:val="24"/>
        </w:rPr>
        <w:t xml:space="preserve"> число финансово-кредитных организаций, действующих в районе – 1 (</w:t>
      </w:r>
      <w:r w:rsidR="0048239F">
        <w:rPr>
          <w:sz w:val="24"/>
          <w:szCs w:val="24"/>
        </w:rPr>
        <w:t>«Сбербанк»), за период 2011-2017</w:t>
      </w:r>
      <w:r w:rsidRPr="00F404E5">
        <w:rPr>
          <w:sz w:val="24"/>
          <w:szCs w:val="24"/>
        </w:rPr>
        <w:t xml:space="preserve"> гг. снизил</w:t>
      </w:r>
      <w:r>
        <w:rPr>
          <w:sz w:val="24"/>
          <w:szCs w:val="24"/>
        </w:rPr>
        <w:t>ось количество филиалов финансово</w:t>
      </w:r>
      <w:r w:rsidRPr="00F404E5">
        <w:rPr>
          <w:sz w:val="24"/>
          <w:szCs w:val="24"/>
        </w:rPr>
        <w:t xml:space="preserve">-кредитных организаций с 4 до 1 .  </w:t>
      </w:r>
    </w:p>
    <w:p w:rsidR="00B15F5B" w:rsidRPr="00F404E5" w:rsidRDefault="00B15F5B" w:rsidP="00B15F5B">
      <w:pPr>
        <w:pStyle w:val="19"/>
        <w:spacing w:line="276" w:lineRule="auto"/>
        <w:rPr>
          <w:b/>
          <w:sz w:val="24"/>
          <w:szCs w:val="24"/>
        </w:rPr>
      </w:pPr>
      <w:r w:rsidRPr="00F404E5">
        <w:rPr>
          <w:b/>
          <w:sz w:val="24"/>
          <w:szCs w:val="24"/>
        </w:rPr>
        <w:t>Производственно-ресурсный потенциал</w:t>
      </w:r>
    </w:p>
    <w:p w:rsidR="00B15F5B" w:rsidRPr="00C54505" w:rsidRDefault="00B15F5B" w:rsidP="00B15F5B">
      <w:pPr>
        <w:pStyle w:val="19"/>
        <w:spacing w:line="276" w:lineRule="auto"/>
        <w:rPr>
          <w:sz w:val="24"/>
          <w:szCs w:val="24"/>
        </w:rPr>
      </w:pPr>
      <w:r w:rsidRPr="00F404E5">
        <w:rPr>
          <w:sz w:val="24"/>
          <w:szCs w:val="24"/>
        </w:rPr>
        <w:t xml:space="preserve">В структуре экономики    к производственно-ресурсному потенциалу можно отнести добычу полезных ископаемых, обрабатывающие производства, производство и распределение электроэнергии, газа и воды. </w:t>
      </w:r>
      <w:r w:rsidRPr="00C54505">
        <w:rPr>
          <w:sz w:val="24"/>
          <w:szCs w:val="24"/>
        </w:rPr>
        <w:t xml:space="preserve">По данным отраслям за период </w:t>
      </w:r>
      <w:r w:rsidR="00220254" w:rsidRPr="00C54505">
        <w:rPr>
          <w:sz w:val="24"/>
          <w:szCs w:val="24"/>
        </w:rPr>
        <w:t>2011-2016</w:t>
      </w:r>
      <w:r w:rsidRPr="00C54505">
        <w:rPr>
          <w:sz w:val="24"/>
          <w:szCs w:val="24"/>
        </w:rPr>
        <w:t xml:space="preserve"> гг. наметился рост от 41,3% от производимых в районе товаров, работ, услуг, до 55,8% в 201</w:t>
      </w:r>
      <w:r w:rsidR="00C54505" w:rsidRPr="00C54505">
        <w:rPr>
          <w:sz w:val="24"/>
          <w:szCs w:val="24"/>
        </w:rPr>
        <w:t>6</w:t>
      </w:r>
      <w:r w:rsidRPr="00C54505">
        <w:rPr>
          <w:sz w:val="24"/>
          <w:szCs w:val="24"/>
        </w:rPr>
        <w:t xml:space="preserve"> году.  </w:t>
      </w:r>
    </w:p>
    <w:p w:rsidR="00AD0F16" w:rsidRDefault="00B15F5B" w:rsidP="00AD0F16">
      <w:pPr>
        <w:pStyle w:val="19"/>
        <w:spacing w:line="276" w:lineRule="auto"/>
        <w:rPr>
          <w:sz w:val="24"/>
          <w:szCs w:val="24"/>
        </w:rPr>
      </w:pPr>
      <w:r w:rsidRPr="00F404E5">
        <w:rPr>
          <w:sz w:val="24"/>
          <w:szCs w:val="24"/>
        </w:rPr>
        <w:t xml:space="preserve"> Производственно-ресурсный потенциал </w:t>
      </w:r>
      <w:proofErr w:type="spellStart"/>
      <w:r w:rsidRPr="00F404E5">
        <w:rPr>
          <w:sz w:val="24"/>
          <w:szCs w:val="24"/>
        </w:rPr>
        <w:t>Тарбагатай</w:t>
      </w:r>
      <w:r w:rsidR="000C49B6">
        <w:rPr>
          <w:sz w:val="24"/>
          <w:szCs w:val="24"/>
        </w:rPr>
        <w:t>ского</w:t>
      </w:r>
      <w:proofErr w:type="spellEnd"/>
      <w:r w:rsidR="000C49B6">
        <w:rPr>
          <w:sz w:val="24"/>
          <w:szCs w:val="24"/>
        </w:rPr>
        <w:t xml:space="preserve"> района  будет расти</w:t>
      </w:r>
      <w:r w:rsidRPr="00F404E5">
        <w:rPr>
          <w:sz w:val="24"/>
          <w:szCs w:val="24"/>
        </w:rPr>
        <w:t xml:space="preserve"> в условиях нахождения н</w:t>
      </w:r>
      <w:r w:rsidR="000C49B6">
        <w:rPr>
          <w:sz w:val="24"/>
          <w:szCs w:val="24"/>
        </w:rPr>
        <w:t>овых точек спроса, не только</w:t>
      </w:r>
      <w:r w:rsidR="0048239F">
        <w:rPr>
          <w:sz w:val="24"/>
          <w:szCs w:val="24"/>
        </w:rPr>
        <w:t xml:space="preserve"> на</w:t>
      </w:r>
      <w:r w:rsidRPr="00F404E5">
        <w:rPr>
          <w:sz w:val="24"/>
          <w:szCs w:val="24"/>
        </w:rPr>
        <w:t xml:space="preserve"> республиканском  </w:t>
      </w:r>
      <w:proofErr w:type="gramStart"/>
      <w:r w:rsidRPr="00F404E5">
        <w:rPr>
          <w:sz w:val="24"/>
          <w:szCs w:val="24"/>
        </w:rPr>
        <w:t>рынке</w:t>
      </w:r>
      <w:proofErr w:type="gramEnd"/>
      <w:r w:rsidR="000C49B6">
        <w:rPr>
          <w:sz w:val="24"/>
          <w:szCs w:val="24"/>
        </w:rPr>
        <w:t xml:space="preserve"> но и</w:t>
      </w:r>
      <w:r w:rsidRPr="00F404E5">
        <w:rPr>
          <w:sz w:val="24"/>
          <w:szCs w:val="24"/>
        </w:rPr>
        <w:t xml:space="preserve"> на рынках других регионов России, в особенности субъектов, входящих в Сибирский федеральный округ. </w:t>
      </w:r>
    </w:p>
    <w:p w:rsidR="00B15F5B" w:rsidRPr="00AD0F16" w:rsidRDefault="00B15F5B" w:rsidP="00AD0F16">
      <w:pPr>
        <w:pStyle w:val="19"/>
        <w:spacing w:line="276" w:lineRule="auto"/>
        <w:rPr>
          <w:b/>
          <w:sz w:val="24"/>
          <w:szCs w:val="24"/>
        </w:rPr>
      </w:pPr>
      <w:r w:rsidRPr="00AD0F16">
        <w:rPr>
          <w:b/>
          <w:sz w:val="24"/>
          <w:szCs w:val="24"/>
        </w:rPr>
        <w:t>Результаты комплексной оценки внешних условий долгосрочного развития района</w:t>
      </w:r>
    </w:p>
    <w:p w:rsidR="00B15F5B" w:rsidRPr="00B15F5B" w:rsidRDefault="00B15F5B" w:rsidP="00B15F5B">
      <w:pPr>
        <w:spacing w:line="276" w:lineRule="auto"/>
        <w:ind w:left="-17"/>
        <w:rPr>
          <w:sz w:val="24"/>
          <w:szCs w:val="24"/>
          <w:lang w:val="ru-RU"/>
        </w:rPr>
      </w:pPr>
      <w:r w:rsidRPr="00B15F5B">
        <w:rPr>
          <w:sz w:val="24"/>
          <w:szCs w:val="24"/>
          <w:lang w:val="ru-RU"/>
        </w:rPr>
        <w:t>Результаты комплексной оценки внешних условий долгосрочного развития района, наиболее существенных вызовов и наиболее значимых угроз долгосрочного развития, ограничений социально-экономического развития</w:t>
      </w:r>
      <w:r w:rsidR="0048239F">
        <w:rPr>
          <w:sz w:val="24"/>
          <w:szCs w:val="24"/>
          <w:lang w:val="ru-RU"/>
        </w:rPr>
        <w:t>.</w:t>
      </w:r>
    </w:p>
    <w:p w:rsidR="00B15F5B" w:rsidRPr="00F404E5" w:rsidRDefault="00B15F5B" w:rsidP="00B15F5B">
      <w:pPr>
        <w:widowControl w:val="0"/>
        <w:autoSpaceDE w:val="0"/>
        <w:autoSpaceDN w:val="0"/>
        <w:adjustRightInd w:val="0"/>
        <w:spacing w:after="0" w:line="276" w:lineRule="auto"/>
        <w:ind w:left="0" w:firstLine="708"/>
        <w:rPr>
          <w:color w:val="auto"/>
          <w:sz w:val="24"/>
          <w:szCs w:val="24"/>
          <w:lang w:val="ru-RU" w:eastAsia="ru-RU"/>
        </w:rPr>
      </w:pPr>
      <w:r w:rsidRPr="00F404E5">
        <w:rPr>
          <w:color w:val="auto"/>
          <w:sz w:val="24"/>
          <w:szCs w:val="24"/>
          <w:lang w:val="ru-RU" w:eastAsia="ru-RU"/>
        </w:rPr>
        <w:t xml:space="preserve">Возможности использования потенциала </w:t>
      </w:r>
      <w:proofErr w:type="spellStart"/>
      <w:r w:rsidRPr="00F404E5">
        <w:rPr>
          <w:color w:val="auto"/>
          <w:sz w:val="24"/>
          <w:szCs w:val="24"/>
          <w:lang w:val="ru-RU" w:eastAsia="ru-RU"/>
        </w:rPr>
        <w:t>Тарбагатайского</w:t>
      </w:r>
      <w:proofErr w:type="spellEnd"/>
      <w:r w:rsidRPr="00F404E5">
        <w:rPr>
          <w:color w:val="auto"/>
          <w:sz w:val="24"/>
          <w:szCs w:val="24"/>
          <w:lang w:val="ru-RU" w:eastAsia="ru-RU"/>
        </w:rPr>
        <w:t xml:space="preserve"> района  могут быть ограничены не только вследствие внутренних условий</w:t>
      </w:r>
      <w:r>
        <w:rPr>
          <w:color w:val="auto"/>
          <w:sz w:val="24"/>
          <w:szCs w:val="24"/>
          <w:lang w:val="ru-RU" w:eastAsia="ru-RU"/>
        </w:rPr>
        <w:t xml:space="preserve"> развития рай</w:t>
      </w:r>
      <w:r w:rsidRPr="00F404E5">
        <w:rPr>
          <w:color w:val="auto"/>
          <w:sz w:val="24"/>
          <w:szCs w:val="24"/>
          <w:lang w:val="ru-RU" w:eastAsia="ru-RU"/>
        </w:rPr>
        <w:t>она, но и в результате влияния внешних факторов. К числу наиболее вероятных угроз долгосрочного развития района относятся:</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Пригородное положение района ведет к оттоку трудоспособного населения района  (особенно высокоинтеллектуального человеческого капитала),  в г. </w:t>
      </w:r>
      <w:proofErr w:type="gramStart"/>
      <w:r w:rsidRPr="00F404E5">
        <w:rPr>
          <w:color w:val="auto"/>
          <w:sz w:val="24"/>
          <w:szCs w:val="24"/>
          <w:lang w:val="ru-RU" w:eastAsia="ru-RU"/>
        </w:rPr>
        <w:t>Улан-Удэ</w:t>
      </w:r>
      <w:proofErr w:type="gramEnd"/>
      <w:r w:rsidRPr="00F404E5">
        <w:rPr>
          <w:color w:val="auto"/>
          <w:sz w:val="24"/>
          <w:szCs w:val="24"/>
          <w:lang w:val="ru-RU" w:eastAsia="ru-RU"/>
        </w:rPr>
        <w:t xml:space="preserve"> что приводит к снижению обеспеченности квалифицированными кадрами и возрастанию демографической нагрузки на трудоспособное население. </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Нарастающая конкуренция туристических компаний и туристических проду</w:t>
      </w:r>
      <w:r w:rsidR="0048239F">
        <w:rPr>
          <w:color w:val="auto"/>
          <w:sz w:val="24"/>
          <w:szCs w:val="24"/>
          <w:lang w:val="ru-RU" w:eastAsia="ru-RU"/>
        </w:rPr>
        <w:t xml:space="preserve">ктов со стороны других </w:t>
      </w:r>
      <w:r w:rsidRPr="00F404E5">
        <w:rPr>
          <w:color w:val="auto"/>
          <w:sz w:val="24"/>
          <w:szCs w:val="24"/>
          <w:lang w:val="ru-RU" w:eastAsia="ru-RU"/>
        </w:rPr>
        <w:t xml:space="preserve"> районов Республики Бурятия и Забайкальского  Края, обладающих также высоким рекреационным потенциалом и схожим</w:t>
      </w:r>
      <w:r>
        <w:rPr>
          <w:color w:val="auto"/>
          <w:sz w:val="24"/>
          <w:szCs w:val="24"/>
          <w:lang w:val="ru-RU" w:eastAsia="ru-RU"/>
        </w:rPr>
        <w:t>и конкурентными преимуществами</w:t>
      </w:r>
      <w:r w:rsidRPr="00F404E5">
        <w:rPr>
          <w:color w:val="auto"/>
          <w:sz w:val="24"/>
          <w:szCs w:val="24"/>
          <w:lang w:val="ru-RU" w:eastAsia="ru-RU"/>
        </w:rPr>
        <w:t xml:space="preserve"> </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lastRenderedPageBreak/>
        <w:t xml:space="preserve">Резкий рост </w:t>
      </w:r>
      <w:proofErr w:type="spellStart"/>
      <w:r w:rsidRPr="00F404E5">
        <w:rPr>
          <w:color w:val="auto"/>
          <w:sz w:val="24"/>
          <w:szCs w:val="24"/>
          <w:lang w:val="ru-RU" w:eastAsia="ru-RU"/>
        </w:rPr>
        <w:t>энерготарифов</w:t>
      </w:r>
      <w:proofErr w:type="spellEnd"/>
      <w:r w:rsidRPr="00F404E5">
        <w:rPr>
          <w:color w:val="auto"/>
          <w:sz w:val="24"/>
          <w:szCs w:val="24"/>
          <w:lang w:val="ru-RU" w:eastAsia="ru-RU"/>
        </w:rPr>
        <w:t xml:space="preserve"> и иных продуктов субъектов естественных монопол</w:t>
      </w:r>
      <w:r w:rsidR="0048239F">
        <w:rPr>
          <w:color w:val="auto"/>
          <w:sz w:val="24"/>
          <w:szCs w:val="24"/>
          <w:lang w:val="ru-RU" w:eastAsia="ru-RU"/>
        </w:rPr>
        <w:t xml:space="preserve">ий, </w:t>
      </w:r>
      <w:r w:rsidRPr="00F404E5">
        <w:rPr>
          <w:color w:val="auto"/>
          <w:sz w:val="24"/>
          <w:szCs w:val="24"/>
          <w:lang w:val="ru-RU" w:eastAsia="ru-RU"/>
        </w:rPr>
        <w:t xml:space="preserve"> выбытие из строя систем жизнеобеспечения (тепл</w:t>
      </w:r>
      <w:proofErr w:type="gramStart"/>
      <w:r w:rsidRPr="00F404E5">
        <w:rPr>
          <w:color w:val="auto"/>
          <w:sz w:val="24"/>
          <w:szCs w:val="24"/>
          <w:lang w:val="ru-RU" w:eastAsia="ru-RU"/>
        </w:rPr>
        <w:t>о-</w:t>
      </w:r>
      <w:proofErr w:type="gramEnd"/>
      <w:r w:rsidRPr="00F404E5">
        <w:rPr>
          <w:color w:val="auto"/>
          <w:sz w:val="24"/>
          <w:szCs w:val="24"/>
          <w:lang w:val="ru-RU" w:eastAsia="ru-RU"/>
        </w:rPr>
        <w:t xml:space="preserve">, </w:t>
      </w:r>
      <w:proofErr w:type="spellStart"/>
      <w:r w:rsidRPr="00F404E5">
        <w:rPr>
          <w:color w:val="auto"/>
          <w:sz w:val="24"/>
          <w:szCs w:val="24"/>
          <w:lang w:val="ru-RU" w:eastAsia="ru-RU"/>
        </w:rPr>
        <w:t>энерго</w:t>
      </w:r>
      <w:proofErr w:type="spellEnd"/>
      <w:r w:rsidRPr="00F404E5">
        <w:rPr>
          <w:color w:val="auto"/>
          <w:sz w:val="24"/>
          <w:szCs w:val="24"/>
          <w:lang w:val="ru-RU" w:eastAsia="ru-RU"/>
        </w:rPr>
        <w:t>-, водопроводных сетей) и резкое ухудшение состояния жилого фонда в условиях отсутствия соответствующих объемов финансирования модернизации объектов инженерной инфраструктуры может привести к снижению качества жизни населения района и усилению миграционного оттока.</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Высокая зависимость туристической деятельности от сезонности, частое возникновение лесных пожаров и других ЧС и природных явлений, могут привести к ограничениям предлагаемого спектра туристических услуг. </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Высокая нагрузка на дорожное полотно большегрузными автомобилями, включенными в </w:t>
      </w:r>
      <w:proofErr w:type="spellStart"/>
      <w:r w:rsidRPr="00F404E5">
        <w:rPr>
          <w:color w:val="auto"/>
          <w:sz w:val="24"/>
          <w:szCs w:val="24"/>
          <w:lang w:val="ru-RU" w:eastAsia="ru-RU"/>
        </w:rPr>
        <w:t>логистический</w:t>
      </w:r>
      <w:proofErr w:type="spellEnd"/>
      <w:r w:rsidRPr="00F404E5">
        <w:rPr>
          <w:color w:val="auto"/>
          <w:sz w:val="24"/>
          <w:szCs w:val="24"/>
          <w:lang w:val="ru-RU" w:eastAsia="ru-RU"/>
        </w:rPr>
        <w:t xml:space="preserve"> поток международного транспортного коридора, может привести к более быстрому разрушению дорог, не рассчитанных на потенциально высокую интенсивность грузопотока. </w:t>
      </w:r>
    </w:p>
    <w:p w:rsidR="00B15F5B" w:rsidRPr="00F404E5" w:rsidRDefault="00B15F5B" w:rsidP="00B15F5B">
      <w:pPr>
        <w:pStyle w:val="19"/>
        <w:spacing w:line="276" w:lineRule="auto"/>
        <w:ind w:firstLine="688"/>
        <w:rPr>
          <w:sz w:val="24"/>
          <w:szCs w:val="24"/>
        </w:rPr>
      </w:pPr>
      <w:r w:rsidRPr="00F404E5">
        <w:rPr>
          <w:sz w:val="24"/>
          <w:szCs w:val="24"/>
        </w:rPr>
        <w:t xml:space="preserve">Рассмотренные угрозы внешнего воздействия на долгосрочное развитие </w:t>
      </w:r>
      <w:proofErr w:type="spellStart"/>
      <w:r w:rsidRPr="00F404E5">
        <w:rPr>
          <w:sz w:val="24"/>
          <w:szCs w:val="24"/>
        </w:rPr>
        <w:t>Тарбагатайского</w:t>
      </w:r>
      <w:proofErr w:type="spellEnd"/>
      <w:r w:rsidRPr="00F404E5">
        <w:rPr>
          <w:sz w:val="24"/>
          <w:szCs w:val="24"/>
        </w:rPr>
        <w:t xml:space="preserve"> района  носят необязательный характер, однако их необходимо учитывать при определении ключевых точек роста экономики территории, обеспечив тем самым реализацию конкурентных преимуществ </w:t>
      </w:r>
      <w:proofErr w:type="spellStart"/>
      <w:r w:rsidRPr="00F404E5">
        <w:rPr>
          <w:sz w:val="24"/>
          <w:szCs w:val="24"/>
        </w:rPr>
        <w:t>Тарбагатайского</w:t>
      </w:r>
      <w:proofErr w:type="spellEnd"/>
      <w:r w:rsidRPr="00F404E5">
        <w:rPr>
          <w:sz w:val="24"/>
          <w:szCs w:val="24"/>
        </w:rPr>
        <w:t xml:space="preserve"> района для нивелирования возможных последствий таких угроз.</w:t>
      </w:r>
    </w:p>
    <w:p w:rsidR="00B15F5B" w:rsidRDefault="0031739A" w:rsidP="00B15F5B">
      <w:pPr>
        <w:spacing w:after="0" w:line="276" w:lineRule="auto"/>
        <w:ind w:left="0" w:firstLine="709"/>
        <w:rPr>
          <w:rFonts w:eastAsia="Times New Roman"/>
          <w:color w:val="auto"/>
          <w:sz w:val="24"/>
          <w:szCs w:val="24"/>
          <w:lang w:val="ru-RU"/>
        </w:rPr>
      </w:pPr>
      <w:r>
        <w:rPr>
          <w:rFonts w:eastAsia="Times New Roman"/>
          <w:color w:val="auto"/>
          <w:sz w:val="24"/>
          <w:szCs w:val="24"/>
          <w:lang w:val="ru-RU"/>
        </w:rPr>
        <w:t>Очевидно, что</w:t>
      </w:r>
      <w:r w:rsidR="00B15F5B" w:rsidRPr="00F404E5">
        <w:rPr>
          <w:rFonts w:eastAsia="Times New Roman"/>
          <w:color w:val="auto"/>
          <w:sz w:val="24"/>
          <w:szCs w:val="24"/>
          <w:lang w:val="ru-RU"/>
        </w:rPr>
        <w:t xml:space="preserve"> конкурентные преимущества района не могут в полной мере быть использованы для повышения конкурентоспособности и привлекательности </w:t>
      </w:r>
      <w:proofErr w:type="spellStart"/>
      <w:r w:rsidR="00B15F5B" w:rsidRPr="00F404E5">
        <w:rPr>
          <w:rFonts w:eastAsia="Times New Roman"/>
          <w:color w:val="auto"/>
          <w:sz w:val="24"/>
          <w:szCs w:val="24"/>
          <w:lang w:val="ru-RU"/>
        </w:rPr>
        <w:t>Тарбагатайского</w:t>
      </w:r>
      <w:proofErr w:type="spellEnd"/>
      <w:r w:rsidR="00B15F5B" w:rsidRPr="00F404E5">
        <w:rPr>
          <w:rFonts w:eastAsia="Times New Roman"/>
          <w:color w:val="auto"/>
          <w:sz w:val="24"/>
          <w:szCs w:val="24"/>
          <w:lang w:val="ru-RU"/>
        </w:rPr>
        <w:t xml:space="preserve"> района вследствие наличия слабых сторон, которые оказывают сдерживающее влияние на развитие экономики района, и определяют ключевые проблемы конкурентоспособности района.  </w:t>
      </w:r>
    </w:p>
    <w:p w:rsidR="00C54505" w:rsidRDefault="00C54505" w:rsidP="00B15F5B">
      <w:pPr>
        <w:spacing w:after="0" w:line="276" w:lineRule="auto"/>
        <w:ind w:left="0" w:firstLine="709"/>
        <w:rPr>
          <w:rFonts w:eastAsia="Times New Roman"/>
          <w:color w:val="auto"/>
          <w:sz w:val="24"/>
          <w:szCs w:val="24"/>
          <w:lang w:val="ru-RU"/>
        </w:rPr>
      </w:pPr>
    </w:p>
    <w:p w:rsidR="00B15F5B" w:rsidRPr="00B15F5B" w:rsidRDefault="00B15F5B" w:rsidP="00B15F5B">
      <w:pPr>
        <w:spacing w:after="200" w:line="276" w:lineRule="auto"/>
        <w:ind w:left="0" w:firstLine="0"/>
        <w:rPr>
          <w:b/>
          <w:sz w:val="24"/>
          <w:szCs w:val="24"/>
          <w:lang w:val="ru-RU"/>
        </w:rPr>
      </w:pPr>
      <w:r w:rsidRPr="00B15F5B">
        <w:rPr>
          <w:b/>
          <w:color w:val="auto"/>
          <w:sz w:val="24"/>
          <w:szCs w:val="24"/>
          <w:lang w:val="ru-RU"/>
        </w:rPr>
        <w:t xml:space="preserve">2.4. Описание и анализ ключевых проблем развития </w:t>
      </w:r>
      <w:proofErr w:type="spellStart"/>
      <w:r w:rsidRPr="00B15F5B">
        <w:rPr>
          <w:b/>
          <w:color w:val="auto"/>
          <w:sz w:val="24"/>
          <w:szCs w:val="24"/>
          <w:lang w:val="ru-RU"/>
        </w:rPr>
        <w:t>Тарбагатайского</w:t>
      </w:r>
      <w:proofErr w:type="spellEnd"/>
      <w:r w:rsidRPr="00B15F5B">
        <w:rPr>
          <w:b/>
          <w:color w:val="auto"/>
          <w:sz w:val="24"/>
          <w:szCs w:val="24"/>
          <w:lang w:val="ru-RU"/>
        </w:rPr>
        <w:t xml:space="preserve"> района</w:t>
      </w:r>
    </w:p>
    <w:p w:rsidR="00B15F5B" w:rsidRPr="00F404E5" w:rsidRDefault="00B15F5B" w:rsidP="00AD0F16">
      <w:pPr>
        <w:spacing w:after="0" w:line="276" w:lineRule="auto"/>
        <w:ind w:left="0" w:firstLine="709"/>
        <w:rPr>
          <w:b/>
          <w:color w:val="auto"/>
          <w:sz w:val="24"/>
          <w:szCs w:val="24"/>
          <w:lang w:val="ru-RU"/>
        </w:rPr>
      </w:pPr>
      <w:proofErr w:type="gramStart"/>
      <w:r w:rsidRPr="00F404E5">
        <w:rPr>
          <w:sz w:val="24"/>
          <w:szCs w:val="24"/>
          <w:lang w:val="ru-RU"/>
        </w:rPr>
        <w:t>В качестве ключевых проблем долго</w:t>
      </w:r>
      <w:r w:rsidR="0053404C">
        <w:rPr>
          <w:sz w:val="24"/>
          <w:szCs w:val="24"/>
          <w:lang w:val="ru-RU"/>
        </w:rPr>
        <w:t xml:space="preserve">срочного развития </w:t>
      </w:r>
      <w:proofErr w:type="spellStart"/>
      <w:r w:rsidR="0053404C">
        <w:rPr>
          <w:sz w:val="24"/>
          <w:szCs w:val="24"/>
          <w:lang w:val="ru-RU"/>
        </w:rPr>
        <w:t>Тарбагатайского</w:t>
      </w:r>
      <w:proofErr w:type="spellEnd"/>
      <w:r w:rsidRPr="00F404E5">
        <w:rPr>
          <w:sz w:val="24"/>
          <w:szCs w:val="24"/>
          <w:lang w:val="ru-RU"/>
        </w:rPr>
        <w:t xml:space="preserve"> район</w:t>
      </w:r>
      <w:r w:rsidR="0053404C">
        <w:rPr>
          <w:sz w:val="24"/>
          <w:szCs w:val="24"/>
          <w:lang w:val="ru-RU"/>
        </w:rPr>
        <w:t>а</w:t>
      </w:r>
      <w:r w:rsidRPr="00F404E5">
        <w:rPr>
          <w:sz w:val="24"/>
          <w:szCs w:val="24"/>
          <w:lang w:val="ru-RU"/>
        </w:rPr>
        <w:t xml:space="preserve"> можно выделить следующие:</w:t>
      </w:r>
      <w:proofErr w:type="gramEnd"/>
    </w:p>
    <w:tbl>
      <w:tblPr>
        <w:tblStyle w:val="a9"/>
        <w:tblW w:w="0" w:type="auto"/>
        <w:tblLook w:val="01E0"/>
      </w:tblPr>
      <w:tblGrid>
        <w:gridCol w:w="497"/>
        <w:gridCol w:w="3315"/>
        <w:gridCol w:w="1496"/>
        <w:gridCol w:w="1430"/>
        <w:gridCol w:w="2832"/>
      </w:tblGrid>
      <w:tr w:rsidR="002E500C" w:rsidTr="0053404C">
        <w:tc>
          <w:tcPr>
            <w:tcW w:w="497" w:type="dxa"/>
          </w:tcPr>
          <w:p w:rsidR="002E500C" w:rsidRDefault="002E500C" w:rsidP="00003B41">
            <w:pPr>
              <w:pStyle w:val="19"/>
              <w:spacing w:line="276" w:lineRule="auto"/>
              <w:ind w:firstLine="0"/>
              <w:rPr>
                <w:sz w:val="24"/>
                <w:szCs w:val="24"/>
              </w:rPr>
            </w:pPr>
            <w:r>
              <w:rPr>
                <w:sz w:val="24"/>
                <w:szCs w:val="24"/>
              </w:rPr>
              <w:t>№</w:t>
            </w:r>
          </w:p>
        </w:tc>
        <w:tc>
          <w:tcPr>
            <w:tcW w:w="3315" w:type="dxa"/>
          </w:tcPr>
          <w:p w:rsidR="002E500C" w:rsidRDefault="0053404C" w:rsidP="00003B41">
            <w:pPr>
              <w:pStyle w:val="19"/>
              <w:spacing w:line="276" w:lineRule="auto"/>
              <w:ind w:firstLine="0"/>
              <w:rPr>
                <w:sz w:val="24"/>
                <w:szCs w:val="24"/>
              </w:rPr>
            </w:pPr>
            <w:r>
              <w:rPr>
                <w:sz w:val="24"/>
                <w:szCs w:val="24"/>
              </w:rPr>
              <w:t>П</w:t>
            </w:r>
            <w:r w:rsidR="002E500C">
              <w:rPr>
                <w:sz w:val="24"/>
                <w:szCs w:val="24"/>
              </w:rPr>
              <w:t>роблемы</w:t>
            </w:r>
          </w:p>
        </w:tc>
        <w:tc>
          <w:tcPr>
            <w:tcW w:w="1496" w:type="dxa"/>
          </w:tcPr>
          <w:p w:rsidR="002E500C" w:rsidRDefault="002E500C" w:rsidP="00003B41">
            <w:pPr>
              <w:pStyle w:val="19"/>
              <w:spacing w:line="276" w:lineRule="auto"/>
              <w:ind w:firstLine="0"/>
              <w:rPr>
                <w:sz w:val="24"/>
                <w:szCs w:val="24"/>
              </w:rPr>
            </w:pPr>
            <w:r>
              <w:rPr>
                <w:sz w:val="24"/>
                <w:szCs w:val="24"/>
              </w:rPr>
              <w:t>Значимость влияния</w:t>
            </w:r>
          </w:p>
        </w:tc>
        <w:tc>
          <w:tcPr>
            <w:tcW w:w="1430" w:type="dxa"/>
          </w:tcPr>
          <w:p w:rsidR="002E500C" w:rsidRDefault="002E500C" w:rsidP="00003B41">
            <w:pPr>
              <w:pStyle w:val="19"/>
              <w:spacing w:line="276" w:lineRule="auto"/>
              <w:ind w:firstLine="0"/>
              <w:rPr>
                <w:sz w:val="24"/>
                <w:szCs w:val="24"/>
              </w:rPr>
            </w:pPr>
            <w:r>
              <w:rPr>
                <w:sz w:val="24"/>
                <w:szCs w:val="24"/>
              </w:rPr>
              <w:t>Острота проблемы</w:t>
            </w:r>
          </w:p>
        </w:tc>
        <w:tc>
          <w:tcPr>
            <w:tcW w:w="2832" w:type="dxa"/>
          </w:tcPr>
          <w:p w:rsidR="002E500C" w:rsidRDefault="002E500C" w:rsidP="00003B41">
            <w:pPr>
              <w:pStyle w:val="19"/>
              <w:spacing w:line="276" w:lineRule="auto"/>
              <w:ind w:firstLine="0"/>
              <w:rPr>
                <w:sz w:val="24"/>
                <w:szCs w:val="24"/>
              </w:rPr>
            </w:pPr>
            <w:r>
              <w:rPr>
                <w:sz w:val="24"/>
                <w:szCs w:val="24"/>
              </w:rPr>
              <w:t>Факторы, причины</w:t>
            </w:r>
          </w:p>
        </w:tc>
      </w:tr>
      <w:tr w:rsidR="002E500C" w:rsidRPr="005D20D8" w:rsidTr="0053404C">
        <w:tc>
          <w:tcPr>
            <w:tcW w:w="497" w:type="dxa"/>
          </w:tcPr>
          <w:p w:rsidR="002E500C" w:rsidRDefault="002E500C" w:rsidP="00003B41">
            <w:pPr>
              <w:pStyle w:val="19"/>
              <w:spacing w:line="276" w:lineRule="auto"/>
              <w:ind w:firstLine="0"/>
              <w:rPr>
                <w:sz w:val="24"/>
                <w:szCs w:val="24"/>
              </w:rPr>
            </w:pPr>
            <w:r>
              <w:rPr>
                <w:sz w:val="24"/>
                <w:szCs w:val="24"/>
              </w:rPr>
              <w:t>1</w:t>
            </w:r>
          </w:p>
        </w:tc>
        <w:tc>
          <w:tcPr>
            <w:tcW w:w="3315" w:type="dxa"/>
          </w:tcPr>
          <w:p w:rsidR="002E500C" w:rsidRPr="00F404E5" w:rsidRDefault="0031739A" w:rsidP="002E500C">
            <w:pPr>
              <w:pStyle w:val="19"/>
              <w:spacing w:line="276" w:lineRule="auto"/>
              <w:ind w:firstLine="22"/>
              <w:rPr>
                <w:sz w:val="24"/>
                <w:szCs w:val="24"/>
              </w:rPr>
            </w:pPr>
            <w:r>
              <w:rPr>
                <w:sz w:val="24"/>
                <w:szCs w:val="24"/>
              </w:rPr>
              <w:t>З</w:t>
            </w:r>
            <w:r w:rsidR="002E500C" w:rsidRPr="00F404E5">
              <w:rPr>
                <w:sz w:val="24"/>
                <w:szCs w:val="24"/>
              </w:rPr>
              <w:t>ависимость от финансово-экономической политики   республиканского бюджета.</w:t>
            </w:r>
          </w:p>
          <w:p w:rsidR="002E500C" w:rsidRDefault="002E500C" w:rsidP="00003B41">
            <w:pPr>
              <w:pStyle w:val="19"/>
              <w:spacing w:line="276" w:lineRule="auto"/>
              <w:ind w:firstLine="0"/>
              <w:rPr>
                <w:sz w:val="24"/>
                <w:szCs w:val="24"/>
              </w:rPr>
            </w:pPr>
          </w:p>
        </w:tc>
        <w:tc>
          <w:tcPr>
            <w:tcW w:w="1496" w:type="dxa"/>
          </w:tcPr>
          <w:p w:rsidR="002E500C" w:rsidRDefault="002E500C" w:rsidP="00003B41">
            <w:pPr>
              <w:pStyle w:val="19"/>
              <w:spacing w:line="276" w:lineRule="auto"/>
              <w:ind w:firstLine="0"/>
              <w:rPr>
                <w:sz w:val="24"/>
                <w:szCs w:val="24"/>
              </w:rPr>
            </w:pPr>
            <w:r>
              <w:rPr>
                <w:sz w:val="24"/>
                <w:szCs w:val="24"/>
              </w:rPr>
              <w:t>высокая</w:t>
            </w:r>
          </w:p>
        </w:tc>
        <w:tc>
          <w:tcPr>
            <w:tcW w:w="1430" w:type="dxa"/>
          </w:tcPr>
          <w:p w:rsidR="002E500C" w:rsidRDefault="002E500C" w:rsidP="00003B41">
            <w:pPr>
              <w:pStyle w:val="19"/>
              <w:spacing w:line="276" w:lineRule="auto"/>
              <w:ind w:firstLine="0"/>
              <w:rPr>
                <w:sz w:val="24"/>
                <w:szCs w:val="24"/>
              </w:rPr>
            </w:pPr>
            <w:r>
              <w:rPr>
                <w:sz w:val="24"/>
                <w:szCs w:val="24"/>
              </w:rPr>
              <w:t>средняя</w:t>
            </w:r>
          </w:p>
        </w:tc>
        <w:tc>
          <w:tcPr>
            <w:tcW w:w="2832" w:type="dxa"/>
          </w:tcPr>
          <w:p w:rsidR="002E500C" w:rsidRDefault="002E500C" w:rsidP="00003B41">
            <w:pPr>
              <w:pStyle w:val="19"/>
              <w:spacing w:line="276" w:lineRule="auto"/>
              <w:ind w:firstLine="0"/>
              <w:rPr>
                <w:sz w:val="24"/>
                <w:szCs w:val="24"/>
              </w:rPr>
            </w:pPr>
            <w:r>
              <w:rPr>
                <w:sz w:val="24"/>
                <w:szCs w:val="24"/>
              </w:rPr>
              <w:t xml:space="preserve">  % </w:t>
            </w:r>
            <w:r w:rsidR="0031739A">
              <w:rPr>
                <w:sz w:val="24"/>
                <w:szCs w:val="24"/>
              </w:rPr>
              <w:t xml:space="preserve">составляют </w:t>
            </w:r>
            <w:r>
              <w:rPr>
                <w:sz w:val="24"/>
                <w:szCs w:val="24"/>
              </w:rPr>
              <w:t>со</w:t>
            </w:r>
            <w:r w:rsidR="0031739A">
              <w:rPr>
                <w:sz w:val="24"/>
                <w:szCs w:val="24"/>
              </w:rPr>
              <w:t>бственные доходы в консолидированном бюджете района</w:t>
            </w:r>
          </w:p>
        </w:tc>
      </w:tr>
      <w:tr w:rsidR="002E500C" w:rsidRPr="005D20D8" w:rsidTr="0053404C">
        <w:tc>
          <w:tcPr>
            <w:tcW w:w="497" w:type="dxa"/>
          </w:tcPr>
          <w:p w:rsidR="002E500C" w:rsidRDefault="002E500C" w:rsidP="00003B41">
            <w:pPr>
              <w:pStyle w:val="19"/>
              <w:spacing w:line="276" w:lineRule="auto"/>
              <w:ind w:firstLine="0"/>
              <w:rPr>
                <w:sz w:val="24"/>
                <w:szCs w:val="24"/>
              </w:rPr>
            </w:pPr>
            <w:r>
              <w:rPr>
                <w:sz w:val="24"/>
                <w:szCs w:val="24"/>
              </w:rPr>
              <w:t>2</w:t>
            </w:r>
          </w:p>
        </w:tc>
        <w:tc>
          <w:tcPr>
            <w:tcW w:w="3315" w:type="dxa"/>
          </w:tcPr>
          <w:p w:rsidR="002E500C" w:rsidRDefault="002E500C" w:rsidP="00003B41">
            <w:pPr>
              <w:pStyle w:val="19"/>
              <w:spacing w:line="276" w:lineRule="auto"/>
              <w:ind w:firstLine="0"/>
              <w:rPr>
                <w:sz w:val="24"/>
                <w:szCs w:val="24"/>
              </w:rPr>
            </w:pPr>
            <w:r w:rsidRPr="00F404E5">
              <w:rPr>
                <w:sz w:val="24"/>
                <w:szCs w:val="24"/>
              </w:rPr>
              <w:t xml:space="preserve">Уровень развития инфраструктуры  </w:t>
            </w:r>
          </w:p>
        </w:tc>
        <w:tc>
          <w:tcPr>
            <w:tcW w:w="1496" w:type="dxa"/>
          </w:tcPr>
          <w:p w:rsidR="002E500C" w:rsidRDefault="002E500C" w:rsidP="00003B41">
            <w:pPr>
              <w:pStyle w:val="19"/>
              <w:spacing w:line="276" w:lineRule="auto"/>
              <w:ind w:firstLine="0"/>
              <w:rPr>
                <w:sz w:val="24"/>
                <w:szCs w:val="24"/>
              </w:rPr>
            </w:pPr>
            <w:r>
              <w:rPr>
                <w:sz w:val="24"/>
                <w:szCs w:val="24"/>
              </w:rPr>
              <w:t>средняя</w:t>
            </w:r>
          </w:p>
        </w:tc>
        <w:tc>
          <w:tcPr>
            <w:tcW w:w="1430" w:type="dxa"/>
          </w:tcPr>
          <w:p w:rsidR="002E500C" w:rsidRPr="003F185A" w:rsidRDefault="006348B2" w:rsidP="00003B41">
            <w:pPr>
              <w:pStyle w:val="19"/>
              <w:spacing w:line="276" w:lineRule="auto"/>
              <w:ind w:firstLine="0"/>
              <w:rPr>
                <w:sz w:val="24"/>
                <w:szCs w:val="24"/>
              </w:rPr>
            </w:pPr>
            <w:r w:rsidRPr="003F185A">
              <w:rPr>
                <w:sz w:val="24"/>
                <w:szCs w:val="24"/>
              </w:rPr>
              <w:t>средняя</w:t>
            </w:r>
          </w:p>
        </w:tc>
        <w:tc>
          <w:tcPr>
            <w:tcW w:w="2832" w:type="dxa"/>
          </w:tcPr>
          <w:p w:rsidR="002E500C" w:rsidRPr="003F185A" w:rsidRDefault="006348B2" w:rsidP="00873A21">
            <w:pPr>
              <w:pStyle w:val="19"/>
              <w:spacing w:line="276" w:lineRule="auto"/>
              <w:ind w:firstLine="0"/>
              <w:rPr>
                <w:sz w:val="24"/>
                <w:szCs w:val="24"/>
              </w:rPr>
            </w:pPr>
            <w:r w:rsidRPr="003F185A">
              <w:rPr>
                <w:sz w:val="24"/>
                <w:szCs w:val="24"/>
              </w:rPr>
              <w:t>43 % ненормативных дорог.Отсутствие: скоростного</w:t>
            </w:r>
            <w:r w:rsidR="002E500C" w:rsidRPr="003F185A">
              <w:rPr>
                <w:sz w:val="24"/>
                <w:szCs w:val="24"/>
              </w:rPr>
              <w:t xml:space="preserve"> </w:t>
            </w:r>
            <w:r w:rsidRPr="003F185A">
              <w:rPr>
                <w:sz w:val="24"/>
                <w:szCs w:val="24"/>
              </w:rPr>
              <w:t>интернета; качественного питьевого водоснабжения; автомобильных дорог в ДНТ</w:t>
            </w:r>
          </w:p>
        </w:tc>
      </w:tr>
      <w:tr w:rsidR="002E500C" w:rsidRPr="005D20D8" w:rsidTr="0053404C">
        <w:tc>
          <w:tcPr>
            <w:tcW w:w="497" w:type="dxa"/>
          </w:tcPr>
          <w:p w:rsidR="002E500C" w:rsidRDefault="002E500C" w:rsidP="00003B41">
            <w:pPr>
              <w:pStyle w:val="19"/>
              <w:spacing w:line="276" w:lineRule="auto"/>
              <w:ind w:firstLine="0"/>
              <w:rPr>
                <w:sz w:val="24"/>
                <w:szCs w:val="24"/>
              </w:rPr>
            </w:pPr>
            <w:r>
              <w:rPr>
                <w:sz w:val="24"/>
                <w:szCs w:val="24"/>
              </w:rPr>
              <w:t>3</w:t>
            </w:r>
          </w:p>
        </w:tc>
        <w:tc>
          <w:tcPr>
            <w:tcW w:w="3315" w:type="dxa"/>
          </w:tcPr>
          <w:p w:rsidR="002E500C" w:rsidRDefault="002E500C" w:rsidP="00003B41">
            <w:pPr>
              <w:pStyle w:val="19"/>
              <w:spacing w:line="276" w:lineRule="auto"/>
              <w:ind w:firstLine="0"/>
              <w:rPr>
                <w:sz w:val="24"/>
                <w:szCs w:val="24"/>
              </w:rPr>
            </w:pPr>
            <w:r>
              <w:rPr>
                <w:sz w:val="24"/>
                <w:szCs w:val="24"/>
              </w:rPr>
              <w:t>Высокая</w:t>
            </w:r>
            <w:r w:rsidRPr="00F404E5">
              <w:rPr>
                <w:sz w:val="24"/>
                <w:szCs w:val="24"/>
              </w:rPr>
              <w:t xml:space="preserve"> доля населения с доходами ниже прожиточного минимума,</w:t>
            </w:r>
          </w:p>
        </w:tc>
        <w:tc>
          <w:tcPr>
            <w:tcW w:w="1496" w:type="dxa"/>
          </w:tcPr>
          <w:p w:rsidR="002E500C" w:rsidRDefault="006A20A7" w:rsidP="00003B41">
            <w:pPr>
              <w:pStyle w:val="19"/>
              <w:spacing w:line="276" w:lineRule="auto"/>
              <w:ind w:firstLine="0"/>
              <w:rPr>
                <w:sz w:val="24"/>
                <w:szCs w:val="24"/>
              </w:rPr>
            </w:pPr>
            <w:r>
              <w:rPr>
                <w:sz w:val="24"/>
                <w:szCs w:val="24"/>
              </w:rPr>
              <w:t xml:space="preserve">Высокая </w:t>
            </w:r>
          </w:p>
        </w:tc>
        <w:tc>
          <w:tcPr>
            <w:tcW w:w="1430" w:type="dxa"/>
          </w:tcPr>
          <w:p w:rsidR="002E500C" w:rsidRDefault="006A20A7" w:rsidP="00003B41">
            <w:pPr>
              <w:pStyle w:val="19"/>
              <w:spacing w:line="276" w:lineRule="auto"/>
              <w:ind w:firstLine="0"/>
              <w:rPr>
                <w:sz w:val="24"/>
                <w:szCs w:val="24"/>
              </w:rPr>
            </w:pPr>
            <w:r>
              <w:rPr>
                <w:sz w:val="24"/>
                <w:szCs w:val="24"/>
              </w:rPr>
              <w:t>высокая</w:t>
            </w:r>
          </w:p>
        </w:tc>
        <w:tc>
          <w:tcPr>
            <w:tcW w:w="2832" w:type="dxa"/>
          </w:tcPr>
          <w:p w:rsidR="002E500C" w:rsidRDefault="006A20A7" w:rsidP="00003B41">
            <w:pPr>
              <w:pStyle w:val="19"/>
              <w:spacing w:line="276" w:lineRule="auto"/>
              <w:ind w:firstLine="0"/>
              <w:rPr>
                <w:sz w:val="24"/>
                <w:szCs w:val="24"/>
              </w:rPr>
            </w:pPr>
            <w:r>
              <w:rPr>
                <w:sz w:val="24"/>
                <w:szCs w:val="24"/>
              </w:rPr>
              <w:t>Низкая заработная плата, уменьшение доходов от ЛПХ</w:t>
            </w:r>
          </w:p>
        </w:tc>
      </w:tr>
      <w:tr w:rsidR="002E500C" w:rsidRPr="005D20D8" w:rsidTr="0053404C">
        <w:tc>
          <w:tcPr>
            <w:tcW w:w="497" w:type="dxa"/>
          </w:tcPr>
          <w:p w:rsidR="002E500C" w:rsidRDefault="006A20A7" w:rsidP="00003B41">
            <w:pPr>
              <w:pStyle w:val="19"/>
              <w:spacing w:line="276" w:lineRule="auto"/>
              <w:ind w:firstLine="0"/>
              <w:rPr>
                <w:sz w:val="24"/>
                <w:szCs w:val="24"/>
              </w:rPr>
            </w:pPr>
            <w:r>
              <w:rPr>
                <w:sz w:val="24"/>
                <w:szCs w:val="24"/>
              </w:rPr>
              <w:t>4</w:t>
            </w:r>
          </w:p>
        </w:tc>
        <w:tc>
          <w:tcPr>
            <w:tcW w:w="3315" w:type="dxa"/>
          </w:tcPr>
          <w:p w:rsidR="002E500C" w:rsidRDefault="006A20A7" w:rsidP="006A20A7">
            <w:pPr>
              <w:pStyle w:val="19"/>
              <w:spacing w:line="276" w:lineRule="auto"/>
              <w:ind w:firstLine="0"/>
              <w:jc w:val="left"/>
              <w:rPr>
                <w:sz w:val="24"/>
                <w:szCs w:val="24"/>
              </w:rPr>
            </w:pPr>
            <w:r>
              <w:rPr>
                <w:sz w:val="24"/>
                <w:szCs w:val="24"/>
              </w:rPr>
              <w:t xml:space="preserve">Близость к </w:t>
            </w:r>
            <w:proofErr w:type="gramStart"/>
            <w:r w:rsidRPr="00F404E5">
              <w:rPr>
                <w:sz w:val="24"/>
                <w:szCs w:val="24"/>
              </w:rPr>
              <w:t>г</w:t>
            </w:r>
            <w:proofErr w:type="gramEnd"/>
            <w:r w:rsidRPr="00F404E5">
              <w:rPr>
                <w:sz w:val="24"/>
                <w:szCs w:val="24"/>
              </w:rPr>
              <w:t xml:space="preserve">. Улан-Удэ </w:t>
            </w:r>
            <w:r>
              <w:rPr>
                <w:sz w:val="24"/>
                <w:szCs w:val="24"/>
              </w:rPr>
              <w:t xml:space="preserve">создает </w:t>
            </w:r>
            <w:r w:rsidRPr="00F404E5">
              <w:rPr>
                <w:sz w:val="24"/>
                <w:szCs w:val="24"/>
              </w:rPr>
              <w:t>миг</w:t>
            </w:r>
            <w:r>
              <w:rPr>
                <w:sz w:val="24"/>
                <w:szCs w:val="24"/>
              </w:rPr>
              <w:t>рацию</w:t>
            </w:r>
            <w:r w:rsidRPr="00F404E5">
              <w:rPr>
                <w:sz w:val="24"/>
                <w:szCs w:val="24"/>
              </w:rPr>
              <w:t xml:space="preserve"> </w:t>
            </w:r>
            <w:r w:rsidRPr="00F404E5">
              <w:rPr>
                <w:sz w:val="24"/>
                <w:szCs w:val="24"/>
              </w:rPr>
              <w:lastRenderedPageBreak/>
              <w:t>квалифицированных кадров в</w:t>
            </w:r>
            <w:r>
              <w:rPr>
                <w:sz w:val="24"/>
                <w:szCs w:val="24"/>
              </w:rPr>
              <w:t xml:space="preserve"> город</w:t>
            </w:r>
            <w:r w:rsidRPr="00F404E5">
              <w:rPr>
                <w:sz w:val="24"/>
                <w:szCs w:val="24"/>
              </w:rPr>
              <w:t xml:space="preserve"> </w:t>
            </w:r>
          </w:p>
        </w:tc>
        <w:tc>
          <w:tcPr>
            <w:tcW w:w="1496" w:type="dxa"/>
          </w:tcPr>
          <w:p w:rsidR="002E500C" w:rsidRDefault="006A20A7" w:rsidP="00003B41">
            <w:pPr>
              <w:pStyle w:val="19"/>
              <w:spacing w:line="276" w:lineRule="auto"/>
              <w:ind w:firstLine="0"/>
              <w:rPr>
                <w:sz w:val="24"/>
                <w:szCs w:val="24"/>
              </w:rPr>
            </w:pPr>
            <w:r>
              <w:rPr>
                <w:sz w:val="24"/>
                <w:szCs w:val="24"/>
              </w:rPr>
              <w:lastRenderedPageBreak/>
              <w:t>средняя</w:t>
            </w:r>
          </w:p>
        </w:tc>
        <w:tc>
          <w:tcPr>
            <w:tcW w:w="1430" w:type="dxa"/>
          </w:tcPr>
          <w:p w:rsidR="002E500C" w:rsidRDefault="006A20A7" w:rsidP="00003B41">
            <w:pPr>
              <w:pStyle w:val="19"/>
              <w:spacing w:line="276" w:lineRule="auto"/>
              <w:ind w:firstLine="0"/>
              <w:rPr>
                <w:sz w:val="24"/>
                <w:szCs w:val="24"/>
              </w:rPr>
            </w:pPr>
            <w:r>
              <w:rPr>
                <w:sz w:val="24"/>
                <w:szCs w:val="24"/>
              </w:rPr>
              <w:t>средняя</w:t>
            </w:r>
          </w:p>
        </w:tc>
        <w:tc>
          <w:tcPr>
            <w:tcW w:w="2832" w:type="dxa"/>
          </w:tcPr>
          <w:p w:rsidR="002E500C" w:rsidRDefault="006348B2" w:rsidP="00D54CFC">
            <w:pPr>
              <w:pStyle w:val="19"/>
              <w:spacing w:line="276" w:lineRule="auto"/>
              <w:ind w:firstLine="0"/>
              <w:rPr>
                <w:sz w:val="24"/>
                <w:szCs w:val="24"/>
              </w:rPr>
            </w:pPr>
            <w:r>
              <w:rPr>
                <w:sz w:val="24"/>
                <w:szCs w:val="24"/>
              </w:rPr>
              <w:t>Низкая з</w:t>
            </w:r>
            <w:r w:rsidR="006A20A7">
              <w:rPr>
                <w:sz w:val="24"/>
                <w:szCs w:val="24"/>
              </w:rPr>
              <w:t xml:space="preserve">аработная плата, недостаточное развитие  </w:t>
            </w:r>
            <w:r w:rsidR="006A20A7">
              <w:rPr>
                <w:sz w:val="24"/>
                <w:szCs w:val="24"/>
              </w:rPr>
              <w:lastRenderedPageBreak/>
              <w:t xml:space="preserve">объектов </w:t>
            </w:r>
            <w:proofErr w:type="spellStart"/>
            <w:r w:rsidR="006A20A7">
              <w:rPr>
                <w:sz w:val="24"/>
                <w:szCs w:val="24"/>
              </w:rPr>
              <w:t>соцсферы</w:t>
            </w:r>
            <w:proofErr w:type="spellEnd"/>
            <w:r w:rsidR="00D54CFC">
              <w:rPr>
                <w:sz w:val="24"/>
                <w:szCs w:val="24"/>
              </w:rPr>
              <w:t>, низкий уровень и</w:t>
            </w:r>
            <w:r w:rsidR="0023031D">
              <w:rPr>
                <w:sz w:val="24"/>
                <w:szCs w:val="24"/>
              </w:rPr>
              <w:t xml:space="preserve"> отсутствие разнообразия</w:t>
            </w:r>
            <w:r w:rsidR="00D54CFC">
              <w:rPr>
                <w:sz w:val="24"/>
                <w:szCs w:val="24"/>
              </w:rPr>
              <w:t xml:space="preserve"> современных </w:t>
            </w:r>
            <w:proofErr w:type="spellStart"/>
            <w:r w:rsidR="00D54CFC">
              <w:rPr>
                <w:sz w:val="24"/>
                <w:szCs w:val="24"/>
              </w:rPr>
              <w:t>досуговых</w:t>
            </w:r>
            <w:proofErr w:type="spellEnd"/>
            <w:r w:rsidR="00D54CFC">
              <w:rPr>
                <w:sz w:val="24"/>
                <w:szCs w:val="24"/>
              </w:rPr>
              <w:t xml:space="preserve"> услуг.</w:t>
            </w:r>
          </w:p>
        </w:tc>
      </w:tr>
      <w:tr w:rsidR="002E500C" w:rsidRPr="002E500C" w:rsidTr="0053404C">
        <w:tc>
          <w:tcPr>
            <w:tcW w:w="497" w:type="dxa"/>
          </w:tcPr>
          <w:p w:rsidR="002E500C" w:rsidRDefault="006A20A7" w:rsidP="00003B41">
            <w:pPr>
              <w:pStyle w:val="19"/>
              <w:spacing w:line="276" w:lineRule="auto"/>
              <w:ind w:firstLine="0"/>
              <w:rPr>
                <w:sz w:val="24"/>
                <w:szCs w:val="24"/>
              </w:rPr>
            </w:pPr>
            <w:r>
              <w:rPr>
                <w:sz w:val="24"/>
                <w:szCs w:val="24"/>
              </w:rPr>
              <w:lastRenderedPageBreak/>
              <w:t>5</w:t>
            </w:r>
          </w:p>
        </w:tc>
        <w:tc>
          <w:tcPr>
            <w:tcW w:w="3315" w:type="dxa"/>
          </w:tcPr>
          <w:p w:rsidR="002E500C" w:rsidRDefault="006A20A7" w:rsidP="00003B41">
            <w:pPr>
              <w:pStyle w:val="19"/>
              <w:spacing w:line="276" w:lineRule="auto"/>
              <w:ind w:firstLine="0"/>
              <w:rPr>
                <w:sz w:val="24"/>
                <w:szCs w:val="24"/>
              </w:rPr>
            </w:pPr>
            <w:r w:rsidRPr="00F404E5">
              <w:rPr>
                <w:sz w:val="24"/>
                <w:szCs w:val="24"/>
              </w:rPr>
              <w:t>Средний уровень инвестиционной привлекательности ра</w:t>
            </w:r>
            <w:r>
              <w:rPr>
                <w:sz w:val="24"/>
                <w:szCs w:val="24"/>
              </w:rPr>
              <w:t>йона</w:t>
            </w:r>
          </w:p>
        </w:tc>
        <w:tc>
          <w:tcPr>
            <w:tcW w:w="1496" w:type="dxa"/>
          </w:tcPr>
          <w:p w:rsidR="002E500C" w:rsidRDefault="006A20A7" w:rsidP="00003B41">
            <w:pPr>
              <w:pStyle w:val="19"/>
              <w:spacing w:line="276" w:lineRule="auto"/>
              <w:ind w:firstLine="0"/>
              <w:rPr>
                <w:sz w:val="24"/>
                <w:szCs w:val="24"/>
              </w:rPr>
            </w:pPr>
            <w:r>
              <w:rPr>
                <w:sz w:val="24"/>
                <w:szCs w:val="24"/>
              </w:rPr>
              <w:t>высокая</w:t>
            </w:r>
          </w:p>
        </w:tc>
        <w:tc>
          <w:tcPr>
            <w:tcW w:w="1430" w:type="dxa"/>
          </w:tcPr>
          <w:p w:rsidR="002E500C" w:rsidRDefault="006A20A7" w:rsidP="00003B41">
            <w:pPr>
              <w:pStyle w:val="19"/>
              <w:spacing w:line="276" w:lineRule="auto"/>
              <w:ind w:firstLine="0"/>
              <w:rPr>
                <w:sz w:val="24"/>
                <w:szCs w:val="24"/>
              </w:rPr>
            </w:pPr>
            <w:r>
              <w:rPr>
                <w:sz w:val="24"/>
                <w:szCs w:val="24"/>
              </w:rPr>
              <w:t>средняя</w:t>
            </w:r>
          </w:p>
        </w:tc>
        <w:tc>
          <w:tcPr>
            <w:tcW w:w="2832" w:type="dxa"/>
          </w:tcPr>
          <w:p w:rsidR="002E500C" w:rsidRDefault="006A20A7" w:rsidP="00003B41">
            <w:pPr>
              <w:pStyle w:val="19"/>
              <w:spacing w:line="276" w:lineRule="auto"/>
              <w:ind w:firstLine="0"/>
              <w:rPr>
                <w:sz w:val="24"/>
                <w:szCs w:val="24"/>
              </w:rPr>
            </w:pPr>
            <w:r>
              <w:rPr>
                <w:sz w:val="24"/>
                <w:szCs w:val="24"/>
              </w:rPr>
              <w:t>Низкая рентабельность инвестиционных проектов</w:t>
            </w:r>
          </w:p>
        </w:tc>
      </w:tr>
      <w:tr w:rsidR="003835AB" w:rsidRPr="005D20D8" w:rsidTr="0053404C">
        <w:tc>
          <w:tcPr>
            <w:tcW w:w="497" w:type="dxa"/>
          </w:tcPr>
          <w:p w:rsidR="0023031D" w:rsidRDefault="0023031D" w:rsidP="00003B41">
            <w:pPr>
              <w:pStyle w:val="19"/>
              <w:spacing w:line="276" w:lineRule="auto"/>
              <w:ind w:firstLine="0"/>
              <w:rPr>
                <w:sz w:val="24"/>
                <w:szCs w:val="24"/>
              </w:rPr>
            </w:pPr>
            <w:r>
              <w:rPr>
                <w:sz w:val="24"/>
                <w:szCs w:val="24"/>
              </w:rPr>
              <w:t>6</w:t>
            </w:r>
          </w:p>
        </w:tc>
        <w:tc>
          <w:tcPr>
            <w:tcW w:w="3315" w:type="dxa"/>
          </w:tcPr>
          <w:p w:rsidR="0023031D" w:rsidRPr="00F404E5" w:rsidRDefault="0023031D" w:rsidP="00003B41">
            <w:pPr>
              <w:pStyle w:val="19"/>
              <w:spacing w:line="276" w:lineRule="auto"/>
              <w:ind w:firstLine="0"/>
              <w:rPr>
                <w:sz w:val="24"/>
                <w:szCs w:val="24"/>
              </w:rPr>
            </w:pPr>
            <w:r>
              <w:rPr>
                <w:sz w:val="24"/>
                <w:szCs w:val="24"/>
              </w:rPr>
              <w:t>Дефицит объектов социальной сферы (детские сады, школы, спортивные площадки)</w:t>
            </w:r>
          </w:p>
        </w:tc>
        <w:tc>
          <w:tcPr>
            <w:tcW w:w="1496" w:type="dxa"/>
          </w:tcPr>
          <w:p w:rsidR="0023031D" w:rsidRDefault="0023031D" w:rsidP="00003B41">
            <w:pPr>
              <w:pStyle w:val="19"/>
              <w:spacing w:line="276" w:lineRule="auto"/>
              <w:ind w:firstLine="0"/>
              <w:rPr>
                <w:sz w:val="24"/>
                <w:szCs w:val="24"/>
              </w:rPr>
            </w:pPr>
            <w:r>
              <w:rPr>
                <w:sz w:val="24"/>
                <w:szCs w:val="24"/>
              </w:rPr>
              <w:t>среднее</w:t>
            </w:r>
          </w:p>
        </w:tc>
        <w:tc>
          <w:tcPr>
            <w:tcW w:w="1430" w:type="dxa"/>
          </w:tcPr>
          <w:p w:rsidR="0023031D" w:rsidRDefault="0023031D" w:rsidP="00003B41">
            <w:pPr>
              <w:pStyle w:val="19"/>
              <w:spacing w:line="276" w:lineRule="auto"/>
              <w:ind w:firstLine="0"/>
              <w:rPr>
                <w:sz w:val="24"/>
                <w:szCs w:val="24"/>
              </w:rPr>
            </w:pPr>
            <w:r>
              <w:rPr>
                <w:sz w:val="24"/>
                <w:szCs w:val="24"/>
              </w:rPr>
              <w:t>высокая</w:t>
            </w:r>
          </w:p>
        </w:tc>
        <w:tc>
          <w:tcPr>
            <w:tcW w:w="2832" w:type="dxa"/>
          </w:tcPr>
          <w:p w:rsidR="003835AB" w:rsidRDefault="00FE1E03" w:rsidP="00003B41">
            <w:pPr>
              <w:pStyle w:val="19"/>
              <w:spacing w:line="276" w:lineRule="auto"/>
              <w:ind w:firstLine="0"/>
              <w:rPr>
                <w:sz w:val="24"/>
                <w:szCs w:val="24"/>
              </w:rPr>
            </w:pPr>
            <w:r>
              <w:rPr>
                <w:sz w:val="24"/>
                <w:szCs w:val="24"/>
              </w:rPr>
              <w:t xml:space="preserve">Отсутствие </w:t>
            </w:r>
            <w:proofErr w:type="gramStart"/>
            <w:r w:rsidR="003835AB">
              <w:rPr>
                <w:sz w:val="24"/>
                <w:szCs w:val="24"/>
              </w:rPr>
              <w:t>Республиканского</w:t>
            </w:r>
            <w:proofErr w:type="gramEnd"/>
            <w:r w:rsidR="003835AB">
              <w:rPr>
                <w:sz w:val="24"/>
                <w:szCs w:val="24"/>
              </w:rPr>
              <w:t xml:space="preserve"> территориального</w:t>
            </w:r>
          </w:p>
          <w:p w:rsidR="0023031D" w:rsidRDefault="00FE1E03" w:rsidP="00003B41">
            <w:pPr>
              <w:pStyle w:val="19"/>
              <w:spacing w:line="276" w:lineRule="auto"/>
              <w:ind w:firstLine="0"/>
              <w:rPr>
                <w:sz w:val="24"/>
                <w:szCs w:val="24"/>
              </w:rPr>
            </w:pPr>
            <w:r>
              <w:rPr>
                <w:sz w:val="24"/>
                <w:szCs w:val="24"/>
              </w:rPr>
              <w:t>градостроительного зонирования</w:t>
            </w:r>
          </w:p>
        </w:tc>
      </w:tr>
      <w:tr w:rsidR="003835AB" w:rsidRPr="005D20D8" w:rsidTr="0053404C">
        <w:tc>
          <w:tcPr>
            <w:tcW w:w="497" w:type="dxa"/>
          </w:tcPr>
          <w:p w:rsidR="003835AB" w:rsidRDefault="003835AB" w:rsidP="00003B41">
            <w:pPr>
              <w:pStyle w:val="19"/>
              <w:spacing w:line="276" w:lineRule="auto"/>
              <w:ind w:firstLine="0"/>
              <w:rPr>
                <w:sz w:val="24"/>
                <w:szCs w:val="24"/>
              </w:rPr>
            </w:pPr>
            <w:r>
              <w:rPr>
                <w:sz w:val="24"/>
                <w:szCs w:val="24"/>
              </w:rPr>
              <w:t>7</w:t>
            </w:r>
          </w:p>
        </w:tc>
        <w:tc>
          <w:tcPr>
            <w:tcW w:w="3315" w:type="dxa"/>
          </w:tcPr>
          <w:p w:rsidR="003835AB" w:rsidRDefault="003835AB" w:rsidP="00003B41">
            <w:pPr>
              <w:pStyle w:val="19"/>
              <w:spacing w:line="276" w:lineRule="auto"/>
              <w:ind w:firstLine="0"/>
              <w:rPr>
                <w:sz w:val="24"/>
                <w:szCs w:val="24"/>
              </w:rPr>
            </w:pPr>
            <w:r>
              <w:rPr>
                <w:sz w:val="24"/>
                <w:szCs w:val="24"/>
              </w:rPr>
              <w:t xml:space="preserve">Отсутствие регистрации граждан, проживающих в пригородных сельских поселениях </w:t>
            </w:r>
          </w:p>
        </w:tc>
        <w:tc>
          <w:tcPr>
            <w:tcW w:w="1496" w:type="dxa"/>
          </w:tcPr>
          <w:p w:rsidR="003835AB" w:rsidRDefault="003835AB" w:rsidP="00003B41">
            <w:pPr>
              <w:pStyle w:val="19"/>
              <w:spacing w:line="276" w:lineRule="auto"/>
              <w:ind w:firstLine="0"/>
              <w:rPr>
                <w:sz w:val="24"/>
                <w:szCs w:val="24"/>
              </w:rPr>
            </w:pPr>
            <w:r>
              <w:rPr>
                <w:sz w:val="24"/>
                <w:szCs w:val="24"/>
              </w:rPr>
              <w:t>средняя</w:t>
            </w:r>
          </w:p>
        </w:tc>
        <w:tc>
          <w:tcPr>
            <w:tcW w:w="1430" w:type="dxa"/>
          </w:tcPr>
          <w:p w:rsidR="003835AB" w:rsidRDefault="003835AB" w:rsidP="00003B41">
            <w:pPr>
              <w:pStyle w:val="19"/>
              <w:spacing w:line="276" w:lineRule="auto"/>
              <w:ind w:firstLine="0"/>
              <w:rPr>
                <w:sz w:val="24"/>
                <w:szCs w:val="24"/>
              </w:rPr>
            </w:pPr>
            <w:r>
              <w:rPr>
                <w:sz w:val="24"/>
                <w:szCs w:val="24"/>
              </w:rPr>
              <w:t>средняя</w:t>
            </w:r>
          </w:p>
        </w:tc>
        <w:tc>
          <w:tcPr>
            <w:tcW w:w="2832" w:type="dxa"/>
          </w:tcPr>
          <w:p w:rsidR="003835AB" w:rsidRDefault="00AA537D" w:rsidP="00003B41">
            <w:pPr>
              <w:pStyle w:val="19"/>
              <w:spacing w:line="276" w:lineRule="auto"/>
              <w:ind w:firstLine="0"/>
              <w:rPr>
                <w:sz w:val="24"/>
                <w:szCs w:val="24"/>
              </w:rPr>
            </w:pPr>
            <w:proofErr w:type="spellStart"/>
            <w:r>
              <w:rPr>
                <w:sz w:val="24"/>
                <w:szCs w:val="24"/>
              </w:rPr>
              <w:t>Недополучение</w:t>
            </w:r>
            <w:proofErr w:type="spellEnd"/>
            <w:r w:rsidR="003835AB">
              <w:rPr>
                <w:sz w:val="24"/>
                <w:szCs w:val="24"/>
              </w:rPr>
              <w:t xml:space="preserve"> финансовой помощи</w:t>
            </w:r>
            <w:r>
              <w:rPr>
                <w:sz w:val="24"/>
                <w:szCs w:val="24"/>
              </w:rPr>
              <w:t xml:space="preserve"> из республиканского бюджета</w:t>
            </w:r>
          </w:p>
        </w:tc>
      </w:tr>
    </w:tbl>
    <w:p w:rsidR="0031739A" w:rsidRDefault="0031739A" w:rsidP="006A20A7">
      <w:pPr>
        <w:spacing w:after="0" w:line="276" w:lineRule="auto"/>
        <w:ind w:left="-17"/>
        <w:rPr>
          <w:sz w:val="24"/>
          <w:szCs w:val="24"/>
          <w:lang w:val="ru-RU"/>
        </w:rPr>
      </w:pPr>
    </w:p>
    <w:p w:rsidR="006A20A7" w:rsidRPr="00B15F5B" w:rsidRDefault="006A20A7" w:rsidP="006A20A7">
      <w:pPr>
        <w:spacing w:after="0" w:line="276" w:lineRule="auto"/>
        <w:ind w:left="-17"/>
        <w:rPr>
          <w:b/>
          <w:color w:val="auto"/>
          <w:sz w:val="24"/>
          <w:szCs w:val="24"/>
          <w:lang w:val="ru-RU"/>
        </w:rPr>
      </w:pPr>
      <w:proofErr w:type="gramStart"/>
      <w:r w:rsidRPr="00B15F5B">
        <w:rPr>
          <w:sz w:val="24"/>
          <w:szCs w:val="24"/>
          <w:lang w:val="ru-RU"/>
        </w:rPr>
        <w:t xml:space="preserve">В целом можно отметить, что большинство описанных проблем социально-экономического развития района, хотя и ухудшают ситуацию, как в области принятия решений, так и в ограничении возможностей для экономического роста, все же не могут рассматриваться как непреодолимые препятствия в достижении целей повышения уровня и качества жизни населения района за счет выбора научно-обоснованного и поддержанного </w:t>
      </w:r>
      <w:r>
        <w:rPr>
          <w:sz w:val="24"/>
          <w:szCs w:val="24"/>
          <w:lang w:val="ru-RU"/>
        </w:rPr>
        <w:t>общественностью варианта миссии и выбранными стратегическими целями.</w:t>
      </w:r>
      <w:r w:rsidRPr="00B15F5B">
        <w:rPr>
          <w:sz w:val="24"/>
          <w:szCs w:val="24"/>
          <w:lang w:val="ru-RU"/>
        </w:rPr>
        <w:t xml:space="preserve"> </w:t>
      </w:r>
      <w:proofErr w:type="gramEnd"/>
    </w:p>
    <w:p w:rsidR="00220FF6" w:rsidRDefault="00220FF6" w:rsidP="00003B41">
      <w:pPr>
        <w:pStyle w:val="19"/>
        <w:spacing w:line="276" w:lineRule="auto"/>
        <w:rPr>
          <w:sz w:val="24"/>
          <w:szCs w:val="24"/>
        </w:rPr>
      </w:pPr>
    </w:p>
    <w:p w:rsidR="00220FF6" w:rsidRPr="00B15F5B" w:rsidRDefault="00220FF6" w:rsidP="00DD6BBE">
      <w:pPr>
        <w:pStyle w:val="1"/>
        <w:numPr>
          <w:ilvl w:val="0"/>
          <w:numId w:val="0"/>
        </w:numPr>
        <w:spacing w:line="276" w:lineRule="auto"/>
        <w:ind w:left="357"/>
        <w:jc w:val="center"/>
        <w:rPr>
          <w:color w:val="auto"/>
          <w:sz w:val="28"/>
          <w:szCs w:val="28"/>
        </w:rPr>
      </w:pPr>
      <w:bookmarkStart w:id="1" w:name="_Toc457999902"/>
      <w:r w:rsidRPr="00B15F5B">
        <w:rPr>
          <w:color w:val="auto"/>
          <w:sz w:val="28"/>
          <w:szCs w:val="28"/>
        </w:rPr>
        <w:t xml:space="preserve">3. Приоритеты, цели и задачи социально-экономического развития </w:t>
      </w:r>
      <w:bookmarkEnd w:id="1"/>
      <w:proofErr w:type="spellStart"/>
      <w:r w:rsidRPr="00B15F5B">
        <w:rPr>
          <w:color w:val="auto"/>
          <w:sz w:val="28"/>
          <w:szCs w:val="28"/>
        </w:rPr>
        <w:t>Тарбагатайского</w:t>
      </w:r>
      <w:proofErr w:type="spellEnd"/>
      <w:r w:rsidRPr="00B15F5B">
        <w:rPr>
          <w:color w:val="auto"/>
          <w:sz w:val="28"/>
          <w:szCs w:val="28"/>
        </w:rPr>
        <w:t xml:space="preserve"> района</w:t>
      </w:r>
    </w:p>
    <w:p w:rsidR="00B15F5B" w:rsidRPr="00B15F5B" w:rsidRDefault="00B15F5B" w:rsidP="00B15F5B">
      <w:pPr>
        <w:widowControl w:val="0"/>
        <w:autoSpaceDE w:val="0"/>
        <w:autoSpaceDN w:val="0"/>
        <w:adjustRightInd w:val="0"/>
        <w:spacing w:line="276" w:lineRule="auto"/>
        <w:ind w:firstLine="0"/>
        <w:rPr>
          <w:b/>
          <w:color w:val="auto"/>
          <w:sz w:val="24"/>
          <w:szCs w:val="24"/>
          <w:lang w:val="ru-RU"/>
        </w:rPr>
      </w:pPr>
      <w:r w:rsidRPr="00B15F5B">
        <w:rPr>
          <w:b/>
          <w:color w:val="auto"/>
          <w:sz w:val="24"/>
          <w:szCs w:val="24"/>
          <w:lang w:val="ru-RU"/>
        </w:rPr>
        <w:t xml:space="preserve">3.1. Стратегические цели и задачи социально-экономического развития </w:t>
      </w:r>
      <w:proofErr w:type="spellStart"/>
      <w:r w:rsidRPr="00B15F5B">
        <w:rPr>
          <w:b/>
          <w:color w:val="auto"/>
          <w:sz w:val="24"/>
          <w:szCs w:val="24"/>
          <w:lang w:val="ru-RU"/>
        </w:rPr>
        <w:t>Тарбагатайского</w:t>
      </w:r>
      <w:proofErr w:type="spellEnd"/>
      <w:r w:rsidRPr="00B15F5B">
        <w:rPr>
          <w:b/>
          <w:color w:val="auto"/>
          <w:sz w:val="24"/>
          <w:szCs w:val="24"/>
          <w:lang w:val="ru-RU"/>
        </w:rPr>
        <w:t xml:space="preserve"> района. Тренды развития сельских территорий на региональном </w:t>
      </w:r>
      <w:r w:rsidR="00137A6A">
        <w:rPr>
          <w:b/>
          <w:color w:val="auto"/>
          <w:sz w:val="24"/>
          <w:szCs w:val="24"/>
          <w:lang w:val="ru-RU"/>
        </w:rPr>
        <w:t xml:space="preserve">и мировом </w:t>
      </w:r>
      <w:r w:rsidRPr="00B15F5B">
        <w:rPr>
          <w:b/>
          <w:color w:val="auto"/>
          <w:sz w:val="24"/>
          <w:szCs w:val="24"/>
          <w:lang w:val="ru-RU"/>
        </w:rPr>
        <w:t>уровне.</w:t>
      </w:r>
    </w:p>
    <w:p w:rsidR="00E43517" w:rsidRDefault="008E3418" w:rsidP="008E3418">
      <w:pPr>
        <w:pStyle w:val="19"/>
        <w:spacing w:line="276" w:lineRule="auto"/>
        <w:ind w:firstLine="0"/>
        <w:rPr>
          <w:b/>
          <w:sz w:val="24"/>
          <w:szCs w:val="24"/>
        </w:rPr>
      </w:pPr>
      <w:r>
        <w:rPr>
          <w:b/>
          <w:sz w:val="24"/>
          <w:szCs w:val="24"/>
        </w:rPr>
        <w:t xml:space="preserve">3.1.1. </w:t>
      </w:r>
      <w:r w:rsidR="00B15F5B" w:rsidRPr="00B15F5B">
        <w:rPr>
          <w:b/>
          <w:sz w:val="24"/>
          <w:szCs w:val="24"/>
        </w:rPr>
        <w:t>Тре</w:t>
      </w:r>
      <w:r w:rsidR="00524A61">
        <w:rPr>
          <w:b/>
          <w:sz w:val="24"/>
          <w:szCs w:val="24"/>
        </w:rPr>
        <w:t xml:space="preserve">нды </w:t>
      </w:r>
      <w:r w:rsidR="00B15F5B" w:rsidRPr="00B15F5B">
        <w:rPr>
          <w:b/>
          <w:sz w:val="24"/>
          <w:szCs w:val="24"/>
        </w:rPr>
        <w:t xml:space="preserve"> </w:t>
      </w:r>
      <w:r w:rsidR="00E43517">
        <w:rPr>
          <w:b/>
          <w:sz w:val="24"/>
          <w:szCs w:val="24"/>
        </w:rPr>
        <w:t>регионального и мирового уровня</w:t>
      </w:r>
      <w:r w:rsidR="00130EE0">
        <w:rPr>
          <w:b/>
          <w:sz w:val="24"/>
          <w:szCs w:val="24"/>
        </w:rPr>
        <w:t>.</w:t>
      </w:r>
    </w:p>
    <w:p w:rsidR="00E43517" w:rsidRPr="00137A6A" w:rsidRDefault="00E43517" w:rsidP="00E43517">
      <w:pPr>
        <w:pStyle w:val="19"/>
        <w:numPr>
          <w:ilvl w:val="0"/>
          <w:numId w:val="50"/>
        </w:numPr>
        <w:spacing w:line="276" w:lineRule="auto"/>
        <w:rPr>
          <w:sz w:val="24"/>
          <w:szCs w:val="24"/>
        </w:rPr>
      </w:pPr>
      <w:r w:rsidRPr="00137A6A">
        <w:rPr>
          <w:sz w:val="24"/>
          <w:szCs w:val="24"/>
        </w:rPr>
        <w:t>Урбанизация</w:t>
      </w:r>
    </w:p>
    <w:p w:rsidR="00E43517" w:rsidRPr="00137A6A" w:rsidRDefault="00E43517" w:rsidP="00E43517">
      <w:pPr>
        <w:pStyle w:val="19"/>
        <w:numPr>
          <w:ilvl w:val="0"/>
          <w:numId w:val="50"/>
        </w:numPr>
        <w:spacing w:line="276" w:lineRule="auto"/>
        <w:rPr>
          <w:sz w:val="24"/>
          <w:szCs w:val="24"/>
        </w:rPr>
      </w:pPr>
      <w:r w:rsidRPr="00137A6A">
        <w:rPr>
          <w:sz w:val="24"/>
          <w:szCs w:val="24"/>
        </w:rPr>
        <w:t>Климатические изменения</w:t>
      </w:r>
    </w:p>
    <w:p w:rsidR="00E43517" w:rsidRPr="00137A6A" w:rsidRDefault="00E43517" w:rsidP="00E43517">
      <w:pPr>
        <w:pStyle w:val="19"/>
        <w:numPr>
          <w:ilvl w:val="0"/>
          <w:numId w:val="50"/>
        </w:numPr>
        <w:spacing w:line="276" w:lineRule="auto"/>
        <w:rPr>
          <w:sz w:val="24"/>
          <w:szCs w:val="24"/>
        </w:rPr>
      </w:pPr>
      <w:r w:rsidRPr="00137A6A">
        <w:rPr>
          <w:sz w:val="24"/>
          <w:szCs w:val="24"/>
        </w:rPr>
        <w:t>Обеспечение продовольствием всего населения</w:t>
      </w:r>
    </w:p>
    <w:p w:rsidR="00E43517" w:rsidRPr="00137A6A" w:rsidRDefault="00D056C4" w:rsidP="00E43517">
      <w:pPr>
        <w:pStyle w:val="19"/>
        <w:numPr>
          <w:ilvl w:val="0"/>
          <w:numId w:val="50"/>
        </w:numPr>
        <w:spacing w:line="276" w:lineRule="auto"/>
        <w:rPr>
          <w:sz w:val="24"/>
          <w:szCs w:val="24"/>
        </w:rPr>
      </w:pPr>
      <w:r w:rsidRPr="00137A6A">
        <w:rPr>
          <w:sz w:val="24"/>
          <w:szCs w:val="24"/>
        </w:rPr>
        <w:t xml:space="preserve">Переход на органическое земледелие. </w:t>
      </w:r>
      <w:r w:rsidR="00137A6A" w:rsidRPr="00137A6A">
        <w:rPr>
          <w:sz w:val="24"/>
          <w:szCs w:val="24"/>
        </w:rPr>
        <w:t>(2017</w:t>
      </w:r>
      <w:r w:rsidR="000C1ABF">
        <w:rPr>
          <w:sz w:val="24"/>
          <w:szCs w:val="24"/>
        </w:rPr>
        <w:t xml:space="preserve"> </w:t>
      </w:r>
      <w:r w:rsidR="00137A6A" w:rsidRPr="00137A6A">
        <w:rPr>
          <w:sz w:val="24"/>
          <w:szCs w:val="24"/>
        </w:rPr>
        <w:t>г.-</w:t>
      </w:r>
      <w:r w:rsidR="000C1ABF">
        <w:rPr>
          <w:sz w:val="24"/>
          <w:szCs w:val="24"/>
        </w:rPr>
        <w:t xml:space="preserve"> </w:t>
      </w:r>
      <w:r w:rsidR="00137A6A" w:rsidRPr="00137A6A">
        <w:rPr>
          <w:sz w:val="24"/>
          <w:szCs w:val="24"/>
        </w:rPr>
        <w:t>органика включена в приоритетный проект «Экспорт продукции АПК», 2018г.-</w:t>
      </w:r>
      <w:r w:rsidR="000C1ABF">
        <w:rPr>
          <w:sz w:val="24"/>
          <w:szCs w:val="24"/>
        </w:rPr>
        <w:t xml:space="preserve"> </w:t>
      </w:r>
      <w:r w:rsidR="00137A6A" w:rsidRPr="00137A6A">
        <w:rPr>
          <w:sz w:val="24"/>
          <w:szCs w:val="24"/>
        </w:rPr>
        <w:t xml:space="preserve">приоритет органическому производству и </w:t>
      </w:r>
      <w:proofErr w:type="spellStart"/>
      <w:r w:rsidR="00137A6A" w:rsidRPr="00137A6A">
        <w:rPr>
          <w:sz w:val="24"/>
          <w:szCs w:val="24"/>
        </w:rPr>
        <w:t>биологизации</w:t>
      </w:r>
      <w:proofErr w:type="spellEnd"/>
      <w:r w:rsidR="00137A6A" w:rsidRPr="00137A6A">
        <w:rPr>
          <w:sz w:val="24"/>
          <w:szCs w:val="24"/>
        </w:rPr>
        <w:t xml:space="preserve"> сельского хозяйства)</w:t>
      </w:r>
    </w:p>
    <w:p w:rsidR="00E43517" w:rsidRPr="00467E8B" w:rsidRDefault="00137A6A" w:rsidP="00003B41">
      <w:pPr>
        <w:pStyle w:val="19"/>
        <w:numPr>
          <w:ilvl w:val="0"/>
          <w:numId w:val="50"/>
        </w:numPr>
        <w:spacing w:line="276" w:lineRule="auto"/>
        <w:rPr>
          <w:sz w:val="24"/>
          <w:szCs w:val="24"/>
        </w:rPr>
      </w:pPr>
      <w:r w:rsidRPr="00467E8B">
        <w:rPr>
          <w:sz w:val="24"/>
          <w:szCs w:val="24"/>
        </w:rPr>
        <w:t>Создание системы устойчивого развития сельских территорий.</w:t>
      </w:r>
    </w:p>
    <w:p w:rsidR="00220FF6" w:rsidRPr="00F404E5" w:rsidRDefault="008E3418" w:rsidP="008E3418">
      <w:pPr>
        <w:pStyle w:val="19"/>
        <w:spacing w:line="276" w:lineRule="auto"/>
        <w:ind w:firstLine="0"/>
        <w:rPr>
          <w:sz w:val="24"/>
          <w:szCs w:val="24"/>
        </w:rPr>
      </w:pPr>
      <w:r>
        <w:rPr>
          <w:b/>
          <w:sz w:val="24"/>
          <w:szCs w:val="24"/>
        </w:rPr>
        <w:t xml:space="preserve">3.1.2. </w:t>
      </w:r>
      <w:r w:rsidR="00220FF6" w:rsidRPr="00F404E5">
        <w:rPr>
          <w:b/>
          <w:sz w:val="24"/>
          <w:szCs w:val="24"/>
        </w:rPr>
        <w:t xml:space="preserve">Приоритеты социально-экономического развития </w:t>
      </w:r>
      <w:proofErr w:type="spellStart"/>
      <w:r w:rsidR="00220FF6" w:rsidRPr="00F404E5">
        <w:rPr>
          <w:b/>
          <w:sz w:val="24"/>
          <w:szCs w:val="24"/>
        </w:rPr>
        <w:t>Тарбагатайского</w:t>
      </w:r>
      <w:proofErr w:type="spellEnd"/>
      <w:r w:rsidR="00220FF6" w:rsidRPr="00F404E5">
        <w:rPr>
          <w:b/>
          <w:sz w:val="24"/>
          <w:szCs w:val="24"/>
        </w:rPr>
        <w:t xml:space="preserve"> района</w:t>
      </w:r>
      <w:r w:rsidR="00B70CA4">
        <w:rPr>
          <w:b/>
          <w:sz w:val="24"/>
          <w:szCs w:val="24"/>
        </w:rPr>
        <w:t>.</w:t>
      </w:r>
      <w:r w:rsidR="00220FF6" w:rsidRPr="00F404E5">
        <w:rPr>
          <w:sz w:val="24"/>
          <w:szCs w:val="24"/>
        </w:rPr>
        <w:t xml:space="preserve"> </w:t>
      </w:r>
      <w:r w:rsidR="00B70CA4">
        <w:rPr>
          <w:sz w:val="24"/>
          <w:szCs w:val="24"/>
        </w:rPr>
        <w:t>Приоритеты с</w:t>
      </w:r>
      <w:r w:rsidR="00220FF6" w:rsidRPr="00F404E5">
        <w:rPr>
          <w:sz w:val="24"/>
          <w:szCs w:val="24"/>
        </w:rPr>
        <w:t>формированы на основании</w:t>
      </w:r>
      <w:r w:rsidR="00524A61">
        <w:rPr>
          <w:sz w:val="24"/>
          <w:szCs w:val="24"/>
        </w:rPr>
        <w:t xml:space="preserve"> существующих трендов,</w:t>
      </w:r>
      <w:r w:rsidR="00220FF6" w:rsidRPr="00F404E5">
        <w:rPr>
          <w:sz w:val="24"/>
          <w:szCs w:val="24"/>
        </w:rPr>
        <w:t xml:space="preserve"> программных документов, определяющих приоритетные направления развития Республики Бурятия </w:t>
      </w:r>
    </w:p>
    <w:p w:rsidR="00220FF6" w:rsidRDefault="00220FF6" w:rsidP="00003B41">
      <w:pPr>
        <w:spacing w:after="0" w:line="276" w:lineRule="auto"/>
        <w:ind w:left="0" w:firstLine="709"/>
        <w:contextualSpacing/>
        <w:rPr>
          <w:sz w:val="24"/>
          <w:szCs w:val="24"/>
          <w:lang w:val="ru-RU"/>
        </w:rPr>
      </w:pPr>
      <w:r w:rsidRPr="00F404E5">
        <w:rPr>
          <w:sz w:val="24"/>
          <w:szCs w:val="24"/>
          <w:lang w:val="ru-RU"/>
        </w:rPr>
        <w:t xml:space="preserve">Приоритетными направлениями развития </w:t>
      </w:r>
      <w:proofErr w:type="spellStart"/>
      <w:r w:rsidRPr="00F404E5">
        <w:rPr>
          <w:sz w:val="24"/>
          <w:szCs w:val="24"/>
          <w:lang w:val="ru-RU"/>
        </w:rPr>
        <w:t>Тарбагатайского</w:t>
      </w:r>
      <w:proofErr w:type="spellEnd"/>
      <w:r w:rsidRPr="00F404E5">
        <w:rPr>
          <w:sz w:val="24"/>
          <w:szCs w:val="24"/>
          <w:lang w:val="ru-RU"/>
        </w:rPr>
        <w:t xml:space="preserve"> района на долгосрочную перспективу являются:</w:t>
      </w:r>
    </w:p>
    <w:p w:rsidR="00524A61" w:rsidRDefault="00524A61" w:rsidP="00524A61">
      <w:pPr>
        <w:spacing w:after="0" w:line="276" w:lineRule="auto"/>
        <w:ind w:left="0" w:firstLine="709"/>
        <w:contextualSpacing/>
        <w:rPr>
          <w:sz w:val="24"/>
          <w:szCs w:val="24"/>
          <w:lang w:val="ru-RU"/>
        </w:rPr>
      </w:pPr>
      <w:r w:rsidRPr="00F404E5">
        <w:rPr>
          <w:sz w:val="24"/>
          <w:szCs w:val="24"/>
          <w:lang w:val="ru-RU"/>
        </w:rPr>
        <w:lastRenderedPageBreak/>
        <w:t xml:space="preserve">-формирование современной экономики, основанной на повышении </w:t>
      </w:r>
      <w:proofErr w:type="spellStart"/>
      <w:r w:rsidRPr="00F404E5">
        <w:rPr>
          <w:sz w:val="24"/>
          <w:szCs w:val="24"/>
          <w:lang w:val="ru-RU"/>
        </w:rPr>
        <w:t>инновационно-инвестиционной</w:t>
      </w:r>
      <w:proofErr w:type="spellEnd"/>
      <w:r w:rsidRPr="00F404E5">
        <w:rPr>
          <w:sz w:val="24"/>
          <w:szCs w:val="24"/>
          <w:lang w:val="ru-RU"/>
        </w:rPr>
        <w:t xml:space="preserve"> актив</w:t>
      </w:r>
      <w:r>
        <w:rPr>
          <w:sz w:val="24"/>
          <w:szCs w:val="24"/>
          <w:lang w:val="ru-RU"/>
        </w:rPr>
        <w:t>ности хозяйствующих субъектов;</w:t>
      </w:r>
    </w:p>
    <w:p w:rsidR="00524A61" w:rsidRPr="00F404E5" w:rsidRDefault="00524A61" w:rsidP="00524A61">
      <w:pPr>
        <w:spacing w:after="0" w:line="276" w:lineRule="auto"/>
        <w:ind w:left="0" w:firstLine="709"/>
        <w:contextualSpacing/>
        <w:rPr>
          <w:sz w:val="24"/>
          <w:szCs w:val="24"/>
          <w:lang w:val="ru-RU"/>
        </w:rPr>
      </w:pPr>
      <w:r>
        <w:rPr>
          <w:sz w:val="24"/>
          <w:szCs w:val="24"/>
          <w:lang w:val="ru-RU"/>
        </w:rPr>
        <w:t xml:space="preserve">-внедрение органического земледелия как высокотехнологичного натурального хозяйства, где на базе новых технологий создаются культуры, помогающие сохранить естественный природный фон и благоприятную окружающую среду;  </w:t>
      </w:r>
    </w:p>
    <w:p w:rsidR="00220FF6" w:rsidRPr="00F404E5" w:rsidRDefault="00220FF6" w:rsidP="00003B41">
      <w:pPr>
        <w:spacing w:after="0" w:line="276" w:lineRule="auto"/>
        <w:ind w:left="0" w:firstLine="709"/>
        <w:contextualSpacing/>
        <w:rPr>
          <w:sz w:val="24"/>
          <w:szCs w:val="24"/>
          <w:lang w:val="ru-RU"/>
        </w:rPr>
      </w:pPr>
      <w:r w:rsidRPr="00F404E5">
        <w:rPr>
          <w:sz w:val="24"/>
          <w:szCs w:val="24"/>
          <w:lang w:val="ru-RU"/>
        </w:rPr>
        <w:t>-обеспечение высокого уровня жизни жителей района и воспроизводство человеческого капитала на основе абсолютной доступности качественных услуг образования, здравоохранения, культуры, высоких стандартов личной, экономической, экологической безопасности;</w:t>
      </w:r>
    </w:p>
    <w:p w:rsidR="00220FF6" w:rsidRPr="00F404E5" w:rsidRDefault="00220FF6" w:rsidP="00003B41">
      <w:pPr>
        <w:spacing w:after="0" w:line="276" w:lineRule="auto"/>
        <w:ind w:left="0" w:firstLine="709"/>
        <w:contextualSpacing/>
        <w:rPr>
          <w:sz w:val="24"/>
          <w:szCs w:val="24"/>
          <w:lang w:val="ru-RU"/>
        </w:rPr>
      </w:pPr>
      <w:r w:rsidRPr="00F404E5">
        <w:rPr>
          <w:sz w:val="24"/>
          <w:szCs w:val="24"/>
          <w:lang w:val="ru-RU"/>
        </w:rPr>
        <w:t>-максимальное развитие потенциала молодежи через ее включение в социально-экономические и общественно-политические практики;</w:t>
      </w:r>
    </w:p>
    <w:p w:rsidR="00220FF6" w:rsidRDefault="00220FF6" w:rsidP="00003B41">
      <w:pPr>
        <w:spacing w:after="0" w:line="276" w:lineRule="auto"/>
        <w:ind w:left="0" w:firstLine="709"/>
        <w:contextualSpacing/>
        <w:rPr>
          <w:sz w:val="24"/>
          <w:szCs w:val="24"/>
          <w:lang w:val="ru-RU"/>
        </w:rPr>
      </w:pPr>
      <w:r w:rsidRPr="00F404E5">
        <w:rPr>
          <w:sz w:val="24"/>
          <w:szCs w:val="24"/>
          <w:lang w:val="ru-RU"/>
        </w:rPr>
        <w:t>-реализация всех конкурентных преимуществ района в определенных видах экономической деятельности, связанных с туристической сферой, активизирующих развитие локальных экономик.</w:t>
      </w:r>
    </w:p>
    <w:p w:rsidR="00524A61" w:rsidRPr="00F404E5" w:rsidRDefault="00524A61" w:rsidP="008E3418">
      <w:pPr>
        <w:spacing w:after="0" w:line="276" w:lineRule="auto"/>
        <w:ind w:left="0" w:firstLine="688"/>
        <w:contextualSpacing/>
        <w:rPr>
          <w:sz w:val="24"/>
          <w:szCs w:val="24"/>
          <w:lang w:val="ru-RU"/>
        </w:rPr>
      </w:pPr>
    </w:p>
    <w:p w:rsidR="00467E8B" w:rsidRDefault="008E3418" w:rsidP="000C1ABF">
      <w:pPr>
        <w:spacing w:after="0" w:line="276" w:lineRule="auto"/>
        <w:ind w:left="0" w:firstLine="0"/>
        <w:jc w:val="left"/>
        <w:rPr>
          <w:b/>
          <w:color w:val="auto"/>
          <w:sz w:val="28"/>
          <w:szCs w:val="28"/>
          <w:lang w:val="ru-RU" w:eastAsia="ru-RU"/>
        </w:rPr>
      </w:pPr>
      <w:r w:rsidRPr="008E3418">
        <w:rPr>
          <w:b/>
          <w:color w:val="auto"/>
          <w:sz w:val="24"/>
          <w:szCs w:val="24"/>
          <w:lang w:val="ru-RU" w:eastAsia="ru-RU"/>
        </w:rPr>
        <w:t>3.1.3</w:t>
      </w:r>
      <w:r>
        <w:rPr>
          <w:b/>
          <w:color w:val="auto"/>
          <w:sz w:val="24"/>
          <w:szCs w:val="24"/>
          <w:lang w:val="ru-RU" w:eastAsia="ru-RU"/>
        </w:rPr>
        <w:t xml:space="preserve">. Миссия, стратегические цели и задачи  социально экономического развития </w:t>
      </w:r>
      <w:proofErr w:type="spellStart"/>
      <w:r>
        <w:rPr>
          <w:b/>
          <w:color w:val="auto"/>
          <w:sz w:val="24"/>
          <w:szCs w:val="24"/>
          <w:lang w:val="ru-RU" w:eastAsia="ru-RU"/>
        </w:rPr>
        <w:t>Тарбагатайского</w:t>
      </w:r>
      <w:proofErr w:type="spellEnd"/>
      <w:r>
        <w:rPr>
          <w:b/>
          <w:color w:val="auto"/>
          <w:sz w:val="24"/>
          <w:szCs w:val="24"/>
          <w:lang w:val="ru-RU" w:eastAsia="ru-RU"/>
        </w:rPr>
        <w:t xml:space="preserve"> района.</w:t>
      </w:r>
    </w:p>
    <w:p w:rsidR="00220FF6" w:rsidRPr="00524A61" w:rsidRDefault="00220FF6" w:rsidP="00524A61">
      <w:pPr>
        <w:spacing w:after="0" w:line="276" w:lineRule="auto"/>
        <w:ind w:left="0" w:firstLine="709"/>
        <w:jc w:val="center"/>
        <w:rPr>
          <w:b/>
          <w:color w:val="auto"/>
          <w:sz w:val="28"/>
          <w:szCs w:val="28"/>
          <w:lang w:val="ru-RU" w:eastAsia="ru-RU"/>
        </w:rPr>
      </w:pPr>
      <w:r w:rsidRPr="00524A61">
        <w:rPr>
          <w:b/>
          <w:color w:val="auto"/>
          <w:sz w:val="28"/>
          <w:szCs w:val="28"/>
          <w:lang w:val="ru-RU" w:eastAsia="ru-RU"/>
        </w:rPr>
        <w:t xml:space="preserve">Миссия </w:t>
      </w:r>
      <w:proofErr w:type="spellStart"/>
      <w:r w:rsidRPr="00524A61">
        <w:rPr>
          <w:b/>
          <w:color w:val="auto"/>
          <w:sz w:val="28"/>
          <w:szCs w:val="28"/>
          <w:lang w:val="ru-RU" w:eastAsia="ru-RU"/>
        </w:rPr>
        <w:t>Тарбагатайского</w:t>
      </w:r>
      <w:proofErr w:type="spellEnd"/>
      <w:r w:rsidRPr="00524A61">
        <w:rPr>
          <w:b/>
          <w:color w:val="auto"/>
          <w:sz w:val="28"/>
          <w:szCs w:val="28"/>
          <w:lang w:val="ru-RU" w:eastAsia="ru-RU"/>
        </w:rPr>
        <w:t xml:space="preserve"> района:</w:t>
      </w:r>
    </w:p>
    <w:p w:rsidR="00B15F5B" w:rsidRDefault="00B15F5B" w:rsidP="00003B41">
      <w:pPr>
        <w:spacing w:after="0" w:line="276" w:lineRule="auto"/>
        <w:ind w:left="0" w:firstLine="709"/>
        <w:rPr>
          <w:b/>
          <w:color w:val="auto"/>
          <w:sz w:val="24"/>
          <w:szCs w:val="24"/>
          <w:lang w:val="ru-RU" w:eastAsia="ru-RU"/>
        </w:rPr>
      </w:pPr>
    </w:p>
    <w:p w:rsidR="00524A61" w:rsidRPr="00524A61" w:rsidRDefault="00220FF6" w:rsidP="00003B41">
      <w:pPr>
        <w:widowControl w:val="0"/>
        <w:autoSpaceDE w:val="0"/>
        <w:autoSpaceDN w:val="0"/>
        <w:adjustRightInd w:val="0"/>
        <w:spacing w:line="276" w:lineRule="auto"/>
        <w:ind w:firstLine="709"/>
        <w:jc w:val="center"/>
        <w:rPr>
          <w:b/>
          <w:i/>
          <w:color w:val="auto"/>
          <w:sz w:val="24"/>
          <w:szCs w:val="24"/>
          <w:u w:val="single"/>
          <w:lang w:val="ru-RU" w:eastAsia="ru-RU"/>
        </w:rPr>
      </w:pPr>
      <w:r w:rsidRPr="00524A61">
        <w:rPr>
          <w:b/>
          <w:i/>
          <w:color w:val="auto"/>
          <w:sz w:val="24"/>
          <w:szCs w:val="24"/>
          <w:u w:val="single"/>
          <w:lang w:val="ru-RU" w:eastAsia="ru-RU"/>
        </w:rPr>
        <w:t>МИССИЯ -   СОХРАНЕНИЕ И РАЗВИТИЕ ТАРБАГАТАЙСКОГО РАЙОНА, КАК ЦЕНТРА СТАРООБРЯДЧЕСКОЙ КУЛЬТУРЫ РОССИИ</w:t>
      </w:r>
    </w:p>
    <w:p w:rsidR="00220FF6" w:rsidRPr="00F404E5" w:rsidRDefault="00220FF6" w:rsidP="00B15F5B">
      <w:pPr>
        <w:widowControl w:val="0"/>
        <w:autoSpaceDE w:val="0"/>
        <w:autoSpaceDN w:val="0"/>
        <w:adjustRightInd w:val="0"/>
        <w:spacing w:line="276" w:lineRule="auto"/>
        <w:ind w:firstLine="0"/>
        <w:jc w:val="left"/>
        <w:rPr>
          <w:b/>
          <w:color w:val="auto"/>
          <w:sz w:val="24"/>
          <w:szCs w:val="24"/>
          <w:lang w:val="ru-RU"/>
        </w:rPr>
      </w:pPr>
      <w:r>
        <w:rPr>
          <w:b/>
          <w:color w:val="auto"/>
          <w:sz w:val="24"/>
          <w:szCs w:val="24"/>
          <w:lang w:val="ru-RU"/>
        </w:rPr>
        <w:t xml:space="preserve"> </w:t>
      </w:r>
      <w:r w:rsidRPr="00F404E5">
        <w:rPr>
          <w:b/>
          <w:color w:val="auto"/>
          <w:sz w:val="24"/>
          <w:szCs w:val="24"/>
          <w:lang w:val="ru-RU"/>
        </w:rPr>
        <w:t xml:space="preserve">Стратегические цели социально-экономического развития </w:t>
      </w:r>
      <w:proofErr w:type="spellStart"/>
      <w:r w:rsidRPr="00F404E5">
        <w:rPr>
          <w:b/>
          <w:color w:val="auto"/>
          <w:sz w:val="24"/>
          <w:szCs w:val="24"/>
          <w:lang w:val="ru-RU"/>
        </w:rPr>
        <w:t>Тарбагатайского</w:t>
      </w:r>
      <w:proofErr w:type="spellEnd"/>
      <w:r w:rsidRPr="00F404E5">
        <w:rPr>
          <w:b/>
          <w:color w:val="auto"/>
          <w:sz w:val="24"/>
          <w:szCs w:val="24"/>
          <w:lang w:val="ru-RU"/>
        </w:rPr>
        <w:t xml:space="preserve"> района:</w:t>
      </w:r>
    </w:p>
    <w:p w:rsidR="00524A61" w:rsidRDefault="00220FF6" w:rsidP="002C1618">
      <w:pPr>
        <w:spacing w:after="0" w:line="276" w:lineRule="auto"/>
        <w:ind w:left="-17" w:firstLine="709"/>
        <w:rPr>
          <w:color w:val="auto"/>
          <w:sz w:val="24"/>
          <w:szCs w:val="24"/>
          <w:lang w:val="ru-RU"/>
        </w:rPr>
      </w:pPr>
      <w:r w:rsidRPr="00B15F5B">
        <w:rPr>
          <w:b/>
          <w:color w:val="auto"/>
          <w:sz w:val="24"/>
          <w:szCs w:val="24"/>
          <w:lang w:val="ru-RU" w:eastAsia="ru-RU"/>
        </w:rPr>
        <w:t xml:space="preserve">1. </w:t>
      </w:r>
      <w:r w:rsidRPr="00B15F5B">
        <w:rPr>
          <w:b/>
          <w:color w:val="auto"/>
          <w:sz w:val="24"/>
          <w:szCs w:val="24"/>
          <w:lang w:val="ru-RU"/>
        </w:rPr>
        <w:t>Достичь</w:t>
      </w:r>
      <w:r w:rsidRPr="00F404E5">
        <w:rPr>
          <w:color w:val="auto"/>
          <w:sz w:val="24"/>
          <w:szCs w:val="24"/>
          <w:lang w:val="ru-RU"/>
        </w:rPr>
        <w:t xml:space="preserve"> роста экономического потенциала</w:t>
      </w:r>
      <w:r w:rsidR="00524A61">
        <w:rPr>
          <w:color w:val="auto"/>
          <w:sz w:val="24"/>
          <w:szCs w:val="24"/>
          <w:lang w:val="ru-RU"/>
        </w:rPr>
        <w:t>:</w:t>
      </w:r>
    </w:p>
    <w:p w:rsidR="00524A61" w:rsidRDefault="00524A61" w:rsidP="002C1618">
      <w:pPr>
        <w:spacing w:after="0" w:line="276" w:lineRule="auto"/>
        <w:ind w:left="-17" w:firstLine="709"/>
        <w:rPr>
          <w:color w:val="auto"/>
          <w:sz w:val="24"/>
          <w:szCs w:val="24"/>
          <w:lang w:val="ru-RU"/>
        </w:rPr>
      </w:pPr>
      <w:r>
        <w:rPr>
          <w:b/>
          <w:color w:val="auto"/>
          <w:sz w:val="24"/>
          <w:szCs w:val="24"/>
          <w:lang w:val="ru-RU" w:eastAsia="ru-RU"/>
        </w:rPr>
        <w:t>-</w:t>
      </w:r>
      <w:r w:rsidR="00220FF6" w:rsidRPr="00F404E5">
        <w:rPr>
          <w:color w:val="auto"/>
          <w:sz w:val="24"/>
          <w:szCs w:val="24"/>
          <w:lang w:val="ru-RU"/>
        </w:rPr>
        <w:t xml:space="preserve"> через интенсивное развитие сельского хозяйства</w:t>
      </w:r>
      <w:r>
        <w:rPr>
          <w:color w:val="auto"/>
          <w:sz w:val="24"/>
          <w:szCs w:val="24"/>
          <w:lang w:val="ru-RU"/>
        </w:rPr>
        <w:t xml:space="preserve">, </w:t>
      </w:r>
      <w:proofErr w:type="spellStart"/>
      <w:r>
        <w:rPr>
          <w:color w:val="auto"/>
          <w:sz w:val="24"/>
          <w:szCs w:val="24"/>
          <w:lang w:val="ru-RU"/>
        </w:rPr>
        <w:t>расшитие</w:t>
      </w:r>
      <w:proofErr w:type="spellEnd"/>
      <w:r>
        <w:rPr>
          <w:color w:val="auto"/>
          <w:sz w:val="24"/>
          <w:szCs w:val="24"/>
          <w:lang w:val="ru-RU"/>
        </w:rPr>
        <w:t xml:space="preserve"> узких мест в логистике и переработке сельхозпродукции, повышении качества продукции, обеспечения баланса между крупными и мелкими производителями</w:t>
      </w:r>
      <w:r w:rsidR="00D13C88">
        <w:rPr>
          <w:color w:val="auto"/>
          <w:sz w:val="24"/>
          <w:szCs w:val="24"/>
          <w:lang w:val="ru-RU"/>
        </w:rPr>
        <w:t>;</w:t>
      </w:r>
    </w:p>
    <w:p w:rsidR="00220FF6" w:rsidRPr="00F404E5" w:rsidRDefault="00524A61" w:rsidP="002C1618">
      <w:pPr>
        <w:spacing w:after="0" w:line="276" w:lineRule="auto"/>
        <w:ind w:left="-17" w:firstLine="709"/>
        <w:rPr>
          <w:color w:val="auto"/>
          <w:sz w:val="24"/>
          <w:szCs w:val="24"/>
          <w:lang w:val="ru-RU" w:eastAsia="ru-RU"/>
        </w:rPr>
      </w:pPr>
      <w:r>
        <w:rPr>
          <w:b/>
          <w:color w:val="auto"/>
          <w:sz w:val="24"/>
          <w:szCs w:val="24"/>
          <w:lang w:val="ru-RU" w:eastAsia="ru-RU"/>
        </w:rPr>
        <w:t>-</w:t>
      </w:r>
      <w:r w:rsidR="00220FF6" w:rsidRPr="00F404E5">
        <w:rPr>
          <w:color w:val="auto"/>
          <w:sz w:val="24"/>
          <w:szCs w:val="24"/>
          <w:lang w:val="ru-RU"/>
        </w:rPr>
        <w:t xml:space="preserve"> продвижение турист</w:t>
      </w:r>
      <w:r w:rsidR="00220FF6">
        <w:rPr>
          <w:color w:val="auto"/>
          <w:sz w:val="24"/>
          <w:szCs w:val="24"/>
          <w:lang w:val="ru-RU"/>
        </w:rPr>
        <w:t xml:space="preserve">ской </w:t>
      </w:r>
      <w:r w:rsidR="00220FF6" w:rsidRPr="00F404E5">
        <w:rPr>
          <w:color w:val="auto"/>
          <w:sz w:val="24"/>
          <w:szCs w:val="24"/>
          <w:lang w:val="ru-RU"/>
        </w:rPr>
        <w:t>индустрии</w:t>
      </w:r>
      <w:r>
        <w:rPr>
          <w:color w:val="auto"/>
          <w:sz w:val="24"/>
          <w:szCs w:val="24"/>
          <w:lang w:val="ru-RU"/>
        </w:rPr>
        <w:t>, как используя имеющийся туристский потенциал</w:t>
      </w:r>
      <w:r w:rsidR="00D13C88">
        <w:rPr>
          <w:color w:val="auto"/>
          <w:sz w:val="24"/>
          <w:szCs w:val="24"/>
          <w:lang w:val="ru-RU"/>
        </w:rPr>
        <w:t>,</w:t>
      </w:r>
      <w:r>
        <w:rPr>
          <w:color w:val="auto"/>
          <w:sz w:val="24"/>
          <w:szCs w:val="24"/>
          <w:lang w:val="ru-RU"/>
        </w:rPr>
        <w:t xml:space="preserve"> так и путем строительства новых </w:t>
      </w:r>
      <w:r w:rsidR="00220FF6" w:rsidRPr="00F404E5">
        <w:rPr>
          <w:color w:val="auto"/>
          <w:sz w:val="24"/>
          <w:szCs w:val="24"/>
          <w:lang w:val="ru-RU" w:eastAsia="ru-RU"/>
        </w:rPr>
        <w:t xml:space="preserve"> </w:t>
      </w:r>
      <w:r>
        <w:rPr>
          <w:color w:val="auto"/>
          <w:sz w:val="24"/>
          <w:szCs w:val="24"/>
          <w:lang w:val="ru-RU" w:eastAsia="ru-RU"/>
        </w:rPr>
        <w:t xml:space="preserve">туристских объектов и формирования новых </w:t>
      </w:r>
      <w:proofErr w:type="spellStart"/>
      <w:r>
        <w:rPr>
          <w:color w:val="auto"/>
          <w:sz w:val="24"/>
          <w:szCs w:val="24"/>
          <w:lang w:val="ru-RU" w:eastAsia="ru-RU"/>
        </w:rPr>
        <w:t>турпродуктов</w:t>
      </w:r>
      <w:proofErr w:type="spellEnd"/>
      <w:r>
        <w:rPr>
          <w:color w:val="auto"/>
          <w:sz w:val="24"/>
          <w:szCs w:val="24"/>
          <w:lang w:val="ru-RU" w:eastAsia="ru-RU"/>
        </w:rPr>
        <w:t>.</w:t>
      </w:r>
    </w:p>
    <w:p w:rsidR="00220FF6" w:rsidRPr="00F404E5" w:rsidRDefault="00220FF6" w:rsidP="002C1618">
      <w:pPr>
        <w:spacing w:after="0" w:line="276" w:lineRule="auto"/>
        <w:ind w:left="-17" w:firstLine="709"/>
        <w:rPr>
          <w:color w:val="auto"/>
          <w:sz w:val="24"/>
          <w:szCs w:val="24"/>
          <w:lang w:val="ru-RU"/>
        </w:rPr>
      </w:pPr>
      <w:r w:rsidRPr="00B15F5B">
        <w:rPr>
          <w:b/>
          <w:color w:val="auto"/>
          <w:sz w:val="24"/>
          <w:szCs w:val="24"/>
          <w:lang w:val="ru-RU" w:eastAsia="ru-RU"/>
        </w:rPr>
        <w:t xml:space="preserve">3. </w:t>
      </w:r>
      <w:r w:rsidRPr="00B15F5B">
        <w:rPr>
          <w:b/>
          <w:color w:val="auto"/>
          <w:sz w:val="24"/>
          <w:szCs w:val="24"/>
          <w:lang w:val="ru-RU"/>
        </w:rPr>
        <w:t>Обеспечить</w:t>
      </w:r>
      <w:r w:rsidRPr="00F404E5">
        <w:rPr>
          <w:color w:val="auto"/>
          <w:sz w:val="24"/>
          <w:szCs w:val="24"/>
          <w:lang w:val="ru-RU"/>
        </w:rPr>
        <w:t xml:space="preserve"> достойное развитие социальной инфраструктуры через качественное предоставление населению района услуг здравоохранения, образования, культуры, коммунального хозяйства </w:t>
      </w:r>
    </w:p>
    <w:p w:rsidR="00220FF6" w:rsidRDefault="00C100AF" w:rsidP="002C1618">
      <w:pPr>
        <w:spacing w:after="0" w:line="276" w:lineRule="auto"/>
        <w:ind w:left="-17" w:firstLine="709"/>
        <w:jc w:val="left"/>
        <w:rPr>
          <w:color w:val="auto"/>
          <w:sz w:val="24"/>
          <w:szCs w:val="24"/>
          <w:lang w:val="ru-RU"/>
        </w:rPr>
      </w:pPr>
      <w:r>
        <w:rPr>
          <w:b/>
          <w:color w:val="auto"/>
          <w:sz w:val="24"/>
          <w:szCs w:val="24"/>
          <w:lang w:val="ru-RU" w:eastAsia="ru-RU"/>
        </w:rPr>
        <w:t>3</w:t>
      </w:r>
      <w:r w:rsidR="00220FF6" w:rsidRPr="00B15F5B">
        <w:rPr>
          <w:b/>
          <w:color w:val="auto"/>
          <w:sz w:val="24"/>
          <w:szCs w:val="24"/>
          <w:lang w:val="ru-RU" w:eastAsia="ru-RU"/>
        </w:rPr>
        <w:t xml:space="preserve">.  </w:t>
      </w:r>
      <w:r w:rsidR="00220FF6" w:rsidRPr="00B15F5B">
        <w:rPr>
          <w:b/>
          <w:color w:val="auto"/>
          <w:sz w:val="24"/>
          <w:szCs w:val="24"/>
          <w:lang w:val="ru-RU"/>
        </w:rPr>
        <w:t>Создание</w:t>
      </w:r>
      <w:r w:rsidR="00220FF6" w:rsidRPr="00F404E5">
        <w:rPr>
          <w:color w:val="auto"/>
          <w:sz w:val="24"/>
          <w:szCs w:val="24"/>
          <w:lang w:val="ru-RU"/>
        </w:rPr>
        <w:t xml:space="preserve"> имиджа района, как территории привлекатель</w:t>
      </w:r>
      <w:r w:rsidR="00220FF6">
        <w:rPr>
          <w:color w:val="auto"/>
          <w:sz w:val="24"/>
          <w:szCs w:val="24"/>
          <w:lang w:val="ru-RU"/>
        </w:rPr>
        <w:t>ной для инвесторов, проживания и отдыха. С</w:t>
      </w:r>
      <w:r w:rsidR="00220FF6" w:rsidRPr="00F404E5">
        <w:rPr>
          <w:color w:val="auto"/>
          <w:sz w:val="24"/>
          <w:szCs w:val="24"/>
          <w:lang w:val="ru-RU"/>
        </w:rPr>
        <w:t xml:space="preserve">охранить </w:t>
      </w:r>
      <w:r w:rsidR="008E3418">
        <w:rPr>
          <w:color w:val="auto"/>
          <w:sz w:val="24"/>
          <w:szCs w:val="24"/>
          <w:lang w:val="ru-RU"/>
        </w:rPr>
        <w:t xml:space="preserve">культуру </w:t>
      </w:r>
      <w:proofErr w:type="spellStart"/>
      <w:r w:rsidR="008E3418">
        <w:rPr>
          <w:color w:val="auto"/>
          <w:sz w:val="24"/>
          <w:szCs w:val="24"/>
          <w:lang w:val="ru-RU"/>
        </w:rPr>
        <w:t>семейских</w:t>
      </w:r>
      <w:proofErr w:type="spellEnd"/>
      <w:r w:rsidR="008E3418">
        <w:rPr>
          <w:color w:val="auto"/>
          <w:sz w:val="24"/>
          <w:szCs w:val="24"/>
          <w:lang w:val="ru-RU"/>
        </w:rPr>
        <w:t xml:space="preserve"> старообрядцев для будущих поколений </w:t>
      </w:r>
      <w:r w:rsidR="00220FF6" w:rsidRPr="00F404E5">
        <w:rPr>
          <w:color w:val="auto"/>
          <w:sz w:val="24"/>
          <w:szCs w:val="24"/>
          <w:lang w:val="ru-RU"/>
        </w:rPr>
        <w:t xml:space="preserve"> и обеспечить развитие</w:t>
      </w:r>
      <w:r w:rsidR="00220FF6">
        <w:rPr>
          <w:color w:val="auto"/>
          <w:sz w:val="24"/>
          <w:szCs w:val="24"/>
          <w:lang w:val="ru-RU"/>
        </w:rPr>
        <w:t xml:space="preserve"> </w:t>
      </w:r>
      <w:r w:rsidR="00220FF6" w:rsidRPr="00F404E5">
        <w:rPr>
          <w:color w:val="auto"/>
          <w:sz w:val="24"/>
          <w:szCs w:val="24"/>
          <w:lang w:val="ru-RU"/>
        </w:rPr>
        <w:t>малых сел.</w:t>
      </w:r>
    </w:p>
    <w:p w:rsidR="00C100AF" w:rsidRPr="00F404E5" w:rsidRDefault="00220FF6" w:rsidP="00FB1105">
      <w:pPr>
        <w:spacing w:after="0" w:line="360" w:lineRule="auto"/>
        <w:ind w:left="0" w:firstLine="709"/>
        <w:rPr>
          <w:color w:val="auto"/>
          <w:sz w:val="24"/>
          <w:szCs w:val="24"/>
          <w:lang w:val="ru-RU" w:eastAsia="ru-RU"/>
        </w:rPr>
      </w:pPr>
      <w:r w:rsidRPr="00F404E5">
        <w:rPr>
          <w:color w:val="auto"/>
          <w:sz w:val="24"/>
          <w:szCs w:val="24"/>
          <w:lang w:val="ru-RU" w:eastAsia="ru-RU"/>
        </w:rPr>
        <w:t>В соответствии с разработанными стратегическими ц</w:t>
      </w:r>
      <w:r>
        <w:rPr>
          <w:color w:val="auto"/>
          <w:sz w:val="24"/>
          <w:szCs w:val="24"/>
          <w:lang w:val="ru-RU" w:eastAsia="ru-RU"/>
        </w:rPr>
        <w:t xml:space="preserve">елями развития </w:t>
      </w:r>
      <w:proofErr w:type="spellStart"/>
      <w:r>
        <w:rPr>
          <w:color w:val="auto"/>
          <w:sz w:val="24"/>
          <w:szCs w:val="24"/>
          <w:lang w:val="ru-RU" w:eastAsia="ru-RU"/>
        </w:rPr>
        <w:t>Тарбагатайского</w:t>
      </w:r>
      <w:proofErr w:type="spellEnd"/>
      <w:r>
        <w:rPr>
          <w:color w:val="auto"/>
          <w:sz w:val="24"/>
          <w:szCs w:val="24"/>
          <w:lang w:val="ru-RU" w:eastAsia="ru-RU"/>
        </w:rPr>
        <w:t xml:space="preserve"> р</w:t>
      </w:r>
      <w:r w:rsidRPr="00F404E5">
        <w:rPr>
          <w:color w:val="auto"/>
          <w:sz w:val="24"/>
          <w:szCs w:val="24"/>
          <w:lang w:val="ru-RU" w:eastAsia="ru-RU"/>
        </w:rPr>
        <w:t xml:space="preserve">айона, определены задачи социально-экономического развития и индикаторы реализации поставленных целей и задач. </w:t>
      </w:r>
    </w:p>
    <w:p w:rsidR="00220FF6" w:rsidRPr="004879D0" w:rsidRDefault="00220FF6" w:rsidP="00FB1105">
      <w:pPr>
        <w:spacing w:after="0" w:line="240" w:lineRule="auto"/>
        <w:ind w:left="0" w:firstLine="0"/>
        <w:rPr>
          <w:rFonts w:eastAsia="Times New Roman"/>
          <w:b/>
          <w:color w:val="auto"/>
          <w:sz w:val="24"/>
          <w:szCs w:val="24"/>
          <w:lang w:val="ru-RU"/>
        </w:rPr>
      </w:pPr>
      <w:r w:rsidRPr="004879D0">
        <w:rPr>
          <w:rFonts w:eastAsia="Times New Roman"/>
          <w:b/>
          <w:color w:val="auto"/>
          <w:sz w:val="24"/>
          <w:szCs w:val="24"/>
          <w:lang w:val="ru-RU"/>
        </w:rPr>
        <w:t xml:space="preserve">Таблица 1. Стратегические цели, задачи и индикаторы развития </w:t>
      </w:r>
      <w:proofErr w:type="spellStart"/>
      <w:r w:rsidRPr="004879D0">
        <w:rPr>
          <w:rFonts w:eastAsia="Times New Roman"/>
          <w:b/>
          <w:color w:val="auto"/>
          <w:sz w:val="24"/>
          <w:szCs w:val="24"/>
          <w:lang w:val="ru-RU"/>
        </w:rPr>
        <w:t>Тарбагатайского</w:t>
      </w:r>
      <w:proofErr w:type="spellEnd"/>
      <w:r w:rsidRPr="004879D0">
        <w:rPr>
          <w:rFonts w:eastAsia="Times New Roman"/>
          <w:b/>
          <w:color w:val="auto"/>
          <w:sz w:val="24"/>
          <w:szCs w:val="24"/>
          <w:lang w:val="ru-RU"/>
        </w:rPr>
        <w:t xml:space="preserve">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3544"/>
        <w:gridCol w:w="4111"/>
      </w:tblGrid>
      <w:tr w:rsidR="00220FF6" w:rsidRPr="00F404E5" w:rsidTr="00F529C4">
        <w:tc>
          <w:tcPr>
            <w:tcW w:w="2376" w:type="dxa"/>
          </w:tcPr>
          <w:p w:rsidR="00220FF6" w:rsidRPr="00F529C4" w:rsidRDefault="00220FF6" w:rsidP="00F529C4">
            <w:pPr>
              <w:spacing w:after="0" w:line="240" w:lineRule="auto"/>
              <w:ind w:left="-17"/>
              <w:jc w:val="center"/>
              <w:rPr>
                <w:color w:val="auto"/>
                <w:sz w:val="24"/>
                <w:szCs w:val="24"/>
              </w:rPr>
            </w:pPr>
            <w:proofErr w:type="spellStart"/>
            <w:r w:rsidRPr="00F529C4">
              <w:rPr>
                <w:color w:val="auto"/>
                <w:sz w:val="24"/>
                <w:szCs w:val="24"/>
              </w:rPr>
              <w:t>Цель</w:t>
            </w:r>
            <w:proofErr w:type="spellEnd"/>
          </w:p>
        </w:tc>
        <w:tc>
          <w:tcPr>
            <w:tcW w:w="3544" w:type="dxa"/>
          </w:tcPr>
          <w:p w:rsidR="00220FF6" w:rsidRPr="00F529C4" w:rsidRDefault="00220FF6" w:rsidP="00F529C4">
            <w:pPr>
              <w:spacing w:after="0" w:line="240" w:lineRule="auto"/>
              <w:ind w:left="-17"/>
              <w:jc w:val="center"/>
              <w:rPr>
                <w:color w:val="auto"/>
                <w:sz w:val="24"/>
                <w:szCs w:val="24"/>
              </w:rPr>
            </w:pPr>
            <w:proofErr w:type="spellStart"/>
            <w:r w:rsidRPr="00F529C4">
              <w:rPr>
                <w:color w:val="auto"/>
                <w:sz w:val="24"/>
                <w:szCs w:val="24"/>
              </w:rPr>
              <w:t>Задачи</w:t>
            </w:r>
            <w:proofErr w:type="spellEnd"/>
          </w:p>
        </w:tc>
        <w:tc>
          <w:tcPr>
            <w:tcW w:w="4111" w:type="dxa"/>
          </w:tcPr>
          <w:p w:rsidR="00220FF6" w:rsidRPr="00F529C4" w:rsidRDefault="00220FF6" w:rsidP="00F529C4">
            <w:pPr>
              <w:spacing w:after="0" w:line="240" w:lineRule="auto"/>
              <w:ind w:left="-17"/>
              <w:jc w:val="center"/>
              <w:rPr>
                <w:color w:val="auto"/>
                <w:sz w:val="24"/>
                <w:szCs w:val="24"/>
              </w:rPr>
            </w:pPr>
            <w:proofErr w:type="spellStart"/>
            <w:r w:rsidRPr="00F529C4">
              <w:rPr>
                <w:color w:val="auto"/>
                <w:sz w:val="24"/>
                <w:szCs w:val="24"/>
              </w:rPr>
              <w:t>Индикаторы</w:t>
            </w:r>
            <w:proofErr w:type="spellEnd"/>
          </w:p>
        </w:tc>
      </w:tr>
      <w:tr w:rsidR="00D13C88" w:rsidRPr="005D20D8" w:rsidTr="00F529C4">
        <w:trPr>
          <w:trHeight w:val="875"/>
        </w:trPr>
        <w:tc>
          <w:tcPr>
            <w:tcW w:w="2376" w:type="dxa"/>
            <w:vMerge w:val="restart"/>
          </w:tcPr>
          <w:p w:rsidR="00D13C88" w:rsidRDefault="00D13C88" w:rsidP="00D13C88">
            <w:pPr>
              <w:spacing w:after="0" w:line="276" w:lineRule="auto"/>
              <w:ind w:left="-17" w:firstLine="709"/>
              <w:rPr>
                <w:color w:val="auto"/>
                <w:sz w:val="24"/>
                <w:szCs w:val="24"/>
                <w:lang w:val="ru-RU"/>
              </w:rPr>
            </w:pPr>
            <w:r w:rsidRPr="00F529C4">
              <w:rPr>
                <w:color w:val="auto"/>
                <w:sz w:val="24"/>
                <w:szCs w:val="24"/>
                <w:lang w:val="ru-RU"/>
              </w:rPr>
              <w:t xml:space="preserve">1. </w:t>
            </w:r>
            <w:r w:rsidRPr="00B15F5B">
              <w:rPr>
                <w:b/>
                <w:color w:val="auto"/>
                <w:sz w:val="24"/>
                <w:szCs w:val="24"/>
                <w:lang w:val="ru-RU"/>
              </w:rPr>
              <w:t>Достичь</w:t>
            </w:r>
            <w:r w:rsidRPr="00F404E5">
              <w:rPr>
                <w:color w:val="auto"/>
                <w:sz w:val="24"/>
                <w:szCs w:val="24"/>
                <w:lang w:val="ru-RU"/>
              </w:rPr>
              <w:t xml:space="preserve"> роста </w:t>
            </w:r>
            <w:r w:rsidRPr="00F404E5">
              <w:rPr>
                <w:color w:val="auto"/>
                <w:sz w:val="24"/>
                <w:szCs w:val="24"/>
                <w:lang w:val="ru-RU"/>
              </w:rPr>
              <w:lastRenderedPageBreak/>
              <w:t>экономического потенциала</w:t>
            </w:r>
            <w:r>
              <w:rPr>
                <w:color w:val="auto"/>
                <w:sz w:val="24"/>
                <w:szCs w:val="24"/>
                <w:lang w:val="ru-RU"/>
              </w:rPr>
              <w:t>:</w:t>
            </w:r>
          </w:p>
          <w:p w:rsidR="00D13C88" w:rsidRDefault="00D13C88" w:rsidP="00D13C88">
            <w:pPr>
              <w:spacing w:after="0" w:line="276" w:lineRule="auto"/>
              <w:ind w:left="-17" w:firstLine="709"/>
              <w:rPr>
                <w:color w:val="auto"/>
                <w:sz w:val="24"/>
                <w:szCs w:val="24"/>
                <w:lang w:val="ru-RU"/>
              </w:rPr>
            </w:pPr>
            <w:r>
              <w:rPr>
                <w:b/>
                <w:color w:val="auto"/>
                <w:sz w:val="24"/>
                <w:szCs w:val="24"/>
                <w:lang w:val="ru-RU" w:eastAsia="ru-RU"/>
              </w:rPr>
              <w:t>-</w:t>
            </w:r>
            <w:r w:rsidRPr="00F404E5">
              <w:rPr>
                <w:color w:val="auto"/>
                <w:sz w:val="24"/>
                <w:szCs w:val="24"/>
                <w:lang w:val="ru-RU"/>
              </w:rPr>
              <w:t xml:space="preserve"> через интенсивное развитие сельского хозяйства</w:t>
            </w:r>
            <w:r>
              <w:rPr>
                <w:color w:val="auto"/>
                <w:sz w:val="24"/>
                <w:szCs w:val="24"/>
                <w:lang w:val="ru-RU"/>
              </w:rPr>
              <w:t xml:space="preserve">, </w:t>
            </w:r>
            <w:proofErr w:type="spellStart"/>
            <w:r>
              <w:rPr>
                <w:color w:val="auto"/>
                <w:sz w:val="24"/>
                <w:szCs w:val="24"/>
                <w:lang w:val="ru-RU"/>
              </w:rPr>
              <w:t>расшитие</w:t>
            </w:r>
            <w:proofErr w:type="spellEnd"/>
            <w:r>
              <w:rPr>
                <w:color w:val="auto"/>
                <w:sz w:val="24"/>
                <w:szCs w:val="24"/>
                <w:lang w:val="ru-RU"/>
              </w:rPr>
              <w:t xml:space="preserve"> узких мест в логистике и переработке сельхозпродукции, повышении качества продукции, обеспечения баланса между крупными и мелкими производителями;</w:t>
            </w:r>
          </w:p>
          <w:p w:rsidR="00D13C88" w:rsidRPr="00F404E5" w:rsidRDefault="00D13C88" w:rsidP="00D13C88">
            <w:pPr>
              <w:spacing w:after="0" w:line="276" w:lineRule="auto"/>
              <w:ind w:left="-17" w:firstLine="709"/>
              <w:rPr>
                <w:color w:val="auto"/>
                <w:sz w:val="24"/>
                <w:szCs w:val="24"/>
                <w:lang w:val="ru-RU" w:eastAsia="ru-RU"/>
              </w:rPr>
            </w:pPr>
            <w:r>
              <w:rPr>
                <w:b/>
                <w:color w:val="auto"/>
                <w:sz w:val="24"/>
                <w:szCs w:val="24"/>
                <w:lang w:val="ru-RU" w:eastAsia="ru-RU"/>
              </w:rPr>
              <w:t>-</w:t>
            </w:r>
            <w:r w:rsidRPr="00F404E5">
              <w:rPr>
                <w:color w:val="auto"/>
                <w:sz w:val="24"/>
                <w:szCs w:val="24"/>
                <w:lang w:val="ru-RU"/>
              </w:rPr>
              <w:t xml:space="preserve"> продвижение турист</w:t>
            </w:r>
            <w:r>
              <w:rPr>
                <w:color w:val="auto"/>
                <w:sz w:val="24"/>
                <w:szCs w:val="24"/>
                <w:lang w:val="ru-RU"/>
              </w:rPr>
              <w:t xml:space="preserve">ской </w:t>
            </w:r>
            <w:r w:rsidRPr="00F404E5">
              <w:rPr>
                <w:color w:val="auto"/>
                <w:sz w:val="24"/>
                <w:szCs w:val="24"/>
                <w:lang w:val="ru-RU"/>
              </w:rPr>
              <w:t>индустрии</w:t>
            </w:r>
            <w:r>
              <w:rPr>
                <w:color w:val="auto"/>
                <w:sz w:val="24"/>
                <w:szCs w:val="24"/>
                <w:lang w:val="ru-RU"/>
              </w:rPr>
              <w:t xml:space="preserve">, как используя имеющийся туристский потенциал, так и путем строительства новых </w:t>
            </w:r>
            <w:r w:rsidRPr="00F404E5">
              <w:rPr>
                <w:color w:val="auto"/>
                <w:sz w:val="24"/>
                <w:szCs w:val="24"/>
                <w:lang w:val="ru-RU" w:eastAsia="ru-RU"/>
              </w:rPr>
              <w:t xml:space="preserve"> </w:t>
            </w:r>
            <w:r>
              <w:rPr>
                <w:color w:val="auto"/>
                <w:sz w:val="24"/>
                <w:szCs w:val="24"/>
                <w:lang w:val="ru-RU" w:eastAsia="ru-RU"/>
              </w:rPr>
              <w:t xml:space="preserve">туристских объектов и формирования новых </w:t>
            </w:r>
            <w:proofErr w:type="spellStart"/>
            <w:r>
              <w:rPr>
                <w:color w:val="auto"/>
                <w:sz w:val="24"/>
                <w:szCs w:val="24"/>
                <w:lang w:val="ru-RU" w:eastAsia="ru-RU"/>
              </w:rPr>
              <w:t>турпродуктов</w:t>
            </w:r>
            <w:proofErr w:type="spellEnd"/>
            <w:r>
              <w:rPr>
                <w:color w:val="auto"/>
                <w:sz w:val="24"/>
                <w:szCs w:val="24"/>
                <w:lang w:val="ru-RU" w:eastAsia="ru-RU"/>
              </w:rPr>
              <w:t>.</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ab/>
            </w: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sz w:val="24"/>
                <w:szCs w:val="24"/>
                <w:lang w:val="ru-RU"/>
              </w:rPr>
            </w:pPr>
            <w:r w:rsidRPr="00F529C4">
              <w:rPr>
                <w:color w:val="auto"/>
                <w:sz w:val="24"/>
                <w:szCs w:val="24"/>
                <w:lang w:val="ru-RU"/>
              </w:rPr>
              <w:lastRenderedPageBreak/>
              <w:t xml:space="preserve">1. </w:t>
            </w:r>
            <w:r w:rsidRPr="00F529C4">
              <w:rPr>
                <w:sz w:val="24"/>
                <w:szCs w:val="24"/>
                <w:lang w:val="ru-RU"/>
              </w:rPr>
              <w:t>создание условий для привлечения инвестиций;</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rPr>
                <w:color w:val="auto"/>
                <w:sz w:val="24"/>
                <w:szCs w:val="24"/>
                <w:lang w:val="ru-RU"/>
              </w:rPr>
            </w:pPr>
            <w:r w:rsidRPr="00F529C4">
              <w:rPr>
                <w:color w:val="auto"/>
                <w:sz w:val="24"/>
                <w:szCs w:val="24"/>
                <w:lang w:val="ru-RU"/>
              </w:rPr>
              <w:t xml:space="preserve"> Объем инвестиций в основной капитал за счет всех источников финансирования;</w:t>
            </w:r>
          </w:p>
          <w:p w:rsidR="00D13C88" w:rsidRPr="00F529C4" w:rsidRDefault="00D13C88" w:rsidP="00F529C4">
            <w:pPr>
              <w:spacing w:after="0" w:line="240" w:lineRule="auto"/>
              <w:ind w:left="-17"/>
              <w:jc w:val="center"/>
              <w:rPr>
                <w:color w:val="auto"/>
                <w:sz w:val="24"/>
                <w:szCs w:val="24"/>
                <w:lang w:val="ru-RU"/>
              </w:rPr>
            </w:pP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sz w:val="24"/>
                <w:szCs w:val="24"/>
                <w:lang w:val="ru-RU"/>
              </w:rPr>
            </w:pPr>
            <w:r w:rsidRPr="00F529C4">
              <w:rPr>
                <w:color w:val="auto"/>
                <w:sz w:val="24"/>
                <w:szCs w:val="24"/>
                <w:lang w:val="ru-RU"/>
              </w:rPr>
              <w:t xml:space="preserve">2. </w:t>
            </w:r>
            <w:r w:rsidRPr="00F529C4">
              <w:rPr>
                <w:sz w:val="24"/>
                <w:szCs w:val="24"/>
                <w:lang w:val="ru-RU"/>
              </w:rPr>
              <w:t>создание на территории района новых и развитие имеющихся  производств;</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Объем отгруженных товаров в разрезе отраслей;</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Количество малых предприятий.</w:t>
            </w: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sz w:val="24"/>
                <w:szCs w:val="24"/>
                <w:lang w:val="ru-RU"/>
              </w:rPr>
            </w:pPr>
            <w:r w:rsidRPr="00F529C4">
              <w:rPr>
                <w:color w:val="auto"/>
                <w:sz w:val="24"/>
                <w:szCs w:val="24"/>
                <w:lang w:val="ru-RU"/>
              </w:rPr>
              <w:t>3.</w:t>
            </w:r>
            <w:r w:rsidRPr="00F529C4">
              <w:rPr>
                <w:sz w:val="24"/>
                <w:szCs w:val="24"/>
                <w:lang w:val="ru-RU"/>
              </w:rPr>
              <w:t>наращивание объемов производства сельскохозяйственной продукции на основе эффективности  производства</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rPr>
                <w:color w:val="auto"/>
                <w:sz w:val="24"/>
                <w:szCs w:val="24"/>
                <w:lang w:val="ru-RU"/>
              </w:rPr>
            </w:pPr>
            <w:r w:rsidRPr="00F529C4">
              <w:rPr>
                <w:color w:val="auto"/>
                <w:sz w:val="24"/>
                <w:szCs w:val="24"/>
                <w:lang w:val="ru-RU"/>
              </w:rPr>
              <w:t>Валовая продукция сельского хозяйства</w:t>
            </w:r>
          </w:p>
        </w:tc>
      </w:tr>
      <w:tr w:rsidR="00D13C88" w:rsidRPr="00FE0A71" w:rsidTr="00F529C4">
        <w:trPr>
          <w:trHeight w:val="944"/>
        </w:trPr>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sz w:val="24"/>
                <w:szCs w:val="24"/>
                <w:lang w:val="ru-RU"/>
              </w:rPr>
            </w:pPr>
            <w:r w:rsidRPr="00F529C4">
              <w:rPr>
                <w:color w:val="auto"/>
                <w:sz w:val="24"/>
                <w:szCs w:val="24"/>
                <w:lang w:val="ru-RU"/>
              </w:rPr>
              <w:t xml:space="preserve">4. </w:t>
            </w:r>
            <w:r w:rsidRPr="00F529C4">
              <w:rPr>
                <w:sz w:val="24"/>
                <w:szCs w:val="24"/>
                <w:lang w:val="ru-RU"/>
              </w:rPr>
              <w:t>внедрение ресурсосберегающих технологий, развитие племенного  животноводства, элитного семеноводства;</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Количество племенных хозяйств;</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Количество семеноводческих хозяйств;</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3. Наличие высокотехнологичной техники.</w:t>
            </w:r>
          </w:p>
          <w:p w:rsidR="00D13C88" w:rsidRPr="00F529C4" w:rsidRDefault="00D13C88" w:rsidP="00F529C4">
            <w:pPr>
              <w:spacing w:after="0" w:line="240" w:lineRule="auto"/>
              <w:ind w:left="-17"/>
              <w:jc w:val="center"/>
              <w:rPr>
                <w:color w:val="auto"/>
                <w:sz w:val="24"/>
                <w:szCs w:val="24"/>
                <w:lang w:val="ru-RU"/>
              </w:rPr>
            </w:pP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color w:val="auto"/>
                <w:sz w:val="24"/>
                <w:szCs w:val="24"/>
                <w:lang w:val="ru-RU"/>
              </w:rPr>
            </w:pPr>
            <w:r w:rsidRPr="00F529C4">
              <w:rPr>
                <w:color w:val="auto"/>
                <w:sz w:val="24"/>
                <w:szCs w:val="24"/>
                <w:lang w:val="ru-RU"/>
              </w:rPr>
              <w:t xml:space="preserve">5. Содействие повышению технического потенциала </w:t>
            </w:r>
            <w:proofErr w:type="spellStart"/>
            <w:r w:rsidRPr="00F529C4">
              <w:rPr>
                <w:color w:val="auto"/>
                <w:sz w:val="24"/>
                <w:szCs w:val="24"/>
                <w:lang w:val="ru-RU"/>
              </w:rPr>
              <w:t>сельхозтоваропроизводителей</w:t>
            </w:r>
            <w:proofErr w:type="spellEnd"/>
            <w:r w:rsidRPr="00F529C4">
              <w:rPr>
                <w:color w:val="auto"/>
                <w:sz w:val="24"/>
                <w:szCs w:val="24"/>
                <w:lang w:val="ru-RU"/>
              </w:rPr>
              <w:t xml:space="preserve"> через льготное кредитование на условиях лизинга</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Приобретение сельскохозяйственной техники</w:t>
            </w:r>
          </w:p>
        </w:tc>
      </w:tr>
      <w:tr w:rsidR="00D13C88" w:rsidRPr="005D20D8"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color w:val="auto"/>
                <w:sz w:val="24"/>
                <w:szCs w:val="24"/>
                <w:lang w:val="ru-RU"/>
              </w:rPr>
            </w:pPr>
            <w:r w:rsidRPr="00F529C4">
              <w:rPr>
                <w:color w:val="auto"/>
                <w:sz w:val="24"/>
                <w:szCs w:val="24"/>
                <w:lang w:val="ru-RU"/>
              </w:rPr>
              <w:t>6. Содействовать созданию потребительской кооперации для закупа сельскохозяйственной продукции</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 xml:space="preserve">1. Объем сельскохозяйственной </w:t>
            </w:r>
            <w:proofErr w:type="gramStart"/>
            <w:r w:rsidRPr="00F529C4">
              <w:rPr>
                <w:color w:val="auto"/>
                <w:sz w:val="24"/>
                <w:szCs w:val="24"/>
                <w:lang w:val="ru-RU"/>
              </w:rPr>
              <w:t>продукции</w:t>
            </w:r>
            <w:proofErr w:type="gramEnd"/>
            <w:r w:rsidRPr="00F529C4">
              <w:rPr>
                <w:color w:val="auto"/>
                <w:sz w:val="24"/>
                <w:szCs w:val="24"/>
                <w:lang w:val="ru-RU"/>
              </w:rPr>
              <w:t xml:space="preserve"> закупленной кооперативами</w:t>
            </w:r>
          </w:p>
        </w:tc>
      </w:tr>
      <w:tr w:rsidR="00D13C88" w:rsidRPr="005D20D8"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color w:val="auto"/>
                <w:sz w:val="24"/>
                <w:szCs w:val="24"/>
                <w:lang w:val="ru-RU"/>
              </w:rPr>
            </w:pPr>
            <w:r w:rsidRPr="00F529C4">
              <w:rPr>
                <w:color w:val="auto"/>
                <w:sz w:val="24"/>
                <w:szCs w:val="24"/>
                <w:lang w:val="ru-RU"/>
              </w:rPr>
              <w:t>7.Создание системы взаимодействия, координации и управления развитием ТРК «Байкал Старовер»</w:t>
            </w:r>
          </w:p>
        </w:tc>
        <w:tc>
          <w:tcPr>
            <w:tcW w:w="4111" w:type="dxa"/>
          </w:tcPr>
          <w:p w:rsidR="00D13C88" w:rsidRPr="00D13C88" w:rsidRDefault="00D13C88" w:rsidP="00F529C4">
            <w:pPr>
              <w:spacing w:after="0" w:line="240" w:lineRule="auto"/>
              <w:ind w:left="0" w:firstLine="0"/>
              <w:jc w:val="left"/>
              <w:rPr>
                <w:color w:val="auto"/>
                <w:sz w:val="24"/>
                <w:szCs w:val="24"/>
                <w:lang w:val="ru-RU"/>
              </w:rPr>
            </w:pPr>
            <w:r>
              <w:rPr>
                <w:color w:val="auto"/>
                <w:sz w:val="24"/>
                <w:szCs w:val="24"/>
                <w:lang w:val="ru-RU"/>
              </w:rPr>
              <w:t>1. Создание проектного офиса по реализации ТРК</w:t>
            </w:r>
          </w:p>
        </w:tc>
      </w:tr>
      <w:tr w:rsidR="00D13C88" w:rsidRPr="005D20D8"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color w:val="auto"/>
                <w:sz w:val="24"/>
                <w:szCs w:val="24"/>
                <w:lang w:val="ru-RU"/>
              </w:rPr>
            </w:pPr>
            <w:r w:rsidRPr="00F529C4">
              <w:rPr>
                <w:color w:val="auto"/>
                <w:sz w:val="24"/>
                <w:szCs w:val="24"/>
                <w:lang w:val="ru-RU"/>
              </w:rPr>
              <w:t xml:space="preserve">8. Развитие материальной базы и инфраструктуры туризма на условиях </w:t>
            </w:r>
            <w:proofErr w:type="spellStart"/>
            <w:r w:rsidRPr="00F529C4">
              <w:rPr>
                <w:color w:val="auto"/>
                <w:sz w:val="24"/>
                <w:szCs w:val="24"/>
                <w:lang w:val="ru-RU"/>
              </w:rPr>
              <w:t>муниципально-частного</w:t>
            </w:r>
            <w:proofErr w:type="spellEnd"/>
            <w:r w:rsidRPr="00F529C4">
              <w:rPr>
                <w:color w:val="auto"/>
                <w:sz w:val="24"/>
                <w:szCs w:val="24"/>
                <w:lang w:val="ru-RU"/>
              </w:rPr>
              <w:t xml:space="preserve"> партнерства</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Количество туристических прибытий;</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Инвестиции в сфере туризма.</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3. Платные услуги в сфере туризма</w:t>
            </w:r>
          </w:p>
        </w:tc>
      </w:tr>
      <w:tr w:rsidR="00D13C88" w:rsidRPr="005D20D8"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color w:val="auto"/>
                <w:sz w:val="24"/>
                <w:szCs w:val="24"/>
                <w:lang w:val="ru-RU"/>
              </w:rPr>
            </w:pPr>
            <w:r w:rsidRPr="00F529C4">
              <w:rPr>
                <w:color w:val="auto"/>
                <w:sz w:val="24"/>
                <w:szCs w:val="24"/>
                <w:lang w:val="ru-RU"/>
              </w:rPr>
              <w:t>9.Совершенствования инфраструктуры развития малого предпринимательства</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1.Увеличение количества инфраструктурных объектов;</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Количество информационных сообщений.</w:t>
            </w: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color w:val="auto"/>
                <w:sz w:val="24"/>
                <w:szCs w:val="24"/>
                <w:lang w:val="ru-RU"/>
              </w:rPr>
            </w:pPr>
            <w:r w:rsidRPr="00F529C4">
              <w:rPr>
                <w:color w:val="auto"/>
                <w:sz w:val="24"/>
                <w:szCs w:val="24"/>
                <w:lang w:val="ru-RU"/>
              </w:rPr>
              <w:t>10. Обеспечение доступа субъектов малого предпринимательства к финансовым, производственным ресурсам и источникам информации</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1.Объем муниципальной поддержки.</w:t>
            </w:r>
          </w:p>
        </w:tc>
      </w:tr>
      <w:tr w:rsidR="00220FF6" w:rsidRPr="005D20D8" w:rsidTr="00F529C4">
        <w:tc>
          <w:tcPr>
            <w:tcW w:w="2376" w:type="dxa"/>
            <w:vMerge w:val="restart"/>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2</w:t>
            </w:r>
            <w:r w:rsidRPr="00163425">
              <w:rPr>
                <w:b/>
                <w:color w:val="auto"/>
                <w:sz w:val="24"/>
                <w:szCs w:val="24"/>
                <w:lang w:val="ru-RU"/>
              </w:rPr>
              <w:t>. Обеспечить</w:t>
            </w:r>
            <w:r w:rsidRPr="00F529C4">
              <w:rPr>
                <w:color w:val="auto"/>
                <w:sz w:val="24"/>
                <w:szCs w:val="24"/>
                <w:lang w:val="ru-RU"/>
              </w:rPr>
              <w:t xml:space="preserve"> достойное развитие социальной инфраструктуры </w:t>
            </w:r>
            <w:r w:rsidRPr="00F529C4">
              <w:rPr>
                <w:color w:val="auto"/>
                <w:sz w:val="24"/>
                <w:szCs w:val="24"/>
                <w:lang w:val="ru-RU"/>
              </w:rPr>
              <w:lastRenderedPageBreak/>
              <w:t>через качественное предоставление населению района услуг здравоохранения, образования, культуры, коммунального хозяйства.</w:t>
            </w: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lastRenderedPageBreak/>
              <w:t>1. Обеспечение местами детей в дошкольных учреждениях до 100%</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 Количество  детей охваченных разными формами предоставления услуг дошкольного образования</w:t>
            </w: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2.Сохранение и развитие сети </w:t>
            </w:r>
            <w:r w:rsidRPr="00F529C4">
              <w:rPr>
                <w:color w:val="auto"/>
                <w:sz w:val="24"/>
                <w:szCs w:val="24"/>
                <w:lang w:val="ru-RU"/>
              </w:rPr>
              <w:lastRenderedPageBreak/>
              <w:t>сельских школ, строительство новых школ</w:t>
            </w:r>
          </w:p>
        </w:tc>
        <w:tc>
          <w:tcPr>
            <w:tcW w:w="4111" w:type="dxa"/>
            <w:vMerge w:val="restart"/>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lastRenderedPageBreak/>
              <w:t xml:space="preserve">1.Количество учебных заведений </w:t>
            </w:r>
            <w:r w:rsidRPr="00F529C4">
              <w:rPr>
                <w:color w:val="auto"/>
                <w:sz w:val="24"/>
                <w:szCs w:val="24"/>
                <w:lang w:val="ru-RU"/>
              </w:rPr>
              <w:lastRenderedPageBreak/>
              <w:t>района.</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Количество лиц, сдавших единый государственный экзамен</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3. Количество учреждений образования, здания которых находятся в аварийном состоянии</w:t>
            </w: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3. Качественное обновление содержания образования, </w:t>
            </w:r>
            <w:proofErr w:type="spellStart"/>
            <w:r w:rsidRPr="00F529C4">
              <w:rPr>
                <w:color w:val="auto"/>
                <w:sz w:val="24"/>
                <w:szCs w:val="24"/>
                <w:lang w:val="ru-RU"/>
              </w:rPr>
              <w:t>профилизация</w:t>
            </w:r>
            <w:proofErr w:type="spellEnd"/>
            <w:r w:rsidRPr="00F529C4">
              <w:rPr>
                <w:color w:val="auto"/>
                <w:sz w:val="24"/>
                <w:szCs w:val="24"/>
                <w:lang w:val="ru-RU"/>
              </w:rPr>
              <w:t xml:space="preserve"> старшей  ступени </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B53BA6"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0" w:firstLine="0"/>
              <w:rPr>
                <w:color w:val="auto"/>
                <w:sz w:val="24"/>
                <w:szCs w:val="24"/>
                <w:lang w:val="ru-RU"/>
              </w:rPr>
            </w:pPr>
            <w:r w:rsidRPr="00F529C4">
              <w:rPr>
                <w:color w:val="auto"/>
                <w:sz w:val="24"/>
                <w:szCs w:val="24"/>
                <w:lang w:val="ru-RU"/>
              </w:rPr>
              <w:t>4. Закрепление кадров на селе</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414461"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0" w:firstLine="0"/>
              <w:rPr>
                <w:color w:val="auto"/>
                <w:sz w:val="24"/>
                <w:szCs w:val="24"/>
                <w:lang w:val="ru-RU"/>
              </w:rPr>
            </w:pPr>
            <w:r w:rsidRPr="00F529C4">
              <w:rPr>
                <w:color w:val="auto"/>
                <w:sz w:val="24"/>
                <w:szCs w:val="24"/>
                <w:lang w:val="ru-RU"/>
              </w:rPr>
              <w:t>5.Улучшение показателей здоровья населения</w:t>
            </w:r>
          </w:p>
        </w:tc>
        <w:tc>
          <w:tcPr>
            <w:tcW w:w="4111" w:type="dxa"/>
            <w:vMerge w:val="restart"/>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1.Количество умерших на 100 тыс. чел.</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Средняя продолжительность жизни</w:t>
            </w: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0" w:firstLine="0"/>
              <w:rPr>
                <w:color w:val="auto"/>
                <w:sz w:val="24"/>
                <w:szCs w:val="24"/>
                <w:lang w:val="ru-RU"/>
              </w:rPr>
            </w:pPr>
            <w:r w:rsidRPr="00F529C4">
              <w:rPr>
                <w:color w:val="auto"/>
                <w:sz w:val="24"/>
                <w:szCs w:val="24"/>
                <w:lang w:val="ru-RU"/>
              </w:rPr>
              <w:t>6.Обеспечение доступности и качества базовых медицинских услуг</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7.Развитие системы профилактики заболеваний, активного сохранения и восстановления здоровья человека</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8.Модернизация деятельности учреждений культуры с учетом современных интересов и потребностей населения района, разработка новых технологий работы, исходя из социальных и возрастных различий</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1.Обеспеченность </w:t>
            </w:r>
            <w:proofErr w:type="spellStart"/>
            <w:r w:rsidRPr="00F529C4">
              <w:rPr>
                <w:color w:val="auto"/>
                <w:sz w:val="24"/>
                <w:szCs w:val="24"/>
                <w:lang w:val="ru-RU"/>
              </w:rPr>
              <w:t>культурно-досуговыми</w:t>
            </w:r>
            <w:proofErr w:type="spellEnd"/>
            <w:r w:rsidRPr="00F529C4">
              <w:rPr>
                <w:color w:val="auto"/>
                <w:sz w:val="24"/>
                <w:szCs w:val="24"/>
                <w:lang w:val="ru-RU"/>
              </w:rPr>
              <w:t xml:space="preserve"> учреждениями</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.Обеспеченность библиотеками</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3.Количество учреждений культуры, здания которых находятся в аварийном состоянии</w:t>
            </w:r>
          </w:p>
        </w:tc>
      </w:tr>
      <w:tr w:rsidR="00220FF6" w:rsidRPr="00414461"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9. Внедрение </w:t>
            </w:r>
            <w:proofErr w:type="spellStart"/>
            <w:r w:rsidRPr="00F529C4">
              <w:rPr>
                <w:color w:val="auto"/>
                <w:sz w:val="24"/>
                <w:szCs w:val="24"/>
                <w:lang w:val="ru-RU"/>
              </w:rPr>
              <w:t>грантовой</w:t>
            </w:r>
            <w:proofErr w:type="spellEnd"/>
            <w:r w:rsidRPr="00F529C4">
              <w:rPr>
                <w:color w:val="auto"/>
                <w:sz w:val="24"/>
                <w:szCs w:val="24"/>
                <w:lang w:val="ru-RU"/>
              </w:rPr>
              <w:t xml:space="preserve"> системы финансирования в учреждениях социальной сферы</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 Количество семей, получающих жилищные субсидии на оплату жилого помещения и коммунальных услуг</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Объем платных социальных услуг</w:t>
            </w: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10.Вовлечение широких слоев населения в активное занятие спортом для полноценного физического и духовного развития граждан и профилактики заболеваний, правонарушений</w:t>
            </w:r>
          </w:p>
        </w:tc>
        <w:tc>
          <w:tcPr>
            <w:tcW w:w="4111" w:type="dxa"/>
            <w:vMerge w:val="restart"/>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1.Численность населения занимающегося физкультурой и спортом</w:t>
            </w:r>
          </w:p>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 xml:space="preserve">2.Численность </w:t>
            </w:r>
            <w:proofErr w:type="gramStart"/>
            <w:r w:rsidRPr="00F529C4">
              <w:rPr>
                <w:color w:val="auto"/>
                <w:sz w:val="24"/>
                <w:szCs w:val="24"/>
                <w:lang w:val="ru-RU"/>
              </w:rPr>
              <w:t>обучающихся</w:t>
            </w:r>
            <w:proofErr w:type="gramEnd"/>
            <w:r w:rsidRPr="00F529C4">
              <w:rPr>
                <w:color w:val="auto"/>
                <w:sz w:val="24"/>
                <w:szCs w:val="24"/>
                <w:lang w:val="ru-RU"/>
              </w:rPr>
              <w:t xml:space="preserve"> занимающихся физкультурой и спортом</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3. Количество учреждений, клубов спортивной направленности</w:t>
            </w: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11.Содействие появлению и развитию простейших спортивных объектов, клубов по месту жительства</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12. Оказание поддержки молодым семьям и молодым специалистам в решении жилищных вопросов</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1.Количество молодых специалистов, получивших социальную выплату на приобретение жилья</w:t>
            </w:r>
          </w:p>
          <w:p w:rsidR="00220FF6" w:rsidRPr="00F529C4" w:rsidRDefault="00220FF6" w:rsidP="00F529C4">
            <w:pPr>
              <w:spacing w:after="0" w:line="240" w:lineRule="auto"/>
              <w:ind w:left="-17" w:firstLine="0"/>
              <w:rPr>
                <w:color w:val="auto"/>
                <w:sz w:val="24"/>
                <w:szCs w:val="24"/>
                <w:lang w:val="ru-RU"/>
              </w:rPr>
            </w:pPr>
          </w:p>
          <w:p w:rsidR="00220FF6" w:rsidRPr="00F529C4" w:rsidRDefault="00220FF6" w:rsidP="00F529C4">
            <w:pPr>
              <w:spacing w:after="0" w:line="240" w:lineRule="auto"/>
              <w:ind w:left="-17" w:firstLine="0"/>
              <w:rPr>
                <w:color w:val="auto"/>
                <w:sz w:val="24"/>
                <w:szCs w:val="24"/>
                <w:lang w:val="ru-RU"/>
              </w:rPr>
            </w:pP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13. Решение вопросов занятости и повышение профессионализма молодежи</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1.Количество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w:t>
            </w: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14. Обеспечение безопасной и </w:t>
            </w:r>
            <w:r w:rsidRPr="00F529C4">
              <w:rPr>
                <w:color w:val="auto"/>
                <w:sz w:val="24"/>
                <w:szCs w:val="24"/>
                <w:lang w:val="ru-RU"/>
              </w:rPr>
              <w:lastRenderedPageBreak/>
              <w:t>комфортной жизнедеятельности населения района</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lastRenderedPageBreak/>
              <w:t xml:space="preserve">1. Уровень преступности на 100 </w:t>
            </w:r>
            <w:r w:rsidRPr="00F529C4">
              <w:rPr>
                <w:color w:val="auto"/>
                <w:sz w:val="24"/>
                <w:szCs w:val="24"/>
                <w:lang w:val="ru-RU"/>
              </w:rPr>
              <w:lastRenderedPageBreak/>
              <w:t>тыс</w:t>
            </w:r>
            <w:proofErr w:type="gramStart"/>
            <w:r w:rsidRPr="00F529C4">
              <w:rPr>
                <w:color w:val="auto"/>
                <w:sz w:val="24"/>
                <w:szCs w:val="24"/>
                <w:lang w:val="ru-RU"/>
              </w:rPr>
              <w:t>.ч</w:t>
            </w:r>
            <w:proofErr w:type="gramEnd"/>
            <w:r w:rsidRPr="00F529C4">
              <w:rPr>
                <w:color w:val="auto"/>
                <w:sz w:val="24"/>
                <w:szCs w:val="24"/>
                <w:lang w:val="ru-RU"/>
              </w:rPr>
              <w:t>еловек населения</w:t>
            </w:r>
          </w:p>
        </w:tc>
      </w:tr>
      <w:tr w:rsidR="00220FF6" w:rsidRPr="006C0086"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15. Развитие телевизионной и телефонной связи</w:t>
            </w:r>
          </w:p>
        </w:tc>
        <w:tc>
          <w:tcPr>
            <w:tcW w:w="4111" w:type="dxa"/>
          </w:tcPr>
          <w:p w:rsidR="00220FF6" w:rsidRPr="00F529C4" w:rsidRDefault="00220FF6" w:rsidP="00F529C4">
            <w:pPr>
              <w:spacing w:after="0" w:line="240" w:lineRule="auto"/>
              <w:ind w:left="0" w:firstLine="0"/>
              <w:jc w:val="left"/>
              <w:rPr>
                <w:color w:val="auto"/>
                <w:sz w:val="24"/>
                <w:szCs w:val="24"/>
                <w:lang w:val="ru-RU"/>
              </w:rPr>
            </w:pPr>
            <w:r w:rsidRPr="00F529C4">
              <w:rPr>
                <w:color w:val="auto"/>
                <w:sz w:val="24"/>
                <w:szCs w:val="24"/>
                <w:lang w:val="ru-RU"/>
              </w:rPr>
              <w:t xml:space="preserve">1. Услуги связи </w:t>
            </w:r>
          </w:p>
          <w:p w:rsidR="00220FF6" w:rsidRPr="00F529C4" w:rsidRDefault="00220FF6" w:rsidP="00F529C4">
            <w:pPr>
              <w:spacing w:after="0" w:line="240" w:lineRule="auto"/>
              <w:ind w:left="0" w:firstLine="0"/>
              <w:jc w:val="left"/>
              <w:rPr>
                <w:color w:val="auto"/>
                <w:sz w:val="24"/>
                <w:szCs w:val="24"/>
                <w:lang w:val="ru-RU"/>
              </w:rPr>
            </w:pPr>
            <w:r w:rsidRPr="00F529C4">
              <w:rPr>
                <w:color w:val="auto"/>
                <w:sz w:val="24"/>
                <w:szCs w:val="24"/>
                <w:lang w:val="ru-RU"/>
              </w:rPr>
              <w:t xml:space="preserve">2. Количество </w:t>
            </w:r>
            <w:proofErr w:type="spellStart"/>
            <w:proofErr w:type="gramStart"/>
            <w:r w:rsidRPr="00F529C4">
              <w:rPr>
                <w:color w:val="auto"/>
                <w:sz w:val="24"/>
                <w:szCs w:val="24"/>
                <w:lang w:val="ru-RU"/>
              </w:rPr>
              <w:t>интернет-пользователей</w:t>
            </w:r>
            <w:proofErr w:type="spellEnd"/>
            <w:proofErr w:type="gramEnd"/>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 xml:space="preserve">16.Улучшение состояния межпоселковых и </w:t>
            </w:r>
            <w:proofErr w:type="spellStart"/>
            <w:r w:rsidRPr="00F529C4">
              <w:rPr>
                <w:color w:val="auto"/>
                <w:sz w:val="24"/>
                <w:szCs w:val="24"/>
                <w:lang w:val="ru-RU"/>
              </w:rPr>
              <w:t>внутрипоселенческих</w:t>
            </w:r>
            <w:proofErr w:type="spellEnd"/>
            <w:r w:rsidRPr="00F529C4">
              <w:rPr>
                <w:color w:val="auto"/>
                <w:sz w:val="24"/>
                <w:szCs w:val="24"/>
                <w:lang w:val="ru-RU"/>
              </w:rPr>
              <w:t xml:space="preserve"> дорог</w:t>
            </w:r>
          </w:p>
        </w:tc>
        <w:tc>
          <w:tcPr>
            <w:tcW w:w="4111" w:type="dxa"/>
            <w:vMerge w:val="restart"/>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1. Строительство и реконструкция автодорог</w:t>
            </w:r>
          </w:p>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2. Доля протяженности дорог местного значения, не отвечающих нормативным требованиям</w:t>
            </w:r>
          </w:p>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3. Доля населения, проживающего в населенных пунктах, не имеющих регулярного автобусного сообщения</w:t>
            </w:r>
          </w:p>
        </w:tc>
      </w:tr>
      <w:tr w:rsidR="00220FF6" w:rsidRPr="005D20D8"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17. Организация транспортного обслуживания внутри районного центра.</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18462F" w:rsidRPr="00A817C9" w:rsidTr="00F529C4">
        <w:tc>
          <w:tcPr>
            <w:tcW w:w="2376" w:type="dxa"/>
            <w:vMerge w:val="restart"/>
          </w:tcPr>
          <w:p w:rsidR="0018462F" w:rsidRPr="00F529C4" w:rsidRDefault="0018462F" w:rsidP="00450240">
            <w:pPr>
              <w:spacing w:after="0" w:line="240" w:lineRule="auto"/>
              <w:ind w:left="-17" w:firstLine="0"/>
              <w:rPr>
                <w:color w:val="auto"/>
                <w:sz w:val="24"/>
                <w:szCs w:val="24"/>
                <w:lang w:val="ru-RU"/>
              </w:rPr>
            </w:pPr>
            <w:r w:rsidRPr="00F529C4">
              <w:rPr>
                <w:color w:val="auto"/>
                <w:sz w:val="24"/>
                <w:szCs w:val="24"/>
                <w:lang w:val="ru-RU"/>
              </w:rPr>
              <w:t xml:space="preserve">3. </w:t>
            </w:r>
            <w:r w:rsidRPr="00163425">
              <w:rPr>
                <w:b/>
                <w:color w:val="auto"/>
                <w:sz w:val="24"/>
                <w:szCs w:val="24"/>
                <w:lang w:val="ru-RU"/>
              </w:rPr>
              <w:t>Создание</w:t>
            </w:r>
            <w:r w:rsidRPr="00F529C4">
              <w:rPr>
                <w:color w:val="auto"/>
                <w:sz w:val="24"/>
                <w:szCs w:val="24"/>
                <w:lang w:val="ru-RU"/>
              </w:rPr>
              <w:t xml:space="preserve"> имиджа района, как территории привлекательной для инвесторов, проживания, </w:t>
            </w:r>
            <w:r>
              <w:rPr>
                <w:color w:val="auto"/>
                <w:sz w:val="24"/>
                <w:szCs w:val="24"/>
                <w:lang w:val="ru-RU"/>
              </w:rPr>
              <w:t>о</w:t>
            </w:r>
            <w:r w:rsidRPr="00F529C4">
              <w:rPr>
                <w:color w:val="auto"/>
                <w:sz w:val="24"/>
                <w:szCs w:val="24"/>
                <w:lang w:val="ru-RU"/>
              </w:rPr>
              <w:t xml:space="preserve">тдыха, сохранить </w:t>
            </w:r>
            <w:r>
              <w:rPr>
                <w:color w:val="auto"/>
                <w:sz w:val="24"/>
                <w:szCs w:val="24"/>
                <w:lang w:val="ru-RU"/>
              </w:rPr>
              <w:t xml:space="preserve">культуру </w:t>
            </w:r>
            <w:proofErr w:type="spellStart"/>
            <w:r>
              <w:rPr>
                <w:color w:val="auto"/>
                <w:sz w:val="24"/>
                <w:szCs w:val="24"/>
                <w:lang w:val="ru-RU"/>
              </w:rPr>
              <w:t>семейских</w:t>
            </w:r>
            <w:proofErr w:type="spellEnd"/>
            <w:r>
              <w:rPr>
                <w:color w:val="auto"/>
                <w:sz w:val="24"/>
                <w:szCs w:val="24"/>
                <w:lang w:val="ru-RU"/>
              </w:rPr>
              <w:t xml:space="preserve"> старообрядцев для будущих поколений</w:t>
            </w:r>
            <w:r w:rsidRPr="00F529C4">
              <w:rPr>
                <w:color w:val="auto"/>
                <w:sz w:val="24"/>
                <w:szCs w:val="24"/>
                <w:lang w:val="ru-RU"/>
              </w:rPr>
              <w:t xml:space="preserve"> района и обеспечить развитие малых сел.</w:t>
            </w:r>
          </w:p>
        </w:tc>
        <w:tc>
          <w:tcPr>
            <w:tcW w:w="3544" w:type="dxa"/>
          </w:tcPr>
          <w:p w:rsidR="0018462F" w:rsidRPr="00F529C4" w:rsidRDefault="0018462F" w:rsidP="00F529C4">
            <w:pPr>
              <w:spacing w:after="0" w:line="240" w:lineRule="auto"/>
              <w:ind w:left="-17" w:firstLine="0"/>
              <w:rPr>
                <w:color w:val="auto"/>
                <w:sz w:val="24"/>
                <w:szCs w:val="24"/>
                <w:lang w:val="ru-RU"/>
              </w:rPr>
            </w:pPr>
            <w:r w:rsidRPr="00F529C4">
              <w:rPr>
                <w:color w:val="auto"/>
                <w:sz w:val="24"/>
                <w:szCs w:val="24"/>
                <w:lang w:val="ru-RU"/>
              </w:rPr>
              <w:t>1. Создание информационной базы об инвестиционном потенциале района</w:t>
            </w:r>
          </w:p>
        </w:tc>
        <w:tc>
          <w:tcPr>
            <w:tcW w:w="4111" w:type="dxa"/>
          </w:tcPr>
          <w:p w:rsidR="0018462F" w:rsidRPr="00F529C4" w:rsidRDefault="0018462F" w:rsidP="00F529C4">
            <w:pPr>
              <w:spacing w:after="0" w:line="240" w:lineRule="auto"/>
              <w:ind w:left="0" w:firstLine="0"/>
              <w:jc w:val="left"/>
              <w:rPr>
                <w:color w:val="auto"/>
                <w:sz w:val="24"/>
                <w:szCs w:val="24"/>
                <w:lang w:val="ru-RU"/>
              </w:rPr>
            </w:pPr>
            <w:r w:rsidRPr="00F529C4">
              <w:rPr>
                <w:color w:val="auto"/>
                <w:sz w:val="24"/>
                <w:szCs w:val="24"/>
                <w:lang w:val="ru-RU"/>
              </w:rPr>
              <w:t>1 Площадь объектов инвестиционной инфраструктуры;</w:t>
            </w:r>
          </w:p>
          <w:p w:rsidR="0018462F" w:rsidRPr="00F529C4" w:rsidRDefault="0018462F" w:rsidP="00F529C4">
            <w:pPr>
              <w:spacing w:after="0" w:line="240" w:lineRule="auto"/>
              <w:ind w:left="-17" w:firstLine="0"/>
              <w:jc w:val="left"/>
              <w:rPr>
                <w:color w:val="auto"/>
                <w:sz w:val="24"/>
                <w:szCs w:val="24"/>
                <w:lang w:val="ru-RU"/>
              </w:rPr>
            </w:pPr>
            <w:r w:rsidRPr="00F529C4">
              <w:rPr>
                <w:color w:val="auto"/>
                <w:sz w:val="24"/>
                <w:szCs w:val="24"/>
                <w:lang w:val="ru-RU"/>
              </w:rPr>
              <w:t>2.Количество резидентов инвестиционной инфраструктуры.</w:t>
            </w:r>
          </w:p>
          <w:p w:rsidR="0018462F" w:rsidRPr="00F529C4" w:rsidRDefault="0018462F" w:rsidP="00F529C4">
            <w:pPr>
              <w:spacing w:after="0" w:line="240" w:lineRule="auto"/>
              <w:ind w:left="-17" w:firstLine="0"/>
              <w:jc w:val="left"/>
              <w:rPr>
                <w:color w:val="auto"/>
                <w:sz w:val="24"/>
                <w:szCs w:val="24"/>
                <w:lang w:val="ru-RU"/>
              </w:rPr>
            </w:pPr>
            <w:r w:rsidRPr="00F529C4">
              <w:rPr>
                <w:color w:val="auto"/>
                <w:sz w:val="24"/>
                <w:szCs w:val="24"/>
                <w:lang w:val="ru-RU"/>
              </w:rPr>
              <w:t>3.Количество межмуниципальных программ</w:t>
            </w:r>
          </w:p>
        </w:tc>
      </w:tr>
      <w:tr w:rsidR="0018462F" w:rsidRPr="006515CA" w:rsidTr="00F529C4">
        <w:tc>
          <w:tcPr>
            <w:tcW w:w="2376" w:type="dxa"/>
            <w:vMerge/>
          </w:tcPr>
          <w:p w:rsidR="0018462F" w:rsidRPr="00F529C4" w:rsidRDefault="0018462F" w:rsidP="00F529C4">
            <w:pPr>
              <w:spacing w:after="0" w:line="240" w:lineRule="auto"/>
              <w:ind w:left="-17"/>
              <w:rPr>
                <w:color w:val="auto"/>
                <w:sz w:val="24"/>
                <w:szCs w:val="24"/>
                <w:lang w:val="ru-RU"/>
              </w:rPr>
            </w:pPr>
          </w:p>
        </w:tc>
        <w:tc>
          <w:tcPr>
            <w:tcW w:w="3544" w:type="dxa"/>
          </w:tcPr>
          <w:p w:rsidR="0018462F" w:rsidRPr="00F529C4" w:rsidRDefault="0018462F" w:rsidP="00F529C4">
            <w:pPr>
              <w:spacing w:after="0" w:line="240" w:lineRule="auto"/>
              <w:ind w:left="-17" w:firstLine="0"/>
              <w:rPr>
                <w:color w:val="auto"/>
                <w:sz w:val="24"/>
                <w:szCs w:val="24"/>
                <w:lang w:val="ru-RU"/>
              </w:rPr>
            </w:pPr>
            <w:r w:rsidRPr="00F529C4">
              <w:rPr>
                <w:color w:val="auto"/>
                <w:sz w:val="24"/>
                <w:szCs w:val="24"/>
                <w:lang w:val="ru-RU"/>
              </w:rPr>
              <w:t>2. Презентация района, как потенциально-привлекательного объекта для капиталовложений.</w:t>
            </w:r>
          </w:p>
        </w:tc>
        <w:tc>
          <w:tcPr>
            <w:tcW w:w="4111" w:type="dxa"/>
          </w:tcPr>
          <w:p w:rsidR="0018462F" w:rsidRPr="00F529C4" w:rsidRDefault="0018462F" w:rsidP="00AA537D">
            <w:pPr>
              <w:spacing w:after="0" w:line="240" w:lineRule="auto"/>
              <w:ind w:left="-17" w:firstLine="0"/>
              <w:rPr>
                <w:color w:val="auto"/>
                <w:sz w:val="24"/>
                <w:szCs w:val="24"/>
                <w:lang w:val="ru-RU"/>
              </w:rPr>
            </w:pPr>
            <w:r w:rsidRPr="00F529C4">
              <w:rPr>
                <w:color w:val="auto"/>
                <w:sz w:val="24"/>
                <w:szCs w:val="24"/>
                <w:lang w:val="ru-RU"/>
              </w:rPr>
              <w:t>1.Количество разработанных брендов</w:t>
            </w:r>
          </w:p>
        </w:tc>
      </w:tr>
      <w:tr w:rsidR="0018462F" w:rsidRPr="00AA537D" w:rsidTr="00F529C4">
        <w:tc>
          <w:tcPr>
            <w:tcW w:w="2376" w:type="dxa"/>
            <w:vMerge/>
          </w:tcPr>
          <w:p w:rsidR="0018462F" w:rsidRPr="00F529C4" w:rsidRDefault="0018462F" w:rsidP="00F529C4">
            <w:pPr>
              <w:spacing w:after="0" w:line="240" w:lineRule="auto"/>
              <w:ind w:left="-17"/>
              <w:rPr>
                <w:color w:val="auto"/>
                <w:sz w:val="24"/>
                <w:szCs w:val="24"/>
                <w:lang w:val="ru-RU"/>
              </w:rPr>
            </w:pPr>
          </w:p>
        </w:tc>
        <w:tc>
          <w:tcPr>
            <w:tcW w:w="3544" w:type="dxa"/>
          </w:tcPr>
          <w:p w:rsidR="0018462F" w:rsidRPr="00F529C4" w:rsidRDefault="0018462F" w:rsidP="00F529C4">
            <w:pPr>
              <w:spacing w:after="0" w:line="240" w:lineRule="auto"/>
              <w:ind w:left="-17" w:firstLine="0"/>
              <w:rPr>
                <w:color w:val="auto"/>
                <w:sz w:val="24"/>
                <w:szCs w:val="24"/>
                <w:lang w:val="ru-RU"/>
              </w:rPr>
            </w:pPr>
            <w:r>
              <w:rPr>
                <w:color w:val="auto"/>
                <w:sz w:val="24"/>
                <w:szCs w:val="24"/>
                <w:lang w:val="ru-RU"/>
              </w:rPr>
              <w:t>3. Поддержка и развитие малых сел</w:t>
            </w:r>
          </w:p>
        </w:tc>
        <w:tc>
          <w:tcPr>
            <w:tcW w:w="4111" w:type="dxa"/>
          </w:tcPr>
          <w:p w:rsidR="0018462F" w:rsidRPr="00F529C4" w:rsidRDefault="0018462F" w:rsidP="00F529C4">
            <w:pPr>
              <w:spacing w:after="0" w:line="240" w:lineRule="auto"/>
              <w:ind w:left="-17" w:firstLine="0"/>
              <w:rPr>
                <w:color w:val="auto"/>
                <w:sz w:val="24"/>
                <w:szCs w:val="24"/>
                <w:lang w:val="ru-RU"/>
              </w:rPr>
            </w:pPr>
            <w:r>
              <w:rPr>
                <w:color w:val="auto"/>
                <w:sz w:val="24"/>
                <w:szCs w:val="24"/>
                <w:lang w:val="ru-RU"/>
              </w:rPr>
              <w:t xml:space="preserve">1.Создание зоны экономического благоприятствования </w:t>
            </w:r>
          </w:p>
        </w:tc>
      </w:tr>
    </w:tbl>
    <w:p w:rsidR="00130EE0" w:rsidRDefault="00130EE0" w:rsidP="00130EE0">
      <w:pPr>
        <w:pStyle w:val="1"/>
        <w:numPr>
          <w:ilvl w:val="0"/>
          <w:numId w:val="0"/>
        </w:numPr>
        <w:ind w:left="360" w:hanging="360"/>
        <w:rPr>
          <w:color w:val="auto"/>
          <w:sz w:val="24"/>
          <w:szCs w:val="24"/>
          <w:lang w:eastAsia="ru-RU"/>
        </w:rPr>
      </w:pPr>
      <w:bookmarkStart w:id="2" w:name="_Toc457999905"/>
    </w:p>
    <w:p w:rsidR="00130EE0" w:rsidRPr="00B15F5B" w:rsidRDefault="00130EE0" w:rsidP="00130EE0">
      <w:pPr>
        <w:pStyle w:val="1"/>
        <w:numPr>
          <w:ilvl w:val="0"/>
          <w:numId w:val="0"/>
        </w:numPr>
        <w:ind w:left="360" w:hanging="360"/>
        <w:rPr>
          <w:b w:val="0"/>
          <w:color w:val="auto"/>
          <w:sz w:val="24"/>
          <w:szCs w:val="24"/>
          <w:lang w:eastAsia="ru-RU"/>
        </w:rPr>
      </w:pPr>
      <w:r>
        <w:rPr>
          <w:color w:val="auto"/>
          <w:sz w:val="24"/>
          <w:szCs w:val="24"/>
          <w:lang w:eastAsia="ru-RU"/>
        </w:rPr>
        <w:t>3.2.</w:t>
      </w:r>
      <w:r>
        <w:rPr>
          <w:b w:val="0"/>
          <w:color w:val="auto"/>
          <w:sz w:val="24"/>
          <w:szCs w:val="24"/>
          <w:lang w:eastAsia="ru-RU"/>
        </w:rPr>
        <w:t xml:space="preserve"> О</w:t>
      </w:r>
      <w:r w:rsidRPr="00B15F5B">
        <w:rPr>
          <w:b w:val="0"/>
          <w:color w:val="auto"/>
          <w:sz w:val="24"/>
          <w:szCs w:val="24"/>
          <w:lang w:eastAsia="ru-RU"/>
        </w:rPr>
        <w:t xml:space="preserve">сновные направления стратегического развития </w:t>
      </w:r>
      <w:proofErr w:type="spellStart"/>
      <w:r w:rsidRPr="00B15F5B">
        <w:rPr>
          <w:b w:val="0"/>
          <w:color w:val="auto"/>
          <w:sz w:val="24"/>
          <w:szCs w:val="24"/>
          <w:lang w:eastAsia="ru-RU"/>
        </w:rPr>
        <w:t>Тарбагатайского</w:t>
      </w:r>
      <w:proofErr w:type="spellEnd"/>
      <w:r w:rsidRPr="00B15F5B">
        <w:rPr>
          <w:b w:val="0"/>
          <w:color w:val="auto"/>
          <w:sz w:val="24"/>
          <w:szCs w:val="24"/>
          <w:lang w:eastAsia="ru-RU"/>
        </w:rPr>
        <w:t xml:space="preserve"> район</w:t>
      </w:r>
      <w:r w:rsidR="000C1ABF">
        <w:rPr>
          <w:b w:val="0"/>
          <w:color w:val="auto"/>
          <w:sz w:val="24"/>
          <w:szCs w:val="24"/>
          <w:lang w:eastAsia="ru-RU"/>
        </w:rPr>
        <w:t>а</w:t>
      </w:r>
    </w:p>
    <w:p w:rsidR="002B407F" w:rsidRPr="002B407F" w:rsidRDefault="002B407F" w:rsidP="002B407F">
      <w:pPr>
        <w:pStyle w:val="2"/>
        <w:numPr>
          <w:ilvl w:val="0"/>
          <w:numId w:val="0"/>
        </w:numPr>
        <w:rPr>
          <w:color w:val="auto"/>
          <w:sz w:val="24"/>
          <w:szCs w:val="24"/>
          <w:lang w:eastAsia="ru-RU"/>
        </w:rPr>
      </w:pPr>
      <w:r w:rsidRPr="002B407F">
        <w:rPr>
          <w:color w:val="auto"/>
          <w:sz w:val="24"/>
          <w:szCs w:val="24"/>
          <w:lang w:eastAsia="ru-RU"/>
        </w:rPr>
        <w:t xml:space="preserve">3.2.1.  </w:t>
      </w:r>
      <w:r w:rsidRPr="00130EE0">
        <w:rPr>
          <w:b w:val="0"/>
          <w:color w:val="auto"/>
          <w:sz w:val="24"/>
          <w:szCs w:val="24"/>
          <w:lang w:eastAsia="ru-RU"/>
        </w:rPr>
        <w:t xml:space="preserve">Развитие человеческого потенциала и совершенствование социальной политики </w:t>
      </w:r>
      <w:proofErr w:type="spellStart"/>
      <w:r w:rsidRPr="00130EE0">
        <w:rPr>
          <w:b w:val="0"/>
          <w:color w:val="auto"/>
          <w:sz w:val="24"/>
          <w:szCs w:val="24"/>
          <w:lang w:eastAsia="ru-RU"/>
        </w:rPr>
        <w:t>Тарбагатайского</w:t>
      </w:r>
      <w:proofErr w:type="spellEnd"/>
      <w:r w:rsidRPr="00130EE0">
        <w:rPr>
          <w:b w:val="0"/>
          <w:color w:val="auto"/>
          <w:sz w:val="24"/>
          <w:szCs w:val="24"/>
          <w:lang w:eastAsia="ru-RU"/>
        </w:rPr>
        <w:t xml:space="preserve"> района</w:t>
      </w:r>
      <w:r w:rsidR="00130EE0">
        <w:rPr>
          <w:b w:val="0"/>
          <w:color w:val="auto"/>
          <w:sz w:val="24"/>
          <w:szCs w:val="24"/>
          <w:lang w:eastAsia="ru-RU"/>
        </w:rPr>
        <w:t>.</w:t>
      </w:r>
    </w:p>
    <w:p w:rsidR="00163425" w:rsidRPr="00130EE0" w:rsidRDefault="00C100AF" w:rsidP="00C100AF">
      <w:pPr>
        <w:pStyle w:val="2"/>
        <w:numPr>
          <w:ilvl w:val="0"/>
          <w:numId w:val="0"/>
        </w:numPr>
        <w:rPr>
          <w:b w:val="0"/>
          <w:i/>
          <w:color w:val="auto"/>
          <w:sz w:val="24"/>
          <w:szCs w:val="24"/>
          <w:lang w:eastAsia="ru-RU"/>
        </w:rPr>
      </w:pPr>
      <w:r w:rsidRPr="00130EE0">
        <w:rPr>
          <w:b w:val="0"/>
          <w:i/>
          <w:color w:val="auto"/>
          <w:sz w:val="24"/>
          <w:szCs w:val="24"/>
          <w:lang w:eastAsia="ru-RU"/>
        </w:rPr>
        <w:t xml:space="preserve"> </w:t>
      </w:r>
      <w:r w:rsidR="002B407F" w:rsidRPr="00130EE0">
        <w:rPr>
          <w:b w:val="0"/>
          <w:i/>
          <w:color w:val="auto"/>
          <w:sz w:val="24"/>
          <w:szCs w:val="24"/>
          <w:lang w:eastAsia="ru-RU"/>
        </w:rPr>
        <w:t xml:space="preserve">В </w:t>
      </w:r>
      <w:r w:rsidRPr="00130EE0">
        <w:rPr>
          <w:b w:val="0"/>
          <w:i/>
          <w:color w:val="auto"/>
          <w:sz w:val="24"/>
          <w:szCs w:val="24"/>
          <w:lang w:eastAsia="ru-RU"/>
        </w:rPr>
        <w:t>рамках развития</w:t>
      </w:r>
      <w:r w:rsidR="00B15F5B" w:rsidRPr="00130EE0">
        <w:rPr>
          <w:b w:val="0"/>
          <w:i/>
          <w:color w:val="auto"/>
          <w:sz w:val="24"/>
          <w:szCs w:val="24"/>
          <w:lang w:eastAsia="ru-RU"/>
        </w:rPr>
        <w:t xml:space="preserve"> человеческого потенц</w:t>
      </w:r>
      <w:r w:rsidRPr="00130EE0">
        <w:rPr>
          <w:b w:val="0"/>
          <w:i/>
          <w:color w:val="auto"/>
          <w:sz w:val="24"/>
          <w:szCs w:val="24"/>
          <w:lang w:eastAsia="ru-RU"/>
        </w:rPr>
        <w:t>иала и совершенствования</w:t>
      </w:r>
      <w:r w:rsidR="00B15F5B" w:rsidRPr="00130EE0">
        <w:rPr>
          <w:b w:val="0"/>
          <w:i/>
          <w:color w:val="auto"/>
          <w:sz w:val="24"/>
          <w:szCs w:val="24"/>
          <w:lang w:eastAsia="ru-RU"/>
        </w:rPr>
        <w:t xml:space="preserve"> социальной политики </w:t>
      </w:r>
      <w:bookmarkEnd w:id="2"/>
      <w:proofErr w:type="spellStart"/>
      <w:r w:rsidR="00B15F5B" w:rsidRPr="00130EE0">
        <w:rPr>
          <w:b w:val="0"/>
          <w:i/>
          <w:color w:val="auto"/>
          <w:sz w:val="24"/>
          <w:szCs w:val="24"/>
          <w:lang w:eastAsia="ru-RU"/>
        </w:rPr>
        <w:t>Тарбагатайского</w:t>
      </w:r>
      <w:proofErr w:type="spellEnd"/>
      <w:r w:rsidR="00B15F5B" w:rsidRPr="00130EE0">
        <w:rPr>
          <w:b w:val="0"/>
          <w:i/>
          <w:color w:val="auto"/>
          <w:sz w:val="24"/>
          <w:szCs w:val="24"/>
          <w:lang w:eastAsia="ru-RU"/>
        </w:rPr>
        <w:t xml:space="preserve"> района</w:t>
      </w:r>
      <w:r w:rsidR="00163425" w:rsidRPr="00130EE0">
        <w:rPr>
          <w:b w:val="0"/>
          <w:i/>
          <w:color w:val="auto"/>
          <w:sz w:val="24"/>
          <w:szCs w:val="24"/>
          <w:lang w:eastAsia="ru-RU"/>
        </w:rPr>
        <w:t>:</w:t>
      </w:r>
    </w:p>
    <w:p w:rsidR="00B15F5B" w:rsidRPr="00D21092" w:rsidRDefault="00163425" w:rsidP="00C100AF">
      <w:pPr>
        <w:pStyle w:val="2"/>
        <w:numPr>
          <w:ilvl w:val="0"/>
          <w:numId w:val="0"/>
        </w:numPr>
        <w:rPr>
          <w:i/>
          <w:sz w:val="24"/>
          <w:szCs w:val="24"/>
        </w:rPr>
      </w:pPr>
      <w:r>
        <w:rPr>
          <w:i/>
          <w:sz w:val="24"/>
          <w:szCs w:val="24"/>
        </w:rPr>
        <w:t>Н</w:t>
      </w:r>
      <w:r w:rsidR="00B15F5B" w:rsidRPr="00C100AF">
        <w:rPr>
          <w:i/>
          <w:sz w:val="24"/>
          <w:szCs w:val="24"/>
        </w:rPr>
        <w:t>аправления повышения уровня и качества жизни населения</w:t>
      </w:r>
      <w:r w:rsidRPr="00163425">
        <w:rPr>
          <w:b w:val="0"/>
          <w:i/>
          <w:sz w:val="24"/>
          <w:szCs w:val="24"/>
        </w:rPr>
        <w:t xml:space="preserve"> </w:t>
      </w:r>
      <w:r w:rsidR="00D21092" w:rsidRPr="00D21092">
        <w:rPr>
          <w:i/>
          <w:sz w:val="24"/>
          <w:szCs w:val="24"/>
        </w:rPr>
        <w:t xml:space="preserve">определяются </w:t>
      </w:r>
      <w:r w:rsidRPr="00D21092">
        <w:rPr>
          <w:i/>
          <w:sz w:val="24"/>
          <w:szCs w:val="24"/>
        </w:rPr>
        <w:t>относительно низким уровнем доступности инфраструктуры для населения</w:t>
      </w:r>
      <w:r w:rsidR="00C100AF" w:rsidRPr="00D21092">
        <w:rPr>
          <w:i/>
          <w:sz w:val="24"/>
          <w:szCs w:val="24"/>
        </w:rPr>
        <w:t>:</w:t>
      </w:r>
      <w:r w:rsidR="00B15F5B" w:rsidRPr="00D21092">
        <w:rPr>
          <w:i/>
          <w:sz w:val="24"/>
          <w:szCs w:val="24"/>
        </w:rPr>
        <w:t xml:space="preserve"> </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Создание условий для качественного экономического роста в соответствии с общероссийскими тенденциями и снижение социального неравенства;</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Обеспечение социальной стабильности общества через развитие рынка труда и улучшения качества жизни населения;</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Усиление работы правоохранительных органов и профилактики правонарушений и преступлений, включая профилактику алкоголизма и наркомании;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Развитие физической среды проживания населения;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w:t>
      </w:r>
      <w:r>
        <w:rPr>
          <w:sz w:val="24"/>
          <w:szCs w:val="24"/>
          <w:lang w:val="ru-RU"/>
        </w:rPr>
        <w:t xml:space="preserve">- </w:t>
      </w:r>
      <w:r w:rsidRPr="00F404E5">
        <w:rPr>
          <w:sz w:val="24"/>
          <w:szCs w:val="24"/>
          <w:lang w:val="ru-RU"/>
        </w:rPr>
        <w:t>Развитие дорожно-транспортной сети, отвечающей потребностям развивающейся экономики района.</w:t>
      </w:r>
    </w:p>
    <w:p w:rsidR="00B15F5B" w:rsidRPr="00574F21" w:rsidRDefault="00B15F5B" w:rsidP="00B15F5B">
      <w:pPr>
        <w:spacing w:after="0" w:line="360" w:lineRule="auto"/>
        <w:ind w:left="0" w:firstLine="709"/>
        <w:contextualSpacing/>
        <w:rPr>
          <w:sz w:val="24"/>
          <w:szCs w:val="24"/>
          <w:lang w:val="ru-RU"/>
        </w:rPr>
      </w:pPr>
      <w:r w:rsidRPr="00574F21">
        <w:rPr>
          <w:b/>
          <w:i/>
          <w:sz w:val="24"/>
          <w:szCs w:val="24"/>
          <w:lang w:val="ru-RU"/>
        </w:rPr>
        <w:lastRenderedPageBreak/>
        <w:t>Направления демографического и миграционного развития определяются ситуацией увеличения численности населения старше трудоспособного возраста, миграционного приток</w:t>
      </w:r>
      <w:r w:rsidR="00D21092">
        <w:rPr>
          <w:b/>
          <w:i/>
          <w:sz w:val="24"/>
          <w:szCs w:val="24"/>
          <w:lang w:val="ru-RU"/>
        </w:rPr>
        <w:t>а</w:t>
      </w:r>
      <w:r w:rsidRPr="00574F21">
        <w:rPr>
          <w:b/>
          <w:i/>
          <w:sz w:val="24"/>
          <w:szCs w:val="24"/>
          <w:lang w:val="ru-RU"/>
        </w:rPr>
        <w:t xml:space="preserve">  населения, снижением ценности семейного образа жизни</w:t>
      </w:r>
      <w:r w:rsidR="002B407F">
        <w:rPr>
          <w:sz w:val="24"/>
          <w:szCs w:val="24"/>
          <w:lang w:val="ru-RU"/>
        </w:rPr>
        <w:t>:</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Повышение уровня рождаемости в МО «</w:t>
      </w:r>
      <w:proofErr w:type="spellStart"/>
      <w:r w:rsidRPr="00F404E5">
        <w:rPr>
          <w:sz w:val="24"/>
          <w:szCs w:val="24"/>
          <w:lang w:val="ru-RU"/>
        </w:rPr>
        <w:t>Табагатайский</w:t>
      </w:r>
      <w:proofErr w:type="spellEnd"/>
      <w:r w:rsidRPr="00F404E5">
        <w:rPr>
          <w:sz w:val="24"/>
          <w:szCs w:val="24"/>
          <w:lang w:val="ru-RU"/>
        </w:rPr>
        <w:t xml:space="preserve"> район» за счет рождения в семьях второго ребенка и последующих детей;</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008E3418">
        <w:rPr>
          <w:sz w:val="24"/>
          <w:szCs w:val="24"/>
          <w:lang w:val="ru-RU"/>
        </w:rPr>
        <w:t>Реализации</w:t>
      </w:r>
      <w:r w:rsidRPr="00F404E5">
        <w:rPr>
          <w:sz w:val="24"/>
          <w:szCs w:val="24"/>
          <w:lang w:val="ru-RU"/>
        </w:rPr>
        <w:t xml:space="preserve"> системы государственной поддержки семей, в том числе при рождении и воспитании детей;</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Развитие экономической самостоятельности семьи и создание условий для самостоятельного решения ею своей социальной функции;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Повышение ценности семейного образа жизни, сохранение духовно-нравственных традиций в семейных отношениях и семейном воспитании, оказание содействия в реализации воспитательного и культурно-образовательного потенциала семьи;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00D21092">
        <w:rPr>
          <w:sz w:val="24"/>
          <w:szCs w:val="24"/>
          <w:lang w:val="ru-RU"/>
        </w:rPr>
        <w:t>Сохранение жизненной</w:t>
      </w:r>
      <w:r w:rsidRPr="00F404E5">
        <w:rPr>
          <w:sz w:val="24"/>
          <w:szCs w:val="24"/>
          <w:lang w:val="ru-RU"/>
        </w:rPr>
        <w:t xml:space="preserve"> функции семьи и создание условий для обеспечения здоровья ее членов;</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Снижения уровня смертности, профилактика заболеваний и существенное снижение уровня заболеваемости социально значимыми и представляющими опасность для окружающих заболеваниями;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w:t>
      </w:r>
      <w:r>
        <w:rPr>
          <w:sz w:val="24"/>
          <w:szCs w:val="24"/>
          <w:lang w:val="ru-RU"/>
        </w:rPr>
        <w:t xml:space="preserve">- </w:t>
      </w:r>
      <w:r w:rsidRPr="00F404E5">
        <w:rPr>
          <w:sz w:val="24"/>
          <w:szCs w:val="24"/>
          <w:lang w:val="ru-RU"/>
        </w:rPr>
        <w:t>Увеличение продолжительности активной жизни, создание условий и формирование мотивации для ведения здорового образа жизни;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Создание политических, социально-экономических, правовых, организационных и информационных условий, способствующих реализации соотечественниками желания переехать в МО «Тарбагатайский район» для постоянного проживания и скорейшего их включения в устойчивые позитивные трудовые и социальные связи внутри </w:t>
      </w:r>
      <w:r>
        <w:rPr>
          <w:sz w:val="24"/>
          <w:szCs w:val="24"/>
          <w:lang w:val="ru-RU"/>
        </w:rPr>
        <w:t>района</w:t>
      </w:r>
      <w:r w:rsidRPr="00F404E5">
        <w:rPr>
          <w:sz w:val="24"/>
          <w:szCs w:val="24"/>
          <w:lang w:val="ru-RU"/>
        </w:rPr>
        <w:t>;</w:t>
      </w:r>
    </w:p>
    <w:p w:rsidR="00B15F5B"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Создание условий для закрепления населения на территории </w:t>
      </w:r>
      <w:proofErr w:type="spellStart"/>
      <w:r w:rsidRPr="00F404E5">
        <w:rPr>
          <w:sz w:val="24"/>
          <w:szCs w:val="24"/>
          <w:lang w:val="ru-RU"/>
        </w:rPr>
        <w:t>Тарбагатайского</w:t>
      </w:r>
      <w:proofErr w:type="spellEnd"/>
      <w:r w:rsidRPr="00F404E5">
        <w:rPr>
          <w:sz w:val="24"/>
          <w:szCs w:val="24"/>
          <w:lang w:val="ru-RU"/>
        </w:rPr>
        <w:t xml:space="preserve"> района  посредством повышения занятости, улучшения жилищных условий населения, </w:t>
      </w:r>
      <w:r>
        <w:rPr>
          <w:sz w:val="24"/>
          <w:szCs w:val="24"/>
          <w:lang w:val="ru-RU"/>
        </w:rPr>
        <w:t xml:space="preserve"> </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Обеспечение сохранения и приумножения духовного и культурного потенциала   на основе сохранения и развития </w:t>
      </w:r>
      <w:proofErr w:type="spellStart"/>
      <w:r w:rsidRPr="00F404E5">
        <w:rPr>
          <w:sz w:val="24"/>
          <w:szCs w:val="24"/>
          <w:lang w:val="ru-RU"/>
        </w:rPr>
        <w:t>семейской</w:t>
      </w:r>
      <w:proofErr w:type="spellEnd"/>
      <w:r w:rsidRPr="00F404E5">
        <w:rPr>
          <w:sz w:val="24"/>
          <w:szCs w:val="24"/>
          <w:lang w:val="ru-RU"/>
        </w:rPr>
        <w:t xml:space="preserve"> культуры; </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 xml:space="preserve">Направления повышения доходов населения, развития рынка труда, обеспечения занятости определяются ситуацией замедления уровня роста доходов </w:t>
      </w:r>
      <w:r w:rsidR="008E3418">
        <w:rPr>
          <w:b/>
          <w:i/>
          <w:sz w:val="24"/>
          <w:szCs w:val="24"/>
          <w:lang w:val="ru-RU"/>
        </w:rPr>
        <w:t xml:space="preserve">населения, </w:t>
      </w:r>
      <w:r w:rsidRPr="00F404E5">
        <w:rPr>
          <w:b/>
          <w:i/>
          <w:sz w:val="24"/>
          <w:szCs w:val="24"/>
          <w:lang w:val="ru-RU"/>
        </w:rPr>
        <w:t xml:space="preserve">высоким уровнем скрытой безработицы, миграционным оттоком </w:t>
      </w:r>
      <w:r w:rsidRPr="00F404E5">
        <w:rPr>
          <w:b/>
          <w:i/>
          <w:sz w:val="24"/>
          <w:szCs w:val="24"/>
          <w:lang w:val="ru-RU"/>
        </w:rPr>
        <w:lastRenderedPageBreak/>
        <w:t xml:space="preserve">высококвалифицированных специалистов из </w:t>
      </w:r>
      <w:proofErr w:type="spellStart"/>
      <w:r w:rsidRPr="00F404E5">
        <w:rPr>
          <w:b/>
          <w:i/>
          <w:sz w:val="24"/>
          <w:szCs w:val="24"/>
          <w:lang w:val="ru-RU"/>
        </w:rPr>
        <w:t>Тарбагатайского</w:t>
      </w:r>
      <w:proofErr w:type="spellEnd"/>
      <w:r w:rsidRPr="00F404E5">
        <w:rPr>
          <w:b/>
          <w:i/>
          <w:sz w:val="24"/>
          <w:szCs w:val="24"/>
          <w:lang w:val="ru-RU"/>
        </w:rPr>
        <w:t xml:space="preserve"> района, нехваткой квалифицированных кадров:</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 Снижение безработицы, особенно среди молодежи;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Развитие системы </w:t>
      </w:r>
      <w:proofErr w:type="spellStart"/>
      <w:r w:rsidRPr="00F404E5">
        <w:rPr>
          <w:sz w:val="24"/>
          <w:szCs w:val="24"/>
          <w:lang w:val="ru-RU"/>
        </w:rPr>
        <w:t>самозанятости</w:t>
      </w:r>
      <w:proofErr w:type="spellEnd"/>
      <w:r w:rsidRPr="00F404E5">
        <w:rPr>
          <w:sz w:val="24"/>
          <w:szCs w:val="24"/>
          <w:lang w:val="ru-RU"/>
        </w:rPr>
        <w:t xml:space="preserve"> населения, </w:t>
      </w:r>
      <w:proofErr w:type="spellStart"/>
      <w:r w:rsidRPr="00F404E5">
        <w:rPr>
          <w:sz w:val="24"/>
          <w:szCs w:val="24"/>
          <w:lang w:val="ru-RU"/>
        </w:rPr>
        <w:t>грантовой</w:t>
      </w:r>
      <w:proofErr w:type="spellEnd"/>
      <w:r w:rsidRPr="00F404E5">
        <w:rPr>
          <w:sz w:val="24"/>
          <w:szCs w:val="24"/>
          <w:lang w:val="ru-RU"/>
        </w:rPr>
        <w:t xml:space="preserve"> поддержки талантливой молодежи и малых предприятий;</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Повышение качества имеющихся и вновь создаваемых рабочих мест;</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Снижение оттока высококвалифицированных кадров из района;</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Увеличение обеспеченности высококвалифицированными кадрами.</w:t>
      </w:r>
    </w:p>
    <w:p w:rsidR="00B15F5B" w:rsidRPr="00F404E5" w:rsidRDefault="00B15F5B" w:rsidP="00B15F5B">
      <w:pPr>
        <w:spacing w:after="0" w:line="360" w:lineRule="auto"/>
        <w:ind w:left="0" w:firstLine="709"/>
        <w:contextualSpacing/>
        <w:rPr>
          <w:b/>
          <w:i/>
          <w:sz w:val="24"/>
          <w:szCs w:val="24"/>
          <w:lang w:val="ru-RU"/>
        </w:rPr>
      </w:pPr>
      <w:proofErr w:type="gramStart"/>
      <w:r w:rsidRPr="00F404E5">
        <w:rPr>
          <w:b/>
          <w:i/>
          <w:sz w:val="24"/>
          <w:szCs w:val="24"/>
          <w:lang w:val="ru-RU"/>
        </w:rPr>
        <w:t xml:space="preserve">Основные направления развития систем здравоохранения, образования, культуры, физической культуры и спорта, сферы социального обслуживания определяются недостаточной доступностью специализированной медицинской и лекарственной помощи для населения (в первую очередь сельских жителей), дефицитом медицинских кадров, низким уровнем культуры здоровья </w:t>
      </w:r>
      <w:r w:rsidR="006C5943">
        <w:rPr>
          <w:b/>
          <w:i/>
          <w:sz w:val="24"/>
          <w:szCs w:val="24"/>
          <w:lang w:val="ru-RU"/>
        </w:rPr>
        <w:t xml:space="preserve">у населения, </w:t>
      </w:r>
      <w:r w:rsidRPr="00F404E5">
        <w:rPr>
          <w:b/>
          <w:i/>
          <w:sz w:val="24"/>
          <w:szCs w:val="24"/>
          <w:lang w:val="ru-RU"/>
        </w:rPr>
        <w:t xml:space="preserve"> недостаточным уровнем информатизации образовательного процесса, отсутствием эффективных механизмов привлечения высококвалифицированных специали</w:t>
      </w:r>
      <w:r w:rsidR="006C5943">
        <w:rPr>
          <w:b/>
          <w:i/>
          <w:sz w:val="24"/>
          <w:szCs w:val="24"/>
          <w:lang w:val="ru-RU"/>
        </w:rPr>
        <w:t>стов в сфере образования</w:t>
      </w:r>
      <w:r w:rsidRPr="00F404E5">
        <w:rPr>
          <w:b/>
          <w:i/>
          <w:sz w:val="24"/>
          <w:szCs w:val="24"/>
          <w:lang w:val="ru-RU"/>
        </w:rPr>
        <w:t>, низким финансированием сферы культуры, слабой заинтересованностью местных жителей</w:t>
      </w:r>
      <w:proofErr w:type="gramEnd"/>
      <w:r w:rsidRPr="00F404E5">
        <w:rPr>
          <w:b/>
          <w:i/>
          <w:sz w:val="24"/>
          <w:szCs w:val="24"/>
          <w:lang w:val="ru-RU"/>
        </w:rPr>
        <w:t xml:space="preserve"> объектами культурно-исторического насле</w:t>
      </w:r>
      <w:r w:rsidR="006C5943">
        <w:rPr>
          <w:b/>
          <w:i/>
          <w:sz w:val="24"/>
          <w:szCs w:val="24"/>
          <w:lang w:val="ru-RU"/>
        </w:rPr>
        <w:t>дия</w:t>
      </w:r>
      <w:proofErr w:type="gramStart"/>
      <w:r w:rsidR="006C5943">
        <w:rPr>
          <w:b/>
          <w:i/>
          <w:sz w:val="24"/>
          <w:szCs w:val="24"/>
          <w:lang w:val="ru-RU"/>
        </w:rPr>
        <w:t>.</w:t>
      </w:r>
      <w:r w:rsidRPr="00F404E5">
        <w:rPr>
          <w:b/>
          <w:i/>
          <w:sz w:val="24"/>
          <w:szCs w:val="24"/>
          <w:lang w:val="ru-RU"/>
        </w:rPr>
        <w:t>:</w:t>
      </w:r>
      <w:proofErr w:type="gramEnd"/>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Здравоохранение: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Профилактика заболеваний и формирование здорового образа жизни. Совершенствование первичной медико-санитарной помощи;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Развитие скорой медицинской помощи;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доступности и качества специализированной и высокотехнологичной медицинской помощи;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доступности и качества специализированной медицинской помощи матерям и детям;</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Обеспечение лекарственными препаратами и медицинскими изделиями, направленное на повышение доступности качественных эффективных и безопасных лекарственных препаратов, и медицинских изделий;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Развитие и укрепление кадрового потенциала медицинских организаций;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Расширение открытого диалога с гражданским обществом, развитие общественного контроля.</w:t>
      </w:r>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Образование: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lastRenderedPageBreak/>
        <w:t xml:space="preserve">Развитие эффективной мобильной сети образования </w:t>
      </w:r>
      <w:proofErr w:type="spellStart"/>
      <w:r w:rsidRPr="00F404E5">
        <w:rPr>
          <w:sz w:val="24"/>
          <w:szCs w:val="24"/>
          <w:lang w:val="ru-RU"/>
        </w:rPr>
        <w:t>Тарбагатайского</w:t>
      </w:r>
      <w:proofErr w:type="spellEnd"/>
      <w:r w:rsidRPr="00F404E5">
        <w:rPr>
          <w:sz w:val="24"/>
          <w:szCs w:val="24"/>
          <w:lang w:val="ru-RU"/>
        </w:rPr>
        <w:t xml:space="preserve"> района, включающей в себя государственный, муниципальный и негосударственный сектор учреждений;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Реализация новых Федеральных государственных образовательных стандартов дошколь</w:t>
      </w:r>
      <w:r w:rsidR="00AA537D">
        <w:rPr>
          <w:sz w:val="24"/>
          <w:szCs w:val="24"/>
          <w:lang w:val="ru-RU"/>
        </w:rPr>
        <w:t>ного, общего, профессионального образования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Создание условий в системе образования для развития человеческого капитала;</w:t>
      </w:r>
    </w:p>
    <w:p w:rsidR="00B15F5B" w:rsidRDefault="00B15F5B" w:rsidP="00B15F5B">
      <w:pPr>
        <w:spacing w:after="0" w:line="360" w:lineRule="auto"/>
        <w:ind w:left="0" w:firstLine="709"/>
        <w:contextualSpacing/>
        <w:rPr>
          <w:sz w:val="24"/>
          <w:szCs w:val="24"/>
          <w:lang w:val="ru-RU"/>
        </w:rPr>
      </w:pPr>
      <w:r w:rsidRPr="00F404E5">
        <w:rPr>
          <w:sz w:val="24"/>
          <w:szCs w:val="24"/>
          <w:lang w:val="ru-RU"/>
        </w:rPr>
        <w:t xml:space="preserve">Создание условий для консолидации социальных институтов, для реализации стратегии воспитания, физического и психического здоровья детей, учащихся </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Создание условий для развития электронной среды в сфере образования </w:t>
      </w:r>
      <w:proofErr w:type="spellStart"/>
      <w:r w:rsidRPr="00F404E5">
        <w:rPr>
          <w:sz w:val="24"/>
          <w:szCs w:val="24"/>
          <w:lang w:val="ru-RU"/>
        </w:rPr>
        <w:t>Тарбагатайского</w:t>
      </w:r>
      <w:proofErr w:type="spellEnd"/>
      <w:r w:rsidRPr="00F404E5">
        <w:rPr>
          <w:sz w:val="24"/>
          <w:szCs w:val="24"/>
          <w:lang w:val="ru-RU"/>
        </w:rPr>
        <w:t xml:space="preserve"> района;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Развитие самостоятельности и экономической эффективности образовательных учреждений.</w:t>
      </w:r>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Культура: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Сохранение культурного и исторического наследия;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Создание условий для доступа граждан к информации и знаниям;</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Обеспечение свободы творчества, поддержка и пропаганда классических видов искусства, сохранение лучших традиций и развитие театрального и музыкального искусства;</w:t>
      </w:r>
    </w:p>
    <w:p w:rsidR="00B15F5B" w:rsidRPr="00574F21" w:rsidRDefault="00B15F5B" w:rsidP="00B15F5B">
      <w:pPr>
        <w:spacing w:after="0" w:line="360" w:lineRule="auto"/>
        <w:ind w:left="0" w:firstLine="709"/>
        <w:contextualSpacing/>
        <w:rPr>
          <w:b/>
          <w:i/>
          <w:sz w:val="24"/>
          <w:szCs w:val="24"/>
          <w:lang w:val="ru-RU"/>
        </w:rPr>
      </w:pPr>
      <w:r w:rsidRPr="00F404E5">
        <w:rPr>
          <w:sz w:val="24"/>
          <w:szCs w:val="24"/>
          <w:lang w:val="ru-RU"/>
        </w:rPr>
        <w:t xml:space="preserve"> </w:t>
      </w:r>
      <w:r w:rsidRPr="00574F21">
        <w:rPr>
          <w:b/>
          <w:i/>
          <w:sz w:val="24"/>
          <w:szCs w:val="24"/>
          <w:lang w:val="ru-RU"/>
        </w:rPr>
        <w:t>Развитие физической культуры, спорта: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Достижение максимальных спортивных результатов;</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Увеличение охвата лиц с ограничениями здоровья занятиями физической культурой и спортом;</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Повышение доступности занятий физической культурой и спортом для населения </w:t>
      </w:r>
      <w:proofErr w:type="spellStart"/>
      <w:r w:rsidRPr="00F404E5">
        <w:rPr>
          <w:sz w:val="24"/>
          <w:szCs w:val="24"/>
          <w:lang w:val="ru-RU"/>
        </w:rPr>
        <w:t>Тарбагатайского</w:t>
      </w:r>
      <w:proofErr w:type="spellEnd"/>
      <w:r w:rsidRPr="00F404E5">
        <w:rPr>
          <w:sz w:val="24"/>
          <w:szCs w:val="24"/>
          <w:lang w:val="ru-RU"/>
        </w:rPr>
        <w:t xml:space="preserve"> района;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Пропаганда среди населения </w:t>
      </w:r>
      <w:proofErr w:type="spellStart"/>
      <w:r w:rsidRPr="00F404E5">
        <w:rPr>
          <w:sz w:val="24"/>
          <w:szCs w:val="24"/>
          <w:lang w:val="ru-RU"/>
        </w:rPr>
        <w:t>здоровьесберегающего</w:t>
      </w:r>
      <w:proofErr w:type="spellEnd"/>
      <w:r w:rsidRPr="00F404E5">
        <w:rPr>
          <w:sz w:val="24"/>
          <w:szCs w:val="24"/>
          <w:lang w:val="ru-RU"/>
        </w:rPr>
        <w:t xml:space="preserve"> поведения и формирование ответственного отношения к своему здоровью;</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эффективности управления в сфере физической культуры и спорта;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Развитие кадрового потенциала специалистов, работающих в сфере физической культуры и спорта.</w:t>
      </w:r>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Сфера социального обслуживания: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Создание условий для адресной социальной поддержки граждан, находящихся в трудной жизненной ситуации;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доступности и качества оказания услуг учреждениями социального обслуживания населения;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lastRenderedPageBreak/>
        <w:t>Снижение уровня социального сиротства и обеспечение приоритета семейного устройства детей-сирот и детей, оставшихся без попечения родителей;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Обеспечение социальной интеграции инвалидов и граждан с ограничениями жизнедеятельности в общество;</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Расширение участия социально ориентированных некоммерческих организаций (НКО) в предоставлении социальных услуг населению.</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Приоритетные направления работы с молодежью определяются ситуацией риска асоциального поведения в молодежной среде, слабостью гражданской позиции молодых граждан, снижением ценностей здорового образа жизни, семейной культуры в молодежной среде при высокой доле молодежи в возрастной структуре населения: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Опора на молодежь в реализации проектов социально-экономического развития района, выделение специализированного «блока» проектов, для реализации силами молодежи;</w:t>
      </w:r>
    </w:p>
    <w:p w:rsidR="00B15F5B" w:rsidRDefault="00B15F5B" w:rsidP="00B15F5B">
      <w:pPr>
        <w:spacing w:after="0" w:line="360" w:lineRule="auto"/>
        <w:ind w:left="0" w:firstLine="709"/>
        <w:contextualSpacing/>
        <w:rPr>
          <w:sz w:val="24"/>
          <w:szCs w:val="24"/>
          <w:lang w:val="ru-RU"/>
        </w:rPr>
      </w:pPr>
      <w:r w:rsidRPr="00F404E5">
        <w:rPr>
          <w:sz w:val="24"/>
          <w:szCs w:val="24"/>
          <w:lang w:val="ru-RU"/>
        </w:rPr>
        <w:t>Включение молодежи в социально-экономическую сферу</w:t>
      </w:r>
      <w:r>
        <w:rPr>
          <w:sz w:val="24"/>
          <w:szCs w:val="24"/>
          <w:lang w:val="ru-RU"/>
        </w:rPr>
        <w:t>;</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Формирование активной гражданской позиции молодых граждан;</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Укрепление нравственных ценностей, профилактика  асоциального поведения в молодежной среде;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Формирование ценностей здорового образа жизни, семейной культуры в молодежной среде;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Содействие в формировании благоприятных условий для обеспечения устойчивого развития и функционирования молодежных профессиональных групп;</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Создание механизмов для полноценной самореализации молодежи, включая </w:t>
      </w:r>
      <w:proofErr w:type="spellStart"/>
      <w:r w:rsidRPr="00F404E5">
        <w:rPr>
          <w:sz w:val="24"/>
          <w:szCs w:val="24"/>
          <w:lang w:val="ru-RU"/>
        </w:rPr>
        <w:t>грантовую</w:t>
      </w:r>
      <w:proofErr w:type="spellEnd"/>
      <w:r w:rsidRPr="00F404E5">
        <w:rPr>
          <w:sz w:val="24"/>
          <w:szCs w:val="24"/>
          <w:lang w:val="ru-RU"/>
        </w:rPr>
        <w:t xml:space="preserve"> поддержку на реализацию молод</w:t>
      </w:r>
      <w:r>
        <w:rPr>
          <w:sz w:val="24"/>
          <w:szCs w:val="24"/>
          <w:lang w:val="ru-RU"/>
        </w:rPr>
        <w:t>е</w:t>
      </w:r>
      <w:r w:rsidRPr="00F404E5">
        <w:rPr>
          <w:sz w:val="24"/>
          <w:szCs w:val="24"/>
          <w:lang w:val="ru-RU"/>
        </w:rPr>
        <w:t>жных проектов</w:t>
      </w:r>
      <w:r>
        <w:rPr>
          <w:sz w:val="24"/>
          <w:szCs w:val="24"/>
          <w:lang w:val="ru-RU"/>
        </w:rPr>
        <w:t>.</w:t>
      </w:r>
      <w:r w:rsidRPr="00F404E5">
        <w:rPr>
          <w:sz w:val="24"/>
          <w:szCs w:val="24"/>
          <w:lang w:val="ru-RU"/>
        </w:rPr>
        <w:t xml:space="preserve"> </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Направления развития жилищной сферы и повышения обеспеченности качественным жильем определяется ситуацией недостаточного обеспечения населения жилищными условиями, износом и ветхостью жилого фонда, недостаточным уровнем его замещения: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Обеспечение мер муниципальной поддержки для улучшения жилищных условий в отношении отдельных категорий граждан</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Совершенствование системы подготовки кадров и управления строительной отраслью</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Сокращение ветхого и аварийного жилищного фонда.</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Приоритетные направления обеспечения безопасности жизнедеятельности определяются ситуацией риска чрезвычайных ситуаций и пожаров:</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уровня защищенности и безопасности населения и территорий от чрезвычайных ситуаций и пожаров</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lastRenderedPageBreak/>
        <w:t>Повышение эффективности управления исполнением функций в области гражданской обороны и защиты от чрезвычайных ситуаций</w:t>
      </w:r>
    </w:p>
    <w:p w:rsidR="002B407F" w:rsidRDefault="00B15F5B" w:rsidP="00B15F5B">
      <w:pPr>
        <w:spacing w:after="0" w:line="360" w:lineRule="auto"/>
        <w:ind w:left="0" w:firstLine="709"/>
        <w:contextualSpacing/>
        <w:rPr>
          <w:sz w:val="24"/>
          <w:szCs w:val="24"/>
          <w:lang w:val="ru-RU"/>
        </w:rPr>
      </w:pPr>
      <w:r w:rsidRPr="00F404E5">
        <w:rPr>
          <w:sz w:val="24"/>
          <w:szCs w:val="24"/>
          <w:lang w:val="ru-RU"/>
        </w:rPr>
        <w:t>Развитие материально-технической базы, обеспечивающей снижение рисков и смягчение последствий чрезвычайных ситуаций</w:t>
      </w:r>
    </w:p>
    <w:p w:rsidR="002B407F" w:rsidRDefault="002B407F" w:rsidP="002B407F">
      <w:pPr>
        <w:pStyle w:val="2"/>
        <w:numPr>
          <w:ilvl w:val="0"/>
          <w:numId w:val="0"/>
        </w:numPr>
        <w:spacing w:before="0" w:after="0"/>
        <w:contextualSpacing/>
        <w:rPr>
          <w:b w:val="0"/>
          <w:color w:val="auto"/>
          <w:sz w:val="24"/>
          <w:szCs w:val="24"/>
          <w:lang w:eastAsia="ru-RU"/>
        </w:rPr>
      </w:pPr>
      <w:r>
        <w:rPr>
          <w:color w:val="auto"/>
          <w:sz w:val="24"/>
          <w:szCs w:val="24"/>
          <w:lang w:eastAsia="ru-RU"/>
        </w:rPr>
        <w:t>3.</w:t>
      </w:r>
      <w:r w:rsidRPr="00214804">
        <w:rPr>
          <w:color w:val="auto"/>
          <w:sz w:val="24"/>
          <w:szCs w:val="24"/>
          <w:lang w:eastAsia="ru-RU"/>
        </w:rPr>
        <w:t>2</w:t>
      </w:r>
      <w:r w:rsidRPr="00F44E5A">
        <w:rPr>
          <w:b w:val="0"/>
          <w:color w:val="auto"/>
          <w:sz w:val="24"/>
          <w:szCs w:val="24"/>
          <w:lang w:eastAsia="ru-RU"/>
        </w:rPr>
        <w:t>.</w:t>
      </w:r>
      <w:r w:rsidRPr="00B15F5B">
        <w:rPr>
          <w:color w:val="auto"/>
          <w:sz w:val="24"/>
          <w:szCs w:val="24"/>
          <w:lang w:eastAsia="ru-RU"/>
        </w:rPr>
        <w:t>2</w:t>
      </w:r>
      <w:r w:rsidRPr="002B407F">
        <w:rPr>
          <w:color w:val="auto"/>
          <w:sz w:val="24"/>
          <w:szCs w:val="24"/>
          <w:lang w:eastAsia="ru-RU"/>
        </w:rPr>
        <w:t xml:space="preserve">. Основные направления экономического развития </w:t>
      </w:r>
      <w:proofErr w:type="spellStart"/>
      <w:r w:rsidRPr="002B407F">
        <w:rPr>
          <w:color w:val="auto"/>
          <w:sz w:val="24"/>
          <w:szCs w:val="24"/>
          <w:lang w:eastAsia="ru-RU"/>
        </w:rPr>
        <w:t>Тарбагатайского</w:t>
      </w:r>
      <w:proofErr w:type="spellEnd"/>
      <w:r w:rsidRPr="002B407F">
        <w:rPr>
          <w:color w:val="auto"/>
          <w:sz w:val="24"/>
          <w:szCs w:val="24"/>
          <w:lang w:eastAsia="ru-RU"/>
        </w:rPr>
        <w:t xml:space="preserve"> района</w:t>
      </w:r>
    </w:p>
    <w:p w:rsidR="00B15F5B" w:rsidRPr="007655A6" w:rsidRDefault="00B15F5B" w:rsidP="00B15F5B">
      <w:pPr>
        <w:spacing w:after="0" w:line="360" w:lineRule="auto"/>
        <w:ind w:left="0" w:firstLine="708"/>
        <w:rPr>
          <w:b/>
          <w:i/>
          <w:sz w:val="24"/>
          <w:szCs w:val="24"/>
          <w:lang w:val="ru-RU" w:eastAsia="ru-RU"/>
        </w:rPr>
      </w:pPr>
      <w:r w:rsidRPr="007655A6">
        <w:rPr>
          <w:b/>
          <w:i/>
          <w:sz w:val="24"/>
          <w:szCs w:val="24"/>
          <w:lang w:val="ru-RU" w:eastAsia="ru-RU"/>
        </w:rPr>
        <w:t>Сельское хозяйство и АПК</w:t>
      </w:r>
    </w:p>
    <w:p w:rsidR="00B15F5B" w:rsidRPr="00F404E5"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рациональное и сбалансированное развит</w:t>
      </w:r>
      <w:r w:rsidR="006C5943">
        <w:rPr>
          <w:color w:val="auto"/>
          <w:sz w:val="24"/>
          <w:szCs w:val="24"/>
          <w:lang w:val="ru-RU"/>
        </w:rPr>
        <w:t xml:space="preserve">ие сельского хозяйства и </w:t>
      </w:r>
      <w:r w:rsidRPr="00F404E5">
        <w:rPr>
          <w:color w:val="auto"/>
          <w:sz w:val="24"/>
          <w:szCs w:val="24"/>
          <w:lang w:val="ru-RU"/>
        </w:rPr>
        <w:t>переработки</w:t>
      </w:r>
      <w:r w:rsidR="006C5943">
        <w:rPr>
          <w:color w:val="auto"/>
          <w:sz w:val="24"/>
          <w:szCs w:val="24"/>
          <w:lang w:val="ru-RU"/>
        </w:rPr>
        <w:t xml:space="preserve"> сельхозпродукции</w:t>
      </w:r>
      <w:r w:rsidRPr="00F404E5">
        <w:rPr>
          <w:color w:val="auto"/>
          <w:sz w:val="24"/>
          <w:szCs w:val="24"/>
          <w:lang w:val="ru-RU"/>
        </w:rPr>
        <w:t xml:space="preserve">, </w:t>
      </w:r>
      <w:proofErr w:type="gramStart"/>
      <w:r w:rsidRPr="00F404E5">
        <w:rPr>
          <w:color w:val="auto"/>
          <w:sz w:val="24"/>
          <w:szCs w:val="24"/>
          <w:lang w:val="ru-RU"/>
        </w:rPr>
        <w:t>обеспечивающих</w:t>
      </w:r>
      <w:proofErr w:type="gramEnd"/>
      <w:r w:rsidRPr="00F404E5">
        <w:rPr>
          <w:color w:val="auto"/>
          <w:sz w:val="24"/>
          <w:szCs w:val="24"/>
          <w:lang w:val="ru-RU"/>
        </w:rPr>
        <w:t xml:space="preserve"> продовольственную самодостаточность района.</w:t>
      </w:r>
    </w:p>
    <w:p w:rsidR="00B15F5B" w:rsidRPr="007655A6" w:rsidRDefault="00B15F5B" w:rsidP="00B15F5B">
      <w:pPr>
        <w:spacing w:line="360" w:lineRule="auto"/>
        <w:rPr>
          <w:sz w:val="24"/>
          <w:szCs w:val="24"/>
          <w:lang w:val="ru-RU"/>
        </w:rPr>
      </w:pPr>
      <w:r w:rsidRPr="007655A6">
        <w:rPr>
          <w:sz w:val="24"/>
          <w:szCs w:val="24"/>
          <w:lang w:val="ru-RU"/>
        </w:rPr>
        <w:t xml:space="preserve">Задачи: </w:t>
      </w:r>
      <w:r w:rsidR="00DE61CA">
        <w:rPr>
          <w:sz w:val="24"/>
          <w:szCs w:val="24"/>
          <w:lang w:val="ru-RU"/>
        </w:rPr>
        <w:t xml:space="preserve">Сохранение </w:t>
      </w:r>
      <w:r w:rsidRPr="007655A6">
        <w:rPr>
          <w:sz w:val="24"/>
          <w:szCs w:val="24"/>
          <w:lang w:val="ru-RU"/>
        </w:rPr>
        <w:t>поголовья всех видов животных</w:t>
      </w:r>
      <w:r w:rsidR="006C5943">
        <w:rPr>
          <w:sz w:val="24"/>
          <w:szCs w:val="24"/>
          <w:lang w:val="ru-RU"/>
        </w:rPr>
        <w:t>.</w:t>
      </w:r>
    </w:p>
    <w:p w:rsidR="00B15F5B" w:rsidRPr="007655A6" w:rsidRDefault="00B15F5B" w:rsidP="00B15F5B">
      <w:pPr>
        <w:spacing w:line="360" w:lineRule="auto"/>
        <w:rPr>
          <w:b/>
          <w:sz w:val="24"/>
          <w:szCs w:val="24"/>
          <w:lang w:val="ru-RU"/>
        </w:rPr>
      </w:pPr>
      <w:r w:rsidRPr="007655A6">
        <w:rPr>
          <w:b/>
          <w:sz w:val="24"/>
          <w:szCs w:val="24"/>
          <w:lang w:val="ru-RU"/>
        </w:rPr>
        <w:t xml:space="preserve">            </w:t>
      </w:r>
      <w:r w:rsidRPr="007655A6">
        <w:rPr>
          <w:sz w:val="24"/>
          <w:szCs w:val="24"/>
          <w:lang w:val="ru-RU"/>
        </w:rPr>
        <w:t xml:space="preserve">  Увеличение посевных площадей зерновых, кормовых     культур, овощей</w:t>
      </w:r>
      <w:r w:rsidRPr="007655A6">
        <w:rPr>
          <w:b/>
          <w:sz w:val="24"/>
          <w:szCs w:val="24"/>
          <w:lang w:val="ru-RU"/>
        </w:rPr>
        <w:t>.</w:t>
      </w:r>
    </w:p>
    <w:p w:rsidR="00B15F5B" w:rsidRDefault="00B15F5B" w:rsidP="00B15F5B">
      <w:pPr>
        <w:spacing w:line="360" w:lineRule="auto"/>
        <w:rPr>
          <w:sz w:val="24"/>
          <w:szCs w:val="24"/>
          <w:lang w:val="ru-RU"/>
        </w:rPr>
      </w:pPr>
      <w:r w:rsidRPr="007655A6">
        <w:rPr>
          <w:sz w:val="24"/>
          <w:szCs w:val="24"/>
          <w:lang w:val="ru-RU"/>
        </w:rPr>
        <w:t xml:space="preserve">              Наращивание объемов производства зерна, кормов, овощей.</w:t>
      </w:r>
    </w:p>
    <w:p w:rsidR="006C5943" w:rsidRDefault="006C5943" w:rsidP="00B15F5B">
      <w:pPr>
        <w:spacing w:line="360" w:lineRule="auto"/>
        <w:rPr>
          <w:sz w:val="24"/>
          <w:szCs w:val="24"/>
          <w:lang w:val="ru-RU"/>
        </w:rPr>
      </w:pPr>
      <w:r>
        <w:rPr>
          <w:sz w:val="24"/>
          <w:szCs w:val="24"/>
          <w:lang w:val="ru-RU"/>
        </w:rPr>
        <w:t xml:space="preserve">              Переход на органическое земледелие.</w:t>
      </w:r>
    </w:p>
    <w:p w:rsidR="00DE61CA" w:rsidRDefault="00DE61CA" w:rsidP="00DE61CA">
      <w:pPr>
        <w:spacing w:line="360" w:lineRule="auto"/>
        <w:ind w:left="1401" w:firstLine="15"/>
        <w:rPr>
          <w:sz w:val="24"/>
          <w:szCs w:val="24"/>
          <w:lang w:val="ru-RU"/>
        </w:rPr>
      </w:pPr>
      <w:r>
        <w:rPr>
          <w:sz w:val="24"/>
          <w:szCs w:val="24"/>
          <w:lang w:val="ru-RU"/>
        </w:rPr>
        <w:t>Организация сбыта сельскохозяйственной продукции</w:t>
      </w:r>
    </w:p>
    <w:p w:rsidR="00B15F5B" w:rsidRDefault="00B15F5B" w:rsidP="00B15F5B">
      <w:pPr>
        <w:spacing w:line="360" w:lineRule="auto"/>
        <w:rPr>
          <w:i/>
          <w:sz w:val="24"/>
          <w:szCs w:val="24"/>
          <w:lang w:val="ru-RU"/>
        </w:rPr>
      </w:pPr>
      <w:r w:rsidRPr="0014584E">
        <w:rPr>
          <w:i/>
          <w:sz w:val="24"/>
          <w:szCs w:val="24"/>
          <w:lang w:val="ru-RU"/>
        </w:rPr>
        <w:t>Приоритетные направления отраслей:</w:t>
      </w:r>
    </w:p>
    <w:p w:rsidR="00B15F5B" w:rsidRPr="00966527" w:rsidRDefault="00B15F5B" w:rsidP="00B15F5B">
      <w:pPr>
        <w:spacing w:line="360" w:lineRule="auto"/>
        <w:rPr>
          <w:sz w:val="24"/>
          <w:szCs w:val="24"/>
          <w:lang w:val="ru-RU"/>
        </w:rPr>
      </w:pPr>
      <w:r w:rsidRPr="00571E77">
        <w:rPr>
          <w:b/>
          <w:sz w:val="24"/>
          <w:szCs w:val="24"/>
          <w:lang w:val="ru-RU"/>
        </w:rPr>
        <w:t>В растениеводстве</w:t>
      </w:r>
      <w:r w:rsidRPr="0014584E">
        <w:rPr>
          <w:sz w:val="24"/>
          <w:szCs w:val="24"/>
          <w:lang w:val="ru-RU"/>
        </w:rPr>
        <w:t xml:space="preserve"> - производство</w:t>
      </w:r>
      <w:r w:rsidRPr="00966527">
        <w:rPr>
          <w:sz w:val="24"/>
          <w:szCs w:val="24"/>
          <w:lang w:val="ru-RU"/>
        </w:rPr>
        <w:t xml:space="preserve"> зерна</w:t>
      </w:r>
      <w:r>
        <w:rPr>
          <w:sz w:val="24"/>
          <w:szCs w:val="24"/>
          <w:lang w:val="ru-RU"/>
        </w:rPr>
        <w:t>.</w:t>
      </w:r>
      <w:r w:rsidRPr="00966527">
        <w:rPr>
          <w:sz w:val="24"/>
          <w:szCs w:val="24"/>
          <w:lang w:val="ru-RU"/>
        </w:rPr>
        <w:t xml:space="preserve"> В первую очередь выращивание и реализация семян зерновых и кормовых культур в семеноводческих хозяйствах</w:t>
      </w:r>
      <w:r>
        <w:rPr>
          <w:sz w:val="24"/>
          <w:szCs w:val="24"/>
          <w:lang w:val="ru-RU"/>
        </w:rPr>
        <w:t>, а также п</w:t>
      </w:r>
      <w:r w:rsidRPr="00966527">
        <w:rPr>
          <w:sz w:val="24"/>
          <w:szCs w:val="24"/>
          <w:lang w:val="ru-RU"/>
        </w:rPr>
        <w:t>роизводство продовольственного зерна с дальнейшей его переработкой и реализацией в районе</w:t>
      </w:r>
      <w:r>
        <w:rPr>
          <w:sz w:val="24"/>
          <w:szCs w:val="24"/>
          <w:lang w:val="ru-RU"/>
        </w:rPr>
        <w:t>.</w:t>
      </w:r>
      <w:r w:rsidRPr="00966527">
        <w:rPr>
          <w:sz w:val="24"/>
          <w:szCs w:val="24"/>
          <w:lang w:val="ru-RU"/>
        </w:rPr>
        <w:t xml:space="preserve"> Площадь зерновых культур должна увеличиться минимум </w:t>
      </w:r>
      <w:r w:rsidRPr="00C54505">
        <w:rPr>
          <w:color w:val="auto"/>
          <w:sz w:val="24"/>
          <w:szCs w:val="24"/>
          <w:lang w:val="ru-RU"/>
        </w:rPr>
        <w:t xml:space="preserve">в 2 раза (14-15 </w:t>
      </w:r>
      <w:proofErr w:type="spellStart"/>
      <w:proofErr w:type="gramStart"/>
      <w:r w:rsidRPr="00C54505">
        <w:rPr>
          <w:color w:val="auto"/>
          <w:sz w:val="24"/>
          <w:szCs w:val="24"/>
          <w:lang w:val="ru-RU"/>
        </w:rPr>
        <w:t>тыс</w:t>
      </w:r>
      <w:proofErr w:type="spellEnd"/>
      <w:proofErr w:type="gramEnd"/>
      <w:r w:rsidRPr="00C54505">
        <w:rPr>
          <w:color w:val="auto"/>
          <w:sz w:val="24"/>
          <w:szCs w:val="24"/>
          <w:lang w:val="ru-RU"/>
        </w:rPr>
        <w:t xml:space="preserve"> га).</w:t>
      </w:r>
      <w:r w:rsidRPr="00966527">
        <w:rPr>
          <w:sz w:val="24"/>
          <w:szCs w:val="24"/>
          <w:lang w:val="ru-RU"/>
        </w:rPr>
        <w:t xml:space="preserve"> Выращивание кормовых культур для обеспечения кор</w:t>
      </w:r>
      <w:r>
        <w:rPr>
          <w:sz w:val="24"/>
          <w:szCs w:val="24"/>
          <w:lang w:val="ru-RU"/>
        </w:rPr>
        <w:t>мами с/</w:t>
      </w:r>
      <w:proofErr w:type="spellStart"/>
      <w:r>
        <w:rPr>
          <w:sz w:val="24"/>
          <w:szCs w:val="24"/>
          <w:lang w:val="ru-RU"/>
        </w:rPr>
        <w:t>х</w:t>
      </w:r>
      <w:proofErr w:type="spellEnd"/>
      <w:r>
        <w:rPr>
          <w:sz w:val="24"/>
          <w:szCs w:val="24"/>
          <w:lang w:val="ru-RU"/>
        </w:rPr>
        <w:t xml:space="preserve"> животных увеличение объ</w:t>
      </w:r>
      <w:r w:rsidRPr="00966527">
        <w:rPr>
          <w:sz w:val="24"/>
          <w:szCs w:val="24"/>
          <w:lang w:val="ru-RU"/>
        </w:rPr>
        <w:t>емов заг</w:t>
      </w:r>
      <w:r w:rsidR="006C5943">
        <w:rPr>
          <w:sz w:val="24"/>
          <w:szCs w:val="24"/>
          <w:lang w:val="ru-RU"/>
        </w:rPr>
        <w:t>отовки кормов –</w:t>
      </w:r>
      <w:r w:rsidR="00C54505">
        <w:rPr>
          <w:sz w:val="24"/>
          <w:szCs w:val="24"/>
          <w:lang w:val="ru-RU"/>
        </w:rPr>
        <w:t xml:space="preserve"> </w:t>
      </w:r>
      <w:r w:rsidR="006C5943">
        <w:rPr>
          <w:sz w:val="24"/>
          <w:szCs w:val="24"/>
          <w:lang w:val="ru-RU"/>
        </w:rPr>
        <w:t>за счет выращивания</w:t>
      </w:r>
      <w:r w:rsidRPr="00966527">
        <w:rPr>
          <w:sz w:val="24"/>
          <w:szCs w:val="24"/>
          <w:lang w:val="ru-RU"/>
        </w:rPr>
        <w:t xml:space="preserve"> новых  высокобелковых культур.</w:t>
      </w:r>
    </w:p>
    <w:p w:rsidR="00B15F5B" w:rsidRPr="00C54505" w:rsidRDefault="00B15F5B" w:rsidP="00B15F5B">
      <w:pPr>
        <w:spacing w:line="360" w:lineRule="auto"/>
        <w:rPr>
          <w:color w:val="auto"/>
          <w:sz w:val="24"/>
          <w:szCs w:val="24"/>
          <w:lang w:val="ru-RU"/>
        </w:rPr>
      </w:pPr>
      <w:r w:rsidRPr="00C54505">
        <w:rPr>
          <w:color w:val="auto"/>
          <w:sz w:val="24"/>
          <w:szCs w:val="24"/>
          <w:lang w:val="ru-RU"/>
        </w:rPr>
        <w:t>Овощеводство открытого и закрытого грунта. Увеличение площади посевов в открытом грунте и строительство современных теплиц. Площадь з</w:t>
      </w:r>
      <w:r w:rsidR="002175C8" w:rsidRPr="00C54505">
        <w:rPr>
          <w:color w:val="auto"/>
          <w:sz w:val="24"/>
          <w:szCs w:val="24"/>
          <w:lang w:val="ru-RU"/>
        </w:rPr>
        <w:t>акрытого</w:t>
      </w:r>
      <w:r w:rsidRPr="00C54505">
        <w:rPr>
          <w:color w:val="auto"/>
          <w:sz w:val="24"/>
          <w:szCs w:val="24"/>
          <w:lang w:val="ru-RU"/>
        </w:rPr>
        <w:t xml:space="preserve"> грунта -  необходимо довести до 35 тыс. кв. метров. Площадь овощей открытого грунта со </w:t>
      </w:r>
      <w:smartTag w:uri="urn:schemas-microsoft-com:office:smarttags" w:element="metricconverter">
        <w:smartTagPr>
          <w:attr w:name="ProductID" w:val="156 га"/>
        </w:smartTagPr>
        <w:r w:rsidRPr="00C54505">
          <w:rPr>
            <w:color w:val="auto"/>
            <w:sz w:val="24"/>
            <w:szCs w:val="24"/>
            <w:lang w:val="ru-RU"/>
          </w:rPr>
          <w:t>156 га</w:t>
        </w:r>
      </w:smartTag>
      <w:r w:rsidRPr="00C54505">
        <w:rPr>
          <w:color w:val="auto"/>
          <w:sz w:val="24"/>
          <w:szCs w:val="24"/>
          <w:lang w:val="ru-RU"/>
        </w:rPr>
        <w:t xml:space="preserve"> в 2015 году до </w:t>
      </w:r>
      <w:smartTag w:uri="urn:schemas-microsoft-com:office:smarttags" w:element="metricconverter">
        <w:smartTagPr>
          <w:attr w:name="ProductID" w:val="500 га"/>
        </w:smartTagPr>
        <w:r w:rsidRPr="00C54505">
          <w:rPr>
            <w:color w:val="auto"/>
            <w:sz w:val="24"/>
            <w:szCs w:val="24"/>
            <w:lang w:val="ru-RU"/>
          </w:rPr>
          <w:t>500 га</w:t>
        </w:r>
      </w:smartTag>
      <w:r w:rsidRPr="00C54505">
        <w:rPr>
          <w:color w:val="auto"/>
          <w:sz w:val="24"/>
          <w:szCs w:val="24"/>
          <w:lang w:val="ru-RU"/>
        </w:rPr>
        <w:t xml:space="preserve">. Картофелеводство -  Площадь </w:t>
      </w:r>
      <w:smartTag w:uri="urn:schemas-microsoft-com:office:smarttags" w:element="metricconverter">
        <w:smartTagPr>
          <w:attr w:name="ProductID" w:val="1290 га"/>
        </w:smartTagPr>
        <w:r w:rsidRPr="00C54505">
          <w:rPr>
            <w:color w:val="auto"/>
            <w:sz w:val="24"/>
            <w:szCs w:val="24"/>
            <w:lang w:val="ru-RU"/>
          </w:rPr>
          <w:t>1290 га</w:t>
        </w:r>
      </w:smartTag>
      <w:r w:rsidRPr="00C54505">
        <w:rPr>
          <w:color w:val="auto"/>
          <w:sz w:val="24"/>
          <w:szCs w:val="24"/>
          <w:lang w:val="ru-RU"/>
        </w:rPr>
        <w:t xml:space="preserve"> , 96 % приходится на ЛПХ</w:t>
      </w:r>
    </w:p>
    <w:p w:rsidR="00B15F5B" w:rsidRPr="00966527" w:rsidRDefault="00B15F5B" w:rsidP="00B15F5B">
      <w:pPr>
        <w:spacing w:line="360" w:lineRule="auto"/>
        <w:rPr>
          <w:sz w:val="24"/>
          <w:szCs w:val="24"/>
          <w:lang w:val="ru-RU"/>
        </w:rPr>
      </w:pPr>
      <w:r w:rsidRPr="00790596">
        <w:rPr>
          <w:b/>
          <w:sz w:val="24"/>
          <w:szCs w:val="24"/>
          <w:lang w:val="ru-RU"/>
        </w:rPr>
        <w:t xml:space="preserve"> В животноводстве</w:t>
      </w:r>
      <w:r w:rsidRPr="00966527">
        <w:rPr>
          <w:sz w:val="24"/>
          <w:szCs w:val="24"/>
          <w:lang w:val="ru-RU"/>
        </w:rPr>
        <w:t xml:space="preserve"> </w:t>
      </w:r>
      <w:r w:rsidR="002175C8">
        <w:rPr>
          <w:sz w:val="24"/>
          <w:szCs w:val="24"/>
          <w:lang w:val="ru-RU"/>
        </w:rPr>
        <w:t xml:space="preserve">наблюдается </w:t>
      </w:r>
      <w:r w:rsidRPr="004758FA">
        <w:rPr>
          <w:sz w:val="24"/>
          <w:szCs w:val="24"/>
          <w:lang w:val="ru-RU"/>
        </w:rPr>
        <w:t xml:space="preserve"> сокращение поголовья КРС, </w:t>
      </w:r>
      <w:proofErr w:type="spellStart"/>
      <w:r w:rsidRPr="004758FA">
        <w:rPr>
          <w:sz w:val="24"/>
          <w:szCs w:val="24"/>
          <w:lang w:val="ru-RU"/>
        </w:rPr>
        <w:t>лощадей</w:t>
      </w:r>
      <w:proofErr w:type="spellEnd"/>
      <w:r w:rsidRPr="004758FA">
        <w:rPr>
          <w:sz w:val="24"/>
          <w:szCs w:val="24"/>
          <w:lang w:val="ru-RU"/>
        </w:rPr>
        <w:t xml:space="preserve">. Сокращение поголовья КРС и коров произошло в личных подсобных хозяйствах. </w:t>
      </w:r>
      <w:r>
        <w:rPr>
          <w:sz w:val="24"/>
          <w:szCs w:val="24"/>
          <w:lang w:val="ru-RU"/>
        </w:rPr>
        <w:t xml:space="preserve">Однако производство молока в </w:t>
      </w:r>
      <w:smartTag w:uri="urn:schemas-microsoft-com:office:smarttags" w:element="metricconverter">
        <w:smartTagPr>
          <w:attr w:name="ProductID" w:val="2017 г"/>
        </w:smartTagPr>
        <w:r>
          <w:rPr>
            <w:sz w:val="24"/>
            <w:szCs w:val="24"/>
            <w:lang w:val="ru-RU"/>
          </w:rPr>
          <w:t>2017 г</w:t>
        </w:r>
      </w:smartTag>
      <w:r>
        <w:rPr>
          <w:sz w:val="24"/>
          <w:szCs w:val="24"/>
          <w:lang w:val="ru-RU"/>
        </w:rPr>
        <w:t xml:space="preserve">. составило </w:t>
      </w:r>
      <w:r w:rsidRPr="00571E77">
        <w:rPr>
          <w:sz w:val="24"/>
          <w:szCs w:val="24"/>
          <w:lang w:val="ru-RU"/>
        </w:rPr>
        <w:t>5274 тонны или 110,7% к 2016 году</w:t>
      </w:r>
      <w:r>
        <w:rPr>
          <w:sz w:val="24"/>
          <w:szCs w:val="24"/>
          <w:lang w:val="ru-RU"/>
        </w:rPr>
        <w:t xml:space="preserve">. </w:t>
      </w:r>
      <w:r w:rsidRPr="004758FA">
        <w:rPr>
          <w:sz w:val="24"/>
          <w:szCs w:val="24"/>
          <w:lang w:val="ru-RU"/>
        </w:rPr>
        <w:t>Поголовье свиней -  16003 головы или  92 %   и на 1400 голов  меньше  2016 года, в том числе снижение поголовья свиней в ООО «Николаевский» составило 1200 голов.</w:t>
      </w:r>
      <w:r w:rsidRPr="00571E77">
        <w:rPr>
          <w:sz w:val="24"/>
          <w:szCs w:val="24"/>
          <w:lang w:val="ru-RU"/>
        </w:rPr>
        <w:t xml:space="preserve"> </w:t>
      </w:r>
      <w:r w:rsidRPr="00966527">
        <w:rPr>
          <w:sz w:val="24"/>
          <w:szCs w:val="24"/>
          <w:lang w:val="ru-RU"/>
        </w:rPr>
        <w:t>Дальнейшее развитие и увеличение поголовья свиней будет</w:t>
      </w:r>
      <w:r>
        <w:rPr>
          <w:sz w:val="24"/>
          <w:szCs w:val="24"/>
          <w:lang w:val="ru-RU"/>
        </w:rPr>
        <w:t xml:space="preserve"> возможным</w:t>
      </w:r>
      <w:r w:rsidR="002175C8">
        <w:rPr>
          <w:sz w:val="24"/>
          <w:szCs w:val="24"/>
          <w:lang w:val="ru-RU"/>
        </w:rPr>
        <w:t>,</w:t>
      </w:r>
      <w:r w:rsidRPr="00966527">
        <w:rPr>
          <w:sz w:val="24"/>
          <w:szCs w:val="24"/>
          <w:lang w:val="ru-RU"/>
        </w:rPr>
        <w:t xml:space="preserve">  </w:t>
      </w:r>
      <w:proofErr w:type="gramStart"/>
      <w:r w:rsidRPr="00966527">
        <w:rPr>
          <w:sz w:val="24"/>
          <w:szCs w:val="24"/>
          <w:lang w:val="ru-RU"/>
        </w:rPr>
        <w:t>благодаря</w:t>
      </w:r>
      <w:proofErr w:type="gramEnd"/>
      <w:r w:rsidRPr="00966527">
        <w:rPr>
          <w:sz w:val="24"/>
          <w:szCs w:val="24"/>
          <w:lang w:val="ru-RU"/>
        </w:rPr>
        <w:t xml:space="preserve"> целенаправленной работы </w:t>
      </w:r>
      <w:r>
        <w:rPr>
          <w:sz w:val="24"/>
          <w:szCs w:val="24"/>
          <w:lang w:val="ru-RU"/>
        </w:rPr>
        <w:t>д</w:t>
      </w:r>
      <w:r w:rsidRPr="00966527">
        <w:rPr>
          <w:sz w:val="24"/>
          <w:szCs w:val="24"/>
          <w:lang w:val="ru-RU"/>
        </w:rPr>
        <w:t>анного предприятия</w:t>
      </w:r>
      <w:r>
        <w:rPr>
          <w:sz w:val="24"/>
          <w:szCs w:val="24"/>
          <w:lang w:val="ru-RU"/>
        </w:rPr>
        <w:t>.</w:t>
      </w:r>
    </w:p>
    <w:p w:rsidR="00B15F5B" w:rsidRPr="00966527" w:rsidRDefault="00B15F5B" w:rsidP="00B15F5B">
      <w:pPr>
        <w:spacing w:line="360" w:lineRule="auto"/>
        <w:ind w:firstLine="567"/>
        <w:rPr>
          <w:sz w:val="24"/>
          <w:szCs w:val="24"/>
          <w:lang w:val="ru-RU"/>
        </w:rPr>
      </w:pPr>
      <w:r w:rsidRPr="004758FA">
        <w:rPr>
          <w:sz w:val="24"/>
          <w:szCs w:val="24"/>
          <w:lang w:val="ru-RU"/>
        </w:rPr>
        <w:lastRenderedPageBreak/>
        <w:t xml:space="preserve"> Поголовье овец    </w:t>
      </w:r>
      <w:r w:rsidRPr="00C54505">
        <w:rPr>
          <w:color w:val="auto"/>
          <w:sz w:val="24"/>
          <w:szCs w:val="24"/>
          <w:lang w:val="ru-RU"/>
        </w:rPr>
        <w:t>9106 голов или  на 1600 голов больше 2016 года. Возможно увеличение поголовья овец  в 2 раза.  Поголовье лошадей составляет   290 голов или  130%</w:t>
      </w:r>
      <w:r w:rsidRPr="004758FA">
        <w:rPr>
          <w:sz w:val="24"/>
          <w:szCs w:val="24"/>
          <w:lang w:val="ru-RU"/>
        </w:rPr>
        <w:t xml:space="preserve"> к уровню прошлого года (+70 голов). </w:t>
      </w:r>
    </w:p>
    <w:p w:rsidR="00B15F5B" w:rsidRPr="00966527" w:rsidRDefault="00B15F5B" w:rsidP="00B15F5B">
      <w:pPr>
        <w:spacing w:line="360" w:lineRule="auto"/>
        <w:rPr>
          <w:sz w:val="24"/>
          <w:szCs w:val="24"/>
          <w:lang w:val="ru-RU"/>
        </w:rPr>
      </w:pPr>
      <w:r w:rsidRPr="00966527">
        <w:rPr>
          <w:sz w:val="24"/>
          <w:szCs w:val="24"/>
          <w:lang w:val="ru-RU"/>
        </w:rPr>
        <w:t>Приоритетное направление  - дальнейшее развитие отрасли мясного</w:t>
      </w:r>
      <w:r>
        <w:rPr>
          <w:sz w:val="24"/>
          <w:szCs w:val="24"/>
          <w:lang w:val="ru-RU"/>
        </w:rPr>
        <w:t xml:space="preserve"> </w:t>
      </w:r>
      <w:r w:rsidRPr="00966527">
        <w:rPr>
          <w:sz w:val="24"/>
          <w:szCs w:val="24"/>
          <w:lang w:val="ru-RU"/>
        </w:rPr>
        <w:t>направления</w:t>
      </w:r>
      <w:r>
        <w:rPr>
          <w:sz w:val="24"/>
          <w:szCs w:val="24"/>
          <w:lang w:val="ru-RU"/>
        </w:rPr>
        <w:t xml:space="preserve"> </w:t>
      </w:r>
      <w:r w:rsidRPr="00966527">
        <w:rPr>
          <w:sz w:val="24"/>
          <w:szCs w:val="24"/>
          <w:lang w:val="ru-RU"/>
        </w:rPr>
        <w:t xml:space="preserve">и увеличение поголовья скота. </w:t>
      </w:r>
    </w:p>
    <w:p w:rsidR="00B15F5B" w:rsidRDefault="00B15F5B" w:rsidP="00B15F5B">
      <w:pPr>
        <w:pStyle w:val="12"/>
        <w:spacing w:after="0" w:line="360" w:lineRule="auto"/>
        <w:ind w:left="709"/>
        <w:jc w:val="both"/>
        <w:rPr>
          <w:rFonts w:ascii="Times New Roman" w:hAnsi="Times New Roman"/>
          <w:b/>
          <w:i/>
          <w:sz w:val="24"/>
          <w:szCs w:val="24"/>
        </w:rPr>
      </w:pPr>
      <w:r w:rsidRPr="00571E77">
        <w:rPr>
          <w:rFonts w:ascii="Times New Roman" w:hAnsi="Times New Roman"/>
          <w:b/>
          <w:i/>
          <w:sz w:val="24"/>
          <w:szCs w:val="24"/>
        </w:rPr>
        <w:t>Промышленность</w:t>
      </w:r>
    </w:p>
    <w:p w:rsidR="00B15F5B" w:rsidRPr="00EF7F06" w:rsidRDefault="00B15F5B" w:rsidP="00B15F5B">
      <w:pPr>
        <w:spacing w:line="360" w:lineRule="auto"/>
        <w:ind w:firstLine="567"/>
        <w:rPr>
          <w:sz w:val="24"/>
          <w:szCs w:val="24"/>
          <w:lang w:val="ru-RU"/>
        </w:rPr>
      </w:pPr>
      <w:r w:rsidRPr="00EF7F06">
        <w:rPr>
          <w:sz w:val="24"/>
          <w:szCs w:val="24"/>
          <w:lang w:val="ru-RU"/>
        </w:rPr>
        <w:t>В структуре промышленной продукции основная доля или 71,7% приходится на пищевую промышленность, 10,9% - на добычу полезных ископаемых, 9,4% - на обработку древесины и производство изделий из дерева, 8,0% - на производство и распределения электроэнергии, газа и воды.</w:t>
      </w:r>
    </w:p>
    <w:p w:rsidR="00B15F5B" w:rsidRDefault="00B15F5B" w:rsidP="00B15F5B">
      <w:pPr>
        <w:spacing w:line="360" w:lineRule="auto"/>
        <w:rPr>
          <w:sz w:val="24"/>
          <w:szCs w:val="24"/>
          <w:lang w:val="ru-RU"/>
        </w:rPr>
      </w:pPr>
      <w:r w:rsidRPr="00365285">
        <w:rPr>
          <w:sz w:val="24"/>
          <w:szCs w:val="24"/>
          <w:lang w:val="ru-RU"/>
        </w:rPr>
        <w:t>Перерабатывающая промышленность района представлена   предприятиями по производству: кондитерских</w:t>
      </w:r>
      <w:r>
        <w:rPr>
          <w:sz w:val="24"/>
          <w:szCs w:val="24"/>
          <w:lang w:val="ru-RU"/>
        </w:rPr>
        <w:t xml:space="preserve"> и</w:t>
      </w:r>
      <w:r w:rsidRPr="00365285">
        <w:rPr>
          <w:sz w:val="24"/>
          <w:szCs w:val="24"/>
          <w:lang w:val="ru-RU"/>
        </w:rPr>
        <w:t xml:space="preserve"> </w:t>
      </w:r>
      <w:r>
        <w:rPr>
          <w:sz w:val="24"/>
          <w:szCs w:val="24"/>
          <w:lang w:val="ru-RU"/>
        </w:rPr>
        <w:t>х</w:t>
      </w:r>
      <w:r w:rsidRPr="00365285">
        <w:rPr>
          <w:sz w:val="24"/>
          <w:szCs w:val="24"/>
          <w:lang w:val="ru-RU"/>
        </w:rPr>
        <w:t>лебобулочных изделий,</w:t>
      </w:r>
      <w:r>
        <w:rPr>
          <w:sz w:val="24"/>
          <w:szCs w:val="24"/>
          <w:lang w:val="ru-RU"/>
        </w:rPr>
        <w:t xml:space="preserve"> мясоперерабатывающей </w:t>
      </w:r>
      <w:r w:rsidRPr="00365285">
        <w:rPr>
          <w:b/>
          <w:sz w:val="24"/>
          <w:szCs w:val="24"/>
          <w:lang w:val="ru-RU"/>
        </w:rPr>
        <w:t xml:space="preserve">                                          </w:t>
      </w:r>
      <w:r>
        <w:rPr>
          <w:sz w:val="24"/>
          <w:szCs w:val="24"/>
          <w:lang w:val="ru-RU"/>
        </w:rPr>
        <w:t>продукции.</w:t>
      </w:r>
    </w:p>
    <w:p w:rsidR="00B15F5B"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 xml:space="preserve">формирование инновационного </w:t>
      </w:r>
      <w:proofErr w:type="spellStart"/>
      <w:r w:rsidRPr="00F404E5">
        <w:rPr>
          <w:color w:val="auto"/>
          <w:sz w:val="24"/>
          <w:szCs w:val="24"/>
          <w:lang w:val="ru-RU"/>
        </w:rPr>
        <w:t>экологоориентированного</w:t>
      </w:r>
      <w:proofErr w:type="spellEnd"/>
      <w:r w:rsidRPr="00F404E5">
        <w:rPr>
          <w:color w:val="auto"/>
          <w:sz w:val="24"/>
          <w:szCs w:val="24"/>
          <w:lang w:val="ru-RU"/>
        </w:rPr>
        <w:t xml:space="preserve"> промышленного комплекса, занимающего традиционно ведущую роль в валовом региональном продукте и решение на этой основе задачи социально-экономического развития МО «Тарбагатайский район»</w:t>
      </w:r>
    </w:p>
    <w:p w:rsidR="00B15F5B" w:rsidRDefault="00B15F5B" w:rsidP="00B15F5B">
      <w:pPr>
        <w:spacing w:line="360" w:lineRule="auto"/>
        <w:jc w:val="left"/>
        <w:rPr>
          <w:color w:val="auto"/>
          <w:sz w:val="24"/>
          <w:szCs w:val="24"/>
          <w:lang w:val="ru-RU"/>
        </w:rPr>
      </w:pPr>
      <w:r w:rsidRPr="00F404E5">
        <w:rPr>
          <w:color w:val="auto"/>
          <w:sz w:val="24"/>
          <w:szCs w:val="24"/>
          <w:lang w:val="ru-RU"/>
        </w:rPr>
        <w:t xml:space="preserve">Задачи: </w:t>
      </w:r>
    </w:p>
    <w:p w:rsidR="00B15F5B" w:rsidRPr="00365285" w:rsidRDefault="00B15F5B" w:rsidP="00B15F5B">
      <w:pPr>
        <w:pStyle w:val="12"/>
        <w:numPr>
          <w:ilvl w:val="0"/>
          <w:numId w:val="5"/>
        </w:numPr>
        <w:spacing w:line="360" w:lineRule="auto"/>
        <w:jc w:val="both"/>
        <w:rPr>
          <w:rFonts w:ascii="Times New Roman" w:hAnsi="Times New Roman"/>
          <w:b/>
          <w:i/>
          <w:sz w:val="24"/>
          <w:szCs w:val="24"/>
        </w:rPr>
      </w:pPr>
      <w:r w:rsidRPr="00365285">
        <w:rPr>
          <w:rFonts w:ascii="Times New Roman" w:hAnsi="Times New Roman"/>
          <w:sz w:val="24"/>
          <w:szCs w:val="24"/>
        </w:rPr>
        <w:t xml:space="preserve">Главной задачей в перерабатывающей промышленности - увеличение объёма отгруженных товаров собственного производства и повышение индекса производства пищевых продуктов к уровню предыдущего года. </w:t>
      </w:r>
    </w:p>
    <w:p w:rsidR="00B15F5B" w:rsidRPr="00365285" w:rsidRDefault="00B15F5B" w:rsidP="00B15F5B">
      <w:pPr>
        <w:pStyle w:val="12"/>
        <w:numPr>
          <w:ilvl w:val="0"/>
          <w:numId w:val="5"/>
        </w:numPr>
        <w:spacing w:line="360" w:lineRule="auto"/>
        <w:jc w:val="both"/>
        <w:rPr>
          <w:rFonts w:ascii="Times New Roman" w:hAnsi="Times New Roman"/>
          <w:b/>
          <w:i/>
          <w:sz w:val="24"/>
          <w:szCs w:val="24"/>
        </w:rPr>
      </w:pPr>
      <w:r w:rsidRPr="00365285">
        <w:rPr>
          <w:rFonts w:ascii="Times New Roman" w:hAnsi="Times New Roman"/>
          <w:sz w:val="24"/>
          <w:szCs w:val="24"/>
        </w:rPr>
        <w:t>Модернизация, инновационное развитие и организация новых высокопроизводительных рабочих мест</w:t>
      </w:r>
    </w:p>
    <w:p w:rsidR="00B15F5B" w:rsidRPr="00365285" w:rsidRDefault="00B15F5B" w:rsidP="00B15F5B">
      <w:pPr>
        <w:pStyle w:val="12"/>
        <w:numPr>
          <w:ilvl w:val="0"/>
          <w:numId w:val="5"/>
        </w:numPr>
        <w:spacing w:line="360" w:lineRule="auto"/>
        <w:jc w:val="both"/>
        <w:rPr>
          <w:rFonts w:ascii="Times New Roman" w:hAnsi="Times New Roman"/>
          <w:b/>
          <w:i/>
          <w:sz w:val="24"/>
          <w:szCs w:val="24"/>
        </w:rPr>
      </w:pPr>
      <w:r w:rsidRPr="00365285">
        <w:rPr>
          <w:rFonts w:ascii="Times New Roman" w:hAnsi="Times New Roman"/>
          <w:sz w:val="24"/>
          <w:szCs w:val="24"/>
        </w:rPr>
        <w:t>Инвестиционное развитие промышленно-производственного комплекса</w:t>
      </w:r>
    </w:p>
    <w:p w:rsidR="00B15F5B" w:rsidRPr="00365285" w:rsidRDefault="00B15F5B" w:rsidP="00B15F5B">
      <w:pPr>
        <w:pStyle w:val="12"/>
        <w:numPr>
          <w:ilvl w:val="0"/>
          <w:numId w:val="5"/>
        </w:numPr>
        <w:spacing w:after="0" w:line="360" w:lineRule="auto"/>
        <w:jc w:val="both"/>
        <w:rPr>
          <w:rFonts w:ascii="Times New Roman" w:hAnsi="Times New Roman"/>
          <w:sz w:val="24"/>
          <w:szCs w:val="24"/>
        </w:rPr>
      </w:pPr>
      <w:r w:rsidRPr="00365285">
        <w:rPr>
          <w:rFonts w:ascii="Times New Roman" w:hAnsi="Times New Roman"/>
          <w:sz w:val="24"/>
          <w:szCs w:val="24"/>
        </w:rPr>
        <w:t>Сохранение кадрового потенциала промышленности</w:t>
      </w:r>
      <w:r>
        <w:rPr>
          <w:rFonts w:ascii="Times New Roman" w:hAnsi="Times New Roman"/>
          <w:sz w:val="24"/>
          <w:szCs w:val="24"/>
        </w:rPr>
        <w:t>.</w:t>
      </w:r>
    </w:p>
    <w:p w:rsidR="00B15F5B" w:rsidRPr="002175C8" w:rsidRDefault="00B15F5B" w:rsidP="00B15F5B">
      <w:pPr>
        <w:spacing w:after="0" w:line="360" w:lineRule="auto"/>
        <w:ind w:left="688" w:firstLine="0"/>
        <w:rPr>
          <w:b/>
          <w:i/>
          <w:sz w:val="24"/>
          <w:szCs w:val="24"/>
          <w:lang w:eastAsia="ru-RU"/>
        </w:rPr>
      </w:pPr>
      <w:proofErr w:type="spellStart"/>
      <w:r w:rsidRPr="002175C8">
        <w:rPr>
          <w:b/>
          <w:i/>
          <w:sz w:val="24"/>
          <w:szCs w:val="24"/>
          <w:lang w:eastAsia="ru-RU"/>
        </w:rPr>
        <w:t>Торговля</w:t>
      </w:r>
      <w:proofErr w:type="spellEnd"/>
    </w:p>
    <w:p w:rsidR="00B15F5B" w:rsidRPr="00F404E5"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 xml:space="preserve">создание условий для формирования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w:t>
      </w:r>
      <w:proofErr w:type="spellStart"/>
      <w:r w:rsidRPr="00F404E5">
        <w:rPr>
          <w:color w:val="auto"/>
          <w:sz w:val="24"/>
          <w:szCs w:val="24"/>
          <w:lang w:val="ru-RU"/>
        </w:rPr>
        <w:t>многоформатной</w:t>
      </w:r>
      <w:proofErr w:type="spellEnd"/>
      <w:r w:rsidRPr="00F404E5">
        <w:rPr>
          <w:color w:val="auto"/>
          <w:sz w:val="24"/>
          <w:szCs w:val="24"/>
          <w:lang w:val="ru-RU"/>
        </w:rPr>
        <w:t xml:space="preserve"> инфраструктуры торговли и сервиса посредством стимулирования роста любых форм предпринимательской активности.</w:t>
      </w:r>
    </w:p>
    <w:p w:rsidR="00B15F5B" w:rsidRPr="00F404E5" w:rsidRDefault="00B15F5B" w:rsidP="00B15F5B">
      <w:pPr>
        <w:spacing w:after="0" w:line="360" w:lineRule="auto"/>
        <w:ind w:left="0" w:firstLine="709"/>
        <w:contextualSpacing/>
        <w:rPr>
          <w:color w:val="auto"/>
          <w:sz w:val="24"/>
          <w:szCs w:val="24"/>
          <w:lang w:val="ru-RU"/>
        </w:rPr>
      </w:pPr>
      <w:r w:rsidRPr="00F404E5">
        <w:rPr>
          <w:color w:val="auto"/>
          <w:sz w:val="24"/>
          <w:szCs w:val="24"/>
          <w:lang w:val="ru-RU"/>
        </w:rPr>
        <w:t>Задачи:</w:t>
      </w:r>
    </w:p>
    <w:p w:rsidR="00B15F5B" w:rsidRPr="00F404E5" w:rsidRDefault="00B15F5B" w:rsidP="00E5474C">
      <w:pPr>
        <w:pStyle w:val="12"/>
        <w:numPr>
          <w:ilvl w:val="0"/>
          <w:numId w:val="6"/>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Развитие новых и социально ориентированных форматов торговли и сервиса в т.ч. малого торгового и сервисного бизнеса, мобильной и дистанционной торговли, ярмарочной торговли, современных сетевых торговых и сервисных форматов и т.д.</w:t>
      </w:r>
    </w:p>
    <w:p w:rsidR="00B15F5B" w:rsidRPr="00F404E5" w:rsidRDefault="00B15F5B" w:rsidP="00E5474C">
      <w:pPr>
        <w:pStyle w:val="12"/>
        <w:numPr>
          <w:ilvl w:val="0"/>
          <w:numId w:val="6"/>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lastRenderedPageBreak/>
        <w:t>Организация современных сельскохозяйственных и продовольственных рынков, современного оптового продовольственного звена;</w:t>
      </w:r>
    </w:p>
    <w:p w:rsidR="00B15F5B" w:rsidRPr="00F404E5" w:rsidRDefault="00B15F5B" w:rsidP="00E5474C">
      <w:pPr>
        <w:pStyle w:val="12"/>
        <w:numPr>
          <w:ilvl w:val="0"/>
          <w:numId w:val="6"/>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Рациональное размещение торговых и сервисных объектов с учетом принципов доступности, а также повышение привлекательности осуществления торговой и сервисной деятельности в малочисленных, труднодоступных и отдаленных населенных пунктах</w:t>
      </w:r>
    </w:p>
    <w:p w:rsidR="00B15F5B" w:rsidRPr="002175C8" w:rsidRDefault="00B15F5B" w:rsidP="00B15F5B">
      <w:pPr>
        <w:pStyle w:val="12"/>
        <w:spacing w:after="0" w:line="360" w:lineRule="auto"/>
        <w:ind w:left="709"/>
        <w:jc w:val="both"/>
        <w:rPr>
          <w:rFonts w:ascii="Times New Roman" w:hAnsi="Times New Roman"/>
          <w:b/>
          <w:i/>
          <w:sz w:val="24"/>
          <w:szCs w:val="24"/>
        </w:rPr>
      </w:pPr>
      <w:r w:rsidRPr="002175C8">
        <w:rPr>
          <w:rFonts w:ascii="Times New Roman" w:hAnsi="Times New Roman"/>
          <w:b/>
          <w:i/>
          <w:sz w:val="24"/>
          <w:szCs w:val="24"/>
        </w:rPr>
        <w:t>Строительство и ЖКХ</w:t>
      </w:r>
    </w:p>
    <w:p w:rsidR="00B15F5B" w:rsidRPr="00F404E5"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 xml:space="preserve">сохранение и приумножение потенциала строительства в целях создания условий для жизни граждан и экономической активности предпринимателей в целях использования имеющейся сырьевой базы и решения задач </w:t>
      </w:r>
      <w:proofErr w:type="spellStart"/>
      <w:r w:rsidRPr="00F404E5">
        <w:rPr>
          <w:color w:val="auto"/>
          <w:sz w:val="24"/>
          <w:szCs w:val="24"/>
          <w:lang w:val="ru-RU"/>
        </w:rPr>
        <w:t>импортозамещения</w:t>
      </w:r>
      <w:proofErr w:type="spellEnd"/>
      <w:r w:rsidR="002175C8">
        <w:rPr>
          <w:color w:val="auto"/>
          <w:sz w:val="24"/>
          <w:szCs w:val="24"/>
          <w:lang w:val="ru-RU"/>
        </w:rPr>
        <w:t>.</w:t>
      </w:r>
    </w:p>
    <w:p w:rsidR="00B15F5B" w:rsidRPr="00F404E5" w:rsidRDefault="00B15F5B" w:rsidP="00B15F5B">
      <w:pPr>
        <w:spacing w:after="0" w:line="360" w:lineRule="auto"/>
        <w:ind w:left="0" w:firstLine="709"/>
        <w:contextualSpacing/>
        <w:rPr>
          <w:color w:val="auto"/>
          <w:sz w:val="24"/>
          <w:szCs w:val="24"/>
          <w:lang w:val="ru-RU"/>
        </w:rPr>
      </w:pPr>
      <w:r w:rsidRPr="00F404E5">
        <w:rPr>
          <w:color w:val="auto"/>
          <w:sz w:val="24"/>
          <w:szCs w:val="24"/>
          <w:lang w:val="ru-RU"/>
        </w:rPr>
        <w:t xml:space="preserve">Задачи: </w:t>
      </w:r>
    </w:p>
    <w:p w:rsidR="00B15F5B" w:rsidRPr="00F404E5" w:rsidRDefault="00B15F5B" w:rsidP="00E5474C">
      <w:pPr>
        <w:pStyle w:val="12"/>
        <w:numPr>
          <w:ilvl w:val="0"/>
          <w:numId w:val="7"/>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Сохранение кадрового потенциала отрасли;</w:t>
      </w:r>
    </w:p>
    <w:p w:rsidR="00B15F5B" w:rsidRPr="00F404E5" w:rsidRDefault="00B15F5B" w:rsidP="00E5474C">
      <w:pPr>
        <w:pStyle w:val="12"/>
        <w:numPr>
          <w:ilvl w:val="0"/>
          <w:numId w:val="7"/>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Обеспечение загрузки мощностей в условиях временного сокращения спроса на строительство (строительство очистных сооружений в природоохранной зоне).</w:t>
      </w:r>
    </w:p>
    <w:p w:rsidR="00B15F5B" w:rsidRPr="00F404E5" w:rsidRDefault="00B15F5B" w:rsidP="00E5474C">
      <w:pPr>
        <w:pStyle w:val="12"/>
        <w:numPr>
          <w:ilvl w:val="0"/>
          <w:numId w:val="7"/>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Сокращение ветхого и аварийного жилищного фонда</w:t>
      </w:r>
    </w:p>
    <w:p w:rsidR="000C1ABF" w:rsidRPr="005A0B4D" w:rsidRDefault="00B15F5B" w:rsidP="00251228">
      <w:pPr>
        <w:spacing w:after="0" w:line="360" w:lineRule="auto"/>
        <w:ind w:left="0" w:firstLine="709"/>
        <w:contextualSpacing/>
        <w:rPr>
          <w:b/>
          <w:i/>
          <w:sz w:val="24"/>
          <w:szCs w:val="24"/>
          <w:lang w:val="ru-RU"/>
        </w:rPr>
      </w:pPr>
      <w:r w:rsidRPr="00F404E5">
        <w:rPr>
          <w:b/>
          <w:i/>
          <w:sz w:val="24"/>
          <w:szCs w:val="24"/>
          <w:lang w:val="ru-RU" w:eastAsia="ru-RU"/>
        </w:rPr>
        <w:t>Направления развития инфраструктурных отраслей экономики</w:t>
      </w:r>
    </w:p>
    <w:p w:rsidR="00B15F5B" w:rsidRPr="002175C8" w:rsidRDefault="00B15F5B" w:rsidP="00B15F5B">
      <w:pPr>
        <w:pStyle w:val="12"/>
        <w:spacing w:after="0" w:line="360" w:lineRule="auto"/>
        <w:ind w:left="709"/>
        <w:jc w:val="both"/>
        <w:rPr>
          <w:rFonts w:ascii="Times New Roman" w:hAnsi="Times New Roman"/>
          <w:b/>
          <w:i/>
          <w:sz w:val="24"/>
          <w:szCs w:val="24"/>
        </w:rPr>
      </w:pPr>
      <w:r w:rsidRPr="002175C8">
        <w:rPr>
          <w:rFonts w:ascii="Times New Roman" w:hAnsi="Times New Roman"/>
          <w:b/>
          <w:i/>
          <w:sz w:val="24"/>
          <w:szCs w:val="24"/>
        </w:rPr>
        <w:t>Транспорт</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Цель: </w:t>
      </w:r>
      <w:r w:rsidRPr="00F404E5">
        <w:rPr>
          <w:color w:val="auto"/>
          <w:sz w:val="24"/>
          <w:szCs w:val="24"/>
          <w:lang w:val="ru-RU"/>
        </w:rPr>
        <w:t>развитие транспортно-дорожной сети района на уровне, обеспечивающем развитие приоритетных отраслей</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Задачи: </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Сохранение и модернизация существующей сети автомобильных дорог общего пользования местного значения с учетом требований по безопасности дорожного движения.</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Приведение сети дорог в соответствие с п</w:t>
      </w:r>
      <w:r>
        <w:rPr>
          <w:rFonts w:ascii="Times New Roman" w:hAnsi="Times New Roman"/>
          <w:sz w:val="24"/>
          <w:szCs w:val="24"/>
        </w:rPr>
        <w:t xml:space="preserve">отребностями экономики </w:t>
      </w:r>
      <w:proofErr w:type="spellStart"/>
      <w:r>
        <w:rPr>
          <w:rFonts w:ascii="Times New Roman" w:hAnsi="Times New Roman"/>
          <w:sz w:val="24"/>
          <w:szCs w:val="24"/>
        </w:rPr>
        <w:t>Тарбагата</w:t>
      </w:r>
      <w:r w:rsidRPr="00F404E5">
        <w:rPr>
          <w:rFonts w:ascii="Times New Roman" w:hAnsi="Times New Roman"/>
          <w:sz w:val="24"/>
          <w:szCs w:val="24"/>
        </w:rPr>
        <w:t>йского</w:t>
      </w:r>
      <w:proofErr w:type="spellEnd"/>
      <w:r w:rsidRPr="00F404E5">
        <w:rPr>
          <w:rFonts w:ascii="Times New Roman" w:hAnsi="Times New Roman"/>
          <w:sz w:val="24"/>
          <w:szCs w:val="24"/>
        </w:rPr>
        <w:t xml:space="preserve"> района в развитии туризма, освоении природных ресурсов и приграничного сотрудничества.</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Развитие современной, развитой и эффективной транспортной инфраструктуры, обеспечивающей ускорение движения потоков пассажиров, товародвижения, снижение транспортных издержек в экономике. </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Увеличение пассажирооборота и грузооборота.</w:t>
      </w:r>
    </w:p>
    <w:p w:rsidR="00B15F5B" w:rsidRPr="005979C2" w:rsidRDefault="00B15F5B" w:rsidP="00B15F5B">
      <w:pPr>
        <w:pStyle w:val="12"/>
        <w:spacing w:after="0" w:line="360" w:lineRule="auto"/>
        <w:ind w:left="709"/>
        <w:jc w:val="both"/>
        <w:rPr>
          <w:rFonts w:ascii="Times New Roman" w:hAnsi="Times New Roman"/>
          <w:b/>
          <w:i/>
          <w:sz w:val="24"/>
          <w:szCs w:val="24"/>
        </w:rPr>
      </w:pPr>
      <w:r w:rsidRPr="005979C2">
        <w:rPr>
          <w:rFonts w:ascii="Times New Roman" w:hAnsi="Times New Roman"/>
          <w:b/>
          <w:i/>
          <w:sz w:val="24"/>
          <w:szCs w:val="24"/>
        </w:rPr>
        <w:t>ИКТ и связь</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Цель: </w:t>
      </w:r>
      <w:r w:rsidRPr="00F404E5">
        <w:rPr>
          <w:color w:val="auto"/>
          <w:sz w:val="24"/>
          <w:szCs w:val="24"/>
          <w:lang w:val="ru-RU"/>
        </w:rPr>
        <w:t xml:space="preserve">обеспечение равенства доступа населения и </w:t>
      </w:r>
      <w:proofErr w:type="spellStart"/>
      <w:proofErr w:type="gramStart"/>
      <w:r w:rsidRPr="00F404E5">
        <w:rPr>
          <w:color w:val="auto"/>
          <w:sz w:val="24"/>
          <w:szCs w:val="24"/>
          <w:lang w:val="ru-RU"/>
        </w:rPr>
        <w:t>бизнес-структур</w:t>
      </w:r>
      <w:proofErr w:type="spellEnd"/>
      <w:proofErr w:type="gramEnd"/>
      <w:r w:rsidRPr="00F404E5">
        <w:rPr>
          <w:color w:val="auto"/>
          <w:sz w:val="24"/>
          <w:szCs w:val="24"/>
          <w:lang w:val="ru-RU"/>
        </w:rPr>
        <w:t xml:space="preserve"> района к современным услугам связи в целях повышения экономической, предпринимательской и социальной активности населения</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Задачи:</w:t>
      </w:r>
    </w:p>
    <w:p w:rsidR="00B15F5B" w:rsidRPr="00F404E5" w:rsidRDefault="00B15F5B" w:rsidP="00E5474C">
      <w:pPr>
        <w:pStyle w:val="12"/>
        <w:numPr>
          <w:ilvl w:val="0"/>
          <w:numId w:val="9"/>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lastRenderedPageBreak/>
        <w:t xml:space="preserve">Развитие современной инфраструктуры связи, обеспечивающей предоставление полного спектра современных услуг телефонной связи (фиксированной и мобильной) и доступ в сеть Интернет всему населению района. </w:t>
      </w:r>
    </w:p>
    <w:p w:rsidR="00B15F5B" w:rsidRPr="00F404E5" w:rsidRDefault="00B15F5B" w:rsidP="00E5474C">
      <w:pPr>
        <w:pStyle w:val="12"/>
        <w:numPr>
          <w:ilvl w:val="0"/>
          <w:numId w:val="9"/>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Развитие и расширение спектра услуг почтовой связи, а также четкое соблюдение контрольных сроков доставки почтовых оправлений</w:t>
      </w:r>
    </w:p>
    <w:p w:rsidR="00B15F5B" w:rsidRPr="005979C2" w:rsidRDefault="00B15F5B" w:rsidP="00B15F5B">
      <w:pPr>
        <w:pStyle w:val="12"/>
        <w:spacing w:after="0" w:line="360" w:lineRule="auto"/>
        <w:ind w:left="709"/>
        <w:jc w:val="both"/>
        <w:rPr>
          <w:rFonts w:ascii="Times New Roman" w:hAnsi="Times New Roman"/>
          <w:b/>
          <w:i/>
          <w:sz w:val="24"/>
          <w:szCs w:val="24"/>
        </w:rPr>
      </w:pPr>
      <w:r w:rsidRPr="005979C2">
        <w:rPr>
          <w:rFonts w:ascii="Times New Roman" w:hAnsi="Times New Roman"/>
          <w:b/>
          <w:i/>
          <w:sz w:val="24"/>
          <w:szCs w:val="24"/>
        </w:rPr>
        <w:t>Энергетика</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Цель: </w:t>
      </w:r>
      <w:r w:rsidRPr="00F404E5">
        <w:rPr>
          <w:color w:val="auto"/>
          <w:sz w:val="24"/>
          <w:szCs w:val="24"/>
          <w:lang w:val="ru-RU"/>
        </w:rPr>
        <w:t>повышение надежности энергоснабжения для  обеспечения устойчивого роста экономики района и качества жизни населения</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Задачи:</w:t>
      </w:r>
    </w:p>
    <w:p w:rsidR="00B15F5B" w:rsidRPr="00F404E5" w:rsidRDefault="00B15F5B" w:rsidP="00E5474C">
      <w:pPr>
        <w:pStyle w:val="12"/>
        <w:numPr>
          <w:ilvl w:val="0"/>
          <w:numId w:val="10"/>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Достижение уровня надежности энергоснаб</w:t>
      </w:r>
      <w:r w:rsidR="002175C8">
        <w:rPr>
          <w:rFonts w:ascii="Times New Roman" w:hAnsi="Times New Roman"/>
          <w:sz w:val="24"/>
          <w:szCs w:val="24"/>
        </w:rPr>
        <w:t>жения, обеспечивающего надежность</w:t>
      </w:r>
      <w:r w:rsidRPr="00F404E5">
        <w:rPr>
          <w:rFonts w:ascii="Times New Roman" w:hAnsi="Times New Roman"/>
          <w:sz w:val="24"/>
          <w:szCs w:val="24"/>
        </w:rPr>
        <w:t xml:space="preserve"> инфраструктуры </w:t>
      </w:r>
      <w:r>
        <w:rPr>
          <w:rFonts w:ascii="Times New Roman" w:hAnsi="Times New Roman"/>
          <w:sz w:val="24"/>
          <w:szCs w:val="24"/>
        </w:rPr>
        <w:t xml:space="preserve"> сельского </w:t>
      </w:r>
      <w:r w:rsidRPr="00F404E5">
        <w:rPr>
          <w:rFonts w:ascii="Times New Roman" w:hAnsi="Times New Roman"/>
          <w:sz w:val="24"/>
          <w:szCs w:val="24"/>
        </w:rPr>
        <w:t>хозяйства, а также минимально необходимые условия жизни населения в аварийных ситуациях.</w:t>
      </w:r>
    </w:p>
    <w:p w:rsidR="00B15F5B" w:rsidRPr="00F404E5" w:rsidRDefault="00B15F5B" w:rsidP="00E5474C">
      <w:pPr>
        <w:pStyle w:val="12"/>
        <w:numPr>
          <w:ilvl w:val="0"/>
          <w:numId w:val="10"/>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Повышение энергоэффективности промышленности, энергетики и сельского хозяйства.</w:t>
      </w:r>
    </w:p>
    <w:p w:rsidR="00B15F5B" w:rsidRPr="00F404E5" w:rsidRDefault="00B15F5B" w:rsidP="00E5474C">
      <w:pPr>
        <w:pStyle w:val="12"/>
        <w:numPr>
          <w:ilvl w:val="0"/>
          <w:numId w:val="10"/>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Увеличение производства электроэнергии на основе возобновляемых источников энергии.</w:t>
      </w:r>
    </w:p>
    <w:p w:rsidR="00B15F5B" w:rsidRPr="004D09F2" w:rsidRDefault="00B15F5B" w:rsidP="00B15F5B">
      <w:pPr>
        <w:pStyle w:val="2"/>
        <w:numPr>
          <w:ilvl w:val="0"/>
          <w:numId w:val="0"/>
        </w:numPr>
        <w:rPr>
          <w:i/>
          <w:color w:val="auto"/>
          <w:sz w:val="24"/>
          <w:szCs w:val="24"/>
          <w:lang w:eastAsia="ru-RU"/>
        </w:rPr>
      </w:pPr>
      <w:bookmarkStart w:id="3" w:name="_Toc457999908"/>
      <w:r w:rsidRPr="004D09F2">
        <w:rPr>
          <w:i/>
          <w:color w:val="auto"/>
          <w:sz w:val="24"/>
          <w:szCs w:val="24"/>
          <w:lang w:eastAsia="ru-RU"/>
        </w:rPr>
        <w:t xml:space="preserve">Обеспечение  рационального природопользования </w:t>
      </w:r>
      <w:bookmarkEnd w:id="3"/>
      <w:proofErr w:type="spellStart"/>
      <w:r w:rsidRPr="004D09F2">
        <w:rPr>
          <w:i/>
          <w:color w:val="auto"/>
          <w:sz w:val="24"/>
          <w:szCs w:val="24"/>
          <w:lang w:eastAsia="ru-RU"/>
        </w:rPr>
        <w:t>Тарбагатайского</w:t>
      </w:r>
      <w:proofErr w:type="spellEnd"/>
      <w:r w:rsidRPr="004D09F2">
        <w:rPr>
          <w:i/>
          <w:color w:val="auto"/>
          <w:sz w:val="24"/>
          <w:szCs w:val="24"/>
          <w:lang w:eastAsia="ru-RU"/>
        </w:rPr>
        <w:t xml:space="preserve"> района</w:t>
      </w:r>
    </w:p>
    <w:p w:rsidR="00B15F5B" w:rsidRPr="00F404E5" w:rsidRDefault="00B15F5B" w:rsidP="00B15F5B">
      <w:pPr>
        <w:pStyle w:val="19"/>
        <w:rPr>
          <w:sz w:val="24"/>
          <w:szCs w:val="24"/>
        </w:rPr>
      </w:pPr>
      <w:r w:rsidRPr="00F404E5">
        <w:rPr>
          <w:sz w:val="24"/>
          <w:szCs w:val="24"/>
        </w:rPr>
        <w:t xml:space="preserve">   Цель политики в области обеспечения рационального природопользования в </w:t>
      </w:r>
      <w:proofErr w:type="spellStart"/>
      <w:r w:rsidRPr="00F404E5">
        <w:rPr>
          <w:sz w:val="24"/>
          <w:szCs w:val="24"/>
        </w:rPr>
        <w:t>Тарбагатайском</w:t>
      </w:r>
      <w:proofErr w:type="spellEnd"/>
      <w:r w:rsidRPr="00F404E5">
        <w:rPr>
          <w:sz w:val="24"/>
          <w:szCs w:val="24"/>
        </w:rPr>
        <w:t xml:space="preserve"> районе –</w:t>
      </w:r>
      <w:r w:rsidRPr="00F404E5">
        <w:rPr>
          <w:b/>
          <w:i/>
          <w:sz w:val="24"/>
          <w:szCs w:val="24"/>
        </w:rPr>
        <w:t xml:space="preserve"> </w:t>
      </w:r>
      <w:r w:rsidRPr="00F404E5">
        <w:rPr>
          <w:sz w:val="24"/>
          <w:szCs w:val="24"/>
        </w:rPr>
        <w:t xml:space="preserve">повышение эффективности использования уникального природного потенциала района </w:t>
      </w:r>
    </w:p>
    <w:p w:rsidR="00B15F5B" w:rsidRPr="00F404E5" w:rsidRDefault="00B15F5B" w:rsidP="00E5474C">
      <w:pPr>
        <w:pStyle w:val="19"/>
        <w:numPr>
          <w:ilvl w:val="0"/>
          <w:numId w:val="12"/>
        </w:numPr>
        <w:ind w:left="426" w:hanging="284"/>
        <w:rPr>
          <w:sz w:val="24"/>
          <w:szCs w:val="24"/>
        </w:rPr>
      </w:pPr>
      <w:r w:rsidRPr="00F404E5">
        <w:rPr>
          <w:sz w:val="24"/>
          <w:szCs w:val="24"/>
        </w:rPr>
        <w:t>Совершенствование базы для развития экологического туризма, производства экологически чистой продукции сельского хозяйства, строительных материалов и т.п.</w:t>
      </w:r>
    </w:p>
    <w:p w:rsidR="00B15F5B" w:rsidRPr="004D09F2" w:rsidRDefault="00B15F5B" w:rsidP="00E5474C">
      <w:pPr>
        <w:pStyle w:val="19"/>
        <w:numPr>
          <w:ilvl w:val="0"/>
          <w:numId w:val="12"/>
        </w:numPr>
        <w:ind w:left="426" w:hanging="284"/>
        <w:rPr>
          <w:sz w:val="24"/>
          <w:szCs w:val="24"/>
        </w:rPr>
      </w:pPr>
      <w:r w:rsidRPr="004D09F2">
        <w:rPr>
          <w:sz w:val="24"/>
          <w:szCs w:val="24"/>
        </w:rPr>
        <w:t>Повышение эффективности очистных сооружений на производственных и непроизводственных объектах на территории республики.</w:t>
      </w:r>
    </w:p>
    <w:p w:rsidR="00B15F5B" w:rsidRPr="00F404E5" w:rsidRDefault="00B15F5B" w:rsidP="00B15F5B">
      <w:pPr>
        <w:pStyle w:val="19"/>
        <w:rPr>
          <w:sz w:val="24"/>
          <w:szCs w:val="24"/>
        </w:rPr>
      </w:pPr>
      <w:proofErr w:type="gramStart"/>
      <w:r w:rsidRPr="00F404E5">
        <w:rPr>
          <w:sz w:val="24"/>
          <w:szCs w:val="24"/>
        </w:rPr>
        <w:t xml:space="preserve">В рамках реализации Стратегии-2035 должны быть поставлены вопросы  повышения энергетической эффективности во всех сферах деятельности, безопасной утилизации и переработки накопленных отходов производства и потребления, внедрения ресурсосберегающих технологий и  безотходных производственных процессов, широкого внедрения экономических инструментов управления использованием природных ресурсов и общественных благ, внесения экологических критериев в систему образования и воспитания, подготовки кадров всех уровней и т.д. </w:t>
      </w:r>
      <w:proofErr w:type="gramEnd"/>
    </w:p>
    <w:p w:rsidR="00B15F5B" w:rsidRPr="00D374C3" w:rsidRDefault="00B15F5B" w:rsidP="00B15F5B">
      <w:pPr>
        <w:pStyle w:val="2"/>
        <w:numPr>
          <w:ilvl w:val="0"/>
          <w:numId w:val="0"/>
        </w:numPr>
        <w:rPr>
          <w:i/>
          <w:color w:val="auto"/>
          <w:sz w:val="24"/>
          <w:szCs w:val="24"/>
        </w:rPr>
      </w:pPr>
      <w:bookmarkStart w:id="4" w:name="_Toc457999910"/>
      <w:r w:rsidRPr="00D374C3">
        <w:rPr>
          <w:i/>
          <w:color w:val="auto"/>
          <w:sz w:val="24"/>
          <w:szCs w:val="24"/>
        </w:rPr>
        <w:t xml:space="preserve"> Развитие туристической сферы </w:t>
      </w:r>
      <w:bookmarkEnd w:id="4"/>
    </w:p>
    <w:p w:rsidR="00B15F5B" w:rsidRPr="00F404E5" w:rsidRDefault="00B15F5B" w:rsidP="00B15F5B">
      <w:pPr>
        <w:pStyle w:val="19"/>
        <w:rPr>
          <w:sz w:val="24"/>
          <w:szCs w:val="24"/>
        </w:rPr>
      </w:pPr>
      <w:r w:rsidRPr="00F404E5">
        <w:rPr>
          <w:sz w:val="24"/>
          <w:szCs w:val="24"/>
        </w:rPr>
        <w:t xml:space="preserve">Цель – развитие туристско-рекреационного кластера </w:t>
      </w:r>
      <w:proofErr w:type="spellStart"/>
      <w:r w:rsidRPr="00F404E5">
        <w:rPr>
          <w:sz w:val="24"/>
          <w:szCs w:val="24"/>
        </w:rPr>
        <w:t>Тарбагатайского</w:t>
      </w:r>
      <w:proofErr w:type="spellEnd"/>
      <w:r w:rsidRPr="00F404E5">
        <w:rPr>
          <w:sz w:val="24"/>
          <w:szCs w:val="24"/>
        </w:rPr>
        <w:t xml:space="preserve"> района, </w:t>
      </w:r>
      <w:r w:rsidRPr="00F404E5">
        <w:rPr>
          <w:sz w:val="24"/>
          <w:szCs w:val="24"/>
        </w:rPr>
        <w:lastRenderedPageBreak/>
        <w:t>обеспечивающего предоставление туристических услуг на высоком уровне для граждан РФ и иностранных граждан.</w:t>
      </w:r>
    </w:p>
    <w:p w:rsidR="00B15F5B" w:rsidRPr="00F404E5" w:rsidRDefault="00B15F5B" w:rsidP="00B15F5B">
      <w:pPr>
        <w:pStyle w:val="19"/>
        <w:rPr>
          <w:sz w:val="24"/>
          <w:szCs w:val="24"/>
        </w:rPr>
      </w:pPr>
      <w:r w:rsidRPr="00F404E5">
        <w:rPr>
          <w:sz w:val="24"/>
          <w:szCs w:val="24"/>
        </w:rPr>
        <w:t>Задачи:</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 xml:space="preserve">Улучшение имиджа </w:t>
      </w:r>
      <w:proofErr w:type="spellStart"/>
      <w:r w:rsidRPr="00F404E5">
        <w:rPr>
          <w:color w:val="auto"/>
          <w:sz w:val="24"/>
          <w:szCs w:val="24"/>
          <w:lang w:val="ru-RU"/>
        </w:rPr>
        <w:t>Тарбагатайского</w:t>
      </w:r>
      <w:proofErr w:type="spellEnd"/>
      <w:r w:rsidRPr="00F404E5">
        <w:rPr>
          <w:color w:val="auto"/>
          <w:sz w:val="24"/>
          <w:szCs w:val="24"/>
          <w:lang w:val="ru-RU"/>
        </w:rPr>
        <w:t xml:space="preserve"> района  как туристской территории, в т.ч. продвижение района в сети Интернет;</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Развитие туристской инфраструктуры и инфраструктуры смежных отраслей (дорожной, транспортной, сервисной и т.д.);</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Создание условий для координации деятельности организаций туристической отрасли на территории района;</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Тиражирование успешных практик в туристической области.</w:t>
      </w:r>
    </w:p>
    <w:p w:rsidR="00B15F5B" w:rsidRPr="00F404E5" w:rsidRDefault="00B15F5B" w:rsidP="00B15F5B">
      <w:pPr>
        <w:autoSpaceDE w:val="0"/>
        <w:autoSpaceDN w:val="0"/>
        <w:adjustRightInd w:val="0"/>
        <w:spacing w:after="0" w:line="360" w:lineRule="auto"/>
        <w:ind w:firstLine="709"/>
        <w:rPr>
          <w:rFonts w:eastAsia="Times New Roman"/>
          <w:sz w:val="24"/>
          <w:szCs w:val="24"/>
          <w:lang w:val="ru-RU" w:eastAsia="ru-RU"/>
        </w:rPr>
      </w:pPr>
      <w:r w:rsidRPr="00F404E5">
        <w:rPr>
          <w:sz w:val="24"/>
          <w:szCs w:val="24"/>
          <w:lang w:val="ru-RU"/>
        </w:rPr>
        <w:t xml:space="preserve">Комплексный анализ современных территориальных особенностей развития </w:t>
      </w:r>
      <w:proofErr w:type="spellStart"/>
      <w:r w:rsidRPr="00F404E5">
        <w:rPr>
          <w:sz w:val="24"/>
          <w:szCs w:val="24"/>
          <w:lang w:val="ru-RU"/>
        </w:rPr>
        <w:t>Тарбагатайского</w:t>
      </w:r>
      <w:proofErr w:type="spellEnd"/>
      <w:r w:rsidRPr="00F404E5">
        <w:rPr>
          <w:sz w:val="24"/>
          <w:szCs w:val="24"/>
          <w:lang w:val="ru-RU"/>
        </w:rPr>
        <w:t xml:space="preserve"> района  показал, что одно из наиболее  продуктивных и взвешенных направлений стратегического развития данной территории это синергия у</w:t>
      </w:r>
      <w:r w:rsidRPr="00F404E5">
        <w:rPr>
          <w:rFonts w:eastAsia="Times New Roman"/>
          <w:sz w:val="24"/>
          <w:szCs w:val="24"/>
          <w:lang w:val="ru-RU" w:eastAsia="ru-RU"/>
        </w:rPr>
        <w:t>никального туристско-рекреационного потенциала, объединяющего</w:t>
      </w:r>
      <w:r w:rsidRPr="00F404E5">
        <w:rPr>
          <w:sz w:val="24"/>
          <w:szCs w:val="24"/>
          <w:lang w:val="ru-RU"/>
        </w:rPr>
        <w:t xml:space="preserve">  О</w:t>
      </w:r>
      <w:r w:rsidRPr="00F404E5">
        <w:rPr>
          <w:rFonts w:eastAsia="Times New Roman"/>
          <w:sz w:val="24"/>
          <w:szCs w:val="24"/>
          <w:lang w:val="ru-RU" w:eastAsia="ru-RU"/>
        </w:rPr>
        <w:t xml:space="preserve">сновные конкурентные преимущества МО «Тарбагатайский район» – уникальная </w:t>
      </w:r>
      <w:proofErr w:type="spellStart"/>
      <w:r w:rsidRPr="00F404E5">
        <w:rPr>
          <w:rFonts w:eastAsia="Times New Roman"/>
          <w:sz w:val="24"/>
          <w:szCs w:val="24"/>
          <w:lang w:val="ru-RU" w:eastAsia="ru-RU"/>
        </w:rPr>
        <w:t>этно-концессиональная</w:t>
      </w:r>
      <w:proofErr w:type="spellEnd"/>
      <w:r w:rsidRPr="00F404E5">
        <w:rPr>
          <w:rFonts w:eastAsia="Times New Roman"/>
          <w:sz w:val="24"/>
          <w:szCs w:val="24"/>
          <w:lang w:val="ru-RU" w:eastAsia="ru-RU"/>
        </w:rPr>
        <w:t xml:space="preserve"> культура </w:t>
      </w:r>
      <w:proofErr w:type="spellStart"/>
      <w:r w:rsidRPr="00F404E5">
        <w:rPr>
          <w:rFonts w:eastAsia="Times New Roman"/>
          <w:sz w:val="24"/>
          <w:szCs w:val="24"/>
          <w:lang w:val="ru-RU" w:eastAsia="ru-RU"/>
        </w:rPr>
        <w:t>семейских</w:t>
      </w:r>
      <w:proofErr w:type="spellEnd"/>
      <w:r w:rsidRPr="00F404E5">
        <w:rPr>
          <w:rFonts w:eastAsia="Times New Roman"/>
          <w:sz w:val="24"/>
          <w:szCs w:val="24"/>
          <w:lang w:val="ru-RU" w:eastAsia="ru-RU"/>
        </w:rPr>
        <w:t>, памятники истории, археологии, материальной и духовной культуры.</w:t>
      </w:r>
    </w:p>
    <w:p w:rsidR="000C1ABF" w:rsidRDefault="000C1ABF" w:rsidP="00B15F5B">
      <w:pPr>
        <w:spacing w:line="360" w:lineRule="auto"/>
        <w:rPr>
          <w:sz w:val="24"/>
          <w:szCs w:val="24"/>
          <w:u w:val="single"/>
          <w:lang w:val="ru-RU"/>
        </w:rPr>
      </w:pPr>
    </w:p>
    <w:p w:rsidR="00B15F5B" w:rsidRPr="00F404E5" w:rsidRDefault="00B15F5B" w:rsidP="00B15F5B">
      <w:pPr>
        <w:spacing w:line="360" w:lineRule="auto"/>
        <w:rPr>
          <w:sz w:val="24"/>
          <w:szCs w:val="24"/>
          <w:u w:val="single"/>
        </w:rPr>
      </w:pPr>
      <w:proofErr w:type="spellStart"/>
      <w:r w:rsidRPr="00F404E5">
        <w:rPr>
          <w:sz w:val="24"/>
          <w:szCs w:val="24"/>
          <w:u w:val="single"/>
        </w:rPr>
        <w:t>Основные</w:t>
      </w:r>
      <w:proofErr w:type="spellEnd"/>
      <w:r w:rsidRPr="00F404E5">
        <w:rPr>
          <w:sz w:val="24"/>
          <w:szCs w:val="24"/>
          <w:u w:val="single"/>
        </w:rPr>
        <w:t xml:space="preserve"> </w:t>
      </w:r>
      <w:proofErr w:type="spellStart"/>
      <w:r w:rsidRPr="00F404E5">
        <w:rPr>
          <w:sz w:val="24"/>
          <w:szCs w:val="24"/>
          <w:u w:val="single"/>
        </w:rPr>
        <w:t>стратегические</w:t>
      </w:r>
      <w:proofErr w:type="spellEnd"/>
      <w:r w:rsidRPr="00F404E5">
        <w:rPr>
          <w:sz w:val="24"/>
          <w:szCs w:val="24"/>
          <w:u w:val="single"/>
        </w:rPr>
        <w:t xml:space="preserve"> </w:t>
      </w:r>
      <w:proofErr w:type="spellStart"/>
      <w:r w:rsidRPr="00F404E5">
        <w:rPr>
          <w:sz w:val="24"/>
          <w:szCs w:val="24"/>
          <w:u w:val="single"/>
        </w:rPr>
        <w:t>задачи</w:t>
      </w:r>
      <w:proofErr w:type="spellEnd"/>
      <w:r w:rsidRPr="00F404E5">
        <w:rPr>
          <w:sz w:val="24"/>
          <w:szCs w:val="24"/>
          <w:u w:val="single"/>
        </w:rPr>
        <w:t>:</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Формирование институциональной базы ра</w:t>
      </w:r>
      <w:r>
        <w:rPr>
          <w:rFonts w:ascii="Times New Roman" w:hAnsi="Times New Roman"/>
          <w:sz w:val="24"/>
          <w:szCs w:val="24"/>
        </w:rPr>
        <w:t xml:space="preserve">звития туризма в </w:t>
      </w:r>
      <w:proofErr w:type="spellStart"/>
      <w:r>
        <w:rPr>
          <w:rFonts w:ascii="Times New Roman" w:hAnsi="Times New Roman"/>
          <w:sz w:val="24"/>
          <w:szCs w:val="24"/>
        </w:rPr>
        <w:t>Тарбагатайском</w:t>
      </w:r>
      <w:proofErr w:type="spellEnd"/>
      <w:r>
        <w:rPr>
          <w:rFonts w:ascii="Times New Roman" w:hAnsi="Times New Roman"/>
          <w:sz w:val="24"/>
          <w:szCs w:val="24"/>
        </w:rPr>
        <w:t xml:space="preserve"> районе</w:t>
      </w:r>
      <w:r w:rsidRPr="00F404E5">
        <w:rPr>
          <w:rFonts w:ascii="Times New Roman" w:hAnsi="Times New Roman"/>
          <w:sz w:val="24"/>
          <w:szCs w:val="24"/>
        </w:rPr>
        <w:t xml:space="preserve">, основанной на уникальности </w:t>
      </w:r>
      <w:proofErr w:type="gramStart"/>
      <w:r w:rsidRPr="00F404E5">
        <w:rPr>
          <w:rFonts w:ascii="Times New Roman" w:hAnsi="Times New Roman"/>
          <w:sz w:val="24"/>
          <w:szCs w:val="24"/>
        </w:rPr>
        <w:t>культурных</w:t>
      </w:r>
      <w:proofErr w:type="gramEnd"/>
      <w:r w:rsidRPr="00F404E5">
        <w:rPr>
          <w:rFonts w:ascii="Times New Roman" w:hAnsi="Times New Roman"/>
          <w:sz w:val="24"/>
          <w:szCs w:val="24"/>
        </w:rPr>
        <w:t>, историческ</w:t>
      </w:r>
      <w:r>
        <w:rPr>
          <w:rFonts w:ascii="Times New Roman" w:hAnsi="Times New Roman"/>
          <w:sz w:val="24"/>
          <w:szCs w:val="24"/>
        </w:rPr>
        <w:t>их, природных и этнических деста</w:t>
      </w:r>
      <w:r w:rsidRPr="00F404E5">
        <w:rPr>
          <w:rFonts w:ascii="Times New Roman" w:hAnsi="Times New Roman"/>
          <w:sz w:val="24"/>
          <w:szCs w:val="24"/>
        </w:rPr>
        <w:t>наций.</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Разработка программ государственной поддержки туристических инициатив в рамках ФЦП, федеральных и региональных, муниципальных программ программных проектов.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Разработка и формирование сбалансированного календаря всех видов событийного туризма, с целью равномерного распределения нагрузки на объекты тур</w:t>
      </w:r>
      <w:r>
        <w:rPr>
          <w:rFonts w:ascii="Times New Roman" w:hAnsi="Times New Roman"/>
          <w:sz w:val="24"/>
          <w:szCs w:val="24"/>
        </w:rPr>
        <w:t>истического бизнеса и деста</w:t>
      </w:r>
      <w:r w:rsidRPr="00F404E5">
        <w:rPr>
          <w:rFonts w:ascii="Times New Roman" w:hAnsi="Times New Roman"/>
          <w:sz w:val="24"/>
          <w:szCs w:val="24"/>
        </w:rPr>
        <w:t>наций в течение года.</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proofErr w:type="gramStart"/>
      <w:r w:rsidRPr="00F404E5">
        <w:rPr>
          <w:rFonts w:ascii="Times New Roman" w:hAnsi="Times New Roman"/>
          <w:sz w:val="24"/>
          <w:szCs w:val="24"/>
        </w:rPr>
        <w:t xml:space="preserve">Разработка новых туристических продуктов и направлений событийного туризма, позволяющих удлинить пребывание гостей на территории района (гастрономический, </w:t>
      </w:r>
      <w:proofErr w:type="spellStart"/>
      <w:r w:rsidRPr="00F404E5">
        <w:rPr>
          <w:rFonts w:ascii="Times New Roman" w:hAnsi="Times New Roman"/>
          <w:sz w:val="24"/>
          <w:szCs w:val="24"/>
        </w:rPr>
        <w:t>конгрессный</w:t>
      </w:r>
      <w:proofErr w:type="spellEnd"/>
      <w:r w:rsidRPr="00F404E5">
        <w:rPr>
          <w:rFonts w:ascii="Times New Roman" w:hAnsi="Times New Roman"/>
          <w:sz w:val="24"/>
          <w:szCs w:val="24"/>
        </w:rPr>
        <w:t>, деловой, фестивальный и др.) и в низкий туристический сезон.</w:t>
      </w:r>
      <w:proofErr w:type="gramEnd"/>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Создание дополнительных объектов туристического притяжения – театральные программы, художественные вечера, исторические инсталляции.</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lastRenderedPageBreak/>
        <w:t>Организация системной работ</w:t>
      </w:r>
      <w:r>
        <w:rPr>
          <w:rFonts w:ascii="Times New Roman" w:hAnsi="Times New Roman"/>
          <w:sz w:val="24"/>
          <w:szCs w:val="24"/>
        </w:rPr>
        <w:t xml:space="preserve">ы </w:t>
      </w:r>
      <w:proofErr w:type="spellStart"/>
      <w:r>
        <w:rPr>
          <w:rFonts w:ascii="Times New Roman" w:hAnsi="Times New Roman"/>
          <w:sz w:val="24"/>
          <w:szCs w:val="24"/>
        </w:rPr>
        <w:t>Визит-центра</w:t>
      </w:r>
      <w:proofErr w:type="spell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Тарбагатай</w:t>
      </w:r>
      <w:r w:rsidRPr="00F404E5">
        <w:rPr>
          <w:rFonts w:ascii="Times New Roman" w:hAnsi="Times New Roman"/>
          <w:sz w:val="24"/>
          <w:szCs w:val="24"/>
        </w:rPr>
        <w:t xml:space="preserve">   на принципах </w:t>
      </w:r>
      <w:proofErr w:type="spellStart"/>
      <w:r w:rsidRPr="00F404E5">
        <w:rPr>
          <w:rFonts w:ascii="Times New Roman" w:hAnsi="Times New Roman"/>
          <w:sz w:val="24"/>
          <w:szCs w:val="24"/>
        </w:rPr>
        <w:t>муниципально-частного</w:t>
      </w:r>
      <w:proofErr w:type="spellEnd"/>
      <w:r w:rsidRPr="00F404E5">
        <w:rPr>
          <w:rFonts w:ascii="Times New Roman" w:hAnsi="Times New Roman"/>
          <w:sz w:val="24"/>
          <w:szCs w:val="24"/>
        </w:rPr>
        <w:t xml:space="preserve"> партнерства. Предусмотреть туристическое сопровождение, продажу сувенирной и иной аутентичной продукции, региональной символики, билетов на туристические программы. Обеспечить мониторинг и статистический анализ посетителей.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Активизация среди бизнеса добровольной сертификации коллективных средств размещения, питания. Формирование мотивационной программы для регистрации и сертификации.</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Активный поиск внебюджетных источников финансирования (участие в системе </w:t>
      </w:r>
      <w:proofErr w:type="spellStart"/>
      <w:r w:rsidRPr="00F404E5">
        <w:rPr>
          <w:rFonts w:ascii="Times New Roman" w:hAnsi="Times New Roman"/>
          <w:sz w:val="24"/>
          <w:szCs w:val="24"/>
        </w:rPr>
        <w:t>грантовой</w:t>
      </w:r>
      <w:proofErr w:type="spellEnd"/>
      <w:r w:rsidRPr="00F404E5">
        <w:rPr>
          <w:rFonts w:ascii="Times New Roman" w:hAnsi="Times New Roman"/>
          <w:sz w:val="24"/>
          <w:szCs w:val="24"/>
        </w:rPr>
        <w:t xml:space="preserve"> поддержки, </w:t>
      </w:r>
      <w:proofErr w:type="spellStart"/>
      <w:r w:rsidRPr="00F404E5">
        <w:rPr>
          <w:rFonts w:ascii="Times New Roman" w:hAnsi="Times New Roman"/>
          <w:sz w:val="24"/>
          <w:szCs w:val="24"/>
        </w:rPr>
        <w:t>микрофинансирования</w:t>
      </w:r>
      <w:proofErr w:type="spellEnd"/>
      <w:r w:rsidRPr="00F404E5">
        <w:rPr>
          <w:rFonts w:ascii="Times New Roman" w:hAnsi="Times New Roman"/>
          <w:sz w:val="24"/>
          <w:szCs w:val="24"/>
        </w:rPr>
        <w:t xml:space="preserve">, формирования финансового взаимодействия в рамках </w:t>
      </w:r>
      <w:proofErr w:type="spellStart"/>
      <w:r w:rsidRPr="00F404E5">
        <w:rPr>
          <w:rFonts w:ascii="Times New Roman" w:hAnsi="Times New Roman"/>
          <w:sz w:val="24"/>
          <w:szCs w:val="24"/>
        </w:rPr>
        <w:t>ГЧП-сотрудничества</w:t>
      </w:r>
      <w:proofErr w:type="spellEnd"/>
      <w:r w:rsidRPr="00F404E5">
        <w:rPr>
          <w:rFonts w:ascii="Times New Roman" w:hAnsi="Times New Roman"/>
          <w:sz w:val="24"/>
          <w:szCs w:val="24"/>
        </w:rPr>
        <w:t xml:space="preserve"> и пр.).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Разработка комплексной программы по организации и продвижению продукции народных промыслов, ремёсел.</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Создание единой программы по обустройству туристских маршрутов, формирования навигационной атрибутики, создание единого реестра маршрутной сети, Комплексная разработка и регистрация маршрутной сети, ее обеспечение всеми основными навигационными и контактными параметрами и представление в открытом информационном доступе, социальных сетях и на сайте Администрации Района.</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Разработка программы развития малого и среднего предпринимательства с фокусом на туристический рынок.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Проведение маркетинговой политики, регистрация объектов интеллектуальной собственности, отражающих бренд или иные объекты, обеспечивающие конкурентные преимущества. Разработка программ создания бренда, миссии и </w:t>
      </w:r>
      <w:proofErr w:type="spellStart"/>
      <w:r>
        <w:rPr>
          <w:rFonts w:ascii="Times New Roman" w:hAnsi="Times New Roman"/>
          <w:sz w:val="24"/>
          <w:szCs w:val="24"/>
        </w:rPr>
        <w:t>слоганов</w:t>
      </w:r>
      <w:proofErr w:type="spellEnd"/>
      <w:r>
        <w:rPr>
          <w:rFonts w:ascii="Times New Roman" w:hAnsi="Times New Roman"/>
          <w:sz w:val="24"/>
          <w:szCs w:val="24"/>
        </w:rPr>
        <w:t xml:space="preserve"> для туристических </w:t>
      </w:r>
      <w:proofErr w:type="spellStart"/>
      <w:r>
        <w:rPr>
          <w:rFonts w:ascii="Times New Roman" w:hAnsi="Times New Roman"/>
          <w:sz w:val="24"/>
          <w:szCs w:val="24"/>
        </w:rPr>
        <w:t>деста</w:t>
      </w:r>
      <w:r w:rsidRPr="00F404E5">
        <w:rPr>
          <w:rFonts w:ascii="Times New Roman" w:hAnsi="Times New Roman"/>
          <w:sz w:val="24"/>
          <w:szCs w:val="24"/>
        </w:rPr>
        <w:t>наций</w:t>
      </w:r>
      <w:proofErr w:type="spellEnd"/>
      <w:r w:rsidR="002175C8">
        <w:rPr>
          <w:rFonts w:ascii="Times New Roman" w:hAnsi="Times New Roman"/>
          <w:sz w:val="24"/>
          <w:szCs w:val="24"/>
        </w:rPr>
        <w:t>,</w:t>
      </w:r>
      <w:r w:rsidRPr="00F404E5">
        <w:rPr>
          <w:rFonts w:ascii="Times New Roman" w:hAnsi="Times New Roman"/>
          <w:sz w:val="24"/>
          <w:szCs w:val="24"/>
        </w:rPr>
        <w:t xml:space="preserve">   официальная регистрация объектов интеллектуальной собственности за счет финансирования муниципальных бюджетов.</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Разработка программы подготовки квалифицированных специалистов в сфере туризма, заключение соглашений с образовательными учреждениями о прохождении практики студентов, трудоустройстве, формировании волонтерских программ.</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Заключение соглашений с учебными заведениями (средние и высшие) на подготовку специалистов в сфере туризма: подготовка предложений для мест практики, тем дипломных работ и мест трудоустройства.   Проведение ярмарки вакансий, мастер классов, круглых столов. Организация повышения квалификации кадров туриндустрии.</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Проведение конкурсов профессионального мастерства и гостеприимства среди предприятий питания, представителей творческих специальностей, работников народных </w:t>
      </w:r>
      <w:r w:rsidRPr="00F404E5">
        <w:rPr>
          <w:rFonts w:ascii="Times New Roman" w:hAnsi="Times New Roman"/>
          <w:sz w:val="24"/>
          <w:szCs w:val="24"/>
        </w:rPr>
        <w:lastRenderedPageBreak/>
        <w:t xml:space="preserve">промыслов, </w:t>
      </w:r>
      <w:proofErr w:type="spellStart"/>
      <w:r w:rsidRPr="00F404E5">
        <w:rPr>
          <w:rFonts w:ascii="Times New Roman" w:hAnsi="Times New Roman"/>
          <w:sz w:val="24"/>
          <w:szCs w:val="24"/>
        </w:rPr>
        <w:t>отельеров</w:t>
      </w:r>
      <w:proofErr w:type="spellEnd"/>
      <w:r w:rsidRPr="00F404E5">
        <w:rPr>
          <w:rFonts w:ascii="Times New Roman" w:hAnsi="Times New Roman"/>
          <w:sz w:val="24"/>
          <w:szCs w:val="24"/>
        </w:rPr>
        <w:t>, владельцев гостевых домов, представителей туристических компаний. Провести конкурс среди различных туристических продуктов по различным номинациям.</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Формирование постоянной клиентской базы и генерирование стабильного потока туристов из крупных российских городов и государств АТР.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Анализ туристического имиджа района и сел, формирование представления и знания о туризме как стратегической отрасли народного хозяйства района.</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Разработка технологии информационного продвижения через популярные сетевые ресурсы Интернет, участия в туристических выставках и ярмарках.  </w:t>
      </w:r>
    </w:p>
    <w:p w:rsidR="00F00475" w:rsidRPr="000C1ABF" w:rsidRDefault="00B15F5B" w:rsidP="00F00475">
      <w:pPr>
        <w:pStyle w:val="12"/>
        <w:numPr>
          <w:ilvl w:val="0"/>
          <w:numId w:val="15"/>
        </w:numPr>
        <w:spacing w:after="0" w:line="360" w:lineRule="auto"/>
        <w:jc w:val="both"/>
        <w:rPr>
          <w:rFonts w:ascii="Times New Roman" w:hAnsi="Times New Roman"/>
          <w:color w:val="000000"/>
          <w:sz w:val="24"/>
          <w:szCs w:val="24"/>
        </w:rPr>
      </w:pPr>
      <w:r w:rsidRPr="00F00475">
        <w:rPr>
          <w:rFonts w:ascii="Times New Roman" w:hAnsi="Times New Roman"/>
          <w:sz w:val="24"/>
          <w:szCs w:val="24"/>
        </w:rPr>
        <w:t xml:space="preserve">Информационное обеспечение продвижения районных туристических продуктов на внутреннем и внешнем рынках, работа с основными туристическими сайтами России и стран АТР, федеральными и зарубежными туроператорами. </w:t>
      </w:r>
    </w:p>
    <w:p w:rsidR="000C1ABF" w:rsidRPr="000C1ABF" w:rsidRDefault="000C1ABF" w:rsidP="000C1ABF">
      <w:pPr>
        <w:pStyle w:val="12"/>
        <w:spacing w:after="0" w:line="360" w:lineRule="auto"/>
        <w:ind w:left="360"/>
        <w:jc w:val="both"/>
        <w:rPr>
          <w:rFonts w:ascii="Times New Roman" w:hAnsi="Times New Roman"/>
          <w:color w:val="000000"/>
          <w:sz w:val="24"/>
          <w:szCs w:val="24"/>
        </w:rPr>
      </w:pPr>
    </w:p>
    <w:p w:rsidR="00324BCA" w:rsidRDefault="00324BCA" w:rsidP="00324BCA">
      <w:pPr>
        <w:ind w:left="0" w:firstLine="0"/>
        <w:rPr>
          <w:b/>
          <w:sz w:val="24"/>
          <w:szCs w:val="24"/>
          <w:lang w:val="ru-RU" w:eastAsia="ru-RU"/>
        </w:rPr>
      </w:pPr>
      <w:r w:rsidRPr="00324BCA">
        <w:rPr>
          <w:b/>
          <w:sz w:val="24"/>
          <w:szCs w:val="24"/>
          <w:lang w:val="ru-RU" w:eastAsia="ru-RU"/>
        </w:rPr>
        <w:t>3.3.</w:t>
      </w:r>
      <w:r w:rsidR="00D21092">
        <w:rPr>
          <w:b/>
          <w:sz w:val="24"/>
          <w:szCs w:val="24"/>
          <w:lang w:val="ru-RU" w:eastAsia="ru-RU"/>
        </w:rPr>
        <w:t xml:space="preserve"> </w:t>
      </w:r>
      <w:r w:rsidR="00A972E0">
        <w:rPr>
          <w:b/>
          <w:sz w:val="24"/>
          <w:szCs w:val="24"/>
          <w:lang w:val="ru-RU" w:eastAsia="ru-RU"/>
        </w:rPr>
        <w:t xml:space="preserve"> </w:t>
      </w:r>
      <w:r w:rsidRPr="00324BCA">
        <w:rPr>
          <w:b/>
          <w:sz w:val="24"/>
          <w:szCs w:val="24"/>
          <w:lang w:val="ru-RU" w:eastAsia="ru-RU"/>
        </w:rPr>
        <w:t>Трансформация муниципального управления.</w:t>
      </w:r>
    </w:p>
    <w:p w:rsidR="002724CB" w:rsidRDefault="00324BCA" w:rsidP="00842E28">
      <w:pPr>
        <w:spacing w:line="360" w:lineRule="auto"/>
        <w:ind w:left="0" w:firstLine="0"/>
        <w:rPr>
          <w:sz w:val="24"/>
          <w:szCs w:val="24"/>
          <w:lang w:val="ru-RU" w:eastAsia="ru-RU"/>
        </w:rPr>
      </w:pPr>
      <w:r>
        <w:rPr>
          <w:sz w:val="24"/>
          <w:szCs w:val="24"/>
          <w:lang w:val="ru-RU" w:eastAsia="ru-RU"/>
        </w:rPr>
        <w:t xml:space="preserve">Для успешной реализации поставленных задач социально экономического развития </w:t>
      </w:r>
      <w:proofErr w:type="spellStart"/>
      <w:r>
        <w:rPr>
          <w:sz w:val="24"/>
          <w:szCs w:val="24"/>
          <w:lang w:val="ru-RU" w:eastAsia="ru-RU"/>
        </w:rPr>
        <w:t>Тарбагатайского</w:t>
      </w:r>
      <w:proofErr w:type="spellEnd"/>
      <w:r>
        <w:rPr>
          <w:sz w:val="24"/>
          <w:szCs w:val="24"/>
          <w:lang w:val="ru-RU" w:eastAsia="ru-RU"/>
        </w:rPr>
        <w:t xml:space="preserve"> района необходимо внедрить  механизм муниципального управления в рамках проектного управления. Принцип проектного управления – деятельность</w:t>
      </w:r>
      <w:proofErr w:type="gramStart"/>
      <w:r>
        <w:rPr>
          <w:sz w:val="24"/>
          <w:szCs w:val="24"/>
          <w:lang w:val="ru-RU" w:eastAsia="ru-RU"/>
        </w:rPr>
        <w:t xml:space="preserve"> ,</w:t>
      </w:r>
      <w:proofErr w:type="gramEnd"/>
      <w:r>
        <w:rPr>
          <w:sz w:val="24"/>
          <w:szCs w:val="24"/>
          <w:lang w:val="ru-RU" w:eastAsia="ru-RU"/>
        </w:rPr>
        <w:t xml:space="preserve"> направленная на осуществление реализации отдельных проектов с </w:t>
      </w:r>
      <w:proofErr w:type="spellStart"/>
      <w:r>
        <w:rPr>
          <w:sz w:val="24"/>
          <w:szCs w:val="24"/>
          <w:lang w:val="ru-RU" w:eastAsia="ru-RU"/>
        </w:rPr>
        <w:t>тцелью</w:t>
      </w:r>
      <w:proofErr w:type="spellEnd"/>
      <w:r>
        <w:rPr>
          <w:sz w:val="24"/>
          <w:szCs w:val="24"/>
          <w:lang w:val="ru-RU" w:eastAsia="ru-RU"/>
        </w:rPr>
        <w:t xml:space="preserve"> достижения результативности эффектив</w:t>
      </w:r>
      <w:r w:rsidR="00842E28">
        <w:rPr>
          <w:sz w:val="24"/>
          <w:szCs w:val="24"/>
          <w:lang w:val="ru-RU" w:eastAsia="ru-RU"/>
        </w:rPr>
        <w:t>но</w:t>
      </w:r>
      <w:r>
        <w:rPr>
          <w:sz w:val="24"/>
          <w:szCs w:val="24"/>
          <w:lang w:val="ru-RU" w:eastAsia="ru-RU"/>
        </w:rPr>
        <w:t xml:space="preserve">сти органов местного самоуправления и осуществляемой с применением процессов управления проектами. </w:t>
      </w:r>
    </w:p>
    <w:p w:rsidR="002724CB" w:rsidRDefault="002724CB" w:rsidP="00A972E0">
      <w:pPr>
        <w:spacing w:line="360" w:lineRule="auto"/>
        <w:ind w:left="0" w:firstLine="708"/>
        <w:rPr>
          <w:sz w:val="24"/>
          <w:szCs w:val="24"/>
          <w:lang w:val="ru-RU" w:eastAsia="ru-RU"/>
        </w:rPr>
      </w:pPr>
      <w:r>
        <w:rPr>
          <w:sz w:val="24"/>
          <w:szCs w:val="24"/>
          <w:lang w:val="ru-RU" w:eastAsia="ru-RU"/>
        </w:rPr>
        <w:t>Внедрение проектного управления в ОМСУ предусматривает мероприятия по организационному и техническому обеспечению:</w:t>
      </w:r>
    </w:p>
    <w:p w:rsidR="002724CB" w:rsidRDefault="002724CB" w:rsidP="00842E28">
      <w:pPr>
        <w:spacing w:line="360" w:lineRule="auto"/>
        <w:ind w:left="0" w:firstLine="0"/>
        <w:rPr>
          <w:sz w:val="24"/>
          <w:szCs w:val="24"/>
          <w:lang w:val="ru-RU" w:eastAsia="ru-RU"/>
        </w:rPr>
      </w:pPr>
      <w:r>
        <w:rPr>
          <w:sz w:val="24"/>
          <w:szCs w:val="24"/>
          <w:lang w:val="ru-RU" w:eastAsia="ru-RU"/>
        </w:rPr>
        <w:t xml:space="preserve">    разработку НПА по внедрению проектного управления;</w:t>
      </w:r>
    </w:p>
    <w:p w:rsidR="002724CB" w:rsidRDefault="002724CB" w:rsidP="00842E28">
      <w:pPr>
        <w:spacing w:line="360" w:lineRule="auto"/>
        <w:ind w:left="0" w:firstLine="0"/>
        <w:rPr>
          <w:sz w:val="24"/>
          <w:szCs w:val="24"/>
          <w:lang w:val="ru-RU" w:eastAsia="ru-RU"/>
        </w:rPr>
      </w:pPr>
      <w:r>
        <w:rPr>
          <w:sz w:val="24"/>
          <w:szCs w:val="24"/>
          <w:lang w:val="ru-RU" w:eastAsia="ru-RU"/>
        </w:rPr>
        <w:t xml:space="preserve">    внедрение информационной системы ведения и мониторинга реализации проектов;</w:t>
      </w:r>
    </w:p>
    <w:p w:rsidR="00324BCA" w:rsidRPr="00324BCA" w:rsidRDefault="002724CB" w:rsidP="00A972E0">
      <w:pPr>
        <w:spacing w:line="360" w:lineRule="auto"/>
        <w:ind w:left="0" w:firstLine="0"/>
        <w:rPr>
          <w:sz w:val="24"/>
          <w:szCs w:val="24"/>
          <w:lang w:val="ru-RU" w:eastAsia="ru-RU"/>
        </w:rPr>
      </w:pPr>
      <w:r>
        <w:rPr>
          <w:sz w:val="24"/>
          <w:szCs w:val="24"/>
          <w:lang w:val="ru-RU" w:eastAsia="ru-RU"/>
        </w:rPr>
        <w:t xml:space="preserve">    развитие системы мотивации муниципальных служащих.</w:t>
      </w:r>
      <w:r w:rsidR="00324BCA">
        <w:rPr>
          <w:sz w:val="24"/>
          <w:szCs w:val="24"/>
          <w:lang w:val="ru-RU" w:eastAsia="ru-RU"/>
        </w:rPr>
        <w:t xml:space="preserve"> </w:t>
      </w:r>
    </w:p>
    <w:p w:rsidR="00FD0861" w:rsidRPr="000C1ABF" w:rsidRDefault="00FD0861" w:rsidP="00FD0861">
      <w:pPr>
        <w:pStyle w:val="18"/>
        <w:spacing w:line="360" w:lineRule="auto"/>
        <w:ind w:left="0"/>
        <w:jc w:val="both"/>
        <w:rPr>
          <w:b/>
          <w:color w:val="000000"/>
          <w:sz w:val="28"/>
          <w:szCs w:val="28"/>
        </w:rPr>
      </w:pPr>
      <w:r w:rsidRPr="000C1ABF">
        <w:rPr>
          <w:b/>
          <w:sz w:val="28"/>
          <w:szCs w:val="28"/>
        </w:rPr>
        <w:t>4.</w:t>
      </w:r>
      <w:r w:rsidR="000C1ABF" w:rsidRPr="000C1ABF">
        <w:rPr>
          <w:b/>
          <w:sz w:val="28"/>
          <w:szCs w:val="28"/>
        </w:rPr>
        <w:t xml:space="preserve"> </w:t>
      </w:r>
      <w:r w:rsidRPr="000C1ABF">
        <w:rPr>
          <w:b/>
          <w:sz w:val="28"/>
          <w:szCs w:val="28"/>
        </w:rPr>
        <w:t>Основные направления территориального развития МО «Тарбагатайский район»</w:t>
      </w:r>
    </w:p>
    <w:p w:rsidR="00FD0861" w:rsidRDefault="00FD0861" w:rsidP="00FD0861">
      <w:pPr>
        <w:pStyle w:val="19"/>
        <w:rPr>
          <w:sz w:val="24"/>
          <w:szCs w:val="24"/>
        </w:rPr>
      </w:pPr>
      <w:r w:rsidRPr="00F404E5">
        <w:rPr>
          <w:sz w:val="24"/>
          <w:szCs w:val="24"/>
        </w:rPr>
        <w:t xml:space="preserve">Функциональная модель пространственного развития </w:t>
      </w:r>
      <w:proofErr w:type="spellStart"/>
      <w:r w:rsidRPr="00F404E5">
        <w:rPr>
          <w:sz w:val="24"/>
          <w:szCs w:val="24"/>
        </w:rPr>
        <w:t>Тарбагатайского</w:t>
      </w:r>
      <w:proofErr w:type="spellEnd"/>
      <w:r w:rsidRPr="00F404E5">
        <w:rPr>
          <w:sz w:val="24"/>
          <w:szCs w:val="24"/>
        </w:rPr>
        <w:t xml:space="preserve"> района закреплена в Программе социально-экономического развития МО «Тарбагатайский район» </w:t>
      </w:r>
      <w:r>
        <w:rPr>
          <w:sz w:val="24"/>
          <w:szCs w:val="24"/>
        </w:rPr>
        <w:t>на 2011-2015</w:t>
      </w:r>
      <w:r w:rsidRPr="00FD0861">
        <w:rPr>
          <w:sz w:val="24"/>
          <w:szCs w:val="24"/>
        </w:rPr>
        <w:t xml:space="preserve"> годы,</w:t>
      </w:r>
      <w:r w:rsidRPr="00F404E5">
        <w:rPr>
          <w:sz w:val="24"/>
          <w:szCs w:val="24"/>
        </w:rPr>
        <w:t xml:space="preserve"> где предусмотрено создание зоны опережающего экономического развития со специальным правовым режимом осуществления предпринимательской и иной экономической деятельности.  </w:t>
      </w:r>
    </w:p>
    <w:p w:rsidR="00251228" w:rsidRDefault="00251228" w:rsidP="00FD0861">
      <w:pPr>
        <w:pStyle w:val="19"/>
        <w:rPr>
          <w:sz w:val="24"/>
          <w:szCs w:val="24"/>
        </w:rPr>
      </w:pPr>
    </w:p>
    <w:p w:rsidR="00251228" w:rsidRDefault="00251228" w:rsidP="00FD0861">
      <w:pPr>
        <w:pStyle w:val="19"/>
        <w:rPr>
          <w:sz w:val="24"/>
          <w:szCs w:val="24"/>
        </w:rPr>
      </w:pPr>
    </w:p>
    <w:p w:rsidR="00251228" w:rsidRPr="00F404E5" w:rsidRDefault="00251228" w:rsidP="00FD0861">
      <w:pPr>
        <w:pStyle w:val="19"/>
        <w:rPr>
          <w:sz w:val="24"/>
          <w:szCs w:val="24"/>
        </w:rPr>
      </w:pPr>
    </w:p>
    <w:p w:rsidR="00FD0861" w:rsidRPr="00F404E5" w:rsidRDefault="00FD0861" w:rsidP="00FD0861">
      <w:pPr>
        <w:spacing w:after="0" w:line="240" w:lineRule="auto"/>
        <w:ind w:left="0" w:firstLine="0"/>
        <w:rPr>
          <w:rFonts w:eastAsia="Times New Roman"/>
          <w:color w:val="auto"/>
          <w:sz w:val="24"/>
          <w:szCs w:val="24"/>
          <w:lang w:val="ru-RU"/>
        </w:rPr>
      </w:pPr>
      <w:r w:rsidRPr="004879D0">
        <w:rPr>
          <w:rFonts w:eastAsia="Times New Roman"/>
          <w:color w:val="auto"/>
          <w:sz w:val="24"/>
          <w:szCs w:val="24"/>
          <w:lang w:val="ru-RU"/>
        </w:rPr>
        <w:lastRenderedPageBreak/>
        <w:t>Таблица 4.</w:t>
      </w:r>
      <w:r w:rsidRPr="00F404E5">
        <w:rPr>
          <w:rFonts w:eastAsia="Times New Roman"/>
          <w:color w:val="auto"/>
          <w:sz w:val="24"/>
          <w:szCs w:val="24"/>
          <w:lang w:val="ru-RU"/>
        </w:rPr>
        <w:t xml:space="preserve"> Зонирован</w:t>
      </w:r>
      <w:r>
        <w:rPr>
          <w:rFonts w:eastAsia="Times New Roman"/>
          <w:color w:val="auto"/>
          <w:sz w:val="24"/>
          <w:szCs w:val="24"/>
          <w:lang w:val="ru-RU"/>
        </w:rPr>
        <w:t xml:space="preserve">ие территории </w:t>
      </w:r>
      <w:proofErr w:type="spellStart"/>
      <w:r>
        <w:rPr>
          <w:rFonts w:eastAsia="Times New Roman"/>
          <w:color w:val="auto"/>
          <w:sz w:val="24"/>
          <w:szCs w:val="24"/>
          <w:lang w:val="ru-RU"/>
        </w:rPr>
        <w:t>Тарбагатайского</w:t>
      </w:r>
      <w:proofErr w:type="spellEnd"/>
      <w:r>
        <w:rPr>
          <w:rFonts w:eastAsia="Times New Roman"/>
          <w:color w:val="auto"/>
          <w:sz w:val="24"/>
          <w:szCs w:val="24"/>
          <w:lang w:val="ru-RU"/>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998"/>
        <w:gridCol w:w="2821"/>
        <w:gridCol w:w="4111"/>
      </w:tblGrid>
      <w:tr w:rsidR="00FD0861" w:rsidRPr="00F404E5" w:rsidTr="006348B2">
        <w:tc>
          <w:tcPr>
            <w:tcW w:w="534" w:type="dxa"/>
            <w:tcBorders>
              <w:top w:val="single" w:sz="4" w:space="0" w:color="000000"/>
              <w:left w:val="single" w:sz="4" w:space="0" w:color="000000"/>
              <w:bottom w:val="single" w:sz="4" w:space="0" w:color="000000"/>
              <w:right w:val="single" w:sz="4" w:space="0" w:color="000000"/>
            </w:tcBorders>
            <w:vAlign w:val="center"/>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r w:rsidRPr="00F529C4">
              <w:rPr>
                <w:color w:val="auto"/>
                <w:sz w:val="24"/>
                <w:szCs w:val="24"/>
                <w:lang w:val="ru-RU"/>
              </w:rPr>
              <w:t>Наименование зоны</w:t>
            </w:r>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Состав зоны</w:t>
            </w:r>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Точки роста</w:t>
            </w:r>
          </w:p>
        </w:tc>
      </w:tr>
      <w:tr w:rsidR="00FD0861" w:rsidRPr="005D20D8"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1</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r w:rsidRPr="00F529C4">
              <w:rPr>
                <w:color w:val="auto"/>
                <w:sz w:val="24"/>
                <w:szCs w:val="24"/>
                <w:lang w:val="ru-RU"/>
              </w:rPr>
              <w:t xml:space="preserve">Пригородная </w:t>
            </w:r>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rPr>
                <w:color w:val="auto"/>
                <w:sz w:val="24"/>
                <w:szCs w:val="24"/>
                <w:lang w:val="ru-RU"/>
              </w:rPr>
            </w:pPr>
            <w:r w:rsidRPr="00F529C4">
              <w:rPr>
                <w:color w:val="auto"/>
                <w:sz w:val="24"/>
                <w:szCs w:val="24"/>
                <w:lang w:val="ru-RU"/>
              </w:rPr>
              <w:t xml:space="preserve">Нижний </w:t>
            </w:r>
            <w:proofErr w:type="spellStart"/>
            <w:r w:rsidRPr="00F529C4">
              <w:rPr>
                <w:color w:val="auto"/>
                <w:sz w:val="24"/>
                <w:szCs w:val="24"/>
                <w:lang w:val="ru-RU"/>
              </w:rPr>
              <w:t>Саянтуй</w:t>
            </w:r>
            <w:proofErr w:type="spellEnd"/>
            <w:r w:rsidRPr="00F529C4">
              <w:rPr>
                <w:color w:val="auto"/>
                <w:sz w:val="24"/>
                <w:szCs w:val="24"/>
                <w:lang w:val="ru-RU"/>
              </w:rPr>
              <w:t xml:space="preserve">, Вознесеновка, Верхний </w:t>
            </w:r>
            <w:proofErr w:type="spellStart"/>
            <w:r w:rsidRPr="00F529C4">
              <w:rPr>
                <w:color w:val="auto"/>
                <w:sz w:val="24"/>
                <w:szCs w:val="24"/>
                <w:lang w:val="ru-RU"/>
              </w:rPr>
              <w:t>Саянтуй</w:t>
            </w:r>
            <w:proofErr w:type="spellEnd"/>
            <w:r w:rsidRPr="00F529C4">
              <w:rPr>
                <w:color w:val="auto"/>
                <w:sz w:val="24"/>
                <w:szCs w:val="24"/>
                <w:lang w:val="ru-RU"/>
              </w:rPr>
              <w:t xml:space="preserve">, </w:t>
            </w:r>
            <w:proofErr w:type="spellStart"/>
            <w:proofErr w:type="gramStart"/>
            <w:r w:rsidRPr="00F529C4">
              <w:rPr>
                <w:color w:val="auto"/>
                <w:sz w:val="24"/>
                <w:szCs w:val="24"/>
                <w:lang w:val="ru-RU"/>
              </w:rPr>
              <w:t>ст</w:t>
            </w:r>
            <w:proofErr w:type="spellEnd"/>
            <w:proofErr w:type="gramEnd"/>
            <w:r w:rsidRPr="00F529C4">
              <w:rPr>
                <w:color w:val="auto"/>
                <w:sz w:val="24"/>
                <w:szCs w:val="24"/>
                <w:lang w:val="ru-RU"/>
              </w:rPr>
              <w:t xml:space="preserve"> </w:t>
            </w:r>
            <w:proofErr w:type="spellStart"/>
            <w:r w:rsidRPr="00F529C4">
              <w:rPr>
                <w:color w:val="auto"/>
                <w:sz w:val="24"/>
                <w:szCs w:val="24"/>
                <w:lang w:val="ru-RU"/>
              </w:rPr>
              <w:t>Саянтуй</w:t>
            </w:r>
            <w:proofErr w:type="spellEnd"/>
            <w:r w:rsidRPr="00F529C4">
              <w:rPr>
                <w:color w:val="auto"/>
                <w:sz w:val="24"/>
                <w:szCs w:val="24"/>
                <w:lang w:val="ru-RU"/>
              </w:rPr>
              <w:t xml:space="preserve">, Селенга, Сибирь, Саратовка , Солонцы, </w:t>
            </w:r>
            <w:proofErr w:type="spellStart"/>
            <w:r w:rsidRPr="00F529C4">
              <w:rPr>
                <w:color w:val="auto"/>
                <w:sz w:val="24"/>
                <w:szCs w:val="24"/>
                <w:lang w:val="ru-RU"/>
              </w:rPr>
              <w:t>Кардон</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sidRPr="00F529C4">
              <w:rPr>
                <w:color w:val="auto"/>
                <w:sz w:val="24"/>
                <w:szCs w:val="24"/>
                <w:lang w:val="ru-RU"/>
              </w:rPr>
              <w:t>Развитие придорожного сервиса, обрабатывающих производств, строительство</w:t>
            </w:r>
          </w:p>
        </w:tc>
      </w:tr>
      <w:tr w:rsidR="00FD0861" w:rsidRPr="005D20D8"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rPr>
            </w:pPr>
            <w:r w:rsidRPr="00F529C4">
              <w:rPr>
                <w:color w:val="auto"/>
                <w:sz w:val="24"/>
                <w:szCs w:val="24"/>
              </w:rPr>
              <w:t>2</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rPr>
            </w:pPr>
            <w:proofErr w:type="spellStart"/>
            <w:r w:rsidRPr="00F529C4">
              <w:rPr>
                <w:color w:val="auto"/>
                <w:sz w:val="24"/>
                <w:szCs w:val="24"/>
              </w:rPr>
              <w:t>Центральная</w:t>
            </w:r>
            <w:proofErr w:type="spellEnd"/>
            <w:r w:rsidRPr="00F529C4">
              <w:rPr>
                <w:color w:val="auto"/>
                <w:sz w:val="24"/>
                <w:szCs w:val="24"/>
              </w:rPr>
              <w:t xml:space="preserve"> </w:t>
            </w:r>
          </w:p>
        </w:tc>
        <w:tc>
          <w:tcPr>
            <w:tcW w:w="2821" w:type="dxa"/>
            <w:tcBorders>
              <w:top w:val="single" w:sz="4" w:space="0" w:color="000000"/>
              <w:left w:val="single" w:sz="4" w:space="0" w:color="000000"/>
              <w:bottom w:val="single" w:sz="4" w:space="0" w:color="000000"/>
              <w:right w:val="single" w:sz="4" w:space="0" w:color="000000"/>
            </w:tcBorders>
          </w:tcPr>
          <w:p w:rsidR="00FD0861" w:rsidRDefault="00FD0861" w:rsidP="006348B2">
            <w:pPr>
              <w:spacing w:after="0" w:line="240" w:lineRule="auto"/>
              <w:ind w:left="-17" w:firstLine="0"/>
              <w:rPr>
                <w:color w:val="auto"/>
                <w:sz w:val="24"/>
                <w:szCs w:val="24"/>
                <w:lang w:val="ru-RU"/>
              </w:rPr>
            </w:pPr>
            <w:r w:rsidRPr="00F529C4">
              <w:rPr>
                <w:color w:val="auto"/>
                <w:sz w:val="24"/>
                <w:szCs w:val="24"/>
                <w:lang w:val="ru-RU"/>
              </w:rPr>
              <w:t xml:space="preserve">Тарбагатай, </w:t>
            </w:r>
            <w:proofErr w:type="spellStart"/>
            <w:r w:rsidRPr="00F529C4">
              <w:rPr>
                <w:color w:val="auto"/>
                <w:sz w:val="24"/>
                <w:szCs w:val="24"/>
                <w:lang w:val="ru-RU"/>
              </w:rPr>
              <w:t>Пестерево</w:t>
            </w:r>
            <w:proofErr w:type="spellEnd"/>
            <w:r w:rsidRPr="00F529C4">
              <w:rPr>
                <w:color w:val="auto"/>
                <w:sz w:val="24"/>
                <w:szCs w:val="24"/>
                <w:lang w:val="ru-RU"/>
              </w:rPr>
              <w:t xml:space="preserve">, Большой </w:t>
            </w:r>
            <w:proofErr w:type="spellStart"/>
            <w:r w:rsidRPr="00F529C4">
              <w:rPr>
                <w:color w:val="auto"/>
                <w:sz w:val="24"/>
                <w:szCs w:val="24"/>
                <w:lang w:val="ru-RU"/>
              </w:rPr>
              <w:t>Куналей</w:t>
            </w:r>
            <w:proofErr w:type="spellEnd"/>
            <w:r w:rsidRPr="00F529C4">
              <w:rPr>
                <w:color w:val="auto"/>
                <w:sz w:val="24"/>
                <w:szCs w:val="24"/>
                <w:lang w:val="ru-RU"/>
              </w:rPr>
              <w:t xml:space="preserve">, </w:t>
            </w:r>
            <w:proofErr w:type="spellStart"/>
            <w:r w:rsidRPr="00F529C4">
              <w:rPr>
                <w:color w:val="auto"/>
                <w:sz w:val="24"/>
                <w:szCs w:val="24"/>
                <w:lang w:val="ru-RU"/>
              </w:rPr>
              <w:t>Десятниково</w:t>
            </w:r>
            <w:proofErr w:type="spellEnd"/>
            <w:r w:rsidRPr="00F529C4">
              <w:rPr>
                <w:color w:val="auto"/>
                <w:sz w:val="24"/>
                <w:szCs w:val="24"/>
                <w:lang w:val="ru-RU"/>
              </w:rPr>
              <w:t xml:space="preserve">, </w:t>
            </w:r>
            <w:proofErr w:type="spellStart"/>
            <w:r w:rsidRPr="00F529C4">
              <w:rPr>
                <w:color w:val="auto"/>
                <w:sz w:val="24"/>
                <w:szCs w:val="24"/>
                <w:lang w:val="ru-RU"/>
              </w:rPr>
              <w:t>Бурнашово</w:t>
            </w:r>
            <w:proofErr w:type="spellEnd"/>
          </w:p>
          <w:p w:rsidR="00FD0861" w:rsidRPr="00F529C4" w:rsidRDefault="00FD0861" w:rsidP="006348B2">
            <w:pPr>
              <w:spacing w:after="0" w:line="240" w:lineRule="auto"/>
              <w:ind w:left="-17" w:firstLine="0"/>
              <w:rPr>
                <w:color w:val="auto"/>
                <w:sz w:val="24"/>
                <w:szCs w:val="24"/>
                <w:lang w:val="ru-RU"/>
              </w:rPr>
            </w:pPr>
            <w:proofErr w:type="spellStart"/>
            <w:r>
              <w:rPr>
                <w:color w:val="auto"/>
                <w:sz w:val="24"/>
                <w:szCs w:val="24"/>
                <w:lang w:val="ru-RU"/>
              </w:rPr>
              <w:t>На</w:t>
            </w:r>
            <w:r w:rsidRPr="00F529C4">
              <w:rPr>
                <w:color w:val="auto"/>
                <w:sz w:val="24"/>
                <w:szCs w:val="24"/>
                <w:lang w:val="ru-RU"/>
              </w:rPr>
              <w:t>деено</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left"/>
              <w:rPr>
                <w:color w:val="auto"/>
                <w:sz w:val="24"/>
                <w:szCs w:val="24"/>
                <w:lang w:val="ru-RU"/>
              </w:rPr>
            </w:pPr>
            <w:r w:rsidRPr="00F529C4">
              <w:rPr>
                <w:color w:val="auto"/>
                <w:sz w:val="24"/>
                <w:szCs w:val="24"/>
                <w:lang w:val="ru-RU"/>
              </w:rPr>
              <w:t>Развитие   туристического комплекса</w:t>
            </w:r>
          </w:p>
          <w:p w:rsidR="00FD0861" w:rsidRPr="00F529C4" w:rsidRDefault="00FD0861" w:rsidP="006348B2">
            <w:pPr>
              <w:spacing w:after="0" w:line="240" w:lineRule="auto"/>
              <w:ind w:left="0" w:firstLine="0"/>
              <w:rPr>
                <w:color w:val="auto"/>
                <w:sz w:val="24"/>
                <w:szCs w:val="24"/>
                <w:lang w:val="ru-RU"/>
              </w:rPr>
            </w:pPr>
            <w:r w:rsidRPr="00F529C4">
              <w:rPr>
                <w:color w:val="auto"/>
                <w:sz w:val="24"/>
                <w:szCs w:val="24"/>
                <w:lang w:val="ru-RU"/>
              </w:rPr>
              <w:t>Развитие сельского хозяйства</w:t>
            </w:r>
          </w:p>
          <w:p w:rsidR="00FD0861" w:rsidRPr="00F529C4" w:rsidRDefault="00FD0861" w:rsidP="006348B2">
            <w:pPr>
              <w:spacing w:after="0" w:line="240" w:lineRule="auto"/>
              <w:ind w:left="-17"/>
              <w:rPr>
                <w:color w:val="auto"/>
                <w:sz w:val="24"/>
                <w:szCs w:val="24"/>
                <w:lang w:val="ru-RU"/>
              </w:rPr>
            </w:pPr>
            <w:r w:rsidRPr="00F529C4">
              <w:rPr>
                <w:color w:val="auto"/>
                <w:sz w:val="24"/>
                <w:szCs w:val="24"/>
                <w:lang w:val="ru-RU"/>
              </w:rPr>
              <w:t xml:space="preserve"> </w:t>
            </w:r>
          </w:p>
        </w:tc>
      </w:tr>
      <w:tr w:rsidR="00FD0861" w:rsidRPr="005D20D8"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rPr>
            </w:pPr>
            <w:r w:rsidRPr="00F529C4">
              <w:rPr>
                <w:color w:val="auto"/>
                <w:sz w:val="24"/>
                <w:szCs w:val="24"/>
              </w:rPr>
              <w:t>3</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r w:rsidRPr="00F529C4">
              <w:rPr>
                <w:color w:val="auto"/>
                <w:sz w:val="24"/>
                <w:szCs w:val="24"/>
                <w:lang w:val="ru-RU"/>
              </w:rPr>
              <w:t>Заводская</w:t>
            </w:r>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Pr>
                <w:color w:val="auto"/>
                <w:sz w:val="24"/>
                <w:szCs w:val="24"/>
                <w:lang w:val="ru-RU"/>
              </w:rPr>
              <w:t xml:space="preserve">Николаевский, Куйтун, </w:t>
            </w:r>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251228">
            <w:pPr>
              <w:spacing w:after="0" w:line="240" w:lineRule="auto"/>
              <w:ind w:left="-17" w:firstLine="0"/>
              <w:rPr>
                <w:color w:val="auto"/>
                <w:sz w:val="24"/>
                <w:szCs w:val="24"/>
                <w:lang w:val="ru-RU"/>
              </w:rPr>
            </w:pPr>
            <w:r w:rsidRPr="00F529C4">
              <w:rPr>
                <w:color w:val="auto"/>
                <w:sz w:val="24"/>
                <w:szCs w:val="24"/>
                <w:lang w:val="ru-RU"/>
              </w:rPr>
              <w:t xml:space="preserve">Гранитный карьер, </w:t>
            </w:r>
            <w:proofErr w:type="spellStart"/>
            <w:r w:rsidRPr="00F529C4">
              <w:rPr>
                <w:color w:val="auto"/>
                <w:sz w:val="24"/>
                <w:szCs w:val="24"/>
                <w:lang w:val="ru-RU"/>
              </w:rPr>
              <w:t>свинокомплекс</w:t>
            </w:r>
            <w:proofErr w:type="spellEnd"/>
            <w:r w:rsidRPr="00F529C4">
              <w:rPr>
                <w:color w:val="auto"/>
                <w:sz w:val="24"/>
                <w:szCs w:val="24"/>
                <w:lang w:val="ru-RU"/>
              </w:rPr>
              <w:t>, переработка мяса, сельское хозяйство</w:t>
            </w:r>
            <w:r w:rsidR="00251228">
              <w:rPr>
                <w:color w:val="auto"/>
                <w:sz w:val="24"/>
                <w:szCs w:val="24"/>
                <w:lang w:val="ru-RU"/>
              </w:rPr>
              <w:t>.</w:t>
            </w:r>
          </w:p>
        </w:tc>
      </w:tr>
      <w:tr w:rsidR="00FD0861" w:rsidRPr="005D20D8"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rPr>
            </w:pPr>
            <w:r w:rsidRPr="00F529C4">
              <w:rPr>
                <w:color w:val="auto"/>
                <w:sz w:val="24"/>
                <w:szCs w:val="24"/>
              </w:rPr>
              <w:t>4</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proofErr w:type="spellStart"/>
            <w:r w:rsidRPr="00F529C4">
              <w:rPr>
                <w:color w:val="auto"/>
                <w:sz w:val="24"/>
                <w:szCs w:val="24"/>
                <w:lang w:val="ru-RU"/>
              </w:rPr>
              <w:t>Жиримская</w:t>
            </w:r>
            <w:proofErr w:type="spellEnd"/>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sidRPr="00F529C4">
              <w:rPr>
                <w:color w:val="auto"/>
                <w:sz w:val="24"/>
                <w:szCs w:val="24"/>
                <w:lang w:val="ru-RU"/>
              </w:rPr>
              <w:t xml:space="preserve">Нижний </w:t>
            </w:r>
            <w:proofErr w:type="spellStart"/>
            <w:r w:rsidRPr="00F529C4">
              <w:rPr>
                <w:color w:val="auto"/>
                <w:sz w:val="24"/>
                <w:szCs w:val="24"/>
                <w:lang w:val="ru-RU"/>
              </w:rPr>
              <w:t>Жирим</w:t>
            </w:r>
            <w:proofErr w:type="spellEnd"/>
            <w:r w:rsidRPr="00F529C4">
              <w:rPr>
                <w:color w:val="auto"/>
                <w:sz w:val="24"/>
                <w:szCs w:val="24"/>
                <w:lang w:val="ru-RU"/>
              </w:rPr>
              <w:t xml:space="preserve">, Верхний </w:t>
            </w:r>
            <w:proofErr w:type="spellStart"/>
            <w:r w:rsidRPr="00F529C4">
              <w:rPr>
                <w:color w:val="auto"/>
                <w:sz w:val="24"/>
                <w:szCs w:val="24"/>
                <w:lang w:val="ru-RU"/>
              </w:rPr>
              <w:t>Жирим</w:t>
            </w:r>
            <w:proofErr w:type="spellEnd"/>
            <w:r w:rsidRPr="00F529C4">
              <w:rPr>
                <w:color w:val="auto"/>
                <w:sz w:val="24"/>
                <w:szCs w:val="24"/>
                <w:lang w:val="ru-RU"/>
              </w:rPr>
              <w:t xml:space="preserve">, </w:t>
            </w:r>
            <w:proofErr w:type="spellStart"/>
            <w:r w:rsidRPr="00F529C4">
              <w:rPr>
                <w:color w:val="auto"/>
                <w:sz w:val="24"/>
                <w:szCs w:val="24"/>
                <w:lang w:val="ru-RU"/>
              </w:rPr>
              <w:t>Барыкино</w:t>
            </w:r>
            <w:proofErr w:type="spellEnd"/>
            <w:r w:rsidRPr="00F529C4">
              <w:rPr>
                <w:color w:val="auto"/>
                <w:sz w:val="24"/>
                <w:szCs w:val="24"/>
                <w:lang w:val="ru-RU"/>
              </w:rPr>
              <w:t xml:space="preserve"> Ключи, </w:t>
            </w:r>
            <w:proofErr w:type="spellStart"/>
            <w:r w:rsidRPr="00F529C4">
              <w:rPr>
                <w:color w:val="auto"/>
                <w:sz w:val="24"/>
                <w:szCs w:val="24"/>
                <w:lang w:val="ru-RU"/>
              </w:rPr>
              <w:t>Хандагатай</w:t>
            </w:r>
            <w:proofErr w:type="spellEnd"/>
            <w:r w:rsidRPr="00F529C4">
              <w:rPr>
                <w:color w:val="auto"/>
                <w:sz w:val="24"/>
                <w:szCs w:val="24"/>
                <w:lang w:val="ru-RU"/>
              </w:rPr>
              <w:t xml:space="preserve">, </w:t>
            </w:r>
            <w:proofErr w:type="spellStart"/>
            <w:r w:rsidRPr="00F529C4">
              <w:rPr>
                <w:color w:val="auto"/>
                <w:sz w:val="24"/>
                <w:szCs w:val="24"/>
                <w:lang w:val="ru-RU"/>
              </w:rPr>
              <w:t>Барыкино</w:t>
            </w:r>
            <w:proofErr w:type="spellEnd"/>
            <w:r w:rsidRPr="00F529C4">
              <w:rPr>
                <w:color w:val="auto"/>
                <w:sz w:val="24"/>
                <w:szCs w:val="24"/>
                <w:lang w:val="ru-RU"/>
              </w:rPr>
              <w:t>, Харитоново</w:t>
            </w:r>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sidRPr="00F529C4">
              <w:rPr>
                <w:color w:val="auto"/>
                <w:sz w:val="24"/>
                <w:szCs w:val="24"/>
                <w:lang w:val="ru-RU"/>
              </w:rPr>
              <w:t>Туризм, сельское хозяйство, деревообработка, заготовка древесины</w:t>
            </w:r>
          </w:p>
        </w:tc>
      </w:tr>
    </w:tbl>
    <w:p w:rsidR="00FD0861" w:rsidRPr="00F404E5" w:rsidRDefault="00FD0861" w:rsidP="00FD0861">
      <w:pPr>
        <w:pStyle w:val="19"/>
        <w:rPr>
          <w:sz w:val="24"/>
          <w:szCs w:val="24"/>
        </w:rPr>
      </w:pPr>
      <w:r w:rsidRPr="00F404E5">
        <w:rPr>
          <w:sz w:val="24"/>
          <w:szCs w:val="24"/>
        </w:rPr>
        <w:t xml:space="preserve">  </w:t>
      </w:r>
    </w:p>
    <w:p w:rsidR="00FD0861" w:rsidRPr="00F404E5" w:rsidRDefault="00FD0861" w:rsidP="00FD0861">
      <w:pPr>
        <w:pStyle w:val="19"/>
        <w:rPr>
          <w:sz w:val="24"/>
          <w:szCs w:val="24"/>
        </w:rPr>
      </w:pPr>
      <w:r w:rsidRPr="00F404E5">
        <w:rPr>
          <w:sz w:val="24"/>
          <w:szCs w:val="24"/>
        </w:rPr>
        <w:t xml:space="preserve">Пригородная ось будет включать в себя  села Нижний </w:t>
      </w:r>
      <w:proofErr w:type="spellStart"/>
      <w:r w:rsidRPr="00F404E5">
        <w:rPr>
          <w:sz w:val="24"/>
          <w:szCs w:val="24"/>
        </w:rPr>
        <w:t>Саянтуй</w:t>
      </w:r>
      <w:proofErr w:type="spellEnd"/>
      <w:r w:rsidRPr="00F404E5">
        <w:rPr>
          <w:sz w:val="24"/>
          <w:szCs w:val="24"/>
        </w:rPr>
        <w:t xml:space="preserve">, Вознесеновка, Верхний </w:t>
      </w:r>
      <w:proofErr w:type="spellStart"/>
      <w:r w:rsidRPr="00F404E5">
        <w:rPr>
          <w:sz w:val="24"/>
          <w:szCs w:val="24"/>
        </w:rPr>
        <w:t>Саянтуй</w:t>
      </w:r>
      <w:proofErr w:type="spellEnd"/>
      <w:r w:rsidRPr="00F404E5">
        <w:rPr>
          <w:sz w:val="24"/>
          <w:szCs w:val="24"/>
        </w:rPr>
        <w:t xml:space="preserve">, </w:t>
      </w:r>
      <w:proofErr w:type="spellStart"/>
      <w:proofErr w:type="gramStart"/>
      <w:r w:rsidRPr="00F404E5">
        <w:rPr>
          <w:sz w:val="24"/>
          <w:szCs w:val="24"/>
        </w:rPr>
        <w:t>ст</w:t>
      </w:r>
      <w:proofErr w:type="spellEnd"/>
      <w:proofErr w:type="gramEnd"/>
      <w:r w:rsidRPr="00F404E5">
        <w:rPr>
          <w:sz w:val="24"/>
          <w:szCs w:val="24"/>
        </w:rPr>
        <w:t xml:space="preserve"> </w:t>
      </w:r>
      <w:proofErr w:type="spellStart"/>
      <w:r w:rsidRPr="00F404E5">
        <w:rPr>
          <w:sz w:val="24"/>
          <w:szCs w:val="24"/>
        </w:rPr>
        <w:t>Саянтуй</w:t>
      </w:r>
      <w:proofErr w:type="spellEnd"/>
      <w:r w:rsidRPr="00F404E5">
        <w:rPr>
          <w:sz w:val="24"/>
          <w:szCs w:val="24"/>
        </w:rPr>
        <w:t xml:space="preserve">, Селенга, Сибирь, Саратовка , Солонцы, </w:t>
      </w:r>
      <w:proofErr w:type="spellStart"/>
      <w:r w:rsidRPr="00F404E5">
        <w:rPr>
          <w:sz w:val="24"/>
          <w:szCs w:val="24"/>
        </w:rPr>
        <w:t>Кардон</w:t>
      </w:r>
      <w:proofErr w:type="spellEnd"/>
      <w:r w:rsidRPr="00F404E5">
        <w:rPr>
          <w:sz w:val="24"/>
          <w:szCs w:val="24"/>
        </w:rPr>
        <w:t xml:space="preserve">. Опора данной оси может быть построена </w:t>
      </w:r>
      <w:proofErr w:type="gramStart"/>
      <w:r w:rsidRPr="00F404E5">
        <w:rPr>
          <w:sz w:val="24"/>
          <w:szCs w:val="24"/>
        </w:rPr>
        <w:t>на</w:t>
      </w:r>
      <w:proofErr w:type="gramEnd"/>
      <w:r w:rsidRPr="00F404E5">
        <w:rPr>
          <w:sz w:val="24"/>
          <w:szCs w:val="24"/>
        </w:rPr>
        <w:t xml:space="preserve"> </w:t>
      </w:r>
      <w:proofErr w:type="gramStart"/>
      <w:r w:rsidRPr="00F404E5">
        <w:rPr>
          <w:sz w:val="24"/>
          <w:szCs w:val="24"/>
        </w:rPr>
        <w:t>придорожного</w:t>
      </w:r>
      <w:proofErr w:type="gramEnd"/>
      <w:r w:rsidRPr="00F404E5">
        <w:rPr>
          <w:sz w:val="24"/>
          <w:szCs w:val="24"/>
        </w:rPr>
        <w:t xml:space="preserve"> сервиса, туризма, сферы обслуживания и тепличного овощеводства</w:t>
      </w:r>
      <w:r>
        <w:rPr>
          <w:sz w:val="24"/>
          <w:szCs w:val="24"/>
        </w:rPr>
        <w:t>.</w:t>
      </w:r>
      <w:r w:rsidRPr="00F404E5">
        <w:rPr>
          <w:sz w:val="24"/>
          <w:szCs w:val="24"/>
        </w:rPr>
        <w:t xml:space="preserve"> </w:t>
      </w:r>
    </w:p>
    <w:p w:rsidR="00FD0861" w:rsidRPr="00F404E5" w:rsidRDefault="00FD0861" w:rsidP="00FD0861">
      <w:pPr>
        <w:pStyle w:val="19"/>
        <w:rPr>
          <w:sz w:val="24"/>
          <w:szCs w:val="24"/>
        </w:rPr>
      </w:pPr>
      <w:r w:rsidRPr="00F404E5">
        <w:rPr>
          <w:sz w:val="24"/>
          <w:szCs w:val="24"/>
        </w:rPr>
        <w:t xml:space="preserve">Центральная ось включает в себя села Тарбагатай, </w:t>
      </w:r>
      <w:proofErr w:type="spellStart"/>
      <w:r w:rsidRPr="00F404E5">
        <w:rPr>
          <w:sz w:val="24"/>
          <w:szCs w:val="24"/>
        </w:rPr>
        <w:t>Пестерево</w:t>
      </w:r>
      <w:proofErr w:type="spellEnd"/>
      <w:r w:rsidRPr="00F404E5">
        <w:rPr>
          <w:sz w:val="24"/>
          <w:szCs w:val="24"/>
        </w:rPr>
        <w:t xml:space="preserve">, Большой </w:t>
      </w:r>
      <w:proofErr w:type="spellStart"/>
      <w:r>
        <w:rPr>
          <w:sz w:val="24"/>
          <w:szCs w:val="24"/>
        </w:rPr>
        <w:t>Куналей</w:t>
      </w:r>
      <w:proofErr w:type="spellEnd"/>
      <w:r>
        <w:rPr>
          <w:sz w:val="24"/>
          <w:szCs w:val="24"/>
        </w:rPr>
        <w:t xml:space="preserve">, </w:t>
      </w:r>
      <w:proofErr w:type="spellStart"/>
      <w:r>
        <w:rPr>
          <w:sz w:val="24"/>
          <w:szCs w:val="24"/>
        </w:rPr>
        <w:t>Десятниково</w:t>
      </w:r>
      <w:proofErr w:type="spellEnd"/>
      <w:r>
        <w:rPr>
          <w:sz w:val="24"/>
          <w:szCs w:val="24"/>
        </w:rPr>
        <w:t xml:space="preserve">, </w:t>
      </w:r>
      <w:proofErr w:type="spellStart"/>
      <w:r>
        <w:rPr>
          <w:sz w:val="24"/>
          <w:szCs w:val="24"/>
        </w:rPr>
        <w:t>Бурнашово</w:t>
      </w:r>
      <w:proofErr w:type="spellEnd"/>
      <w:r>
        <w:rPr>
          <w:sz w:val="24"/>
          <w:szCs w:val="24"/>
        </w:rPr>
        <w:t>,</w:t>
      </w:r>
      <w:r w:rsidRPr="002E500C">
        <w:rPr>
          <w:sz w:val="24"/>
          <w:szCs w:val="24"/>
        </w:rPr>
        <w:t xml:space="preserve"> </w:t>
      </w:r>
      <w:proofErr w:type="spellStart"/>
      <w:r>
        <w:rPr>
          <w:sz w:val="24"/>
          <w:szCs w:val="24"/>
        </w:rPr>
        <w:t>На</w:t>
      </w:r>
      <w:r w:rsidRPr="00F404E5">
        <w:rPr>
          <w:sz w:val="24"/>
          <w:szCs w:val="24"/>
        </w:rPr>
        <w:t>деено</w:t>
      </w:r>
      <w:proofErr w:type="spellEnd"/>
      <w:r w:rsidRPr="00F404E5">
        <w:rPr>
          <w:sz w:val="24"/>
          <w:szCs w:val="24"/>
        </w:rPr>
        <w:t>.</w:t>
      </w:r>
      <w:r>
        <w:rPr>
          <w:sz w:val="24"/>
          <w:szCs w:val="24"/>
        </w:rPr>
        <w:t xml:space="preserve"> </w:t>
      </w:r>
      <w:r w:rsidRPr="00F404E5">
        <w:rPr>
          <w:sz w:val="24"/>
          <w:szCs w:val="24"/>
        </w:rPr>
        <w:t xml:space="preserve"> Развитие центральной  оси будет опираться на развитии туризма и сельского хозяйства  Туристическое направление района оси должно быть направлено на исторический, этнокультурный и религиозный туризм. В частности, перспективным </w:t>
      </w:r>
      <w:r>
        <w:rPr>
          <w:sz w:val="24"/>
          <w:szCs w:val="24"/>
        </w:rPr>
        <w:t xml:space="preserve">выглядит </w:t>
      </w:r>
      <w:proofErr w:type="spellStart"/>
      <w:r>
        <w:rPr>
          <w:sz w:val="24"/>
          <w:szCs w:val="24"/>
        </w:rPr>
        <w:t>туристко</w:t>
      </w:r>
      <w:proofErr w:type="spellEnd"/>
      <w:r>
        <w:rPr>
          <w:sz w:val="24"/>
          <w:szCs w:val="24"/>
        </w:rPr>
        <w:t xml:space="preserve"> рекреационный кластер</w:t>
      </w:r>
      <w:r w:rsidRPr="00F404E5">
        <w:rPr>
          <w:sz w:val="24"/>
          <w:szCs w:val="24"/>
        </w:rPr>
        <w:t xml:space="preserve"> «Байкал-Старовер».</w:t>
      </w:r>
    </w:p>
    <w:p w:rsidR="00FD0861" w:rsidRPr="00F404E5" w:rsidRDefault="00FD0861" w:rsidP="00FD0861">
      <w:pPr>
        <w:pStyle w:val="19"/>
        <w:rPr>
          <w:sz w:val="24"/>
          <w:szCs w:val="24"/>
        </w:rPr>
      </w:pPr>
      <w:r w:rsidRPr="00F404E5">
        <w:rPr>
          <w:sz w:val="24"/>
          <w:szCs w:val="24"/>
        </w:rPr>
        <w:t>Зав</w:t>
      </w:r>
      <w:r>
        <w:rPr>
          <w:sz w:val="24"/>
          <w:szCs w:val="24"/>
        </w:rPr>
        <w:t>о</w:t>
      </w:r>
      <w:r w:rsidRPr="00F404E5">
        <w:rPr>
          <w:sz w:val="24"/>
          <w:szCs w:val="24"/>
        </w:rPr>
        <w:t>дская  ось будет состоять</w:t>
      </w:r>
      <w:r>
        <w:rPr>
          <w:sz w:val="24"/>
          <w:szCs w:val="24"/>
        </w:rPr>
        <w:t xml:space="preserve"> из сел Николаевский, Куйтун.</w:t>
      </w:r>
      <w:r w:rsidRPr="00F404E5">
        <w:rPr>
          <w:sz w:val="24"/>
          <w:szCs w:val="24"/>
        </w:rPr>
        <w:t xml:space="preserve"> Данная ось будет развиваться на основе работающих крупных пре</w:t>
      </w:r>
      <w:r>
        <w:rPr>
          <w:sz w:val="24"/>
          <w:szCs w:val="24"/>
        </w:rPr>
        <w:t>дприятий «Николаевский карьер»</w:t>
      </w:r>
      <w:r w:rsidRPr="00F404E5">
        <w:rPr>
          <w:sz w:val="24"/>
          <w:szCs w:val="24"/>
        </w:rPr>
        <w:t xml:space="preserve">, </w:t>
      </w:r>
      <w:r>
        <w:rPr>
          <w:sz w:val="24"/>
          <w:szCs w:val="24"/>
        </w:rPr>
        <w:t xml:space="preserve">ООО МПК </w:t>
      </w:r>
      <w:proofErr w:type="spellStart"/>
      <w:r w:rsidRPr="00F404E5">
        <w:rPr>
          <w:sz w:val="24"/>
          <w:szCs w:val="24"/>
        </w:rPr>
        <w:t>Эко-Фуд</w:t>
      </w:r>
      <w:proofErr w:type="spellEnd"/>
      <w:r w:rsidRPr="00F404E5">
        <w:rPr>
          <w:sz w:val="24"/>
          <w:szCs w:val="24"/>
        </w:rPr>
        <w:t>,   развитие сельского хозяйства и лесопереработка.</w:t>
      </w:r>
    </w:p>
    <w:p w:rsidR="00FD0861" w:rsidRPr="00F404E5" w:rsidRDefault="00FD0861" w:rsidP="00FD0861">
      <w:pPr>
        <w:pStyle w:val="19"/>
        <w:rPr>
          <w:sz w:val="24"/>
          <w:szCs w:val="24"/>
        </w:rPr>
      </w:pPr>
      <w:proofErr w:type="spellStart"/>
      <w:r w:rsidRPr="00F404E5">
        <w:rPr>
          <w:sz w:val="24"/>
          <w:szCs w:val="24"/>
        </w:rPr>
        <w:t>Жиримская</w:t>
      </w:r>
      <w:proofErr w:type="spellEnd"/>
      <w:r w:rsidRPr="00F404E5">
        <w:rPr>
          <w:sz w:val="24"/>
          <w:szCs w:val="24"/>
        </w:rPr>
        <w:t xml:space="preserve">  ось включает Нижний </w:t>
      </w:r>
      <w:proofErr w:type="spellStart"/>
      <w:r w:rsidRPr="00F404E5">
        <w:rPr>
          <w:sz w:val="24"/>
          <w:szCs w:val="24"/>
        </w:rPr>
        <w:t>Жирим</w:t>
      </w:r>
      <w:proofErr w:type="spellEnd"/>
      <w:r w:rsidRPr="00F404E5">
        <w:rPr>
          <w:sz w:val="24"/>
          <w:szCs w:val="24"/>
        </w:rPr>
        <w:t xml:space="preserve">, Верхний </w:t>
      </w:r>
      <w:proofErr w:type="spellStart"/>
      <w:r w:rsidRPr="00F404E5">
        <w:rPr>
          <w:sz w:val="24"/>
          <w:szCs w:val="24"/>
        </w:rPr>
        <w:t>Жирим</w:t>
      </w:r>
      <w:proofErr w:type="spellEnd"/>
      <w:r w:rsidRPr="00F404E5">
        <w:rPr>
          <w:sz w:val="24"/>
          <w:szCs w:val="24"/>
        </w:rPr>
        <w:t xml:space="preserve">, </w:t>
      </w:r>
      <w:proofErr w:type="spellStart"/>
      <w:r w:rsidRPr="00F404E5">
        <w:rPr>
          <w:sz w:val="24"/>
          <w:szCs w:val="24"/>
        </w:rPr>
        <w:t>Барыкино</w:t>
      </w:r>
      <w:proofErr w:type="spellEnd"/>
      <w:r w:rsidRPr="00F404E5">
        <w:rPr>
          <w:sz w:val="24"/>
          <w:szCs w:val="24"/>
        </w:rPr>
        <w:t xml:space="preserve"> Ключи, </w:t>
      </w:r>
      <w:proofErr w:type="spellStart"/>
      <w:r w:rsidRPr="00F404E5">
        <w:rPr>
          <w:sz w:val="24"/>
          <w:szCs w:val="24"/>
        </w:rPr>
        <w:t>Хандагатай</w:t>
      </w:r>
      <w:proofErr w:type="spellEnd"/>
      <w:r w:rsidRPr="00F404E5">
        <w:rPr>
          <w:sz w:val="24"/>
          <w:szCs w:val="24"/>
        </w:rPr>
        <w:t xml:space="preserve">, </w:t>
      </w:r>
      <w:proofErr w:type="spellStart"/>
      <w:r w:rsidRPr="00F404E5">
        <w:rPr>
          <w:sz w:val="24"/>
          <w:szCs w:val="24"/>
        </w:rPr>
        <w:t>Барыкино</w:t>
      </w:r>
      <w:proofErr w:type="spellEnd"/>
      <w:r w:rsidRPr="00F404E5">
        <w:rPr>
          <w:sz w:val="24"/>
          <w:szCs w:val="24"/>
        </w:rPr>
        <w:t>, Харитоново. Основным экономическим источником дохода оси являет</w:t>
      </w:r>
      <w:r>
        <w:rPr>
          <w:sz w:val="24"/>
          <w:szCs w:val="24"/>
        </w:rPr>
        <w:t>ся туризм сельское хозяйство, де</w:t>
      </w:r>
      <w:r w:rsidRPr="00F404E5">
        <w:rPr>
          <w:sz w:val="24"/>
          <w:szCs w:val="24"/>
        </w:rPr>
        <w:t xml:space="preserve">ревообработка, заготовка древесины </w:t>
      </w:r>
    </w:p>
    <w:p w:rsidR="00FD0861" w:rsidRPr="00F404E5" w:rsidRDefault="00FD0861" w:rsidP="00FD0861">
      <w:pPr>
        <w:autoSpaceDE w:val="0"/>
        <w:autoSpaceDN w:val="0"/>
        <w:adjustRightInd w:val="0"/>
        <w:spacing w:after="0" w:line="360" w:lineRule="auto"/>
        <w:ind w:left="0" w:firstLine="709"/>
        <w:contextualSpacing/>
        <w:rPr>
          <w:sz w:val="24"/>
          <w:szCs w:val="24"/>
          <w:lang w:val="ru-RU"/>
        </w:rPr>
      </w:pPr>
      <w:r w:rsidRPr="00F404E5">
        <w:rPr>
          <w:sz w:val="24"/>
          <w:szCs w:val="24"/>
          <w:lang w:val="ru-RU"/>
        </w:rPr>
        <w:t xml:space="preserve">  Для реализации принципов равномерного экономического пространства в </w:t>
      </w:r>
      <w:proofErr w:type="spellStart"/>
      <w:r w:rsidRPr="00F404E5">
        <w:rPr>
          <w:sz w:val="24"/>
          <w:szCs w:val="24"/>
          <w:lang w:val="ru-RU"/>
        </w:rPr>
        <w:t>Тарбагатайском</w:t>
      </w:r>
      <w:proofErr w:type="spellEnd"/>
      <w:r w:rsidRPr="00F404E5">
        <w:rPr>
          <w:sz w:val="24"/>
          <w:szCs w:val="24"/>
          <w:lang w:val="ru-RU"/>
        </w:rPr>
        <w:t xml:space="preserve"> районе  определ</w:t>
      </w:r>
      <w:r>
        <w:rPr>
          <w:sz w:val="24"/>
          <w:szCs w:val="24"/>
          <w:lang w:val="ru-RU"/>
        </w:rPr>
        <w:t>я</w:t>
      </w:r>
      <w:r w:rsidRPr="00F404E5">
        <w:rPr>
          <w:sz w:val="24"/>
          <w:szCs w:val="24"/>
          <w:lang w:val="ru-RU"/>
        </w:rPr>
        <w:t>ющим являются следующие шесть  ключевых направлений устранения системных проблем в МО «Тарбагатайский район»:</w:t>
      </w:r>
    </w:p>
    <w:p w:rsidR="00FD0861" w:rsidRPr="00F404E5" w:rsidRDefault="00FD0861" w:rsidP="00FD0861">
      <w:pPr>
        <w:pStyle w:val="18"/>
        <w:numPr>
          <w:ilvl w:val="0"/>
          <w:numId w:val="16"/>
        </w:numPr>
        <w:spacing w:line="360" w:lineRule="auto"/>
        <w:ind w:left="0" w:firstLine="709"/>
        <w:contextualSpacing/>
        <w:jc w:val="both"/>
      </w:pPr>
      <w:r w:rsidRPr="00F404E5">
        <w:t>Повышение уровня управленческих компетенций;</w:t>
      </w:r>
    </w:p>
    <w:p w:rsidR="00FD0861" w:rsidRPr="00F404E5" w:rsidRDefault="00FD0861" w:rsidP="00FD0861">
      <w:pPr>
        <w:pStyle w:val="18"/>
        <w:numPr>
          <w:ilvl w:val="0"/>
          <w:numId w:val="16"/>
        </w:numPr>
        <w:spacing w:line="360" w:lineRule="auto"/>
        <w:ind w:left="0" w:firstLine="709"/>
        <w:contextualSpacing/>
        <w:jc w:val="both"/>
      </w:pPr>
      <w:r w:rsidRPr="00F404E5">
        <w:lastRenderedPageBreak/>
        <w:t>Ликвидация асимметрии между полномочиями руководителями сельских администраций и финансовым обеспечением их исполнения;</w:t>
      </w:r>
    </w:p>
    <w:p w:rsidR="00FD0861" w:rsidRPr="00F404E5" w:rsidRDefault="00FD0861" w:rsidP="00FD0861">
      <w:pPr>
        <w:pStyle w:val="18"/>
        <w:numPr>
          <w:ilvl w:val="0"/>
          <w:numId w:val="16"/>
        </w:numPr>
        <w:spacing w:line="360" w:lineRule="auto"/>
        <w:ind w:left="0" w:firstLine="709"/>
        <w:contextualSpacing/>
        <w:jc w:val="both"/>
      </w:pPr>
      <w:r w:rsidRPr="00F404E5">
        <w:t>Модернизация социальной политики с целью предотвращения вероятной угрозы демографической катастрофы;</w:t>
      </w:r>
    </w:p>
    <w:p w:rsidR="00FD0861" w:rsidRPr="00F404E5" w:rsidRDefault="00FD0861" w:rsidP="00FD0861">
      <w:pPr>
        <w:pStyle w:val="18"/>
        <w:numPr>
          <w:ilvl w:val="0"/>
          <w:numId w:val="16"/>
        </w:numPr>
        <w:spacing w:line="360" w:lineRule="auto"/>
        <w:ind w:left="0" w:firstLine="709"/>
        <w:contextualSpacing/>
        <w:jc w:val="both"/>
      </w:pPr>
      <w:r w:rsidRPr="00F404E5">
        <w:t>Совершенствование институциональной среды, находящейся за «скобками» экономики;</w:t>
      </w:r>
    </w:p>
    <w:p w:rsidR="00FD0861" w:rsidRPr="00F404E5" w:rsidRDefault="00FD0861" w:rsidP="00FD0861">
      <w:pPr>
        <w:pStyle w:val="18"/>
        <w:numPr>
          <w:ilvl w:val="0"/>
          <w:numId w:val="16"/>
        </w:numPr>
        <w:spacing w:line="360" w:lineRule="auto"/>
        <w:ind w:left="0" w:firstLine="709"/>
        <w:contextualSpacing/>
        <w:jc w:val="both"/>
      </w:pPr>
      <w:r w:rsidRPr="00F404E5">
        <w:t>Создание</w:t>
      </w:r>
      <w:r>
        <w:t xml:space="preserve"> </w:t>
      </w:r>
      <w:r w:rsidRPr="00F404E5">
        <w:t>опорных точек экономической активности при руководителях сельских администраций и зон опережающего развития в поселениях, обладающих достаточным ресурсным и предпринимательским потенциалом.</w:t>
      </w:r>
    </w:p>
    <w:p w:rsidR="00FD0861" w:rsidRPr="00F404E5" w:rsidRDefault="00FD0861" w:rsidP="00FD0861">
      <w:pPr>
        <w:pStyle w:val="18"/>
        <w:numPr>
          <w:ilvl w:val="0"/>
          <w:numId w:val="16"/>
        </w:numPr>
        <w:spacing w:line="360" w:lineRule="auto"/>
        <w:ind w:left="0" w:firstLine="709"/>
        <w:contextualSpacing/>
        <w:jc w:val="both"/>
      </w:pPr>
      <w:r w:rsidRPr="00F404E5">
        <w:t>Внедрение муниципальной статистики, основным индикатором которого служил бы показатель валового муниципального продукта.</w:t>
      </w:r>
    </w:p>
    <w:p w:rsidR="00F00475" w:rsidRPr="00F404E5" w:rsidRDefault="00FD0861" w:rsidP="00FD0861">
      <w:pPr>
        <w:pStyle w:val="1"/>
        <w:numPr>
          <w:ilvl w:val="0"/>
          <w:numId w:val="0"/>
        </w:numPr>
        <w:spacing w:before="0" w:after="0" w:line="360" w:lineRule="auto"/>
        <w:ind w:firstLine="709"/>
        <w:contextualSpacing/>
        <w:rPr>
          <w:b w:val="0"/>
          <w:color w:val="auto"/>
          <w:sz w:val="24"/>
          <w:szCs w:val="24"/>
          <w:shd w:val="clear" w:color="auto" w:fill="FFFFFF"/>
        </w:rPr>
      </w:pPr>
      <w:r w:rsidRPr="00F404E5">
        <w:rPr>
          <w:b w:val="0"/>
          <w:sz w:val="24"/>
          <w:szCs w:val="24"/>
        </w:rPr>
        <w:t>Таким образом, реализация предлагаемых выше положений, позволит сформировать единое экономическое пространство МО «Тарбагатайский район», представляющее собой совокупность экономических отношений, складывающихся на основе единых правил их регулирования и развивающихся на территории республики, не имеющей внутренних экономических границ для перемещения рабочей силы, капитала, товаров и услуг. Следовательно, экономическое пространство представляет территориальную (региональную) основу для дальнейшего социально-экономического развития Республики Бурятия. </w:t>
      </w:r>
      <w:r w:rsidR="00F00475" w:rsidRPr="00F404E5">
        <w:rPr>
          <w:b w:val="0"/>
          <w:color w:val="auto"/>
          <w:sz w:val="24"/>
          <w:szCs w:val="24"/>
          <w:shd w:val="clear" w:color="auto" w:fill="FFFFFF"/>
        </w:rPr>
        <w:br w:type="page"/>
      </w:r>
    </w:p>
    <w:p w:rsidR="00FD0861" w:rsidRPr="00F91D8D" w:rsidRDefault="00FD0861" w:rsidP="00FD0861">
      <w:pPr>
        <w:pStyle w:val="1"/>
        <w:numPr>
          <w:ilvl w:val="0"/>
          <w:numId w:val="0"/>
        </w:numPr>
        <w:ind w:left="360" w:hanging="360"/>
        <w:rPr>
          <w:b w:val="0"/>
          <w:color w:val="auto"/>
          <w:sz w:val="24"/>
          <w:szCs w:val="24"/>
        </w:rPr>
      </w:pPr>
      <w:r>
        <w:rPr>
          <w:color w:val="auto"/>
          <w:sz w:val="24"/>
          <w:szCs w:val="24"/>
        </w:rPr>
        <w:lastRenderedPageBreak/>
        <w:t xml:space="preserve">5. </w:t>
      </w:r>
      <w:r w:rsidRPr="00831683">
        <w:rPr>
          <w:color w:val="auto"/>
          <w:sz w:val="24"/>
          <w:szCs w:val="24"/>
        </w:rPr>
        <w:t xml:space="preserve"> Сценарии социально-экономического развития </w:t>
      </w:r>
      <w:proofErr w:type="spellStart"/>
      <w:r w:rsidRPr="00831683">
        <w:rPr>
          <w:color w:val="auto"/>
          <w:sz w:val="24"/>
          <w:szCs w:val="24"/>
        </w:rPr>
        <w:t>Тарбагатайского</w:t>
      </w:r>
      <w:proofErr w:type="spellEnd"/>
      <w:r w:rsidRPr="00831683">
        <w:rPr>
          <w:color w:val="auto"/>
          <w:sz w:val="24"/>
          <w:szCs w:val="24"/>
        </w:rPr>
        <w:t xml:space="preserve"> района</w:t>
      </w:r>
      <w:r>
        <w:rPr>
          <w:b w:val="0"/>
          <w:color w:val="auto"/>
          <w:sz w:val="24"/>
          <w:szCs w:val="24"/>
        </w:rPr>
        <w:t>.</w:t>
      </w:r>
    </w:p>
    <w:p w:rsidR="00FD0861" w:rsidRPr="00F404E5" w:rsidRDefault="00FD0861" w:rsidP="00FD0861">
      <w:pPr>
        <w:pStyle w:val="19"/>
        <w:rPr>
          <w:sz w:val="24"/>
          <w:szCs w:val="24"/>
        </w:rPr>
      </w:pPr>
      <w:proofErr w:type="gramStart"/>
      <w:r w:rsidRPr="00F404E5">
        <w:rPr>
          <w:sz w:val="24"/>
          <w:szCs w:val="24"/>
        </w:rPr>
        <w:t xml:space="preserve">Сценарии социально-экономического развития определены совокупностью внешних и внутренних факторов, условий и предпосылок, в том числе складывающихся макроэкономических показателей в экономике </w:t>
      </w:r>
      <w:proofErr w:type="spellStart"/>
      <w:r w:rsidRPr="00F404E5">
        <w:rPr>
          <w:sz w:val="24"/>
          <w:szCs w:val="24"/>
        </w:rPr>
        <w:t>Тарбагатайского</w:t>
      </w:r>
      <w:proofErr w:type="spellEnd"/>
      <w:r w:rsidRPr="00F404E5">
        <w:rPr>
          <w:sz w:val="24"/>
          <w:szCs w:val="24"/>
        </w:rPr>
        <w:t xml:space="preserve"> района, особенностями муниципальн</w:t>
      </w:r>
      <w:r>
        <w:rPr>
          <w:sz w:val="24"/>
          <w:szCs w:val="24"/>
        </w:rPr>
        <w:t>ы</w:t>
      </w:r>
      <w:r w:rsidRPr="00F404E5">
        <w:rPr>
          <w:sz w:val="24"/>
          <w:szCs w:val="24"/>
        </w:rPr>
        <w:t xml:space="preserve">й экономической политики.  </w:t>
      </w:r>
      <w:proofErr w:type="gramEnd"/>
    </w:p>
    <w:p w:rsidR="00FD0861" w:rsidRPr="00F404E5" w:rsidRDefault="00FD0861" w:rsidP="00FD0861">
      <w:pPr>
        <w:pStyle w:val="19"/>
        <w:rPr>
          <w:sz w:val="24"/>
          <w:szCs w:val="24"/>
        </w:rPr>
      </w:pPr>
      <w:r w:rsidRPr="009F3A33">
        <w:rPr>
          <w:b/>
          <w:sz w:val="24"/>
          <w:szCs w:val="24"/>
        </w:rPr>
        <w:t>Базовый сценарий</w:t>
      </w:r>
      <w:r w:rsidRPr="00F404E5">
        <w:rPr>
          <w:sz w:val="24"/>
          <w:szCs w:val="24"/>
        </w:rPr>
        <w:t>. Данный сценарий предполагает реализацию необходимых мероприятий, направленных на преодоление негативных тенденций и ресурсных ограничений. В данном варианте реализуются проекты с низким риском и ряд ключевых крупных проектов с повышенными рисками, но обеспечивающих значительный рост экономики и социальной сферы.</w:t>
      </w:r>
    </w:p>
    <w:p w:rsidR="00FD0861" w:rsidRPr="00F404E5" w:rsidRDefault="00FD0861" w:rsidP="00FD0861">
      <w:pPr>
        <w:pStyle w:val="19"/>
        <w:rPr>
          <w:sz w:val="24"/>
          <w:szCs w:val="24"/>
        </w:rPr>
      </w:pPr>
      <w:r w:rsidRPr="00F404E5">
        <w:rPr>
          <w:sz w:val="24"/>
          <w:szCs w:val="24"/>
        </w:rPr>
        <w:t xml:space="preserve">Основные параметры сценария: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proofErr w:type="gramStart"/>
      <w:r w:rsidRPr="00F404E5">
        <w:rPr>
          <w:color w:val="auto"/>
          <w:sz w:val="24"/>
          <w:szCs w:val="24"/>
          <w:lang w:val="ru-RU" w:eastAsia="ru-RU"/>
        </w:rPr>
        <w:t xml:space="preserve">на первом этапе – поддержание существующих производств и иных видов экономической деятельности, советующих выбранному варианту миссии, на втором этапе – привлечение крупных инвесторов для развития территориально-отраслевых кластеров за счет стабилизации институциональной среды и позиционирования как территории с низкими административными барьерами, на третьем этапе – существенное увеличение численности занятых в территориально-отраслевых кластерах, основанных на высоких экологических стандартах; </w:t>
      </w:r>
      <w:proofErr w:type="gramEnd"/>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proofErr w:type="gramStart"/>
      <w:r w:rsidRPr="00F404E5">
        <w:rPr>
          <w:color w:val="auto"/>
          <w:sz w:val="24"/>
          <w:szCs w:val="24"/>
          <w:lang w:val="ru-RU" w:eastAsia="ru-RU"/>
        </w:rPr>
        <w:t>закрепление конкурентных преимуществ в традиционных сферах, ориентированных в первую очере</w:t>
      </w:r>
      <w:r>
        <w:rPr>
          <w:color w:val="auto"/>
          <w:sz w:val="24"/>
          <w:szCs w:val="24"/>
          <w:lang w:val="ru-RU" w:eastAsia="ru-RU"/>
        </w:rPr>
        <w:t xml:space="preserve">дь на </w:t>
      </w:r>
      <w:r w:rsidRPr="00FD0861">
        <w:rPr>
          <w:color w:val="auto"/>
          <w:sz w:val="24"/>
          <w:szCs w:val="24"/>
          <w:lang w:val="ru-RU" w:eastAsia="ru-RU"/>
        </w:rPr>
        <w:t>туризм и сельское хозяйство</w:t>
      </w:r>
      <w:r w:rsidRPr="00F404E5">
        <w:rPr>
          <w:color w:val="auto"/>
          <w:sz w:val="24"/>
          <w:szCs w:val="24"/>
          <w:lang w:val="ru-RU" w:eastAsia="ru-RU"/>
        </w:rPr>
        <w:t>, за счет продвижения бренда района – на первом этапе, затем – «количественное» улучшение «сопутствующей» инфраструктуры – транспортной, социально-бытовой, индустрии развлечений и отдыха – на втором этапе, создание условий для формирование модели зеленой экономики, соблюдающей баланс интересов наукоёмкого агропромышленного производства, лесного хозяйства, оздоровительного туризма, транспортной отрасли и инновационных производств – на</w:t>
      </w:r>
      <w:proofErr w:type="gramEnd"/>
      <w:r w:rsidRPr="00F404E5">
        <w:rPr>
          <w:color w:val="auto"/>
          <w:sz w:val="24"/>
          <w:szCs w:val="24"/>
          <w:lang w:val="ru-RU" w:eastAsia="ru-RU"/>
        </w:rPr>
        <w:t xml:space="preserve"> </w:t>
      </w:r>
      <w:proofErr w:type="gramStart"/>
      <w:r w:rsidRPr="00F404E5">
        <w:rPr>
          <w:color w:val="auto"/>
          <w:sz w:val="24"/>
          <w:szCs w:val="24"/>
          <w:lang w:val="ru-RU" w:eastAsia="ru-RU"/>
        </w:rPr>
        <w:t>третьем</w:t>
      </w:r>
      <w:proofErr w:type="gramEnd"/>
      <w:r w:rsidRPr="00F404E5">
        <w:rPr>
          <w:color w:val="auto"/>
          <w:sz w:val="24"/>
          <w:szCs w:val="24"/>
          <w:lang w:val="ru-RU" w:eastAsia="ru-RU"/>
        </w:rPr>
        <w:t xml:space="preserve"> этапе;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значительное улучшение инвестиционного климата для местного предпринимательства, а также российских и возможно иностранных инвесторов, ощущающих поддержку федеральных, региональных структур и местной администрации;</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 xml:space="preserve">осуществление большинства долгосрочных приоритетных проектов и программ совместно с Республикой Бурятией;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 xml:space="preserve">создание предпосылок для активизации инновационной деятельности в районе, способствующей поступательному развитию наукоёмких производств.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увеличение емкости рынка труда в сельской местности;</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lastRenderedPageBreak/>
        <w:t>поддерживание сложившихся международных связей способствует пространственному развитию района в части продвижения продукции;</w:t>
      </w:r>
    </w:p>
    <w:p w:rsidR="00FD0861" w:rsidRDefault="00FD0861" w:rsidP="00FD0861">
      <w:pPr>
        <w:autoSpaceDE w:val="0"/>
        <w:autoSpaceDN w:val="0"/>
        <w:adjustRightInd w:val="0"/>
        <w:spacing w:line="360" w:lineRule="auto"/>
        <w:rPr>
          <w:color w:val="auto"/>
          <w:sz w:val="24"/>
          <w:szCs w:val="24"/>
          <w:lang w:val="ru-RU" w:eastAsia="ru-RU"/>
        </w:rPr>
      </w:pPr>
      <w:r w:rsidRPr="00F404E5">
        <w:rPr>
          <w:color w:val="auto"/>
          <w:sz w:val="24"/>
          <w:szCs w:val="24"/>
          <w:lang w:val="ru-RU" w:eastAsia="ru-RU"/>
        </w:rPr>
        <w:t>Реализация базового сценария предполагает рост социально-экономических показателей района  к 2035 году в 1,7-2,0 раза (таблица 2).</w:t>
      </w:r>
      <w:r>
        <w:rPr>
          <w:color w:val="auto"/>
          <w:sz w:val="24"/>
          <w:szCs w:val="24"/>
          <w:lang w:val="ru-RU" w:eastAsia="ru-RU"/>
        </w:rPr>
        <w:t xml:space="preserve"> </w:t>
      </w:r>
    </w:p>
    <w:p w:rsidR="002B407F" w:rsidRPr="000C1676" w:rsidRDefault="002B407F" w:rsidP="00FD0861">
      <w:pPr>
        <w:autoSpaceDE w:val="0"/>
        <w:autoSpaceDN w:val="0"/>
        <w:adjustRightInd w:val="0"/>
        <w:spacing w:line="360" w:lineRule="auto"/>
        <w:rPr>
          <w:rFonts w:eastAsia="Times New Roman"/>
          <w:color w:val="auto"/>
          <w:sz w:val="24"/>
          <w:szCs w:val="24"/>
          <w:lang w:val="ru-RU"/>
        </w:rPr>
      </w:pPr>
      <w:r w:rsidRPr="000C1676">
        <w:rPr>
          <w:rFonts w:eastAsia="Times New Roman"/>
          <w:color w:val="auto"/>
          <w:sz w:val="24"/>
          <w:szCs w:val="24"/>
          <w:lang w:val="ru-RU"/>
        </w:rPr>
        <w:t xml:space="preserve">Таблица 2. Прогноз показателей социально-экономического развития </w:t>
      </w:r>
      <w:proofErr w:type="spellStart"/>
      <w:r w:rsidRPr="000C1676">
        <w:rPr>
          <w:rFonts w:eastAsia="Times New Roman"/>
          <w:color w:val="auto"/>
          <w:sz w:val="24"/>
          <w:szCs w:val="24"/>
          <w:lang w:val="ru-RU"/>
        </w:rPr>
        <w:t>Тарбагатайского</w:t>
      </w:r>
      <w:proofErr w:type="spellEnd"/>
      <w:r w:rsidRPr="000C1676">
        <w:rPr>
          <w:rFonts w:eastAsia="Times New Roman"/>
          <w:color w:val="auto"/>
          <w:sz w:val="24"/>
          <w:szCs w:val="24"/>
          <w:lang w:val="ru-RU"/>
        </w:rPr>
        <w:t xml:space="preserve"> района до </w:t>
      </w:r>
      <w:smartTag w:uri="urn:schemas-microsoft-com:office:smarttags" w:element="metricconverter">
        <w:smartTagPr>
          <w:attr w:name="ProductID" w:val="2035 г"/>
        </w:smartTagPr>
        <w:r w:rsidRPr="000C1676">
          <w:rPr>
            <w:rFonts w:eastAsia="Times New Roman"/>
            <w:color w:val="auto"/>
            <w:sz w:val="24"/>
            <w:szCs w:val="24"/>
            <w:lang w:val="ru-RU"/>
          </w:rPr>
          <w:t>2035 г</w:t>
        </w:r>
      </w:smartTag>
      <w:r w:rsidRPr="000C1676">
        <w:rPr>
          <w:rFonts w:eastAsia="Times New Roman"/>
          <w:color w:val="auto"/>
          <w:sz w:val="24"/>
          <w:szCs w:val="24"/>
          <w:lang w:val="ru-RU"/>
        </w:rPr>
        <w:t>. согласно базовому сценарию развития</w:t>
      </w:r>
      <w:bookmarkStart w:id="5" w:name="_GoBack"/>
      <w:bookmarkEnd w:id="5"/>
      <w:r w:rsidRPr="000C1676">
        <w:rPr>
          <w:rFonts w:eastAsia="Times New Roman"/>
          <w:color w:val="auto"/>
          <w:sz w:val="24"/>
          <w:szCs w:val="24"/>
          <w:lang w:val="ru-RU"/>
        </w:rPr>
        <w:t>.</w:t>
      </w:r>
    </w:p>
    <w:tbl>
      <w:tblPr>
        <w:tblW w:w="10063" w:type="dxa"/>
        <w:tblInd w:w="108" w:type="dxa"/>
        <w:tblLayout w:type="fixed"/>
        <w:tblLook w:val="00A0"/>
      </w:tblPr>
      <w:tblGrid>
        <w:gridCol w:w="1531"/>
        <w:gridCol w:w="709"/>
        <w:gridCol w:w="709"/>
        <w:gridCol w:w="737"/>
        <w:gridCol w:w="709"/>
        <w:gridCol w:w="737"/>
        <w:gridCol w:w="822"/>
        <w:gridCol w:w="850"/>
        <w:gridCol w:w="793"/>
        <w:gridCol w:w="767"/>
        <w:gridCol w:w="849"/>
        <w:gridCol w:w="850"/>
      </w:tblGrid>
      <w:tr w:rsidR="002B407F" w:rsidRPr="00C74E00" w:rsidTr="00E5474C">
        <w:trPr>
          <w:trHeight w:val="705"/>
        </w:trPr>
        <w:tc>
          <w:tcPr>
            <w:tcW w:w="1531" w:type="dxa"/>
            <w:tcBorders>
              <w:top w:val="single" w:sz="4" w:space="0" w:color="auto"/>
              <w:left w:val="single" w:sz="4" w:space="0" w:color="auto"/>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20"/>
                <w:szCs w:val="20"/>
                <w:lang w:eastAsia="ru-RU"/>
              </w:rPr>
            </w:pPr>
            <w:proofErr w:type="spellStart"/>
            <w:r w:rsidRPr="00C74E00">
              <w:rPr>
                <w:b/>
                <w:color w:val="auto"/>
                <w:sz w:val="20"/>
                <w:szCs w:val="20"/>
                <w:lang w:eastAsia="ru-RU"/>
              </w:rPr>
              <w:t>Название</w:t>
            </w:r>
            <w:proofErr w:type="spellEnd"/>
            <w:r w:rsidRPr="00C74E00">
              <w:rPr>
                <w:b/>
                <w:color w:val="auto"/>
                <w:sz w:val="20"/>
                <w:szCs w:val="20"/>
                <w:lang w:eastAsia="ru-RU"/>
              </w:rPr>
              <w:t xml:space="preserve"> </w:t>
            </w:r>
            <w:proofErr w:type="spellStart"/>
            <w:r w:rsidRPr="00C74E00">
              <w:rPr>
                <w:b/>
                <w:color w:val="auto"/>
                <w:sz w:val="20"/>
                <w:szCs w:val="20"/>
                <w:lang w:eastAsia="ru-RU"/>
              </w:rPr>
              <w:t>показателя</w:t>
            </w:r>
            <w:proofErr w:type="spellEnd"/>
          </w:p>
        </w:tc>
        <w:tc>
          <w:tcPr>
            <w:tcW w:w="70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proofErr w:type="spellStart"/>
            <w:r w:rsidRPr="00C74E00">
              <w:rPr>
                <w:b/>
                <w:color w:val="auto"/>
                <w:sz w:val="18"/>
                <w:szCs w:val="18"/>
                <w:lang w:eastAsia="ru-RU"/>
              </w:rPr>
              <w:t>Ед.изм</w:t>
            </w:r>
            <w:proofErr w:type="spellEnd"/>
            <w:r w:rsidRPr="00C74E00">
              <w:rPr>
                <w:b/>
                <w:color w:val="auto"/>
                <w:sz w:val="18"/>
                <w:szCs w:val="18"/>
                <w:lang w:eastAsia="ru-RU"/>
              </w:rPr>
              <w:t>.</w:t>
            </w:r>
          </w:p>
        </w:tc>
        <w:tc>
          <w:tcPr>
            <w:tcW w:w="70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2014</w:t>
            </w:r>
          </w:p>
          <w:p w:rsidR="002B407F" w:rsidRPr="00C74E00" w:rsidRDefault="002B407F" w:rsidP="00E5474C">
            <w:pPr>
              <w:spacing w:after="0" w:line="240" w:lineRule="auto"/>
              <w:ind w:firstLine="0"/>
              <w:jc w:val="center"/>
              <w:rPr>
                <w:b/>
                <w:color w:val="auto"/>
                <w:sz w:val="18"/>
                <w:szCs w:val="18"/>
                <w:lang w:eastAsia="ru-RU"/>
              </w:rPr>
            </w:pPr>
            <w:proofErr w:type="spellStart"/>
            <w:r w:rsidRPr="00C74E00">
              <w:rPr>
                <w:b/>
                <w:color w:val="auto"/>
                <w:sz w:val="18"/>
                <w:szCs w:val="18"/>
                <w:lang w:eastAsia="ru-RU"/>
              </w:rPr>
              <w:t>факт</w:t>
            </w:r>
            <w:proofErr w:type="spellEnd"/>
          </w:p>
        </w:tc>
        <w:tc>
          <w:tcPr>
            <w:tcW w:w="737"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2015</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факт</w:t>
            </w:r>
          </w:p>
        </w:tc>
        <w:tc>
          <w:tcPr>
            <w:tcW w:w="70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2016</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факт</w:t>
            </w:r>
          </w:p>
        </w:tc>
        <w:tc>
          <w:tcPr>
            <w:tcW w:w="737"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2017</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факт</w:t>
            </w:r>
          </w:p>
        </w:tc>
        <w:tc>
          <w:tcPr>
            <w:tcW w:w="822"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2018</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оценка</w:t>
            </w:r>
          </w:p>
        </w:tc>
        <w:tc>
          <w:tcPr>
            <w:tcW w:w="850"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2019</w:t>
            </w:r>
          </w:p>
          <w:p w:rsidR="002B407F" w:rsidRPr="00C74E00" w:rsidRDefault="002B407F" w:rsidP="00E5474C">
            <w:pPr>
              <w:spacing w:after="0" w:line="240" w:lineRule="auto"/>
              <w:ind w:firstLine="0"/>
              <w:jc w:val="center"/>
              <w:rPr>
                <w:b/>
                <w:color w:val="auto"/>
                <w:sz w:val="18"/>
                <w:szCs w:val="18"/>
                <w:lang w:eastAsia="ru-RU"/>
              </w:rPr>
            </w:pPr>
            <w:proofErr w:type="spellStart"/>
            <w:proofErr w:type="gramStart"/>
            <w:r w:rsidRPr="00C74E00">
              <w:rPr>
                <w:b/>
                <w:color w:val="auto"/>
                <w:sz w:val="18"/>
                <w:szCs w:val="18"/>
                <w:lang w:val="ru-RU" w:eastAsia="ru-RU"/>
              </w:rPr>
              <w:t>п</w:t>
            </w:r>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793"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left="-16" w:firstLine="0"/>
              <w:jc w:val="center"/>
              <w:rPr>
                <w:b/>
                <w:color w:val="auto"/>
                <w:sz w:val="18"/>
                <w:szCs w:val="18"/>
                <w:lang w:eastAsia="ru-RU"/>
              </w:rPr>
            </w:pPr>
            <w:r w:rsidRPr="00C74E00">
              <w:rPr>
                <w:b/>
                <w:color w:val="auto"/>
                <w:sz w:val="18"/>
                <w:szCs w:val="18"/>
                <w:lang w:eastAsia="ru-RU"/>
              </w:rPr>
              <w:t>2020</w:t>
            </w:r>
          </w:p>
          <w:p w:rsidR="002B407F" w:rsidRPr="00C74E00" w:rsidRDefault="002B407F" w:rsidP="00E5474C">
            <w:pPr>
              <w:spacing w:after="0" w:line="240" w:lineRule="auto"/>
              <w:ind w:left="-16" w:firstLine="0"/>
              <w:jc w:val="center"/>
              <w:rPr>
                <w:b/>
                <w:color w:val="auto"/>
                <w:sz w:val="18"/>
                <w:szCs w:val="18"/>
                <w:lang w:eastAsia="ru-RU"/>
              </w:rPr>
            </w:pPr>
            <w:proofErr w:type="spellStart"/>
            <w:proofErr w:type="gramStart"/>
            <w:r w:rsidRPr="00C74E00">
              <w:rPr>
                <w:b/>
                <w:color w:val="auto"/>
                <w:sz w:val="18"/>
                <w:szCs w:val="18"/>
                <w:lang w:val="ru-RU" w:eastAsia="ru-RU"/>
              </w:rPr>
              <w:t>п</w:t>
            </w:r>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767"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2025</w:t>
            </w:r>
          </w:p>
          <w:p w:rsidR="002B407F" w:rsidRPr="00C74E00" w:rsidRDefault="002B407F" w:rsidP="00E5474C">
            <w:pPr>
              <w:spacing w:after="0" w:line="240" w:lineRule="auto"/>
              <w:ind w:firstLine="0"/>
              <w:jc w:val="center"/>
              <w:rPr>
                <w:b/>
                <w:color w:val="auto"/>
                <w:sz w:val="18"/>
                <w:szCs w:val="18"/>
                <w:lang w:eastAsia="ru-RU"/>
              </w:rPr>
            </w:pPr>
            <w:proofErr w:type="spellStart"/>
            <w:proofErr w:type="gramStart"/>
            <w:r w:rsidRPr="00C74E00">
              <w:rPr>
                <w:b/>
                <w:color w:val="auto"/>
                <w:sz w:val="18"/>
                <w:szCs w:val="18"/>
                <w:lang w:val="ru-RU" w:eastAsia="ru-RU"/>
              </w:rPr>
              <w:t>п</w:t>
            </w:r>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84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eastAsia="ru-RU"/>
              </w:rPr>
              <w:t>20</w:t>
            </w:r>
            <w:r w:rsidRPr="00C74E00">
              <w:rPr>
                <w:b/>
                <w:color w:val="auto"/>
                <w:sz w:val="18"/>
                <w:szCs w:val="18"/>
                <w:lang w:val="ru-RU" w:eastAsia="ru-RU"/>
              </w:rPr>
              <w:t>30</w:t>
            </w:r>
          </w:p>
          <w:p w:rsidR="002B407F" w:rsidRPr="00C74E00" w:rsidRDefault="002B407F" w:rsidP="00E5474C">
            <w:pPr>
              <w:spacing w:after="0" w:line="240" w:lineRule="auto"/>
              <w:ind w:firstLine="0"/>
              <w:jc w:val="center"/>
              <w:rPr>
                <w:b/>
                <w:color w:val="auto"/>
                <w:sz w:val="18"/>
                <w:szCs w:val="18"/>
                <w:lang w:eastAsia="ru-RU"/>
              </w:rPr>
            </w:pPr>
            <w:proofErr w:type="spellStart"/>
            <w:proofErr w:type="gramStart"/>
            <w:r w:rsidRPr="00C74E00">
              <w:rPr>
                <w:b/>
                <w:color w:val="auto"/>
                <w:sz w:val="18"/>
                <w:szCs w:val="18"/>
                <w:lang w:val="ru-RU" w:eastAsia="ru-RU"/>
              </w:rPr>
              <w:t>п</w:t>
            </w:r>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850"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2035</w:t>
            </w:r>
          </w:p>
          <w:p w:rsidR="002B407F" w:rsidRPr="00C74E00" w:rsidRDefault="002B407F" w:rsidP="00E5474C">
            <w:pPr>
              <w:spacing w:after="0" w:line="240" w:lineRule="auto"/>
              <w:ind w:firstLine="0"/>
              <w:jc w:val="center"/>
              <w:rPr>
                <w:b/>
                <w:color w:val="auto"/>
                <w:sz w:val="18"/>
                <w:szCs w:val="18"/>
                <w:lang w:eastAsia="ru-RU"/>
              </w:rPr>
            </w:pPr>
            <w:proofErr w:type="spellStart"/>
            <w:proofErr w:type="gramStart"/>
            <w:r w:rsidRPr="00C74E00">
              <w:rPr>
                <w:b/>
                <w:color w:val="auto"/>
                <w:sz w:val="18"/>
                <w:szCs w:val="18"/>
                <w:lang w:val="ru-RU" w:eastAsia="ru-RU"/>
              </w:rPr>
              <w:t>п</w:t>
            </w:r>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r>
      <w:tr w:rsidR="002B407F" w:rsidRPr="00C74E00" w:rsidTr="00E5474C">
        <w:trPr>
          <w:trHeight w:val="701"/>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eastAsia="ru-RU"/>
              </w:rPr>
            </w:pPr>
            <w:proofErr w:type="spellStart"/>
            <w:r w:rsidRPr="00C74E00">
              <w:rPr>
                <w:color w:val="auto"/>
                <w:sz w:val="20"/>
                <w:szCs w:val="20"/>
                <w:lang w:eastAsia="ru-RU"/>
              </w:rPr>
              <w:t>Численность</w:t>
            </w:r>
            <w:proofErr w:type="spellEnd"/>
            <w:r w:rsidRPr="00C74E00">
              <w:rPr>
                <w:color w:val="auto"/>
                <w:sz w:val="20"/>
                <w:szCs w:val="20"/>
                <w:lang w:eastAsia="ru-RU"/>
              </w:rPr>
              <w:t xml:space="preserve"> </w:t>
            </w:r>
            <w:proofErr w:type="spellStart"/>
            <w:r w:rsidRPr="00C74E00">
              <w:rPr>
                <w:color w:val="auto"/>
                <w:sz w:val="20"/>
                <w:szCs w:val="20"/>
                <w:lang w:eastAsia="ru-RU"/>
              </w:rPr>
              <w:t>населения</w:t>
            </w:r>
            <w:proofErr w:type="spellEnd"/>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чел</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17,7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18,9</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rPr>
            </w:pPr>
            <w:r w:rsidRPr="00C74E00">
              <w:rPr>
                <w:sz w:val="20"/>
                <w:szCs w:val="20"/>
                <w:lang w:val="ru-RU"/>
              </w:rPr>
              <w:t>19,</w:t>
            </w:r>
            <w:r w:rsidRPr="00C74E00">
              <w:rPr>
                <w:sz w:val="20"/>
                <w:szCs w:val="20"/>
              </w:rPr>
              <w:t>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4"/>
              <w:jc w:val="center"/>
              <w:rPr>
                <w:sz w:val="20"/>
                <w:szCs w:val="20"/>
              </w:rPr>
            </w:pPr>
            <w:r w:rsidRPr="00C74E00">
              <w:rPr>
                <w:sz w:val="20"/>
                <w:szCs w:val="20"/>
                <w:lang w:val="ru-RU"/>
              </w:rPr>
              <w:t>21,02</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3"/>
              <w:jc w:val="center"/>
              <w:rPr>
                <w:sz w:val="20"/>
                <w:szCs w:val="20"/>
                <w:lang w:val="ru-RU"/>
              </w:rPr>
            </w:pPr>
            <w:r w:rsidRPr="00C74E00">
              <w:rPr>
                <w:sz w:val="20"/>
                <w:szCs w:val="20"/>
                <w:lang w:val="ru-RU"/>
              </w:rPr>
              <w:t>21,12</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1042" w:firstLine="865"/>
              <w:jc w:val="center"/>
              <w:rPr>
                <w:sz w:val="20"/>
                <w:szCs w:val="20"/>
                <w:lang w:val="ru-RU"/>
              </w:rPr>
            </w:pPr>
            <w:r w:rsidRPr="00C74E00">
              <w:rPr>
                <w:sz w:val="20"/>
                <w:szCs w:val="20"/>
                <w:lang w:val="ru-RU"/>
              </w:rPr>
              <w:t>23,0</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23,7</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0" w:firstLine="738"/>
              <w:jc w:val="center"/>
              <w:rPr>
                <w:sz w:val="20"/>
                <w:szCs w:val="20"/>
                <w:lang w:val="ru-RU"/>
              </w:rPr>
            </w:pPr>
            <w:r w:rsidRPr="00C74E00">
              <w:rPr>
                <w:sz w:val="20"/>
                <w:szCs w:val="20"/>
                <w:lang w:val="ru-RU"/>
              </w:rPr>
              <w:t>26,1</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05"/>
              <w:jc w:val="center"/>
              <w:rPr>
                <w:sz w:val="20"/>
                <w:szCs w:val="20"/>
                <w:lang w:val="ru-RU"/>
              </w:rPr>
            </w:pPr>
            <w:r w:rsidRPr="00C74E00">
              <w:rPr>
                <w:sz w:val="20"/>
                <w:szCs w:val="20"/>
                <w:lang w:val="ru-RU"/>
              </w:rPr>
              <w:t>28,3</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32,0</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 xml:space="preserve">Объем инвестиций в основной капитал </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388,7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411,9</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722,9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1360,8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1440,0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1441,1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1448,0</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1510,2</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1529,0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1561,0</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Налоговые и неналоговые доходы консолидированного бюджета</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112,3</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113,3</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121,2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103,04</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92,47</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89,5</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89,9</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120,0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121,0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121,3</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left"/>
              <w:rPr>
                <w:color w:val="auto"/>
                <w:sz w:val="20"/>
                <w:szCs w:val="20"/>
                <w:lang w:val="ru-RU" w:eastAsia="ru-RU"/>
              </w:rPr>
            </w:pPr>
            <w:r w:rsidRPr="00C74E00">
              <w:rPr>
                <w:color w:val="auto"/>
                <w:sz w:val="20"/>
                <w:szCs w:val="20"/>
                <w:lang w:val="ru-RU" w:eastAsia="ru-RU"/>
              </w:rPr>
              <w:t xml:space="preserve">Среднегодовая численность </w:t>
            </w:r>
            <w:proofErr w:type="gramStart"/>
            <w:r w:rsidRPr="00C74E00">
              <w:rPr>
                <w:color w:val="auto"/>
                <w:sz w:val="20"/>
                <w:szCs w:val="20"/>
                <w:lang w:val="ru-RU" w:eastAsia="ru-RU"/>
              </w:rPr>
              <w:t>занятых</w:t>
            </w:r>
            <w:proofErr w:type="gramEnd"/>
            <w:r w:rsidRPr="00C74E00">
              <w:rPr>
                <w:color w:val="auto"/>
                <w:sz w:val="20"/>
                <w:szCs w:val="20"/>
                <w:lang w:val="ru-RU" w:eastAsia="ru-RU"/>
              </w:rPr>
              <w:t xml:space="preserve"> в экономике</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тыс</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9,2</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9,5</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10,07</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10,8</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10,9</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11,0</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11,4</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11,8</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12,0</w:t>
            </w:r>
          </w:p>
        </w:tc>
      </w:tr>
      <w:tr w:rsidR="002B407F" w:rsidRPr="00C74E00" w:rsidTr="00E5474C">
        <w:trPr>
          <w:trHeight w:val="629"/>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eastAsia="ru-RU"/>
              </w:rPr>
            </w:pPr>
            <w:proofErr w:type="spellStart"/>
            <w:r w:rsidRPr="00C74E00">
              <w:rPr>
                <w:color w:val="auto"/>
                <w:sz w:val="20"/>
                <w:szCs w:val="20"/>
                <w:lang w:eastAsia="ru-RU"/>
              </w:rPr>
              <w:t>Уровень</w:t>
            </w:r>
            <w:proofErr w:type="spellEnd"/>
            <w:r w:rsidRPr="00C74E00">
              <w:rPr>
                <w:color w:val="auto"/>
                <w:sz w:val="20"/>
                <w:szCs w:val="20"/>
                <w:lang w:eastAsia="ru-RU"/>
              </w:rPr>
              <w:t xml:space="preserve"> </w:t>
            </w:r>
            <w:proofErr w:type="spellStart"/>
            <w:r w:rsidRPr="00C74E00">
              <w:rPr>
                <w:color w:val="auto"/>
                <w:sz w:val="20"/>
                <w:szCs w:val="20"/>
                <w:lang w:eastAsia="ru-RU"/>
              </w:rPr>
              <w:t>безработицы</w:t>
            </w:r>
            <w:proofErr w:type="spellEnd"/>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eastAsia="ru-RU"/>
              </w:rPr>
            </w:pPr>
            <w:r w:rsidRPr="00C74E00">
              <w:rPr>
                <w:color w:val="auto"/>
                <w:sz w:val="20"/>
                <w:szCs w:val="20"/>
                <w:lang w:eastAsia="ru-RU"/>
              </w:rPr>
              <w:t>8,4</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8,0</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rPr>
                <w:sz w:val="20"/>
                <w:szCs w:val="20"/>
                <w:lang w:val="ru-RU"/>
              </w:rPr>
            </w:pPr>
            <w:r w:rsidRPr="00C74E00">
              <w:rPr>
                <w:sz w:val="20"/>
                <w:szCs w:val="20"/>
                <w:lang w:val="ru-RU"/>
              </w:rPr>
              <w:t>7,78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7,76</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7,73</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7,6</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7,57</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7,5</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7,4</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Среднемесячная номинальная начисленная заработная плата</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тыс</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21,2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23,8</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25,8</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26,8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30,07</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30,5</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31,2</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33,0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34,0</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отгруженной промышленной продукции</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8" w:space="0" w:color="auto"/>
              <w:left w:val="nil"/>
              <w:bottom w:val="single" w:sz="4" w:space="0" w:color="auto"/>
              <w:right w:val="nil"/>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692,6</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728,0</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0" w:firstLine="0"/>
              <w:rPr>
                <w:sz w:val="20"/>
                <w:szCs w:val="20"/>
                <w:lang w:val="ru-RU"/>
              </w:rPr>
            </w:pPr>
            <w:r w:rsidRPr="00C74E00">
              <w:rPr>
                <w:sz w:val="20"/>
                <w:szCs w:val="20"/>
                <w:lang w:val="ru-RU"/>
              </w:rPr>
              <w:t>709,2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909,8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937,8</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960,1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1026,7</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1112,0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1180,1</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1200,3</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отгрузки добыча полезных ископаемых</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150,3</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127,9</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77,5</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167,0</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170,0</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171,3</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175,4</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220,5</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256,7</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261,3</w:t>
            </w:r>
          </w:p>
        </w:tc>
      </w:tr>
      <w:tr w:rsidR="002B407F" w:rsidRPr="00C74E00" w:rsidTr="00E5474C">
        <w:trPr>
          <w:trHeight w:val="1116"/>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left"/>
              <w:rPr>
                <w:color w:val="auto"/>
                <w:sz w:val="20"/>
                <w:szCs w:val="20"/>
                <w:lang w:val="ru-RU" w:eastAsia="ru-RU"/>
              </w:rPr>
            </w:pPr>
            <w:r w:rsidRPr="00C74E00">
              <w:rPr>
                <w:color w:val="auto"/>
                <w:sz w:val="20"/>
                <w:szCs w:val="20"/>
                <w:lang w:val="ru-RU" w:eastAsia="ru-RU"/>
              </w:rPr>
              <w:t>Объем отгрузки пищевая и перерабатывающая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425,3</w:t>
            </w:r>
          </w:p>
        </w:tc>
        <w:tc>
          <w:tcPr>
            <w:tcW w:w="737"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478,9</w:t>
            </w:r>
          </w:p>
        </w:tc>
        <w:tc>
          <w:tcPr>
            <w:tcW w:w="709"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508,4</w:t>
            </w:r>
          </w:p>
        </w:tc>
        <w:tc>
          <w:tcPr>
            <w:tcW w:w="737"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620,0</w:t>
            </w:r>
          </w:p>
        </w:tc>
        <w:tc>
          <w:tcPr>
            <w:tcW w:w="822"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635,0</w:t>
            </w:r>
          </w:p>
        </w:tc>
        <w:tc>
          <w:tcPr>
            <w:tcW w:w="850"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636,0</w:t>
            </w:r>
          </w:p>
        </w:tc>
        <w:tc>
          <w:tcPr>
            <w:tcW w:w="793"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641,5</w:t>
            </w:r>
          </w:p>
        </w:tc>
        <w:tc>
          <w:tcPr>
            <w:tcW w:w="767"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693,4</w:t>
            </w:r>
          </w:p>
        </w:tc>
        <w:tc>
          <w:tcPr>
            <w:tcW w:w="849"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rPr>
                <w:sz w:val="20"/>
                <w:szCs w:val="20"/>
                <w:lang w:val="ru-RU"/>
              </w:rPr>
            </w:pPr>
            <w:r w:rsidRPr="00C74E00">
              <w:rPr>
                <w:sz w:val="20"/>
                <w:szCs w:val="20"/>
                <w:lang w:val="ru-RU"/>
              </w:rPr>
              <w:t>723,5</w:t>
            </w:r>
          </w:p>
        </w:tc>
        <w:tc>
          <w:tcPr>
            <w:tcW w:w="850"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745,7</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left"/>
              <w:rPr>
                <w:color w:val="auto"/>
                <w:sz w:val="20"/>
                <w:szCs w:val="20"/>
                <w:lang w:val="ru-RU" w:eastAsia="ru-RU"/>
              </w:rPr>
            </w:pPr>
            <w:r w:rsidRPr="00C74E00">
              <w:rPr>
                <w:color w:val="auto"/>
                <w:sz w:val="20"/>
                <w:szCs w:val="20"/>
                <w:lang w:val="ru-RU" w:eastAsia="ru-RU"/>
              </w:rPr>
              <w:t xml:space="preserve"> Объем отгрузки производство и распределение электроэнергии, газа и воды</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35" w:firstLine="0"/>
              <w:jc w:val="center"/>
              <w:rPr>
                <w:color w:val="auto"/>
                <w:sz w:val="20"/>
                <w:szCs w:val="20"/>
                <w:lang w:val="ru-RU" w:eastAsia="ru-RU"/>
              </w:rPr>
            </w:pPr>
            <w:r w:rsidRPr="00C74E00">
              <w:rPr>
                <w:color w:val="auto"/>
                <w:sz w:val="20"/>
                <w:szCs w:val="20"/>
                <w:lang w:val="ru-RU" w:eastAsia="ru-RU"/>
              </w:rPr>
              <w:t>53,1</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35" w:firstLine="0"/>
              <w:jc w:val="center"/>
              <w:rPr>
                <w:sz w:val="20"/>
                <w:szCs w:val="20"/>
                <w:lang w:val="ru-RU"/>
              </w:rPr>
            </w:pPr>
            <w:r w:rsidRPr="00C74E00">
              <w:rPr>
                <w:sz w:val="20"/>
                <w:szCs w:val="20"/>
                <w:lang w:val="ru-RU"/>
              </w:rPr>
              <w:t>55,3</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95"/>
              <w:jc w:val="center"/>
              <w:rPr>
                <w:sz w:val="20"/>
                <w:szCs w:val="20"/>
                <w:lang w:val="ru-RU"/>
              </w:rPr>
            </w:pPr>
            <w:r w:rsidRPr="00C74E00">
              <w:rPr>
                <w:sz w:val="20"/>
                <w:szCs w:val="20"/>
                <w:lang w:val="ru-RU"/>
              </w:rPr>
              <w:t>56,9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4"/>
              <w:jc w:val="center"/>
              <w:rPr>
                <w:sz w:val="20"/>
                <w:szCs w:val="20"/>
                <w:lang w:val="ru-RU"/>
              </w:rPr>
            </w:pPr>
            <w:r w:rsidRPr="00C74E00">
              <w:rPr>
                <w:sz w:val="20"/>
                <w:szCs w:val="20"/>
                <w:lang w:val="ru-RU"/>
              </w:rPr>
              <w:t>59,1</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61,5</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64,1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64,3</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688"/>
              <w:rPr>
                <w:sz w:val="20"/>
                <w:szCs w:val="20"/>
                <w:lang w:val="ru-RU"/>
              </w:rPr>
            </w:pPr>
            <w:r w:rsidRPr="00C74E00">
              <w:rPr>
                <w:sz w:val="20"/>
                <w:szCs w:val="20"/>
                <w:lang w:val="ru-RU"/>
              </w:rPr>
              <w:t xml:space="preserve">   75,4</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1"/>
              <w:jc w:val="center"/>
              <w:rPr>
                <w:sz w:val="20"/>
                <w:szCs w:val="20"/>
                <w:lang w:val="ru-RU"/>
              </w:rPr>
            </w:pPr>
            <w:r w:rsidRPr="00C74E00">
              <w:rPr>
                <w:sz w:val="20"/>
                <w:szCs w:val="20"/>
                <w:lang w:val="ru-RU"/>
              </w:rPr>
              <w:t>81,3</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0"/>
              <w:jc w:val="center"/>
              <w:rPr>
                <w:sz w:val="20"/>
                <w:szCs w:val="20"/>
                <w:lang w:val="ru-RU"/>
              </w:rPr>
            </w:pPr>
            <w:r w:rsidRPr="00C74E00">
              <w:rPr>
                <w:sz w:val="20"/>
                <w:szCs w:val="20"/>
                <w:lang w:val="ru-RU"/>
              </w:rPr>
              <w:t>115,4</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lastRenderedPageBreak/>
              <w:t xml:space="preserve">Валовая продукция сельского хозяйства </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816,6</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833,9</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919,4</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4"/>
              <w:jc w:val="center"/>
              <w:rPr>
                <w:sz w:val="20"/>
                <w:szCs w:val="20"/>
                <w:lang w:val="ru-RU"/>
              </w:rPr>
            </w:pPr>
            <w:r w:rsidRPr="00C74E00">
              <w:rPr>
                <w:sz w:val="20"/>
                <w:szCs w:val="20"/>
                <w:lang w:val="ru-RU"/>
              </w:rPr>
              <w:t>971,0</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990,0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1000,0</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1021,0</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0"/>
              <w:jc w:val="center"/>
              <w:rPr>
                <w:sz w:val="20"/>
                <w:szCs w:val="20"/>
                <w:lang w:val="ru-RU"/>
              </w:rPr>
            </w:pPr>
            <w:r w:rsidRPr="00C74E00">
              <w:rPr>
                <w:sz w:val="20"/>
                <w:szCs w:val="20"/>
                <w:lang w:val="ru-RU"/>
              </w:rPr>
              <w:t>1151,0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47"/>
              <w:jc w:val="center"/>
              <w:rPr>
                <w:sz w:val="20"/>
                <w:szCs w:val="20"/>
                <w:lang w:val="ru-RU"/>
              </w:rPr>
            </w:pPr>
            <w:r w:rsidRPr="00C74E00">
              <w:rPr>
                <w:sz w:val="20"/>
                <w:szCs w:val="20"/>
                <w:lang w:val="ru-RU"/>
              </w:rPr>
              <w:t>1231,0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1370,0</w:t>
            </w:r>
          </w:p>
        </w:tc>
      </w:tr>
      <w:tr w:rsidR="002B407F" w:rsidRPr="00C74E00" w:rsidTr="00E5474C">
        <w:trPr>
          <w:trHeight w:val="68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Оборот розничной торговли</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854</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972,0</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991,5</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1051,0</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1060,0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1080,0</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1121,3</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1235,7</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1380,1</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1650,3</w:t>
            </w:r>
          </w:p>
        </w:tc>
      </w:tr>
      <w:tr w:rsidR="002B407F" w:rsidRPr="00C74E00" w:rsidTr="00E5474C">
        <w:trPr>
          <w:trHeight w:val="900"/>
        </w:trPr>
        <w:tc>
          <w:tcPr>
            <w:tcW w:w="1531" w:type="dxa"/>
            <w:tcBorders>
              <w:top w:val="single" w:sz="4" w:space="0" w:color="auto"/>
              <w:left w:val="single" w:sz="4" w:space="0" w:color="auto"/>
              <w:bottom w:val="single" w:sz="4" w:space="0" w:color="auto"/>
              <w:right w:val="nil"/>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работ, выполненных по виду деятельности "Строительство"</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211,2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255</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302,6</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0" w:firstLine="0"/>
              <w:rPr>
                <w:sz w:val="20"/>
                <w:szCs w:val="20"/>
                <w:lang w:val="ru-RU"/>
              </w:rPr>
            </w:pPr>
          </w:p>
          <w:p w:rsidR="002B407F" w:rsidRPr="00C74E00" w:rsidRDefault="002B407F" w:rsidP="00E5474C">
            <w:pPr>
              <w:ind w:left="0" w:firstLine="0"/>
              <w:rPr>
                <w:sz w:val="20"/>
                <w:szCs w:val="20"/>
                <w:lang w:val="ru-RU"/>
              </w:rPr>
            </w:pPr>
            <w:r w:rsidRPr="00C74E00">
              <w:rPr>
                <w:sz w:val="20"/>
                <w:szCs w:val="20"/>
                <w:lang w:val="ru-RU"/>
              </w:rPr>
              <w:t>347,2</w:t>
            </w:r>
          </w:p>
          <w:p w:rsidR="002B407F" w:rsidRPr="00C74E00" w:rsidRDefault="002B407F" w:rsidP="00E5474C">
            <w:pPr>
              <w:ind w:left="0" w:firstLine="0"/>
              <w:rPr>
                <w:sz w:val="20"/>
                <w:szCs w:val="20"/>
              </w:rPr>
            </w:pP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351,3</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352,4</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362,3</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2"/>
              <w:rPr>
                <w:sz w:val="20"/>
                <w:szCs w:val="20"/>
                <w:lang w:val="ru-RU"/>
              </w:rPr>
            </w:pPr>
            <w:r w:rsidRPr="00C74E00">
              <w:rPr>
                <w:sz w:val="20"/>
                <w:szCs w:val="20"/>
                <w:lang w:val="ru-RU"/>
              </w:rPr>
              <w:t>380,1</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47"/>
              <w:jc w:val="center"/>
              <w:rPr>
                <w:sz w:val="20"/>
                <w:szCs w:val="20"/>
                <w:lang w:val="ru-RU"/>
              </w:rPr>
            </w:pPr>
            <w:r w:rsidRPr="00C74E00">
              <w:rPr>
                <w:sz w:val="20"/>
                <w:szCs w:val="20"/>
                <w:lang w:val="ru-RU"/>
              </w:rPr>
              <w:t>452,4</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525,0</w:t>
            </w:r>
          </w:p>
        </w:tc>
      </w:tr>
      <w:tr w:rsidR="002B407F" w:rsidRPr="00C74E00" w:rsidTr="00E5474C">
        <w:trPr>
          <w:trHeight w:val="415"/>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rPr>
                <w:color w:val="auto"/>
                <w:sz w:val="20"/>
                <w:szCs w:val="20"/>
                <w:lang w:val="ru-RU" w:eastAsia="ru-RU"/>
              </w:rPr>
            </w:pPr>
            <w:r w:rsidRPr="00C74E00">
              <w:rPr>
                <w:color w:val="auto"/>
                <w:sz w:val="20"/>
                <w:szCs w:val="20"/>
                <w:lang w:val="ru-RU" w:eastAsia="ru-RU"/>
              </w:rPr>
              <w:t>Ввод в действие жилых домов</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тыс. кв. м общ</w:t>
            </w:r>
            <w:proofErr w:type="gramStart"/>
            <w:r w:rsidRPr="00C74E00">
              <w:rPr>
                <w:color w:val="auto"/>
                <w:sz w:val="20"/>
                <w:szCs w:val="20"/>
                <w:lang w:val="ru-RU" w:eastAsia="ru-RU"/>
              </w:rPr>
              <w:t>.</w:t>
            </w:r>
            <w:proofErr w:type="gramEnd"/>
            <w:r w:rsidRPr="00C74E00">
              <w:rPr>
                <w:color w:val="auto"/>
                <w:sz w:val="20"/>
                <w:szCs w:val="20"/>
                <w:lang w:val="ru-RU" w:eastAsia="ru-RU"/>
              </w:rPr>
              <w:t xml:space="preserve"> </w:t>
            </w:r>
            <w:proofErr w:type="spellStart"/>
            <w:proofErr w:type="gramStart"/>
            <w:r w:rsidRPr="00C74E00">
              <w:rPr>
                <w:color w:val="auto"/>
                <w:sz w:val="20"/>
                <w:szCs w:val="20"/>
                <w:lang w:val="ru-RU" w:eastAsia="ru-RU"/>
              </w:rPr>
              <w:t>п</w:t>
            </w:r>
            <w:proofErr w:type="gramEnd"/>
            <w:r w:rsidRPr="00C74E00">
              <w:rPr>
                <w:color w:val="auto"/>
                <w:sz w:val="20"/>
                <w:szCs w:val="20"/>
                <w:lang w:val="ru-RU" w:eastAsia="ru-RU"/>
              </w:rPr>
              <w:t>ло</w:t>
            </w:r>
            <w:proofErr w:type="spellEnd"/>
            <w:r w:rsidRPr="00C74E00">
              <w:rPr>
                <w:color w:val="auto"/>
                <w:sz w:val="20"/>
                <w:szCs w:val="20"/>
                <w:lang w:val="ru-RU" w:eastAsia="ru-RU"/>
              </w:rPr>
              <w:t>-</w:t>
            </w:r>
          </w:p>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щади</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8,8</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8,8</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8" w:firstLine="734"/>
              <w:jc w:val="center"/>
              <w:rPr>
                <w:sz w:val="20"/>
                <w:szCs w:val="20"/>
                <w:lang w:val="ru-RU"/>
              </w:rPr>
            </w:pPr>
            <w:r w:rsidRPr="00C74E00">
              <w:rPr>
                <w:sz w:val="20"/>
                <w:szCs w:val="20"/>
                <w:lang w:val="ru-RU"/>
              </w:rPr>
              <w:t>10,07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94"/>
              <w:jc w:val="center"/>
              <w:rPr>
                <w:sz w:val="20"/>
                <w:szCs w:val="20"/>
                <w:lang w:val="ru-RU"/>
              </w:rPr>
            </w:pPr>
            <w:r w:rsidRPr="00C74E00">
              <w:rPr>
                <w:sz w:val="20"/>
                <w:szCs w:val="20"/>
                <w:lang w:val="ru-RU"/>
              </w:rPr>
              <w:t>11,16</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12,0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12,1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12,8</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0"/>
              <w:jc w:val="center"/>
              <w:rPr>
                <w:sz w:val="20"/>
                <w:szCs w:val="20"/>
                <w:lang w:val="ru-RU"/>
              </w:rPr>
            </w:pPr>
            <w:r w:rsidRPr="00C74E00">
              <w:rPr>
                <w:sz w:val="20"/>
                <w:szCs w:val="20"/>
                <w:lang w:val="ru-RU"/>
              </w:rPr>
              <w:t>13,0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14,0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15,2</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Количество туристических прибытий</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Чел.</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10,01</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13,7</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20,10</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20,45</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20,5</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20,6</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21,1</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23,0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28,0</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платных услуг, оказанных туристами</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9,8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10,04</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22,5</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22,6</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24,6</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24,7</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25,3</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27,6</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33,6</w:t>
            </w:r>
          </w:p>
        </w:tc>
      </w:tr>
    </w:tbl>
    <w:p w:rsidR="002B407F" w:rsidRPr="00C74E00" w:rsidRDefault="002B407F" w:rsidP="002B407F">
      <w:pPr>
        <w:autoSpaceDE w:val="0"/>
        <w:autoSpaceDN w:val="0"/>
        <w:adjustRightInd w:val="0"/>
        <w:spacing w:line="360" w:lineRule="auto"/>
        <w:rPr>
          <w:color w:val="auto"/>
          <w:sz w:val="24"/>
          <w:szCs w:val="24"/>
          <w:lang w:val="ru-RU" w:eastAsia="ru-RU"/>
        </w:rPr>
      </w:pPr>
    </w:p>
    <w:p w:rsidR="00FD0861" w:rsidRPr="00C74E00" w:rsidRDefault="00FD0861" w:rsidP="00FD0861">
      <w:pPr>
        <w:pStyle w:val="19"/>
        <w:ind w:firstLine="708"/>
        <w:rPr>
          <w:sz w:val="24"/>
          <w:szCs w:val="24"/>
        </w:rPr>
      </w:pPr>
      <w:r w:rsidRPr="00C74E00">
        <w:rPr>
          <w:b/>
          <w:sz w:val="24"/>
          <w:szCs w:val="24"/>
        </w:rPr>
        <w:t>Оптимистический сценарий</w:t>
      </w:r>
      <w:r w:rsidRPr="00C74E00">
        <w:rPr>
          <w:sz w:val="24"/>
          <w:szCs w:val="24"/>
        </w:rPr>
        <w:t xml:space="preserve">. Предполагает максимальное раскрытие потенциала развития района, достижение необходимого уровня конкурентоспособности среди районов республики.  </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proofErr w:type="gramStart"/>
      <w:r w:rsidRPr="00C74E00">
        <w:rPr>
          <w:color w:val="auto"/>
          <w:sz w:val="24"/>
          <w:szCs w:val="24"/>
          <w:lang w:val="ru-RU" w:eastAsia="ru-RU"/>
        </w:rPr>
        <w:t>развитие конкурентных преимуществ в традиционных сферах, ориентированных в первую очередь на туризм и сельское хозяйство, за счет продвижения бренда района – на первом этапе, затем – «количественное и качественное» улучшение «сопутствующей» инфраструктуры – транспортной, социально-бытовой, лечебной базы, индустрии развлечений и отдыха, подготовка институциональной среды для формирования зеленой экономики – на втором этапе, успешная реализация модели новой экономической политики, обеспечивающей полноценное развитие производства, основанного на</w:t>
      </w:r>
      <w:proofErr w:type="gramEnd"/>
      <w:r w:rsidRPr="00C74E00">
        <w:rPr>
          <w:color w:val="auto"/>
          <w:sz w:val="24"/>
          <w:szCs w:val="24"/>
          <w:lang w:val="ru-RU" w:eastAsia="ru-RU"/>
        </w:rPr>
        <w:t xml:space="preserve"> эколого-технологической парадигме – на третьем этапе; </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успешно реализуется модель экономического роста за счет развития территориально-отраслевых кластеров, т.ч. на первом этапе – институциональная подготовка, на втором – запуск крупных проектов, - на третьем – начинается экономическая отдача от крупных проектов;</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 xml:space="preserve">сглаживаются диспропорции в развитии экономики сельских поселений при условии поступательного роста уровня и качества жизни населения; </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развивается инновационная деятельность и наукоёмкое производство с использованием современных технологий;</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lastRenderedPageBreak/>
        <w:t>складывается привлекательность района, формируется его имидж, возрастает роль и место района на республиканском  уровне;</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растет конкурентоспособность агропромышленного производства и человеческого капитала в сельской местности.</w:t>
      </w:r>
    </w:p>
    <w:p w:rsidR="00FD0861" w:rsidRPr="00C74E00" w:rsidRDefault="00FD0861" w:rsidP="00FD0861">
      <w:pPr>
        <w:pStyle w:val="19"/>
        <w:rPr>
          <w:sz w:val="24"/>
          <w:szCs w:val="24"/>
        </w:rPr>
      </w:pPr>
      <w:r w:rsidRPr="00C74E00">
        <w:rPr>
          <w:sz w:val="24"/>
          <w:szCs w:val="24"/>
        </w:rPr>
        <w:t xml:space="preserve">Оптимистическому сценарию соответствуют максимальные значения показателей динамики социально-экономического развития, обеспечивающих экономический рост в 1,9-2 раза до 2035 года.  </w:t>
      </w:r>
    </w:p>
    <w:p w:rsidR="002B407F" w:rsidRPr="000C1676" w:rsidRDefault="002B407F" w:rsidP="002B407F">
      <w:pPr>
        <w:spacing w:after="0" w:line="240" w:lineRule="auto"/>
        <w:ind w:left="0" w:firstLine="0"/>
        <w:rPr>
          <w:rFonts w:eastAsia="Times New Roman"/>
          <w:color w:val="auto"/>
          <w:sz w:val="24"/>
          <w:szCs w:val="24"/>
          <w:lang w:val="ru-RU"/>
        </w:rPr>
      </w:pPr>
      <w:r w:rsidRPr="00C74E00">
        <w:rPr>
          <w:rFonts w:eastAsia="Times New Roman"/>
          <w:color w:val="auto"/>
          <w:sz w:val="24"/>
          <w:szCs w:val="24"/>
          <w:lang w:val="ru-RU"/>
        </w:rPr>
        <w:t xml:space="preserve">Таблица 3. </w:t>
      </w:r>
      <w:r w:rsidR="00A77325" w:rsidRPr="00C74E00">
        <w:rPr>
          <w:rFonts w:eastAsia="Times New Roman"/>
          <w:color w:val="auto"/>
          <w:sz w:val="24"/>
          <w:szCs w:val="24"/>
          <w:lang w:val="ru-RU"/>
        </w:rPr>
        <w:t xml:space="preserve">Прогноз показателей социально-экономического развития </w:t>
      </w:r>
      <w:proofErr w:type="spellStart"/>
      <w:r w:rsidR="00A77325" w:rsidRPr="00C74E00">
        <w:rPr>
          <w:rFonts w:eastAsia="Times New Roman"/>
          <w:color w:val="auto"/>
          <w:sz w:val="24"/>
          <w:szCs w:val="24"/>
          <w:lang w:val="ru-RU"/>
        </w:rPr>
        <w:t>Тарбагатайского</w:t>
      </w:r>
      <w:proofErr w:type="spellEnd"/>
      <w:r w:rsidR="00A77325" w:rsidRPr="00C74E00">
        <w:rPr>
          <w:rFonts w:eastAsia="Times New Roman"/>
          <w:color w:val="auto"/>
          <w:sz w:val="24"/>
          <w:szCs w:val="24"/>
          <w:lang w:val="ru-RU"/>
        </w:rPr>
        <w:t xml:space="preserve"> района до </w:t>
      </w:r>
      <w:smartTag w:uri="urn:schemas-microsoft-com:office:smarttags" w:element="metricconverter">
        <w:smartTagPr>
          <w:attr w:name="ProductID" w:val="2035 г"/>
        </w:smartTagPr>
        <w:r w:rsidR="00A77325" w:rsidRPr="00C74E00">
          <w:rPr>
            <w:rFonts w:eastAsia="Times New Roman"/>
            <w:color w:val="auto"/>
            <w:sz w:val="24"/>
            <w:szCs w:val="24"/>
            <w:lang w:val="ru-RU"/>
          </w:rPr>
          <w:t>2035 г</w:t>
        </w:r>
      </w:smartTag>
      <w:r w:rsidR="00A77325" w:rsidRPr="00C74E00">
        <w:rPr>
          <w:rFonts w:eastAsia="Times New Roman"/>
          <w:color w:val="auto"/>
          <w:sz w:val="24"/>
          <w:szCs w:val="24"/>
          <w:lang w:val="ru-RU"/>
        </w:rPr>
        <w:t xml:space="preserve">. </w:t>
      </w:r>
      <w:r w:rsidRPr="00C74E00">
        <w:rPr>
          <w:rFonts w:eastAsia="Times New Roman"/>
          <w:color w:val="auto"/>
          <w:sz w:val="24"/>
          <w:szCs w:val="24"/>
          <w:lang w:val="ru-RU"/>
        </w:rPr>
        <w:t>согласно оптимистическому сценарию</w:t>
      </w:r>
    </w:p>
    <w:tbl>
      <w:tblPr>
        <w:tblW w:w="10063" w:type="dxa"/>
        <w:tblInd w:w="108" w:type="dxa"/>
        <w:tblLayout w:type="fixed"/>
        <w:tblLook w:val="00A0"/>
      </w:tblPr>
      <w:tblGrid>
        <w:gridCol w:w="1531"/>
        <w:gridCol w:w="709"/>
        <w:gridCol w:w="709"/>
        <w:gridCol w:w="737"/>
        <w:gridCol w:w="709"/>
        <w:gridCol w:w="737"/>
        <w:gridCol w:w="822"/>
        <w:gridCol w:w="850"/>
        <w:gridCol w:w="793"/>
        <w:gridCol w:w="767"/>
        <w:gridCol w:w="849"/>
        <w:gridCol w:w="850"/>
      </w:tblGrid>
      <w:tr w:rsidR="002B407F" w:rsidRPr="000C1676" w:rsidTr="00E5474C">
        <w:trPr>
          <w:trHeight w:val="705"/>
        </w:trPr>
        <w:tc>
          <w:tcPr>
            <w:tcW w:w="1531" w:type="dxa"/>
            <w:tcBorders>
              <w:top w:val="single" w:sz="4" w:space="0" w:color="auto"/>
              <w:left w:val="single" w:sz="4" w:space="0" w:color="auto"/>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20"/>
                <w:szCs w:val="20"/>
                <w:lang w:eastAsia="ru-RU"/>
              </w:rPr>
            </w:pPr>
            <w:proofErr w:type="spellStart"/>
            <w:r w:rsidRPr="000C1676">
              <w:rPr>
                <w:b/>
                <w:color w:val="auto"/>
                <w:sz w:val="20"/>
                <w:szCs w:val="20"/>
                <w:lang w:eastAsia="ru-RU"/>
              </w:rPr>
              <w:t>Название</w:t>
            </w:r>
            <w:proofErr w:type="spellEnd"/>
            <w:r w:rsidRPr="000C1676">
              <w:rPr>
                <w:b/>
                <w:color w:val="auto"/>
                <w:sz w:val="20"/>
                <w:szCs w:val="20"/>
                <w:lang w:eastAsia="ru-RU"/>
              </w:rPr>
              <w:t xml:space="preserve"> </w:t>
            </w:r>
            <w:proofErr w:type="spellStart"/>
            <w:r w:rsidRPr="000C1676">
              <w:rPr>
                <w:b/>
                <w:color w:val="auto"/>
                <w:sz w:val="20"/>
                <w:szCs w:val="20"/>
                <w:lang w:eastAsia="ru-RU"/>
              </w:rPr>
              <w:t>показателя</w:t>
            </w:r>
            <w:proofErr w:type="spellEnd"/>
          </w:p>
        </w:tc>
        <w:tc>
          <w:tcPr>
            <w:tcW w:w="70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proofErr w:type="spellStart"/>
            <w:r w:rsidRPr="000C1676">
              <w:rPr>
                <w:b/>
                <w:color w:val="auto"/>
                <w:sz w:val="18"/>
                <w:szCs w:val="18"/>
                <w:lang w:eastAsia="ru-RU"/>
              </w:rPr>
              <w:t>Ед.изм</w:t>
            </w:r>
            <w:proofErr w:type="spellEnd"/>
            <w:r w:rsidRPr="000C1676">
              <w:rPr>
                <w:b/>
                <w:color w:val="auto"/>
                <w:sz w:val="18"/>
                <w:szCs w:val="18"/>
                <w:lang w:eastAsia="ru-RU"/>
              </w:rPr>
              <w:t>.</w:t>
            </w:r>
          </w:p>
        </w:tc>
        <w:tc>
          <w:tcPr>
            <w:tcW w:w="70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2014</w:t>
            </w:r>
          </w:p>
          <w:p w:rsidR="002B407F" w:rsidRPr="000C1676" w:rsidRDefault="002B407F" w:rsidP="00E5474C">
            <w:pPr>
              <w:spacing w:after="0" w:line="240" w:lineRule="auto"/>
              <w:ind w:firstLine="0"/>
              <w:jc w:val="center"/>
              <w:rPr>
                <w:b/>
                <w:color w:val="auto"/>
                <w:sz w:val="18"/>
                <w:szCs w:val="18"/>
                <w:lang w:eastAsia="ru-RU"/>
              </w:rPr>
            </w:pPr>
            <w:proofErr w:type="spellStart"/>
            <w:r w:rsidRPr="000C1676">
              <w:rPr>
                <w:b/>
                <w:color w:val="auto"/>
                <w:sz w:val="18"/>
                <w:szCs w:val="18"/>
                <w:lang w:eastAsia="ru-RU"/>
              </w:rPr>
              <w:t>факт</w:t>
            </w:r>
            <w:proofErr w:type="spellEnd"/>
          </w:p>
        </w:tc>
        <w:tc>
          <w:tcPr>
            <w:tcW w:w="737"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2015</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факт</w:t>
            </w:r>
          </w:p>
        </w:tc>
        <w:tc>
          <w:tcPr>
            <w:tcW w:w="70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2016</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факт</w:t>
            </w:r>
          </w:p>
        </w:tc>
        <w:tc>
          <w:tcPr>
            <w:tcW w:w="737"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2017</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факт</w:t>
            </w:r>
          </w:p>
        </w:tc>
        <w:tc>
          <w:tcPr>
            <w:tcW w:w="822"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2018</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оценка</w:t>
            </w:r>
          </w:p>
        </w:tc>
        <w:tc>
          <w:tcPr>
            <w:tcW w:w="850"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2019</w:t>
            </w:r>
          </w:p>
          <w:p w:rsidR="002B407F" w:rsidRPr="000C1676" w:rsidRDefault="002B407F" w:rsidP="00E5474C">
            <w:pPr>
              <w:spacing w:after="0" w:line="240" w:lineRule="auto"/>
              <w:ind w:firstLine="0"/>
              <w:jc w:val="center"/>
              <w:rPr>
                <w:b/>
                <w:color w:val="auto"/>
                <w:sz w:val="18"/>
                <w:szCs w:val="18"/>
                <w:lang w:eastAsia="ru-RU"/>
              </w:rPr>
            </w:pPr>
            <w:proofErr w:type="spellStart"/>
            <w:proofErr w:type="gramStart"/>
            <w:r w:rsidRPr="000C1676">
              <w:rPr>
                <w:b/>
                <w:color w:val="auto"/>
                <w:sz w:val="18"/>
                <w:szCs w:val="18"/>
                <w:lang w:val="ru-RU" w:eastAsia="ru-RU"/>
              </w:rPr>
              <w:t>п</w:t>
            </w:r>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793"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left="-16" w:firstLine="0"/>
              <w:jc w:val="center"/>
              <w:rPr>
                <w:b/>
                <w:color w:val="auto"/>
                <w:sz w:val="18"/>
                <w:szCs w:val="18"/>
                <w:lang w:eastAsia="ru-RU"/>
              </w:rPr>
            </w:pPr>
            <w:r w:rsidRPr="000C1676">
              <w:rPr>
                <w:b/>
                <w:color w:val="auto"/>
                <w:sz w:val="18"/>
                <w:szCs w:val="18"/>
                <w:lang w:eastAsia="ru-RU"/>
              </w:rPr>
              <w:t>2020</w:t>
            </w:r>
          </w:p>
          <w:p w:rsidR="002B407F" w:rsidRPr="000C1676" w:rsidRDefault="002B407F" w:rsidP="00E5474C">
            <w:pPr>
              <w:spacing w:after="0" w:line="240" w:lineRule="auto"/>
              <w:ind w:left="-16" w:firstLine="0"/>
              <w:jc w:val="center"/>
              <w:rPr>
                <w:b/>
                <w:color w:val="auto"/>
                <w:sz w:val="18"/>
                <w:szCs w:val="18"/>
                <w:lang w:eastAsia="ru-RU"/>
              </w:rPr>
            </w:pPr>
            <w:proofErr w:type="spellStart"/>
            <w:proofErr w:type="gramStart"/>
            <w:r w:rsidRPr="000C1676">
              <w:rPr>
                <w:b/>
                <w:color w:val="auto"/>
                <w:sz w:val="18"/>
                <w:szCs w:val="18"/>
                <w:lang w:val="ru-RU" w:eastAsia="ru-RU"/>
              </w:rPr>
              <w:t>п</w:t>
            </w:r>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767"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2025</w:t>
            </w:r>
          </w:p>
          <w:p w:rsidR="002B407F" w:rsidRPr="000C1676" w:rsidRDefault="002B407F" w:rsidP="00E5474C">
            <w:pPr>
              <w:spacing w:after="0" w:line="240" w:lineRule="auto"/>
              <w:ind w:firstLine="0"/>
              <w:jc w:val="center"/>
              <w:rPr>
                <w:b/>
                <w:color w:val="auto"/>
                <w:sz w:val="18"/>
                <w:szCs w:val="18"/>
                <w:lang w:eastAsia="ru-RU"/>
              </w:rPr>
            </w:pPr>
            <w:proofErr w:type="spellStart"/>
            <w:proofErr w:type="gramStart"/>
            <w:r w:rsidRPr="000C1676">
              <w:rPr>
                <w:b/>
                <w:color w:val="auto"/>
                <w:sz w:val="18"/>
                <w:szCs w:val="18"/>
                <w:lang w:val="ru-RU" w:eastAsia="ru-RU"/>
              </w:rPr>
              <w:t>п</w:t>
            </w:r>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84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eastAsia="ru-RU"/>
              </w:rPr>
              <w:t>20</w:t>
            </w:r>
            <w:r w:rsidRPr="000C1676">
              <w:rPr>
                <w:b/>
                <w:color w:val="auto"/>
                <w:sz w:val="18"/>
                <w:szCs w:val="18"/>
                <w:lang w:val="ru-RU" w:eastAsia="ru-RU"/>
              </w:rPr>
              <w:t>30</w:t>
            </w:r>
          </w:p>
          <w:p w:rsidR="002B407F" w:rsidRPr="000C1676" w:rsidRDefault="002B407F" w:rsidP="00E5474C">
            <w:pPr>
              <w:spacing w:after="0" w:line="240" w:lineRule="auto"/>
              <w:ind w:firstLine="0"/>
              <w:jc w:val="center"/>
              <w:rPr>
                <w:b/>
                <w:color w:val="auto"/>
                <w:sz w:val="18"/>
                <w:szCs w:val="18"/>
                <w:lang w:eastAsia="ru-RU"/>
              </w:rPr>
            </w:pPr>
            <w:proofErr w:type="spellStart"/>
            <w:proofErr w:type="gramStart"/>
            <w:r w:rsidRPr="000C1676">
              <w:rPr>
                <w:b/>
                <w:color w:val="auto"/>
                <w:sz w:val="18"/>
                <w:szCs w:val="18"/>
                <w:lang w:val="ru-RU" w:eastAsia="ru-RU"/>
              </w:rPr>
              <w:t>п</w:t>
            </w:r>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850"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2035</w:t>
            </w:r>
          </w:p>
          <w:p w:rsidR="002B407F" w:rsidRPr="000C1676" w:rsidRDefault="002B407F" w:rsidP="00E5474C">
            <w:pPr>
              <w:spacing w:after="0" w:line="240" w:lineRule="auto"/>
              <w:ind w:firstLine="0"/>
              <w:jc w:val="center"/>
              <w:rPr>
                <w:b/>
                <w:color w:val="auto"/>
                <w:sz w:val="18"/>
                <w:szCs w:val="18"/>
                <w:lang w:eastAsia="ru-RU"/>
              </w:rPr>
            </w:pPr>
            <w:proofErr w:type="spellStart"/>
            <w:proofErr w:type="gramStart"/>
            <w:r w:rsidRPr="000C1676">
              <w:rPr>
                <w:b/>
                <w:color w:val="auto"/>
                <w:sz w:val="18"/>
                <w:szCs w:val="18"/>
                <w:lang w:val="ru-RU" w:eastAsia="ru-RU"/>
              </w:rPr>
              <w:t>п</w:t>
            </w:r>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r>
      <w:tr w:rsidR="002B407F" w:rsidRPr="000C1676" w:rsidTr="00E5474C">
        <w:trPr>
          <w:trHeight w:val="701"/>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eastAsia="ru-RU"/>
              </w:rPr>
            </w:pPr>
            <w:proofErr w:type="spellStart"/>
            <w:r w:rsidRPr="000C1676">
              <w:rPr>
                <w:color w:val="auto"/>
                <w:sz w:val="20"/>
                <w:szCs w:val="20"/>
                <w:lang w:eastAsia="ru-RU"/>
              </w:rPr>
              <w:t>Численность</w:t>
            </w:r>
            <w:proofErr w:type="spellEnd"/>
            <w:r w:rsidRPr="000C1676">
              <w:rPr>
                <w:color w:val="auto"/>
                <w:sz w:val="20"/>
                <w:szCs w:val="20"/>
                <w:lang w:eastAsia="ru-RU"/>
              </w:rPr>
              <w:t xml:space="preserve"> </w:t>
            </w:r>
            <w:proofErr w:type="spellStart"/>
            <w:r w:rsidRPr="000C1676">
              <w:rPr>
                <w:color w:val="auto"/>
                <w:sz w:val="20"/>
                <w:szCs w:val="20"/>
                <w:lang w:eastAsia="ru-RU"/>
              </w:rPr>
              <w:t>населения</w:t>
            </w:r>
            <w:proofErr w:type="spellEnd"/>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чел</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17,7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18,9</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rPr>
            </w:pPr>
            <w:r w:rsidRPr="000C1676">
              <w:rPr>
                <w:sz w:val="20"/>
                <w:szCs w:val="20"/>
                <w:lang w:val="ru-RU"/>
              </w:rPr>
              <w:t>19,</w:t>
            </w:r>
            <w:r w:rsidRPr="000C1676">
              <w:rPr>
                <w:sz w:val="20"/>
                <w:szCs w:val="20"/>
              </w:rPr>
              <w:t>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4"/>
              <w:jc w:val="center"/>
              <w:rPr>
                <w:sz w:val="20"/>
                <w:szCs w:val="20"/>
              </w:rPr>
            </w:pPr>
            <w:r w:rsidRPr="000C1676">
              <w:rPr>
                <w:sz w:val="20"/>
                <w:szCs w:val="20"/>
                <w:lang w:val="ru-RU"/>
              </w:rPr>
              <w:t>21,02</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3"/>
              <w:jc w:val="center"/>
              <w:rPr>
                <w:sz w:val="20"/>
                <w:szCs w:val="20"/>
                <w:lang w:val="ru-RU"/>
              </w:rPr>
            </w:pPr>
            <w:r w:rsidRPr="000C1676">
              <w:rPr>
                <w:sz w:val="20"/>
                <w:szCs w:val="20"/>
                <w:lang w:val="ru-RU"/>
              </w:rPr>
              <w:t>21,12</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1042" w:firstLine="865"/>
              <w:jc w:val="center"/>
              <w:rPr>
                <w:sz w:val="20"/>
                <w:szCs w:val="20"/>
                <w:lang w:val="ru-RU"/>
              </w:rPr>
            </w:pPr>
            <w:r w:rsidRPr="000C1676">
              <w:rPr>
                <w:sz w:val="20"/>
                <w:szCs w:val="20"/>
                <w:lang w:val="ru-RU"/>
              </w:rPr>
              <w:t>23,2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24,0</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0" w:firstLine="738"/>
              <w:jc w:val="center"/>
              <w:rPr>
                <w:sz w:val="20"/>
                <w:szCs w:val="20"/>
                <w:lang w:val="ru-RU"/>
              </w:rPr>
            </w:pPr>
            <w:r w:rsidRPr="000C1676">
              <w:rPr>
                <w:sz w:val="20"/>
                <w:szCs w:val="20"/>
                <w:lang w:val="ru-RU"/>
              </w:rPr>
              <w:t>27,2</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05"/>
              <w:jc w:val="center"/>
              <w:rPr>
                <w:sz w:val="20"/>
                <w:szCs w:val="20"/>
                <w:lang w:val="ru-RU"/>
              </w:rPr>
            </w:pPr>
            <w:r w:rsidRPr="000C1676">
              <w:rPr>
                <w:sz w:val="20"/>
                <w:szCs w:val="20"/>
                <w:lang w:val="ru-RU"/>
              </w:rPr>
              <w:t>30,1</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33,5</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 xml:space="preserve">Объем инвестиций в основной капитал </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388,7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411,9</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722,9</w:t>
            </w:r>
          </w:p>
        </w:tc>
        <w:tc>
          <w:tcPr>
            <w:tcW w:w="737"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1360,8</w:t>
            </w:r>
          </w:p>
        </w:tc>
        <w:tc>
          <w:tcPr>
            <w:tcW w:w="822"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1440,0</w:t>
            </w:r>
          </w:p>
        </w:tc>
        <w:tc>
          <w:tcPr>
            <w:tcW w:w="850"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1450,2</w:t>
            </w:r>
          </w:p>
        </w:tc>
        <w:tc>
          <w:tcPr>
            <w:tcW w:w="793"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1512,3</w:t>
            </w:r>
          </w:p>
        </w:tc>
        <w:tc>
          <w:tcPr>
            <w:tcW w:w="767"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1538,2</w:t>
            </w:r>
          </w:p>
        </w:tc>
        <w:tc>
          <w:tcPr>
            <w:tcW w:w="849"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1556,6</w:t>
            </w:r>
          </w:p>
        </w:tc>
        <w:tc>
          <w:tcPr>
            <w:tcW w:w="850"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1574,1</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Налоговые и неналоговые доходы консолидированного бюджета</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112,3</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113,3</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121,2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103,04</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92,47</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89,78</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89,9</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120,07</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121,03</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121,7</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left"/>
              <w:rPr>
                <w:color w:val="auto"/>
                <w:sz w:val="20"/>
                <w:szCs w:val="20"/>
                <w:lang w:val="ru-RU" w:eastAsia="ru-RU"/>
              </w:rPr>
            </w:pPr>
            <w:r w:rsidRPr="000C1676">
              <w:rPr>
                <w:color w:val="auto"/>
                <w:sz w:val="20"/>
                <w:szCs w:val="20"/>
                <w:lang w:val="ru-RU" w:eastAsia="ru-RU"/>
              </w:rPr>
              <w:t xml:space="preserve">Среднегодовая численность </w:t>
            </w:r>
            <w:proofErr w:type="gramStart"/>
            <w:r w:rsidRPr="000C1676">
              <w:rPr>
                <w:color w:val="auto"/>
                <w:sz w:val="20"/>
                <w:szCs w:val="20"/>
                <w:lang w:val="ru-RU" w:eastAsia="ru-RU"/>
              </w:rPr>
              <w:t>занятых</w:t>
            </w:r>
            <w:proofErr w:type="gramEnd"/>
            <w:r w:rsidRPr="000C1676">
              <w:rPr>
                <w:color w:val="auto"/>
                <w:sz w:val="20"/>
                <w:szCs w:val="20"/>
                <w:lang w:val="ru-RU" w:eastAsia="ru-RU"/>
              </w:rPr>
              <w:t xml:space="preserve"> в экономике</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9,2</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9,5</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10,07</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10,8</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11,6</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12,0</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12,3</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12,6</w:t>
            </w:r>
          </w:p>
        </w:tc>
      </w:tr>
      <w:tr w:rsidR="002B407F" w:rsidRPr="000C1676" w:rsidTr="00E5474C">
        <w:trPr>
          <w:trHeight w:val="629"/>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eastAsia="ru-RU"/>
              </w:rPr>
            </w:pPr>
            <w:proofErr w:type="spellStart"/>
            <w:r w:rsidRPr="000C1676">
              <w:rPr>
                <w:color w:val="auto"/>
                <w:sz w:val="20"/>
                <w:szCs w:val="20"/>
                <w:lang w:eastAsia="ru-RU"/>
              </w:rPr>
              <w:t>Уровень</w:t>
            </w:r>
            <w:proofErr w:type="spellEnd"/>
            <w:r w:rsidRPr="000C1676">
              <w:rPr>
                <w:color w:val="auto"/>
                <w:sz w:val="20"/>
                <w:szCs w:val="20"/>
                <w:lang w:eastAsia="ru-RU"/>
              </w:rPr>
              <w:t xml:space="preserve"> </w:t>
            </w:r>
            <w:proofErr w:type="spellStart"/>
            <w:r w:rsidRPr="000C1676">
              <w:rPr>
                <w:color w:val="auto"/>
                <w:sz w:val="20"/>
                <w:szCs w:val="20"/>
                <w:lang w:eastAsia="ru-RU"/>
              </w:rPr>
              <w:t>безработицы</w:t>
            </w:r>
            <w:proofErr w:type="spellEnd"/>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eastAsia="ru-RU"/>
              </w:rPr>
            </w:pPr>
            <w:r w:rsidRPr="000C1676">
              <w:rPr>
                <w:color w:val="auto"/>
                <w:sz w:val="20"/>
                <w:szCs w:val="20"/>
                <w:lang w:eastAsia="ru-RU"/>
              </w:rPr>
              <w:t>8,4</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8,0</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7,77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rPr>
                <w:sz w:val="20"/>
                <w:szCs w:val="20"/>
                <w:lang w:val="ru-RU"/>
              </w:rPr>
            </w:pPr>
            <w:r w:rsidRPr="000C1676">
              <w:rPr>
                <w:sz w:val="20"/>
                <w:szCs w:val="20"/>
                <w:lang w:val="ru-RU"/>
              </w:rPr>
              <w:t>7,78</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7,76</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7,6</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7,54</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7,42</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7,37</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7,28</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Среднемесячная номинальная начисленная заработная плата</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21,2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23,8</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25,8</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26,8</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30,07</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30,2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31,3</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32,8</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34</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37,1</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Объем отгруженной промышленной продукции</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8" w:space="0" w:color="auto"/>
              <w:left w:val="nil"/>
              <w:bottom w:val="single" w:sz="4" w:space="0" w:color="auto"/>
              <w:right w:val="nil"/>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692,6</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728,0</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0" w:firstLine="0"/>
              <w:rPr>
                <w:sz w:val="20"/>
                <w:szCs w:val="20"/>
                <w:lang w:val="ru-RU"/>
              </w:rPr>
            </w:pPr>
            <w:r w:rsidRPr="000C1676">
              <w:rPr>
                <w:sz w:val="20"/>
                <w:szCs w:val="20"/>
                <w:lang w:val="ru-RU"/>
              </w:rPr>
              <w:t>709,2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909,8</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937,8</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1026,7</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1126,1</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1159,9</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1193,0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1220,1</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Объем отгрузки добыча полезных ископаемых</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150,3</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127,9</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77,5</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167,0</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170,0</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179,78</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180,44</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243,8</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285,2</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295,2</w:t>
            </w:r>
          </w:p>
        </w:tc>
      </w:tr>
      <w:tr w:rsidR="002B407F" w:rsidRPr="000C1676" w:rsidTr="00E5474C">
        <w:trPr>
          <w:trHeight w:val="1116"/>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left"/>
              <w:rPr>
                <w:color w:val="auto"/>
                <w:sz w:val="20"/>
                <w:szCs w:val="20"/>
                <w:lang w:val="ru-RU" w:eastAsia="ru-RU"/>
              </w:rPr>
            </w:pPr>
            <w:r w:rsidRPr="000C1676">
              <w:rPr>
                <w:color w:val="auto"/>
                <w:sz w:val="20"/>
                <w:szCs w:val="20"/>
                <w:lang w:val="ru-RU" w:eastAsia="ru-RU"/>
              </w:rPr>
              <w:t>Объем отгрузки пищевая и перерабатывающая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425,3</w:t>
            </w:r>
          </w:p>
        </w:tc>
        <w:tc>
          <w:tcPr>
            <w:tcW w:w="737"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478,9</w:t>
            </w:r>
          </w:p>
        </w:tc>
        <w:tc>
          <w:tcPr>
            <w:tcW w:w="709"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508,4</w:t>
            </w:r>
          </w:p>
        </w:tc>
        <w:tc>
          <w:tcPr>
            <w:tcW w:w="737"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620,0</w:t>
            </w:r>
          </w:p>
        </w:tc>
        <w:tc>
          <w:tcPr>
            <w:tcW w:w="822"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635,0</w:t>
            </w:r>
          </w:p>
        </w:tc>
        <w:tc>
          <w:tcPr>
            <w:tcW w:w="850"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640,5</w:t>
            </w:r>
          </w:p>
        </w:tc>
        <w:tc>
          <w:tcPr>
            <w:tcW w:w="793"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654,3</w:t>
            </w:r>
          </w:p>
        </w:tc>
        <w:tc>
          <w:tcPr>
            <w:tcW w:w="767"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742,9</w:t>
            </w:r>
          </w:p>
        </w:tc>
        <w:tc>
          <w:tcPr>
            <w:tcW w:w="849"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750,7</w:t>
            </w:r>
          </w:p>
        </w:tc>
        <w:tc>
          <w:tcPr>
            <w:tcW w:w="850"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768,2</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left"/>
              <w:rPr>
                <w:color w:val="auto"/>
                <w:sz w:val="20"/>
                <w:szCs w:val="20"/>
                <w:lang w:val="ru-RU" w:eastAsia="ru-RU"/>
              </w:rPr>
            </w:pPr>
            <w:r w:rsidRPr="000C1676">
              <w:rPr>
                <w:color w:val="auto"/>
                <w:sz w:val="20"/>
                <w:szCs w:val="20"/>
                <w:lang w:val="ru-RU" w:eastAsia="ru-RU"/>
              </w:rPr>
              <w:lastRenderedPageBreak/>
              <w:t xml:space="preserve"> Объем отгрузки производство и распределение электроэнергии, газа и воды</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35" w:firstLine="0"/>
              <w:jc w:val="center"/>
              <w:rPr>
                <w:color w:val="auto"/>
                <w:sz w:val="20"/>
                <w:szCs w:val="20"/>
                <w:lang w:val="ru-RU" w:eastAsia="ru-RU"/>
              </w:rPr>
            </w:pPr>
            <w:r w:rsidRPr="000C1676">
              <w:rPr>
                <w:color w:val="auto"/>
                <w:sz w:val="20"/>
                <w:szCs w:val="20"/>
                <w:lang w:val="ru-RU" w:eastAsia="ru-RU"/>
              </w:rPr>
              <w:t>53,1</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35" w:firstLine="0"/>
              <w:jc w:val="center"/>
              <w:rPr>
                <w:sz w:val="20"/>
                <w:szCs w:val="20"/>
                <w:lang w:val="ru-RU"/>
              </w:rPr>
            </w:pPr>
            <w:r w:rsidRPr="000C1676">
              <w:rPr>
                <w:sz w:val="20"/>
                <w:szCs w:val="20"/>
                <w:lang w:val="ru-RU"/>
              </w:rPr>
              <w:t>55,3</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95"/>
              <w:jc w:val="center"/>
              <w:rPr>
                <w:sz w:val="20"/>
                <w:szCs w:val="20"/>
                <w:lang w:val="ru-RU"/>
              </w:rPr>
            </w:pPr>
            <w:r w:rsidRPr="000C1676">
              <w:rPr>
                <w:sz w:val="20"/>
                <w:szCs w:val="20"/>
                <w:lang w:val="ru-RU"/>
              </w:rPr>
              <w:t>56,9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4"/>
              <w:jc w:val="center"/>
              <w:rPr>
                <w:sz w:val="20"/>
                <w:szCs w:val="20"/>
                <w:lang w:val="ru-RU"/>
              </w:rPr>
            </w:pPr>
            <w:r w:rsidRPr="000C1676">
              <w:rPr>
                <w:sz w:val="20"/>
                <w:szCs w:val="20"/>
                <w:lang w:val="ru-RU"/>
              </w:rPr>
              <w:t>59,1</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61,5</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64,8</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67,4</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688"/>
              <w:rPr>
                <w:sz w:val="20"/>
                <w:szCs w:val="20"/>
                <w:lang w:val="ru-RU"/>
              </w:rPr>
            </w:pPr>
            <w:r w:rsidRPr="000C1676">
              <w:rPr>
                <w:sz w:val="20"/>
                <w:szCs w:val="20"/>
                <w:lang w:val="ru-RU"/>
              </w:rPr>
              <w:t xml:space="preserve">   80,9</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1"/>
              <w:jc w:val="center"/>
              <w:rPr>
                <w:sz w:val="20"/>
                <w:szCs w:val="20"/>
                <w:lang w:val="ru-RU"/>
              </w:rPr>
            </w:pPr>
            <w:r w:rsidRPr="000C1676">
              <w:rPr>
                <w:sz w:val="20"/>
                <w:szCs w:val="20"/>
                <w:lang w:val="ru-RU"/>
              </w:rPr>
              <w:t>97,1</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0"/>
              <w:jc w:val="center"/>
              <w:rPr>
                <w:sz w:val="20"/>
                <w:szCs w:val="20"/>
                <w:lang w:val="ru-RU"/>
              </w:rPr>
            </w:pPr>
            <w:r w:rsidRPr="000C1676">
              <w:rPr>
                <w:sz w:val="20"/>
                <w:szCs w:val="20"/>
                <w:lang w:val="ru-RU"/>
              </w:rPr>
              <w:t>116,5</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 xml:space="preserve">Валовая продукция сельского хозяйства </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816,6</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833,9</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919,4</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4"/>
              <w:jc w:val="center"/>
              <w:rPr>
                <w:sz w:val="20"/>
                <w:szCs w:val="20"/>
                <w:lang w:val="ru-RU"/>
              </w:rPr>
            </w:pPr>
            <w:r w:rsidRPr="000C1676">
              <w:rPr>
                <w:sz w:val="20"/>
                <w:szCs w:val="20"/>
                <w:lang w:val="ru-RU"/>
              </w:rPr>
              <w:t>971,0</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990,0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1032,2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1096</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0"/>
              <w:jc w:val="center"/>
              <w:rPr>
                <w:sz w:val="20"/>
                <w:szCs w:val="20"/>
                <w:lang w:val="ru-RU"/>
              </w:rPr>
            </w:pPr>
            <w:r w:rsidRPr="000C1676">
              <w:rPr>
                <w:sz w:val="20"/>
                <w:szCs w:val="20"/>
                <w:lang w:val="ru-RU"/>
              </w:rPr>
              <w:t>1212,6</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47"/>
              <w:jc w:val="center"/>
              <w:rPr>
                <w:sz w:val="20"/>
                <w:szCs w:val="20"/>
                <w:lang w:val="ru-RU"/>
              </w:rPr>
            </w:pPr>
            <w:r w:rsidRPr="000C1676">
              <w:rPr>
                <w:sz w:val="20"/>
                <w:szCs w:val="20"/>
                <w:lang w:val="ru-RU"/>
              </w:rPr>
              <w:t>1330,5</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1437,4</w:t>
            </w:r>
          </w:p>
        </w:tc>
      </w:tr>
      <w:tr w:rsidR="002B407F" w:rsidRPr="000C1676" w:rsidTr="00E5474C">
        <w:trPr>
          <w:trHeight w:val="68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Оборот розничной торговли</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854</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972,0</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991,5</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1051,0</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1060,0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1100,3</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1123,5</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1336,9</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1590,9</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1861,4</w:t>
            </w:r>
          </w:p>
        </w:tc>
      </w:tr>
      <w:tr w:rsidR="002B407F" w:rsidRPr="000C1676" w:rsidTr="00E5474C">
        <w:trPr>
          <w:trHeight w:val="900"/>
        </w:trPr>
        <w:tc>
          <w:tcPr>
            <w:tcW w:w="1531" w:type="dxa"/>
            <w:tcBorders>
              <w:top w:val="single" w:sz="4" w:space="0" w:color="auto"/>
              <w:left w:val="single" w:sz="4" w:space="0" w:color="auto"/>
              <w:bottom w:val="single" w:sz="4" w:space="0" w:color="auto"/>
              <w:right w:val="nil"/>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Объем работ, выполненных по виду деятельности "Строительство"</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211,2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255</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302,6</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0" w:firstLine="0"/>
              <w:rPr>
                <w:sz w:val="20"/>
                <w:szCs w:val="20"/>
                <w:lang w:val="ru-RU"/>
              </w:rPr>
            </w:pPr>
          </w:p>
          <w:p w:rsidR="002B407F" w:rsidRPr="000C1676" w:rsidRDefault="002B407F" w:rsidP="00E5474C">
            <w:pPr>
              <w:ind w:left="0" w:firstLine="0"/>
              <w:rPr>
                <w:sz w:val="20"/>
                <w:szCs w:val="20"/>
                <w:lang w:val="ru-RU"/>
              </w:rPr>
            </w:pPr>
            <w:r w:rsidRPr="000C1676">
              <w:rPr>
                <w:sz w:val="20"/>
                <w:szCs w:val="20"/>
                <w:lang w:val="ru-RU"/>
              </w:rPr>
              <w:t>347,2</w:t>
            </w:r>
          </w:p>
          <w:p w:rsidR="002B407F" w:rsidRPr="000C1676" w:rsidRDefault="002B407F" w:rsidP="00E5474C">
            <w:pPr>
              <w:ind w:left="0" w:firstLine="0"/>
              <w:rPr>
                <w:sz w:val="20"/>
                <w:szCs w:val="20"/>
              </w:rPr>
            </w:pP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351,3</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357,8</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375,6</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2"/>
              <w:jc w:val="center"/>
              <w:rPr>
                <w:sz w:val="20"/>
                <w:szCs w:val="20"/>
                <w:lang w:val="ru-RU"/>
              </w:rPr>
            </w:pPr>
            <w:r w:rsidRPr="000C1676">
              <w:rPr>
                <w:sz w:val="20"/>
                <w:szCs w:val="20"/>
                <w:lang w:val="ru-RU"/>
              </w:rPr>
              <w:t>450,8</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47"/>
              <w:jc w:val="center"/>
              <w:rPr>
                <w:sz w:val="20"/>
                <w:szCs w:val="20"/>
                <w:lang w:val="ru-RU"/>
              </w:rPr>
            </w:pPr>
            <w:r w:rsidRPr="000C1676">
              <w:rPr>
                <w:sz w:val="20"/>
                <w:szCs w:val="20"/>
                <w:lang w:val="ru-RU"/>
              </w:rPr>
              <w:t>532,2</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596,8</w:t>
            </w:r>
          </w:p>
        </w:tc>
      </w:tr>
      <w:tr w:rsidR="002B407F" w:rsidRPr="000C1676" w:rsidTr="00E5474C">
        <w:trPr>
          <w:trHeight w:val="415"/>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0" w:firstLine="0"/>
              <w:rPr>
                <w:color w:val="auto"/>
                <w:sz w:val="20"/>
                <w:szCs w:val="20"/>
                <w:lang w:val="ru-RU" w:eastAsia="ru-RU"/>
              </w:rPr>
            </w:pPr>
            <w:r w:rsidRPr="000C1676">
              <w:rPr>
                <w:color w:val="auto"/>
                <w:sz w:val="20"/>
                <w:szCs w:val="20"/>
                <w:lang w:val="ru-RU" w:eastAsia="ru-RU"/>
              </w:rPr>
              <w:t>Ввод в действие жилых домов</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тыс. кв. м общ</w:t>
            </w:r>
            <w:proofErr w:type="gramStart"/>
            <w:r w:rsidRPr="000C1676">
              <w:rPr>
                <w:color w:val="auto"/>
                <w:sz w:val="20"/>
                <w:szCs w:val="20"/>
                <w:lang w:val="ru-RU" w:eastAsia="ru-RU"/>
              </w:rPr>
              <w:t>.</w:t>
            </w:r>
            <w:proofErr w:type="gramEnd"/>
            <w:r w:rsidRPr="000C1676">
              <w:rPr>
                <w:color w:val="auto"/>
                <w:sz w:val="20"/>
                <w:szCs w:val="20"/>
                <w:lang w:val="ru-RU" w:eastAsia="ru-RU"/>
              </w:rPr>
              <w:t xml:space="preserve"> </w:t>
            </w:r>
            <w:proofErr w:type="spellStart"/>
            <w:proofErr w:type="gramStart"/>
            <w:r w:rsidRPr="000C1676">
              <w:rPr>
                <w:color w:val="auto"/>
                <w:sz w:val="20"/>
                <w:szCs w:val="20"/>
                <w:lang w:val="ru-RU" w:eastAsia="ru-RU"/>
              </w:rPr>
              <w:t>п</w:t>
            </w:r>
            <w:proofErr w:type="gramEnd"/>
            <w:r w:rsidRPr="000C1676">
              <w:rPr>
                <w:color w:val="auto"/>
                <w:sz w:val="20"/>
                <w:szCs w:val="20"/>
                <w:lang w:val="ru-RU" w:eastAsia="ru-RU"/>
              </w:rPr>
              <w:t>ло</w:t>
            </w:r>
            <w:proofErr w:type="spellEnd"/>
            <w:r w:rsidRPr="000C1676">
              <w:rPr>
                <w:color w:val="auto"/>
                <w:sz w:val="20"/>
                <w:szCs w:val="20"/>
                <w:lang w:val="ru-RU" w:eastAsia="ru-RU"/>
              </w:rPr>
              <w:t>-</w:t>
            </w:r>
          </w:p>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щади</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8,8</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8,8</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8" w:firstLine="734"/>
              <w:jc w:val="center"/>
              <w:rPr>
                <w:sz w:val="20"/>
                <w:szCs w:val="20"/>
                <w:lang w:val="ru-RU"/>
              </w:rPr>
            </w:pPr>
            <w:r w:rsidRPr="000C1676">
              <w:rPr>
                <w:sz w:val="20"/>
                <w:szCs w:val="20"/>
                <w:lang w:val="ru-RU"/>
              </w:rPr>
              <w:t>10,07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94"/>
              <w:jc w:val="center"/>
              <w:rPr>
                <w:sz w:val="20"/>
                <w:szCs w:val="20"/>
                <w:lang w:val="ru-RU"/>
              </w:rPr>
            </w:pPr>
            <w:r w:rsidRPr="000C1676">
              <w:rPr>
                <w:sz w:val="20"/>
                <w:szCs w:val="20"/>
                <w:lang w:val="ru-RU"/>
              </w:rPr>
              <w:t>11,16</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12,0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12,5</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13,0</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0"/>
              <w:jc w:val="center"/>
              <w:rPr>
                <w:sz w:val="20"/>
                <w:szCs w:val="20"/>
                <w:lang w:val="ru-RU"/>
              </w:rPr>
            </w:pPr>
            <w:r w:rsidRPr="000C1676">
              <w:rPr>
                <w:sz w:val="20"/>
                <w:szCs w:val="20"/>
                <w:lang w:val="ru-RU"/>
              </w:rPr>
              <w:t>14,5</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16,0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16,4</w:t>
            </w:r>
          </w:p>
        </w:tc>
      </w:tr>
      <w:tr w:rsidR="002B407F" w:rsidRPr="006760A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Количество туристических прибытий</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Чел.</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10,01</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13,7</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13,9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20,10</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20,45</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20,65</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20,7</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21,5</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25,0</w:t>
            </w:r>
          </w:p>
        </w:tc>
        <w:tc>
          <w:tcPr>
            <w:tcW w:w="850" w:type="dxa"/>
            <w:tcBorders>
              <w:top w:val="single" w:sz="4" w:space="0" w:color="auto"/>
              <w:left w:val="nil"/>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0C1676">
              <w:rPr>
                <w:sz w:val="20"/>
                <w:szCs w:val="20"/>
                <w:lang w:val="ru-RU"/>
              </w:rPr>
              <w:t>35,0</w:t>
            </w:r>
          </w:p>
        </w:tc>
      </w:tr>
      <w:tr w:rsidR="002B407F" w:rsidRPr="006760A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spacing w:after="0" w:line="240" w:lineRule="auto"/>
              <w:ind w:firstLine="0"/>
              <w:rPr>
                <w:color w:val="auto"/>
                <w:sz w:val="20"/>
                <w:szCs w:val="20"/>
                <w:lang w:val="ru-RU" w:eastAsia="ru-RU"/>
              </w:rPr>
            </w:pPr>
            <w:r w:rsidRPr="006760A6">
              <w:rPr>
                <w:color w:val="auto"/>
                <w:sz w:val="20"/>
                <w:szCs w:val="20"/>
                <w:lang w:val="ru-RU" w:eastAsia="ru-RU"/>
              </w:rPr>
              <w:t>Объем платных услуг, оказанных туристами</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6760A6" w:rsidRDefault="002B407F" w:rsidP="00E5474C">
            <w:pPr>
              <w:spacing w:after="0" w:line="240" w:lineRule="auto"/>
              <w:ind w:firstLine="0"/>
              <w:jc w:val="center"/>
              <w:rPr>
                <w:color w:val="auto"/>
                <w:sz w:val="20"/>
                <w:szCs w:val="20"/>
                <w:lang w:val="ru-RU" w:eastAsia="ru-RU"/>
              </w:rPr>
            </w:pPr>
            <w:r w:rsidRPr="006760A6">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6760A6" w:rsidRDefault="002B407F" w:rsidP="00E5474C">
            <w:pPr>
              <w:spacing w:after="0" w:line="240" w:lineRule="auto"/>
              <w:ind w:firstLine="0"/>
              <w:jc w:val="center"/>
              <w:rPr>
                <w:color w:val="auto"/>
                <w:sz w:val="20"/>
                <w:szCs w:val="20"/>
                <w:lang w:val="ru-RU" w:eastAsia="ru-RU"/>
              </w:rPr>
            </w:pPr>
            <w:r w:rsidRPr="006760A6">
              <w:rPr>
                <w:color w:val="auto"/>
                <w:sz w:val="20"/>
                <w:szCs w:val="20"/>
                <w:lang w:val="ru-RU" w:eastAsia="ru-RU"/>
              </w:rPr>
              <w:t>9,8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spacing w:after="0" w:line="240" w:lineRule="auto"/>
              <w:ind w:left="0" w:firstLine="0"/>
              <w:jc w:val="center"/>
              <w:rPr>
                <w:sz w:val="20"/>
                <w:szCs w:val="20"/>
                <w:lang w:val="ru-RU"/>
              </w:rPr>
            </w:pPr>
            <w:r w:rsidRPr="006760A6">
              <w:rPr>
                <w:sz w:val="20"/>
                <w:szCs w:val="20"/>
                <w:lang w:val="ru-RU"/>
              </w:rPr>
              <w:t>10,04</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13,8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22,5</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D87433" w:rsidRDefault="002B407F" w:rsidP="00E5474C">
            <w:pPr>
              <w:ind w:left="-755"/>
              <w:jc w:val="center"/>
              <w:rPr>
                <w:sz w:val="20"/>
                <w:szCs w:val="20"/>
                <w:lang w:val="ru-RU"/>
              </w:rPr>
            </w:pPr>
            <w:r w:rsidRPr="00D87433">
              <w:rPr>
                <w:sz w:val="20"/>
                <w:szCs w:val="20"/>
                <w:lang w:val="ru-RU"/>
              </w:rPr>
              <w:t>22,6</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24,7</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25,3</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26,1</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30,3</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41,6</w:t>
            </w:r>
          </w:p>
        </w:tc>
      </w:tr>
    </w:tbl>
    <w:p w:rsidR="002B407F" w:rsidRPr="00F404E5" w:rsidRDefault="002B407F" w:rsidP="002B407F">
      <w:pPr>
        <w:spacing w:after="0" w:line="240" w:lineRule="auto"/>
        <w:ind w:left="0" w:firstLine="0"/>
        <w:rPr>
          <w:rFonts w:eastAsia="Times New Roman"/>
          <w:color w:val="auto"/>
          <w:sz w:val="24"/>
          <w:szCs w:val="24"/>
          <w:lang w:val="ru-RU"/>
        </w:rPr>
      </w:pPr>
    </w:p>
    <w:p w:rsidR="002B407F" w:rsidRDefault="002B407F" w:rsidP="002B407F">
      <w:pPr>
        <w:spacing w:before="240" w:after="120"/>
        <w:jc w:val="center"/>
        <w:rPr>
          <w:color w:val="auto"/>
          <w:sz w:val="24"/>
          <w:szCs w:val="24"/>
          <w:lang w:val="ru-RU"/>
        </w:rPr>
      </w:pPr>
    </w:p>
    <w:p w:rsidR="002B407F" w:rsidRPr="009F3A33" w:rsidRDefault="002B407F" w:rsidP="002B407F">
      <w:pPr>
        <w:ind w:firstLine="567"/>
        <w:rPr>
          <w:color w:val="auto"/>
          <w:sz w:val="24"/>
          <w:szCs w:val="24"/>
          <w:lang w:val="ru-RU"/>
        </w:rPr>
        <w:sectPr w:rsidR="002B407F" w:rsidRPr="009F3A33" w:rsidSect="006F2243">
          <w:footerReference w:type="default" r:id="rId10"/>
          <w:pgSz w:w="11906" w:h="16838"/>
          <w:pgMar w:top="1134" w:right="707" w:bottom="1134" w:left="1418" w:header="720" w:footer="720" w:gutter="0"/>
          <w:cols w:space="720"/>
          <w:docGrid w:linePitch="360"/>
        </w:sectPr>
      </w:pPr>
    </w:p>
    <w:p w:rsidR="00FD0861" w:rsidRPr="00F404E5" w:rsidRDefault="00FD0861" w:rsidP="00FD0861">
      <w:pPr>
        <w:autoSpaceDE w:val="0"/>
        <w:autoSpaceDN w:val="0"/>
        <w:adjustRightInd w:val="0"/>
        <w:spacing w:line="360" w:lineRule="auto"/>
        <w:ind w:firstLine="709"/>
        <w:rPr>
          <w:color w:val="auto"/>
          <w:sz w:val="24"/>
          <w:szCs w:val="24"/>
          <w:lang w:val="ru-RU" w:eastAsia="ru-RU"/>
        </w:rPr>
      </w:pPr>
      <w:proofErr w:type="gramStart"/>
      <w:r>
        <w:rPr>
          <w:color w:val="auto"/>
          <w:sz w:val="24"/>
          <w:szCs w:val="24"/>
          <w:lang w:val="ru-RU" w:eastAsia="ru-RU"/>
        </w:rPr>
        <w:lastRenderedPageBreak/>
        <w:t>Исходя из анализа прогнозируемых</w:t>
      </w:r>
      <w:r w:rsidRPr="00F404E5">
        <w:rPr>
          <w:color w:val="auto"/>
          <w:sz w:val="24"/>
          <w:szCs w:val="24"/>
          <w:lang w:val="ru-RU" w:eastAsia="ru-RU"/>
        </w:rPr>
        <w:t xml:space="preserve"> для каждого сценария значений показателей социально-экономического развития</w:t>
      </w:r>
      <w:r>
        <w:rPr>
          <w:color w:val="auto"/>
          <w:sz w:val="24"/>
          <w:szCs w:val="24"/>
          <w:lang w:val="ru-RU" w:eastAsia="ru-RU"/>
        </w:rPr>
        <w:t xml:space="preserve"> приведенных</w:t>
      </w:r>
      <w:r w:rsidRPr="00F404E5">
        <w:rPr>
          <w:color w:val="auto"/>
          <w:sz w:val="24"/>
          <w:szCs w:val="24"/>
          <w:lang w:val="ru-RU" w:eastAsia="ru-RU"/>
        </w:rPr>
        <w:t xml:space="preserve"> </w:t>
      </w:r>
      <w:r>
        <w:rPr>
          <w:color w:val="auto"/>
          <w:sz w:val="24"/>
          <w:szCs w:val="24"/>
          <w:lang w:val="ru-RU" w:eastAsia="ru-RU"/>
        </w:rPr>
        <w:t>в Таблице 2,3</w:t>
      </w:r>
      <w:r w:rsidRPr="00F404E5">
        <w:rPr>
          <w:color w:val="auto"/>
          <w:sz w:val="24"/>
          <w:szCs w:val="24"/>
          <w:lang w:val="ru-RU" w:eastAsia="ru-RU"/>
        </w:rPr>
        <w:t xml:space="preserve"> </w:t>
      </w:r>
      <w:r>
        <w:rPr>
          <w:color w:val="auto"/>
          <w:sz w:val="24"/>
          <w:szCs w:val="24"/>
          <w:lang w:val="ru-RU" w:eastAsia="ru-RU"/>
        </w:rPr>
        <w:t>оказалось</w:t>
      </w:r>
      <w:proofErr w:type="gramEnd"/>
      <w:r>
        <w:rPr>
          <w:color w:val="auto"/>
          <w:sz w:val="24"/>
          <w:szCs w:val="24"/>
          <w:lang w:val="ru-RU" w:eastAsia="ru-RU"/>
        </w:rPr>
        <w:t xml:space="preserve">, </w:t>
      </w:r>
      <w:r w:rsidRPr="00F404E5">
        <w:rPr>
          <w:color w:val="auto"/>
          <w:sz w:val="24"/>
          <w:szCs w:val="24"/>
          <w:lang w:val="ru-RU" w:eastAsia="ru-RU"/>
        </w:rPr>
        <w:t>что оптимальным сценарием социально-экономического развития, позволяющим максимизировать выгоды и минимизировать риски различных альтернатив развития, является оптимистический сценарий.</w:t>
      </w:r>
    </w:p>
    <w:p w:rsidR="00FD0861" w:rsidRPr="00FD0861" w:rsidRDefault="00FD0861" w:rsidP="00FD0861">
      <w:pPr>
        <w:autoSpaceDE w:val="0"/>
        <w:autoSpaceDN w:val="0"/>
        <w:adjustRightInd w:val="0"/>
        <w:spacing w:line="360" w:lineRule="auto"/>
        <w:ind w:firstLine="709"/>
        <w:rPr>
          <w:color w:val="auto"/>
          <w:sz w:val="24"/>
          <w:szCs w:val="24"/>
          <w:lang w:val="ru-RU" w:eastAsia="ru-RU"/>
        </w:rPr>
      </w:pPr>
      <w:r w:rsidRPr="00F404E5">
        <w:rPr>
          <w:color w:val="auto"/>
          <w:sz w:val="24"/>
          <w:szCs w:val="24"/>
          <w:lang w:val="ru-RU" w:eastAsia="ru-RU"/>
        </w:rPr>
        <w:t>Данный сценарий развития обеспечивает наиболее высокие темпы роста экономики, основанные на опережающих темпах роста инвестиций в основной капитал, при этом достигается более глубокая диверсификация экономики, возрастает отдача от инвестиционных проектов. Таким образом, в результате реализации оптимистического сценария обеспечивается широкомасштабная и комплексная модернизация экономики района, повышается роль высокотехнологичного и экологически чистого секторов в структуре экономики, обеспечивается сохранение к</w:t>
      </w:r>
      <w:r>
        <w:rPr>
          <w:color w:val="auto"/>
          <w:sz w:val="24"/>
          <w:szCs w:val="24"/>
          <w:lang w:val="ru-RU" w:eastAsia="ru-RU"/>
        </w:rPr>
        <w:t xml:space="preserve">онкурентоспособности </w:t>
      </w:r>
      <w:proofErr w:type="spellStart"/>
      <w:r w:rsidRPr="00FD0861">
        <w:rPr>
          <w:color w:val="auto"/>
          <w:sz w:val="24"/>
          <w:szCs w:val="24"/>
          <w:lang w:val="ru-RU" w:eastAsia="ru-RU"/>
        </w:rPr>
        <w:t>Тарбагатайского</w:t>
      </w:r>
      <w:proofErr w:type="spellEnd"/>
      <w:r w:rsidRPr="00FD0861">
        <w:rPr>
          <w:color w:val="auto"/>
          <w:sz w:val="24"/>
          <w:szCs w:val="24"/>
          <w:lang w:val="ru-RU" w:eastAsia="ru-RU"/>
        </w:rPr>
        <w:t xml:space="preserve"> района в среднесрочной и долгосрочной перспективе. </w:t>
      </w:r>
    </w:p>
    <w:p w:rsidR="00FD0861" w:rsidRDefault="00FD0861" w:rsidP="00FD0861">
      <w:pPr>
        <w:autoSpaceDE w:val="0"/>
        <w:autoSpaceDN w:val="0"/>
        <w:adjustRightInd w:val="0"/>
        <w:spacing w:line="360" w:lineRule="auto"/>
        <w:ind w:firstLine="709"/>
        <w:rPr>
          <w:color w:val="auto"/>
          <w:sz w:val="24"/>
          <w:szCs w:val="24"/>
          <w:lang w:val="ru-RU" w:eastAsia="ru-RU"/>
        </w:rPr>
      </w:pPr>
      <w:r w:rsidRPr="00FD0861">
        <w:rPr>
          <w:color w:val="auto"/>
          <w:sz w:val="24"/>
          <w:szCs w:val="24"/>
          <w:lang w:val="ru-RU" w:eastAsia="ru-RU"/>
        </w:rPr>
        <w:t>Реализация данного сценария обеспечивает рост реальной заработной платы, что позволяет минимизировать – насколько это возможно – риски ухудшения качества и уровня жизни населения района. Динамичное развитие экономических показателей положительно скажется на росте доходов местного</w:t>
      </w:r>
      <w:r w:rsidRPr="00F404E5">
        <w:rPr>
          <w:color w:val="auto"/>
          <w:sz w:val="24"/>
          <w:szCs w:val="24"/>
          <w:lang w:val="ru-RU" w:eastAsia="ru-RU"/>
        </w:rPr>
        <w:t xml:space="preserve"> бюджета, что позволит обеспечить социальные обязательства и повысить качество и доступность муниципальных услуг.</w:t>
      </w:r>
    </w:p>
    <w:p w:rsidR="00FD0861" w:rsidRPr="00E12209" w:rsidRDefault="00FD0861" w:rsidP="00FD0861">
      <w:pPr>
        <w:ind w:firstLine="0"/>
        <w:rPr>
          <w:lang w:val="ru-RU"/>
        </w:rPr>
      </w:pPr>
      <w:r>
        <w:rPr>
          <w:b/>
          <w:color w:val="auto"/>
          <w:sz w:val="24"/>
          <w:szCs w:val="24"/>
          <w:lang w:val="ru-RU"/>
        </w:rPr>
        <w:t>6.</w:t>
      </w:r>
      <w:r w:rsidRPr="00F91D8D">
        <w:rPr>
          <w:color w:val="auto"/>
          <w:sz w:val="24"/>
          <w:szCs w:val="24"/>
          <w:lang w:val="ru-RU"/>
        </w:rPr>
        <w:t xml:space="preserve"> </w:t>
      </w:r>
      <w:r w:rsidRPr="00831683">
        <w:rPr>
          <w:b/>
          <w:color w:val="auto"/>
          <w:sz w:val="24"/>
          <w:szCs w:val="24"/>
          <w:lang w:val="ru-RU"/>
        </w:rPr>
        <w:t xml:space="preserve">Этапы реализации </w:t>
      </w:r>
      <w:r>
        <w:rPr>
          <w:b/>
          <w:color w:val="auto"/>
          <w:sz w:val="24"/>
          <w:szCs w:val="24"/>
          <w:lang w:val="ru-RU"/>
        </w:rPr>
        <w:t>Стратегии.</w:t>
      </w:r>
    </w:p>
    <w:p w:rsidR="00FD0861" w:rsidRPr="00FD0861" w:rsidRDefault="00FD0861" w:rsidP="00FD0861">
      <w:pPr>
        <w:pStyle w:val="19"/>
        <w:rPr>
          <w:sz w:val="24"/>
          <w:szCs w:val="24"/>
        </w:rPr>
      </w:pPr>
      <w:r w:rsidRPr="00F404E5">
        <w:rPr>
          <w:sz w:val="24"/>
          <w:szCs w:val="24"/>
        </w:rPr>
        <w:t>Стратегия разработана в соответствии с Федеральным законом Российской Федерации от 28.06.2014 г. №172 – ФЗ «О стратегическом планировании в Российской Федераци</w:t>
      </w:r>
      <w:r>
        <w:rPr>
          <w:sz w:val="24"/>
          <w:szCs w:val="24"/>
        </w:rPr>
        <w:t>и». Она реализуется в течение 16</w:t>
      </w:r>
      <w:r w:rsidRPr="00F404E5">
        <w:rPr>
          <w:sz w:val="24"/>
          <w:szCs w:val="24"/>
        </w:rPr>
        <w:t xml:space="preserve"> лет и состоит из трёх этапов, которые различаются по условиям, факторам, рискам социально-экономического развития и приоритетам </w:t>
      </w:r>
      <w:r w:rsidRPr="00FD0861">
        <w:rPr>
          <w:sz w:val="24"/>
          <w:szCs w:val="24"/>
        </w:rPr>
        <w:t>экономического развития района:</w:t>
      </w:r>
    </w:p>
    <w:p w:rsidR="00FD0861" w:rsidRPr="00FD0861" w:rsidRDefault="00FD0861" w:rsidP="00FD0861">
      <w:pPr>
        <w:pStyle w:val="19"/>
        <w:rPr>
          <w:sz w:val="24"/>
          <w:szCs w:val="24"/>
        </w:rPr>
      </w:pPr>
      <w:r w:rsidRPr="00FD0861">
        <w:rPr>
          <w:sz w:val="24"/>
          <w:szCs w:val="24"/>
        </w:rPr>
        <w:t xml:space="preserve">Первый этап (2019-2021) – трехлетний период (Установочный); </w:t>
      </w:r>
    </w:p>
    <w:p w:rsidR="00FD0861" w:rsidRPr="00FD0861" w:rsidRDefault="00FD0861" w:rsidP="00FD0861">
      <w:pPr>
        <w:pStyle w:val="19"/>
        <w:rPr>
          <w:sz w:val="24"/>
          <w:szCs w:val="24"/>
        </w:rPr>
      </w:pPr>
      <w:r w:rsidRPr="00FD0861">
        <w:rPr>
          <w:sz w:val="24"/>
          <w:szCs w:val="24"/>
        </w:rPr>
        <w:t>Второй этап (2022-2030) – несколько периодов, кратных трехлетнему циклу (Внедренческий);</w:t>
      </w:r>
    </w:p>
    <w:p w:rsidR="00FD0861" w:rsidRPr="00F404E5" w:rsidRDefault="00FD0861" w:rsidP="00FD0861">
      <w:pPr>
        <w:pStyle w:val="19"/>
        <w:rPr>
          <w:sz w:val="24"/>
          <w:szCs w:val="24"/>
        </w:rPr>
      </w:pPr>
      <w:r w:rsidRPr="00FD0861">
        <w:rPr>
          <w:sz w:val="24"/>
          <w:szCs w:val="24"/>
        </w:rPr>
        <w:t>Третий этап (2031-2035) – Стабилизационный</w:t>
      </w:r>
      <w:r w:rsidRPr="00F404E5">
        <w:rPr>
          <w:sz w:val="24"/>
          <w:szCs w:val="24"/>
        </w:rPr>
        <w:t xml:space="preserve">. </w:t>
      </w:r>
    </w:p>
    <w:p w:rsidR="00FD0861" w:rsidRPr="00F404E5" w:rsidRDefault="00FD0861" w:rsidP="00FD0861">
      <w:pPr>
        <w:spacing w:after="160" w:line="259" w:lineRule="auto"/>
        <w:ind w:left="0" w:firstLine="0"/>
        <w:jc w:val="left"/>
        <w:rPr>
          <w:color w:val="auto"/>
          <w:sz w:val="24"/>
          <w:szCs w:val="24"/>
          <w:lang w:val="ru-RU"/>
        </w:rPr>
      </w:pPr>
      <w:r w:rsidRPr="00F404E5">
        <w:rPr>
          <w:color w:val="auto"/>
          <w:sz w:val="24"/>
          <w:szCs w:val="24"/>
          <w:lang w:val="ru-RU"/>
        </w:rPr>
        <w:br w:type="page"/>
      </w:r>
    </w:p>
    <w:p w:rsidR="00FD0861" w:rsidRPr="00F404E5" w:rsidRDefault="00FD0861" w:rsidP="00FD0861">
      <w:pPr>
        <w:spacing w:line="360" w:lineRule="auto"/>
        <w:contextualSpacing/>
        <w:rPr>
          <w:color w:val="auto"/>
          <w:sz w:val="24"/>
          <w:szCs w:val="24"/>
          <w:lang w:val="ru-RU"/>
        </w:rPr>
        <w:sectPr w:rsidR="00FD0861" w:rsidRPr="00F404E5" w:rsidSect="005B5F37">
          <w:footerReference w:type="default" r:id="rId11"/>
          <w:pgSz w:w="11906" w:h="16838"/>
          <w:pgMar w:top="1134" w:right="851" w:bottom="1134" w:left="1701" w:header="709" w:footer="709" w:gutter="0"/>
          <w:cols w:space="708"/>
          <w:docGrid w:linePitch="360"/>
        </w:sectPr>
      </w:pPr>
    </w:p>
    <w:p w:rsidR="00FD0861" w:rsidRPr="00F44E5A" w:rsidRDefault="00FD0861" w:rsidP="00FD0861">
      <w:pPr>
        <w:pStyle w:val="1"/>
        <w:numPr>
          <w:ilvl w:val="0"/>
          <w:numId w:val="0"/>
        </w:numPr>
        <w:ind w:left="360" w:hanging="360"/>
        <w:rPr>
          <w:color w:val="auto"/>
          <w:sz w:val="24"/>
          <w:szCs w:val="24"/>
          <w:shd w:val="clear" w:color="auto" w:fill="FFFFFF"/>
        </w:rPr>
      </w:pPr>
      <w:bookmarkStart w:id="6" w:name="_Toc457999912"/>
      <w:r>
        <w:rPr>
          <w:color w:val="auto"/>
          <w:sz w:val="24"/>
          <w:szCs w:val="24"/>
          <w:shd w:val="clear" w:color="auto" w:fill="FFFFFF"/>
        </w:rPr>
        <w:lastRenderedPageBreak/>
        <w:t>7.</w:t>
      </w:r>
      <w:r w:rsidRPr="00582C89">
        <w:rPr>
          <w:color w:val="auto"/>
          <w:sz w:val="24"/>
          <w:szCs w:val="24"/>
          <w:shd w:val="clear" w:color="auto" w:fill="FFFFFF"/>
        </w:rPr>
        <w:t xml:space="preserve"> </w:t>
      </w:r>
      <w:r>
        <w:rPr>
          <w:color w:val="auto"/>
          <w:sz w:val="24"/>
          <w:szCs w:val="24"/>
          <w:shd w:val="clear" w:color="auto" w:fill="FFFFFF"/>
        </w:rPr>
        <w:t>Механизм и</w:t>
      </w:r>
      <w:r w:rsidRPr="00F44E5A">
        <w:rPr>
          <w:color w:val="auto"/>
          <w:sz w:val="24"/>
          <w:szCs w:val="24"/>
          <w:shd w:val="clear" w:color="auto" w:fill="FFFFFF"/>
        </w:rPr>
        <w:t xml:space="preserve"> </w:t>
      </w:r>
      <w:r>
        <w:rPr>
          <w:color w:val="auto"/>
          <w:sz w:val="24"/>
          <w:szCs w:val="24"/>
          <w:shd w:val="clear" w:color="auto" w:fill="FFFFFF"/>
        </w:rPr>
        <w:t xml:space="preserve">инструменты </w:t>
      </w:r>
      <w:r w:rsidRPr="00F44E5A">
        <w:rPr>
          <w:color w:val="auto"/>
          <w:sz w:val="24"/>
          <w:szCs w:val="24"/>
          <w:shd w:val="clear" w:color="auto" w:fill="FFFFFF"/>
        </w:rPr>
        <w:t xml:space="preserve"> реализации Стратегии</w:t>
      </w:r>
    </w:p>
    <w:bookmarkEnd w:id="6"/>
    <w:p w:rsidR="00FD0861" w:rsidRPr="00F404E5" w:rsidRDefault="00FD0861" w:rsidP="00FD0861">
      <w:pPr>
        <w:pStyle w:val="19"/>
        <w:rPr>
          <w:sz w:val="24"/>
          <w:szCs w:val="24"/>
        </w:rPr>
      </w:pPr>
      <w:r w:rsidRPr="00F404E5">
        <w:rPr>
          <w:sz w:val="24"/>
          <w:szCs w:val="24"/>
        </w:rPr>
        <w:t>К механизмам реализации Стратегии относятся:</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sidRPr="00F404E5">
        <w:rPr>
          <w:color w:val="auto"/>
          <w:sz w:val="24"/>
          <w:szCs w:val="24"/>
          <w:lang w:val="ru-RU" w:eastAsia="ru-RU"/>
        </w:rPr>
        <w:t>1) институциональное обеспечение, включающее в себя:</w:t>
      </w:r>
    </w:p>
    <w:p w:rsidR="00FD0861" w:rsidRPr="00F404E5" w:rsidRDefault="00FD0861" w:rsidP="00FD0861">
      <w:pPr>
        <w:widowControl w:val="0"/>
        <w:autoSpaceDE w:val="0"/>
        <w:autoSpaceDN w:val="0"/>
        <w:spacing w:line="360" w:lineRule="auto"/>
        <w:ind w:firstLine="709"/>
        <w:rPr>
          <w:sz w:val="24"/>
          <w:szCs w:val="24"/>
          <w:lang w:val="ru-RU" w:eastAsia="ru-RU"/>
        </w:rPr>
      </w:pPr>
      <w:proofErr w:type="gramStart"/>
      <w:r>
        <w:rPr>
          <w:color w:val="auto"/>
          <w:sz w:val="24"/>
          <w:szCs w:val="24"/>
          <w:lang w:val="ru-RU" w:eastAsia="ru-RU"/>
        </w:rPr>
        <w:t>-</w:t>
      </w:r>
      <w:r w:rsidRPr="00F404E5">
        <w:rPr>
          <w:color w:val="auto"/>
          <w:sz w:val="24"/>
          <w:szCs w:val="24"/>
          <w:lang w:val="ru-RU" w:eastAsia="ru-RU"/>
        </w:rPr>
        <w:t xml:space="preserve"> нормативно-правовое регулирование реализации Стратегии  (</w:t>
      </w:r>
      <w:r w:rsidRPr="00F404E5">
        <w:rPr>
          <w:sz w:val="24"/>
          <w:szCs w:val="24"/>
          <w:lang w:val="ru-RU" w:eastAsia="ru-RU"/>
        </w:rPr>
        <w:t xml:space="preserve">План мероприятий по реализации стратегии социально-экономического развития </w:t>
      </w:r>
      <w:proofErr w:type="spellStart"/>
      <w:r w:rsidRPr="00F404E5">
        <w:rPr>
          <w:sz w:val="24"/>
          <w:szCs w:val="24"/>
          <w:lang w:val="ru-RU" w:eastAsia="ru-RU"/>
        </w:rPr>
        <w:t>Тарбагатайского</w:t>
      </w:r>
      <w:proofErr w:type="spellEnd"/>
      <w:r w:rsidRPr="00F404E5">
        <w:rPr>
          <w:sz w:val="24"/>
          <w:szCs w:val="24"/>
          <w:lang w:val="ru-RU" w:eastAsia="ru-RU"/>
        </w:rPr>
        <w:t xml:space="preserve"> района; муниципальные программы МО «Тарбагатайский район»; Схема территориального планирования МО «Тарбагатайский район»,  </w:t>
      </w:r>
      <w:proofErr w:type="gramEnd"/>
    </w:p>
    <w:p w:rsidR="00FD0861" w:rsidRPr="00F404E5" w:rsidRDefault="00FD0861" w:rsidP="00FD0861">
      <w:pPr>
        <w:widowControl w:val="0"/>
        <w:autoSpaceDE w:val="0"/>
        <w:autoSpaceDN w:val="0"/>
        <w:spacing w:line="360" w:lineRule="auto"/>
        <w:ind w:firstLine="709"/>
        <w:rPr>
          <w:color w:val="auto"/>
          <w:sz w:val="24"/>
          <w:szCs w:val="24"/>
          <w:lang w:val="ru-RU" w:eastAsia="ru-RU"/>
        </w:rPr>
      </w:pPr>
      <w:r w:rsidRPr="00F404E5">
        <w:rPr>
          <w:color w:val="auto"/>
          <w:sz w:val="24"/>
          <w:szCs w:val="24"/>
          <w:lang w:val="ru-RU" w:eastAsia="ru-RU"/>
        </w:rPr>
        <w:t xml:space="preserve"> 2) повышение эффективности механизмов муниципального управления, включая:</w:t>
      </w:r>
    </w:p>
    <w:p w:rsidR="00FD0861" w:rsidRPr="00F404E5" w:rsidRDefault="00FD0861" w:rsidP="00FD0861">
      <w:pPr>
        <w:widowControl w:val="0"/>
        <w:autoSpaceDE w:val="0"/>
        <w:autoSpaceDN w:val="0"/>
        <w:spacing w:line="360" w:lineRule="auto"/>
        <w:ind w:firstLine="0"/>
        <w:rPr>
          <w:color w:val="auto"/>
          <w:sz w:val="24"/>
          <w:szCs w:val="24"/>
          <w:lang w:val="ru-RU" w:eastAsia="ru-RU"/>
        </w:rPr>
      </w:pPr>
      <w:r>
        <w:rPr>
          <w:color w:val="auto"/>
          <w:sz w:val="24"/>
          <w:szCs w:val="24"/>
          <w:lang w:val="ru-RU" w:eastAsia="ru-RU"/>
        </w:rPr>
        <w:t xml:space="preserve">            - </w:t>
      </w:r>
      <w:r w:rsidRPr="00F404E5">
        <w:rPr>
          <w:color w:val="auto"/>
          <w:sz w:val="24"/>
          <w:szCs w:val="24"/>
          <w:lang w:val="ru-RU" w:eastAsia="ru-RU"/>
        </w:rPr>
        <w:t xml:space="preserve"> ревизию перечня муниципальных  программ МО «Тарбагатайский район» и корректировка их содержания в соответствии с целями и задачами Стратегии </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Pr>
          <w:color w:val="auto"/>
          <w:sz w:val="24"/>
          <w:szCs w:val="24"/>
          <w:lang w:val="ru-RU" w:eastAsia="ru-RU"/>
        </w:rPr>
        <w:t>-</w:t>
      </w:r>
      <w:r w:rsidRPr="00F404E5">
        <w:rPr>
          <w:color w:val="auto"/>
          <w:sz w:val="24"/>
          <w:szCs w:val="24"/>
          <w:lang w:val="ru-RU" w:eastAsia="ru-RU"/>
        </w:rPr>
        <w:t xml:space="preserve"> совершенствование структуры    муниципального управления в </w:t>
      </w:r>
      <w:proofErr w:type="spellStart"/>
      <w:r w:rsidRPr="00F404E5">
        <w:rPr>
          <w:color w:val="auto"/>
          <w:sz w:val="24"/>
          <w:szCs w:val="24"/>
          <w:lang w:val="ru-RU" w:eastAsia="ru-RU"/>
        </w:rPr>
        <w:t>Тарбагатайском</w:t>
      </w:r>
      <w:proofErr w:type="spellEnd"/>
      <w:r w:rsidRPr="00F404E5">
        <w:rPr>
          <w:color w:val="auto"/>
          <w:sz w:val="24"/>
          <w:szCs w:val="24"/>
          <w:lang w:val="ru-RU" w:eastAsia="ru-RU"/>
        </w:rPr>
        <w:t xml:space="preserve"> районе с целью </w:t>
      </w:r>
      <w:r>
        <w:rPr>
          <w:color w:val="auto"/>
          <w:sz w:val="24"/>
          <w:szCs w:val="24"/>
          <w:lang w:val="ru-RU" w:eastAsia="ru-RU"/>
        </w:rPr>
        <w:t xml:space="preserve">внедрения </w:t>
      </w:r>
      <w:r w:rsidRPr="00FD0861">
        <w:rPr>
          <w:color w:val="auto"/>
          <w:sz w:val="24"/>
          <w:szCs w:val="24"/>
          <w:lang w:val="ru-RU" w:eastAsia="ru-RU"/>
        </w:rPr>
        <w:t>проектного управления и</w:t>
      </w:r>
      <w:r>
        <w:rPr>
          <w:color w:val="FF0000"/>
          <w:sz w:val="24"/>
          <w:szCs w:val="24"/>
          <w:lang w:val="ru-RU" w:eastAsia="ru-RU"/>
        </w:rPr>
        <w:t xml:space="preserve"> </w:t>
      </w:r>
      <w:r>
        <w:rPr>
          <w:color w:val="auto"/>
          <w:sz w:val="24"/>
          <w:szCs w:val="24"/>
          <w:lang w:val="ru-RU" w:eastAsia="ru-RU"/>
        </w:rPr>
        <w:t xml:space="preserve"> </w:t>
      </w:r>
      <w:r w:rsidRPr="00F404E5">
        <w:rPr>
          <w:color w:val="auto"/>
          <w:sz w:val="24"/>
          <w:szCs w:val="24"/>
          <w:lang w:val="ru-RU" w:eastAsia="ru-RU"/>
        </w:rPr>
        <w:t>повышения качества регулирования и предоставления   муниципальных услуг, а также усиления взаимодействия   муниципальных и общественных структур в области решения задач социально-экономического развития.</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sidRPr="00F404E5">
        <w:rPr>
          <w:color w:val="auto"/>
          <w:sz w:val="24"/>
          <w:szCs w:val="24"/>
          <w:lang w:val="ru-RU" w:eastAsia="ru-RU"/>
        </w:rPr>
        <w:t>3) Повышение эффективности институтов, обеспечивающих координацию и взаимодействие основных секторов в достижении целей социально-экономического развития, включая:</w:t>
      </w:r>
    </w:p>
    <w:p w:rsidR="00FD0861" w:rsidRPr="00F404E5" w:rsidRDefault="00FD0861" w:rsidP="00FD0861">
      <w:pPr>
        <w:pStyle w:val="19"/>
        <w:rPr>
          <w:sz w:val="24"/>
          <w:szCs w:val="24"/>
        </w:rPr>
      </w:pPr>
      <w:r>
        <w:rPr>
          <w:sz w:val="24"/>
          <w:szCs w:val="24"/>
        </w:rPr>
        <w:t>-</w:t>
      </w:r>
      <w:r w:rsidRPr="00F404E5">
        <w:rPr>
          <w:sz w:val="24"/>
          <w:szCs w:val="24"/>
        </w:rPr>
        <w:t xml:space="preserve"> Развитие </w:t>
      </w:r>
      <w:proofErr w:type="spellStart"/>
      <w:r w:rsidRPr="00F404E5">
        <w:rPr>
          <w:sz w:val="24"/>
          <w:szCs w:val="24"/>
        </w:rPr>
        <w:t>муниципально-частного</w:t>
      </w:r>
      <w:proofErr w:type="spellEnd"/>
      <w:r w:rsidRPr="00F404E5">
        <w:rPr>
          <w:sz w:val="24"/>
          <w:szCs w:val="24"/>
        </w:rPr>
        <w:t xml:space="preserve"> партнерства (МЧП). Приоритетными направлениями МЧП являются подготовка предложений по реализации проектов в транспортной сфере, жилищно-коммунальном комплексе и социальной сфере, привлечение бизнеса для реализации проектов, разработка схем и проектных предложений на условиях МЧП.</w:t>
      </w:r>
      <w:r>
        <w:rPr>
          <w:sz w:val="24"/>
          <w:szCs w:val="24"/>
        </w:rPr>
        <w:t xml:space="preserve"> </w:t>
      </w:r>
      <w:r w:rsidRPr="00F404E5">
        <w:rPr>
          <w:sz w:val="24"/>
          <w:szCs w:val="24"/>
        </w:rPr>
        <w:t>Для решения стратегических задач МЧП продолжают рассматриваться приоритетным механизмом предоставления резидентам территорий опережающего развития комплекса обеспечивающей инфраструктуры, действенным механизмом реализации социально значимых и инфраструктурных проектов в районе, основным элементом инвестиционной инфраструктуры. Опыт реализации данных проектов формирует устойчивую привлекательную инвестиционную платформу для продвижения последующих проектов на условиях МЧП.</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Pr>
          <w:color w:val="auto"/>
          <w:sz w:val="24"/>
          <w:szCs w:val="24"/>
          <w:lang w:val="ru-RU" w:eastAsia="ru-RU"/>
        </w:rPr>
        <w:t xml:space="preserve">- </w:t>
      </w:r>
      <w:r w:rsidRPr="00F404E5">
        <w:rPr>
          <w:color w:val="auto"/>
          <w:sz w:val="24"/>
          <w:szCs w:val="24"/>
          <w:lang w:val="ru-RU" w:eastAsia="ru-RU"/>
        </w:rPr>
        <w:t xml:space="preserve"> укрепление институтов гражданского общества, обеспечивающих вовлеченность активной части населения в процессы социально-экономического развития территории, информирование широкого круга лиц о социально-экономической ситуации в районе, развертывание образовательно-просветительской политики в </w:t>
      </w:r>
      <w:r>
        <w:rPr>
          <w:color w:val="auto"/>
          <w:sz w:val="24"/>
          <w:szCs w:val="24"/>
          <w:lang w:val="ru-RU" w:eastAsia="ru-RU"/>
        </w:rPr>
        <w:t xml:space="preserve">различных сферах, </w:t>
      </w:r>
      <w:proofErr w:type="spellStart"/>
      <w:r>
        <w:rPr>
          <w:color w:val="auto"/>
          <w:sz w:val="24"/>
          <w:szCs w:val="24"/>
          <w:lang w:val="ru-RU" w:eastAsia="ru-RU"/>
        </w:rPr>
        <w:t>минимизирующей</w:t>
      </w:r>
      <w:proofErr w:type="spellEnd"/>
      <w:r w:rsidRPr="00F404E5">
        <w:rPr>
          <w:color w:val="auto"/>
          <w:sz w:val="24"/>
          <w:szCs w:val="24"/>
          <w:lang w:val="ru-RU" w:eastAsia="ru-RU"/>
        </w:rPr>
        <w:t xml:space="preserve"> социальные риски и социальную напряженность.</w:t>
      </w:r>
    </w:p>
    <w:p w:rsidR="00FD0861" w:rsidRDefault="00FD0861" w:rsidP="00FD0861">
      <w:pPr>
        <w:widowControl w:val="0"/>
        <w:autoSpaceDE w:val="0"/>
        <w:autoSpaceDN w:val="0"/>
        <w:spacing w:line="360" w:lineRule="auto"/>
        <w:ind w:firstLine="709"/>
        <w:rPr>
          <w:sz w:val="24"/>
          <w:szCs w:val="24"/>
          <w:lang w:val="ru-RU"/>
        </w:rPr>
      </w:pPr>
      <w:r>
        <w:rPr>
          <w:color w:val="auto"/>
          <w:sz w:val="24"/>
          <w:szCs w:val="24"/>
          <w:lang w:val="ru-RU" w:eastAsia="ru-RU"/>
        </w:rPr>
        <w:lastRenderedPageBreak/>
        <w:t>4</w:t>
      </w:r>
      <w:r w:rsidRPr="00F404E5">
        <w:rPr>
          <w:color w:val="auto"/>
          <w:sz w:val="24"/>
          <w:szCs w:val="24"/>
          <w:lang w:val="ru-RU" w:eastAsia="ru-RU"/>
        </w:rPr>
        <w:t>) финансовое обеспечение реализации Стратегии предусматривает учет фин</w:t>
      </w:r>
      <w:r>
        <w:rPr>
          <w:color w:val="auto"/>
          <w:sz w:val="24"/>
          <w:szCs w:val="24"/>
          <w:lang w:val="ru-RU" w:eastAsia="ru-RU"/>
        </w:rPr>
        <w:t>ан</w:t>
      </w:r>
      <w:r w:rsidRPr="00F404E5">
        <w:rPr>
          <w:color w:val="auto"/>
          <w:sz w:val="24"/>
          <w:szCs w:val="24"/>
          <w:lang w:val="ru-RU" w:eastAsia="ru-RU"/>
        </w:rPr>
        <w:t>сирования совокупности инв</w:t>
      </w:r>
      <w:r>
        <w:rPr>
          <w:color w:val="auto"/>
          <w:sz w:val="24"/>
          <w:szCs w:val="24"/>
          <w:lang w:val="ru-RU" w:eastAsia="ru-RU"/>
        </w:rPr>
        <w:t>е</w:t>
      </w:r>
      <w:r w:rsidRPr="00F404E5">
        <w:rPr>
          <w:color w:val="auto"/>
          <w:sz w:val="24"/>
          <w:szCs w:val="24"/>
          <w:lang w:val="ru-RU" w:eastAsia="ru-RU"/>
        </w:rPr>
        <w:t>стиционных прое</w:t>
      </w:r>
      <w:r>
        <w:rPr>
          <w:color w:val="auto"/>
          <w:sz w:val="24"/>
          <w:szCs w:val="24"/>
          <w:lang w:val="ru-RU" w:eastAsia="ru-RU"/>
        </w:rPr>
        <w:t>к</w:t>
      </w:r>
      <w:r w:rsidRPr="00F404E5">
        <w:rPr>
          <w:color w:val="auto"/>
          <w:sz w:val="24"/>
          <w:szCs w:val="24"/>
          <w:lang w:val="ru-RU" w:eastAsia="ru-RU"/>
        </w:rPr>
        <w:t>тов, предложенных к реализации н</w:t>
      </w:r>
      <w:r>
        <w:rPr>
          <w:color w:val="auto"/>
          <w:sz w:val="24"/>
          <w:szCs w:val="24"/>
          <w:lang w:val="ru-RU" w:eastAsia="ru-RU"/>
        </w:rPr>
        <w:t>а территории района (Приложение 2).</w:t>
      </w:r>
      <w:r w:rsidRPr="00F404E5">
        <w:rPr>
          <w:color w:val="auto"/>
          <w:sz w:val="24"/>
          <w:szCs w:val="24"/>
          <w:lang w:val="ru-RU" w:eastAsia="ru-RU"/>
        </w:rPr>
        <w:t xml:space="preserve"> </w:t>
      </w:r>
      <w:r w:rsidRPr="00543C1F">
        <w:rPr>
          <w:sz w:val="24"/>
          <w:szCs w:val="24"/>
          <w:lang w:val="ru-RU"/>
        </w:rPr>
        <w:t>Финансирование реализации Стратегии будет осуществляться за счет средств федерального, республиканского и местных бюджетов.</w:t>
      </w:r>
    </w:p>
    <w:p w:rsidR="00FD0861" w:rsidRPr="00F404E5" w:rsidRDefault="00FD0861" w:rsidP="00FD0861">
      <w:pPr>
        <w:spacing w:after="0" w:line="360" w:lineRule="auto"/>
        <w:ind w:left="0" w:firstLine="709"/>
        <w:contextualSpacing/>
        <w:rPr>
          <w:sz w:val="24"/>
          <w:szCs w:val="24"/>
          <w:lang w:val="ru-RU"/>
        </w:rPr>
      </w:pPr>
      <w:r w:rsidRPr="00F404E5">
        <w:rPr>
          <w:sz w:val="24"/>
          <w:szCs w:val="24"/>
          <w:lang w:val="ru-RU"/>
        </w:rPr>
        <w:t>Основные положения Стратегии социально-экономического развития МО «Тарбагатайский район» направлены на приумножение человеческого и природного потенциала</w:t>
      </w:r>
      <w:r>
        <w:rPr>
          <w:sz w:val="24"/>
          <w:szCs w:val="24"/>
          <w:lang w:val="ru-RU"/>
        </w:rPr>
        <w:t xml:space="preserve"> района</w:t>
      </w:r>
      <w:r w:rsidRPr="00F404E5">
        <w:rPr>
          <w:sz w:val="24"/>
          <w:szCs w:val="24"/>
          <w:lang w:val="ru-RU"/>
        </w:rPr>
        <w:t>, ее поступательное развитие, сохранение и укрепление уникальной исторически сложившейся культуры, традиций и ценностей. В Стратегии предусмотрено развитие приоритетных отраслей экономики с внедрением высоких экологических стандартов и ответственным использованием уникального природного потенциала района. Эти положе</w:t>
      </w:r>
      <w:r>
        <w:rPr>
          <w:sz w:val="24"/>
          <w:szCs w:val="24"/>
          <w:lang w:val="ru-RU"/>
        </w:rPr>
        <w:t>ния отражены в миссии района, его</w:t>
      </w:r>
      <w:r w:rsidRPr="00F404E5">
        <w:rPr>
          <w:sz w:val="24"/>
          <w:szCs w:val="24"/>
          <w:lang w:val="ru-RU"/>
        </w:rPr>
        <w:t xml:space="preserve"> стратегических целях и задачах.</w:t>
      </w:r>
    </w:p>
    <w:p w:rsidR="00FD0861" w:rsidRPr="00F404E5" w:rsidRDefault="00FD0861" w:rsidP="00FD0861">
      <w:pPr>
        <w:spacing w:after="0" w:line="360" w:lineRule="auto"/>
        <w:ind w:left="0" w:firstLine="709"/>
        <w:contextualSpacing/>
        <w:rPr>
          <w:sz w:val="24"/>
          <w:szCs w:val="24"/>
          <w:lang w:val="ru-RU"/>
        </w:rPr>
      </w:pPr>
      <w:r w:rsidRPr="00F404E5">
        <w:rPr>
          <w:sz w:val="24"/>
          <w:szCs w:val="24"/>
          <w:lang w:val="ru-RU"/>
        </w:rPr>
        <w:t xml:space="preserve"> Важнейшими условиями повышения эффективности социально-экономических процессов в </w:t>
      </w:r>
      <w:proofErr w:type="spellStart"/>
      <w:r w:rsidRPr="00F404E5">
        <w:rPr>
          <w:sz w:val="24"/>
          <w:szCs w:val="24"/>
          <w:lang w:val="ru-RU"/>
        </w:rPr>
        <w:t>Тарбагатайском</w:t>
      </w:r>
      <w:proofErr w:type="spellEnd"/>
      <w:r w:rsidRPr="00F404E5">
        <w:rPr>
          <w:sz w:val="24"/>
          <w:szCs w:val="24"/>
          <w:lang w:val="ru-RU"/>
        </w:rPr>
        <w:t xml:space="preserve"> районе  выступают развитие и приумножение человеческого капитала, вовлечение населения в активную трудовую деятельность, максимальное использование молодежного ресурса в социально-экономическом и общественно-политическом преобразовании территории, дальнейшее совершенствование инфраструктуры и производственных ресурсов</w:t>
      </w:r>
      <w:r>
        <w:rPr>
          <w:sz w:val="24"/>
          <w:szCs w:val="24"/>
          <w:lang w:val="ru-RU"/>
        </w:rPr>
        <w:t>.</w:t>
      </w:r>
    </w:p>
    <w:p w:rsidR="00220FF6" w:rsidRPr="00F404E5" w:rsidRDefault="00220FF6" w:rsidP="00FB1105">
      <w:pPr>
        <w:spacing w:after="160" w:line="259" w:lineRule="auto"/>
        <w:ind w:left="0" w:firstLine="0"/>
        <w:jc w:val="left"/>
        <w:rPr>
          <w:color w:val="auto"/>
          <w:sz w:val="24"/>
          <w:szCs w:val="24"/>
          <w:shd w:val="clear" w:color="auto" w:fill="FFFFFF"/>
          <w:lang w:val="ru-RU"/>
        </w:rPr>
        <w:sectPr w:rsidR="00220FF6" w:rsidRPr="00F404E5" w:rsidSect="005B5F37">
          <w:footerReference w:type="default" r:id="rId12"/>
          <w:pgSz w:w="11906" w:h="16838"/>
          <w:pgMar w:top="1134" w:right="851" w:bottom="1134" w:left="1701" w:header="709" w:footer="709" w:gutter="0"/>
          <w:cols w:space="708"/>
          <w:docGrid w:linePitch="360"/>
        </w:sectPr>
      </w:pPr>
    </w:p>
    <w:p w:rsidR="00841343" w:rsidRDefault="00841343" w:rsidP="0006052E">
      <w:pPr>
        <w:jc w:val="right"/>
        <w:rPr>
          <w:b/>
          <w:sz w:val="24"/>
          <w:szCs w:val="24"/>
          <w:lang w:val="ru-RU"/>
        </w:rPr>
      </w:pPr>
    </w:p>
    <w:p w:rsidR="00220FF6" w:rsidRPr="0006052E" w:rsidRDefault="00220FF6" w:rsidP="0006052E">
      <w:pPr>
        <w:jc w:val="right"/>
        <w:rPr>
          <w:b/>
          <w:sz w:val="24"/>
          <w:szCs w:val="24"/>
          <w:lang w:val="ru-RU"/>
        </w:rPr>
      </w:pPr>
      <w:proofErr w:type="spellStart"/>
      <w:r w:rsidRPr="0006052E">
        <w:rPr>
          <w:b/>
          <w:sz w:val="24"/>
          <w:szCs w:val="24"/>
          <w:lang w:val="ru-RU"/>
        </w:rPr>
        <w:t>Приложение</w:t>
      </w:r>
      <w:r w:rsidR="00841343">
        <w:rPr>
          <w:b/>
          <w:sz w:val="24"/>
          <w:szCs w:val="24"/>
          <w:lang w:val="ru-RU"/>
        </w:rPr>
        <w:t>№</w:t>
      </w:r>
      <w:proofErr w:type="spellEnd"/>
      <w:r w:rsidRPr="0006052E">
        <w:rPr>
          <w:b/>
          <w:sz w:val="24"/>
          <w:szCs w:val="24"/>
          <w:lang w:val="ru-RU"/>
        </w:rPr>
        <w:t xml:space="preserve"> 1</w:t>
      </w:r>
    </w:p>
    <w:p w:rsidR="00220FF6" w:rsidRDefault="00220FF6" w:rsidP="00FB1105">
      <w:pPr>
        <w:pStyle w:val="aa"/>
        <w:spacing w:before="0" w:beforeAutospacing="0" w:after="0" w:afterAutospacing="0" w:line="360" w:lineRule="auto"/>
        <w:contextualSpacing/>
        <w:jc w:val="right"/>
      </w:pPr>
    </w:p>
    <w:p w:rsidR="00220FF6" w:rsidRPr="00415FA7" w:rsidRDefault="00220FF6" w:rsidP="00F97E4D">
      <w:pPr>
        <w:rPr>
          <w:b/>
          <w:lang w:val="ru-RU"/>
        </w:rPr>
      </w:pPr>
      <w:r w:rsidRPr="00415FA7">
        <w:rPr>
          <w:b/>
          <w:sz w:val="24"/>
          <w:szCs w:val="24"/>
        </w:rPr>
        <w:t>SWOT</w:t>
      </w:r>
      <w:r w:rsidRPr="00415FA7">
        <w:rPr>
          <w:b/>
          <w:sz w:val="24"/>
          <w:szCs w:val="24"/>
          <w:lang w:val="ru-RU"/>
        </w:rPr>
        <w:t>- анализ заседания экспертной площадки туризм</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7"/>
        <w:gridCol w:w="4443"/>
      </w:tblGrid>
      <w:tr w:rsidR="00220FF6" w:rsidRPr="00F404E5" w:rsidTr="005B5F37">
        <w:tc>
          <w:tcPr>
            <w:tcW w:w="5000" w:type="pct"/>
            <w:gridSpan w:val="2"/>
          </w:tcPr>
          <w:p w:rsidR="00220FF6" w:rsidRPr="00F404E5" w:rsidRDefault="00220FF6" w:rsidP="005B5F37">
            <w:pPr>
              <w:tabs>
                <w:tab w:val="left" w:pos="3810"/>
              </w:tabs>
              <w:rPr>
                <w:b/>
                <w:sz w:val="24"/>
                <w:szCs w:val="24"/>
              </w:rPr>
            </w:pPr>
            <w:proofErr w:type="spellStart"/>
            <w:r w:rsidRPr="00F404E5">
              <w:rPr>
                <w:b/>
                <w:sz w:val="24"/>
                <w:szCs w:val="24"/>
              </w:rPr>
              <w:t>Внутренняя</w:t>
            </w:r>
            <w:proofErr w:type="spellEnd"/>
            <w:r w:rsidRPr="00F404E5">
              <w:rPr>
                <w:b/>
                <w:sz w:val="24"/>
                <w:szCs w:val="24"/>
              </w:rPr>
              <w:t xml:space="preserve"> </w:t>
            </w:r>
            <w:proofErr w:type="spellStart"/>
            <w:r w:rsidRPr="00F404E5">
              <w:rPr>
                <w:b/>
                <w:sz w:val="24"/>
                <w:szCs w:val="24"/>
              </w:rPr>
              <w:t>среда</w:t>
            </w:r>
            <w:proofErr w:type="spellEnd"/>
          </w:p>
        </w:tc>
      </w:tr>
      <w:tr w:rsidR="00220FF6" w:rsidRPr="00F404E5" w:rsidTr="005B5F37">
        <w:tc>
          <w:tcPr>
            <w:tcW w:w="2596" w:type="pct"/>
          </w:tcPr>
          <w:p w:rsidR="00220FF6" w:rsidRPr="00F404E5" w:rsidRDefault="00220FF6" w:rsidP="005B5F37">
            <w:pPr>
              <w:tabs>
                <w:tab w:val="left" w:pos="3810"/>
              </w:tabs>
              <w:jc w:val="center"/>
              <w:rPr>
                <w:b/>
                <w:sz w:val="24"/>
                <w:szCs w:val="24"/>
              </w:rPr>
            </w:pPr>
            <w:proofErr w:type="spellStart"/>
            <w:r w:rsidRPr="00F404E5">
              <w:rPr>
                <w:b/>
                <w:sz w:val="24"/>
                <w:szCs w:val="24"/>
              </w:rPr>
              <w:t>Сильные</w:t>
            </w:r>
            <w:proofErr w:type="spellEnd"/>
            <w:r w:rsidRPr="00F404E5">
              <w:rPr>
                <w:b/>
                <w:sz w:val="24"/>
                <w:szCs w:val="24"/>
              </w:rPr>
              <w:t xml:space="preserve"> </w:t>
            </w:r>
            <w:proofErr w:type="spellStart"/>
            <w:r w:rsidRPr="00F404E5">
              <w:rPr>
                <w:b/>
                <w:sz w:val="24"/>
                <w:szCs w:val="24"/>
              </w:rPr>
              <w:t>стороны</w:t>
            </w:r>
            <w:proofErr w:type="spellEnd"/>
          </w:p>
        </w:tc>
        <w:tc>
          <w:tcPr>
            <w:tcW w:w="2404" w:type="pct"/>
          </w:tcPr>
          <w:p w:rsidR="00220FF6" w:rsidRPr="00F404E5" w:rsidRDefault="00220FF6" w:rsidP="005B5F37">
            <w:pPr>
              <w:tabs>
                <w:tab w:val="left" w:pos="3810"/>
              </w:tabs>
              <w:jc w:val="center"/>
              <w:rPr>
                <w:b/>
                <w:sz w:val="24"/>
                <w:szCs w:val="24"/>
              </w:rPr>
            </w:pPr>
            <w:proofErr w:type="spellStart"/>
            <w:r w:rsidRPr="00F404E5">
              <w:rPr>
                <w:b/>
                <w:sz w:val="24"/>
                <w:szCs w:val="24"/>
              </w:rPr>
              <w:t>Слабые</w:t>
            </w:r>
            <w:proofErr w:type="spellEnd"/>
            <w:r w:rsidRPr="00F404E5">
              <w:rPr>
                <w:b/>
                <w:sz w:val="24"/>
                <w:szCs w:val="24"/>
              </w:rPr>
              <w:t xml:space="preserve"> </w:t>
            </w:r>
            <w:proofErr w:type="spellStart"/>
            <w:r w:rsidRPr="00F404E5">
              <w:rPr>
                <w:b/>
                <w:sz w:val="24"/>
                <w:szCs w:val="24"/>
              </w:rPr>
              <w:t>стороны</w:t>
            </w:r>
            <w:proofErr w:type="spellEnd"/>
          </w:p>
        </w:tc>
      </w:tr>
      <w:tr w:rsidR="00220FF6" w:rsidRPr="005D20D8" w:rsidTr="005B5F37">
        <w:trPr>
          <w:trHeight w:val="538"/>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Наличие уникальных памятников</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Отсутствие профессиональных кадров в сфере туризма</w:t>
            </w:r>
          </w:p>
        </w:tc>
      </w:tr>
      <w:tr w:rsidR="00220FF6" w:rsidRPr="005D20D8" w:rsidTr="005B5F37">
        <w:trPr>
          <w:trHeight w:val="315"/>
        </w:trPr>
        <w:tc>
          <w:tcPr>
            <w:tcW w:w="2596" w:type="pct"/>
          </w:tcPr>
          <w:p w:rsidR="00220FF6" w:rsidRPr="00F404E5" w:rsidRDefault="00220FF6" w:rsidP="00F97E4D">
            <w:pPr>
              <w:tabs>
                <w:tab w:val="left" w:pos="3810"/>
              </w:tabs>
              <w:ind w:left="0" w:firstLine="0"/>
              <w:rPr>
                <w:sz w:val="24"/>
                <w:szCs w:val="24"/>
              </w:rPr>
            </w:pPr>
            <w:proofErr w:type="spellStart"/>
            <w:r w:rsidRPr="00F404E5">
              <w:rPr>
                <w:sz w:val="24"/>
                <w:szCs w:val="24"/>
              </w:rPr>
              <w:t>Компактность</w:t>
            </w:r>
            <w:proofErr w:type="spellEnd"/>
            <w:r w:rsidRPr="00F404E5">
              <w:rPr>
                <w:sz w:val="24"/>
                <w:szCs w:val="24"/>
              </w:rPr>
              <w:t xml:space="preserve"> </w:t>
            </w:r>
            <w:proofErr w:type="spellStart"/>
            <w:r w:rsidRPr="00F404E5">
              <w:rPr>
                <w:sz w:val="24"/>
                <w:szCs w:val="24"/>
              </w:rPr>
              <w:t>района</w:t>
            </w:r>
            <w:proofErr w:type="spellEnd"/>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Недостаточное развитие объектов индустрии развлечений</w:t>
            </w:r>
          </w:p>
        </w:tc>
      </w:tr>
      <w:tr w:rsidR="00220FF6" w:rsidRPr="00F404E5" w:rsidTr="005B5F37">
        <w:trPr>
          <w:trHeight w:val="330"/>
        </w:trPr>
        <w:tc>
          <w:tcPr>
            <w:tcW w:w="2596" w:type="pct"/>
          </w:tcPr>
          <w:p w:rsidR="00220FF6" w:rsidRPr="00F404E5" w:rsidRDefault="00220FF6" w:rsidP="00F97E4D">
            <w:pPr>
              <w:tabs>
                <w:tab w:val="left" w:pos="3810"/>
              </w:tabs>
              <w:ind w:left="0" w:firstLine="0"/>
              <w:rPr>
                <w:sz w:val="24"/>
                <w:szCs w:val="24"/>
                <w:lang w:val="ru-RU"/>
              </w:rPr>
            </w:pPr>
            <w:r w:rsidRPr="00F404E5">
              <w:rPr>
                <w:sz w:val="24"/>
                <w:szCs w:val="24"/>
                <w:lang w:val="ru-RU"/>
              </w:rPr>
              <w:t>Близость к г</w:t>
            </w:r>
            <w:proofErr w:type="gramStart"/>
            <w:r w:rsidRPr="00F404E5">
              <w:rPr>
                <w:sz w:val="24"/>
                <w:szCs w:val="24"/>
                <w:lang w:val="ru-RU"/>
              </w:rPr>
              <w:t>.У</w:t>
            </w:r>
            <w:proofErr w:type="gramEnd"/>
            <w:r w:rsidRPr="00F404E5">
              <w:rPr>
                <w:sz w:val="24"/>
                <w:szCs w:val="24"/>
                <w:lang w:val="ru-RU"/>
              </w:rPr>
              <w:t>лан-Удэ</w:t>
            </w:r>
          </w:p>
        </w:tc>
        <w:tc>
          <w:tcPr>
            <w:tcW w:w="2404" w:type="pct"/>
          </w:tcPr>
          <w:p w:rsidR="00220FF6" w:rsidRPr="00F404E5" w:rsidRDefault="00220FF6" w:rsidP="005B5F37">
            <w:pPr>
              <w:pStyle w:val="27"/>
              <w:spacing w:after="0" w:line="240" w:lineRule="auto"/>
              <w:ind w:left="0"/>
              <w:jc w:val="both"/>
              <w:rPr>
                <w:rFonts w:ascii="Times New Roman" w:hAnsi="Times New Roman"/>
                <w:sz w:val="24"/>
                <w:szCs w:val="24"/>
              </w:rPr>
            </w:pPr>
            <w:r w:rsidRPr="00F404E5">
              <w:rPr>
                <w:rFonts w:ascii="Times New Roman" w:hAnsi="Times New Roman"/>
                <w:sz w:val="24"/>
                <w:szCs w:val="24"/>
              </w:rPr>
              <w:t>Короткий туристический сезон</w:t>
            </w:r>
          </w:p>
        </w:tc>
      </w:tr>
      <w:tr w:rsidR="00220FF6" w:rsidRPr="00F404E5" w:rsidTr="005B5F37">
        <w:trPr>
          <w:trHeight w:val="623"/>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Удобное транспортное сообщение</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Неудовлетворительное состояние дорожной сети</w:t>
            </w:r>
          </w:p>
        </w:tc>
      </w:tr>
      <w:tr w:rsidR="00220FF6" w:rsidRPr="00F404E5" w:rsidTr="005B5F37">
        <w:trPr>
          <w:trHeight w:val="420"/>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Сильные традиции и наличие носителей культуры</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Низкий уровень благоустройства</w:t>
            </w:r>
          </w:p>
        </w:tc>
      </w:tr>
      <w:tr w:rsidR="00220FF6" w:rsidRPr="00F404E5" w:rsidTr="005B5F37">
        <w:trPr>
          <w:trHeight w:val="420"/>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Наличие народных промыслов</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Слабая материальная база коллективов</w:t>
            </w:r>
          </w:p>
        </w:tc>
      </w:tr>
      <w:tr w:rsidR="00220FF6" w:rsidRPr="005D20D8" w:rsidTr="005B5F37">
        <w:trPr>
          <w:trHeight w:val="966"/>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Наличие качественной продовольственной продукции</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Дефицит гостиниц с современным уровнем комфорта, отсутствие гостиниц для молодежи и студентов</w:t>
            </w:r>
          </w:p>
        </w:tc>
      </w:tr>
      <w:tr w:rsidR="00220FF6" w:rsidRPr="00F404E5" w:rsidTr="005B5F37">
        <w:trPr>
          <w:trHeight w:val="420"/>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Экологически благоприятная обстановка</w:t>
            </w:r>
          </w:p>
        </w:tc>
        <w:tc>
          <w:tcPr>
            <w:tcW w:w="2404" w:type="pct"/>
          </w:tcPr>
          <w:p w:rsidR="00220FF6" w:rsidRPr="00F404E5" w:rsidRDefault="00220FF6" w:rsidP="005B5F37">
            <w:pPr>
              <w:pStyle w:val="27"/>
              <w:ind w:left="0"/>
              <w:jc w:val="both"/>
              <w:rPr>
                <w:rFonts w:ascii="Times New Roman" w:hAnsi="Times New Roman"/>
                <w:sz w:val="24"/>
                <w:szCs w:val="24"/>
              </w:rPr>
            </w:pPr>
          </w:p>
        </w:tc>
      </w:tr>
      <w:tr w:rsidR="00220FF6" w:rsidRPr="005D20D8" w:rsidTr="00AD5AC2">
        <w:trPr>
          <w:trHeight w:val="1669"/>
        </w:trPr>
        <w:tc>
          <w:tcPr>
            <w:tcW w:w="2596" w:type="pct"/>
          </w:tcPr>
          <w:p w:rsidR="00220FF6" w:rsidRDefault="00220FF6" w:rsidP="00F97E4D">
            <w:pPr>
              <w:pStyle w:val="27"/>
              <w:ind w:left="0"/>
              <w:rPr>
                <w:rFonts w:ascii="Times New Roman" w:hAnsi="Times New Roman"/>
                <w:sz w:val="24"/>
                <w:szCs w:val="24"/>
              </w:rPr>
            </w:pPr>
            <w:r w:rsidRPr="00F404E5">
              <w:rPr>
                <w:rFonts w:ascii="Times New Roman" w:hAnsi="Times New Roman"/>
                <w:sz w:val="24"/>
                <w:szCs w:val="24"/>
              </w:rPr>
              <w:t>Развитые музыкальные и фольклорные традиции</w:t>
            </w:r>
          </w:p>
          <w:p w:rsidR="00220FF6" w:rsidRPr="00F404E5" w:rsidRDefault="00220FF6" w:rsidP="00F97E4D">
            <w:pPr>
              <w:pStyle w:val="27"/>
              <w:ind w:left="0"/>
              <w:rPr>
                <w:rFonts w:ascii="Times New Roman" w:hAnsi="Times New Roman"/>
                <w:sz w:val="24"/>
                <w:szCs w:val="24"/>
              </w:rPr>
            </w:pPr>
            <w:r w:rsidRPr="00F404E5">
              <w:rPr>
                <w:rFonts w:ascii="Times New Roman" w:hAnsi="Times New Roman"/>
                <w:sz w:val="24"/>
                <w:szCs w:val="24"/>
              </w:rPr>
              <w:t>Опыт проведения ярмарок, выставок, фестивалей</w:t>
            </w:r>
          </w:p>
        </w:tc>
        <w:tc>
          <w:tcPr>
            <w:tcW w:w="2404" w:type="pct"/>
          </w:tcPr>
          <w:p w:rsidR="00220FF6" w:rsidRPr="00F404E5" w:rsidRDefault="00220FF6" w:rsidP="002E20C2">
            <w:pPr>
              <w:pStyle w:val="27"/>
              <w:ind w:left="0"/>
              <w:jc w:val="both"/>
              <w:rPr>
                <w:rFonts w:ascii="Times New Roman" w:hAnsi="Times New Roman"/>
                <w:sz w:val="24"/>
                <w:szCs w:val="24"/>
              </w:rPr>
            </w:pPr>
            <w:r>
              <w:rPr>
                <w:rFonts w:ascii="Times New Roman" w:hAnsi="Times New Roman"/>
                <w:sz w:val="24"/>
                <w:szCs w:val="24"/>
              </w:rPr>
              <w:t>Недостаток финансирования данных мероприятий, необходимого количества спонсоров</w:t>
            </w:r>
          </w:p>
        </w:tc>
      </w:tr>
      <w:tr w:rsidR="00220FF6" w:rsidRPr="00F404E5" w:rsidTr="005B5F37">
        <w:trPr>
          <w:trHeight w:val="267"/>
        </w:trPr>
        <w:tc>
          <w:tcPr>
            <w:tcW w:w="5000" w:type="pct"/>
            <w:gridSpan w:val="2"/>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b/>
                <w:sz w:val="24"/>
                <w:szCs w:val="24"/>
              </w:rPr>
              <w:t>Внешняя среда</w:t>
            </w:r>
          </w:p>
        </w:tc>
      </w:tr>
      <w:tr w:rsidR="00220FF6" w:rsidRPr="00F404E5" w:rsidTr="005B5F37">
        <w:tc>
          <w:tcPr>
            <w:tcW w:w="2596" w:type="pct"/>
          </w:tcPr>
          <w:p w:rsidR="00220FF6" w:rsidRPr="00F404E5" w:rsidRDefault="00220FF6" w:rsidP="005B5F37">
            <w:pPr>
              <w:tabs>
                <w:tab w:val="left" w:pos="3810"/>
              </w:tabs>
              <w:jc w:val="center"/>
              <w:rPr>
                <w:b/>
                <w:sz w:val="24"/>
                <w:szCs w:val="24"/>
              </w:rPr>
            </w:pPr>
            <w:proofErr w:type="spellStart"/>
            <w:r w:rsidRPr="00F404E5">
              <w:rPr>
                <w:b/>
                <w:sz w:val="24"/>
                <w:szCs w:val="24"/>
              </w:rPr>
              <w:t>Возможности</w:t>
            </w:r>
            <w:proofErr w:type="spellEnd"/>
          </w:p>
        </w:tc>
        <w:tc>
          <w:tcPr>
            <w:tcW w:w="2404" w:type="pct"/>
          </w:tcPr>
          <w:p w:rsidR="00220FF6" w:rsidRPr="00F404E5" w:rsidRDefault="00220FF6" w:rsidP="005B5F37">
            <w:pPr>
              <w:tabs>
                <w:tab w:val="left" w:pos="3810"/>
              </w:tabs>
              <w:jc w:val="center"/>
              <w:rPr>
                <w:b/>
                <w:sz w:val="24"/>
                <w:szCs w:val="24"/>
              </w:rPr>
            </w:pPr>
            <w:proofErr w:type="spellStart"/>
            <w:r w:rsidRPr="00F404E5">
              <w:rPr>
                <w:b/>
                <w:sz w:val="24"/>
                <w:szCs w:val="24"/>
              </w:rPr>
              <w:t>Угрозы</w:t>
            </w:r>
            <w:proofErr w:type="spellEnd"/>
          </w:p>
        </w:tc>
      </w:tr>
      <w:tr w:rsidR="00220FF6" w:rsidRPr="005D20D8" w:rsidTr="005B5F37">
        <w:trPr>
          <w:trHeight w:val="690"/>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Установление контактов с туристическими агентствами других регионов и стран</w:t>
            </w:r>
          </w:p>
        </w:tc>
        <w:tc>
          <w:tcPr>
            <w:tcW w:w="2404" w:type="pct"/>
          </w:tcPr>
          <w:p w:rsidR="00220FF6" w:rsidRPr="00F404E5" w:rsidRDefault="00220FF6" w:rsidP="002E20C2">
            <w:pPr>
              <w:tabs>
                <w:tab w:val="left" w:pos="3810"/>
              </w:tabs>
              <w:ind w:firstLine="0"/>
              <w:rPr>
                <w:sz w:val="24"/>
                <w:szCs w:val="24"/>
                <w:lang w:val="ru-RU"/>
              </w:rPr>
            </w:pPr>
            <w:r w:rsidRPr="00F404E5">
              <w:rPr>
                <w:sz w:val="24"/>
                <w:szCs w:val="24"/>
                <w:lang w:val="ru-RU"/>
              </w:rPr>
              <w:t xml:space="preserve">Разрушение памятников истории и </w:t>
            </w:r>
            <w:proofErr w:type="gramStart"/>
            <w:r w:rsidRPr="00F404E5">
              <w:rPr>
                <w:sz w:val="24"/>
                <w:szCs w:val="24"/>
                <w:lang w:val="ru-RU"/>
              </w:rPr>
              <w:t>культуры</w:t>
            </w:r>
            <w:proofErr w:type="gramEnd"/>
            <w:r w:rsidRPr="00F404E5">
              <w:rPr>
                <w:sz w:val="24"/>
                <w:szCs w:val="24"/>
                <w:lang w:val="ru-RU"/>
              </w:rPr>
              <w:t xml:space="preserve"> в том числе и архитектуры, вследствие недостаточности мер по их сохранению</w:t>
            </w:r>
          </w:p>
        </w:tc>
      </w:tr>
      <w:tr w:rsidR="00220FF6" w:rsidRPr="005D20D8" w:rsidTr="005B5F37">
        <w:trPr>
          <w:trHeight w:val="750"/>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 xml:space="preserve">Увеличение объемов продаж </w:t>
            </w:r>
            <w:proofErr w:type="spellStart"/>
            <w:r w:rsidRPr="00F404E5">
              <w:rPr>
                <w:rFonts w:ascii="Times New Roman" w:hAnsi="Times New Roman"/>
                <w:sz w:val="24"/>
                <w:szCs w:val="24"/>
              </w:rPr>
              <w:t>брендовой</w:t>
            </w:r>
            <w:proofErr w:type="spellEnd"/>
            <w:r w:rsidRPr="00F404E5">
              <w:rPr>
                <w:rFonts w:ascii="Times New Roman" w:hAnsi="Times New Roman"/>
                <w:sz w:val="24"/>
                <w:szCs w:val="24"/>
              </w:rPr>
              <w:t xml:space="preserve"> и сувенирной продукции</w:t>
            </w:r>
          </w:p>
        </w:tc>
        <w:tc>
          <w:tcPr>
            <w:tcW w:w="2404" w:type="pct"/>
          </w:tcPr>
          <w:p w:rsidR="00220FF6" w:rsidRPr="00F404E5" w:rsidRDefault="00220FF6" w:rsidP="002E20C2">
            <w:pPr>
              <w:pStyle w:val="27"/>
              <w:ind w:left="0"/>
              <w:jc w:val="both"/>
              <w:rPr>
                <w:rFonts w:ascii="Times New Roman" w:hAnsi="Times New Roman"/>
                <w:sz w:val="24"/>
                <w:szCs w:val="24"/>
              </w:rPr>
            </w:pPr>
            <w:r w:rsidRPr="00F404E5">
              <w:rPr>
                <w:rFonts w:ascii="Times New Roman" w:hAnsi="Times New Roman"/>
                <w:sz w:val="24"/>
                <w:szCs w:val="24"/>
              </w:rPr>
              <w:t>Рост цен на туристические услуги и</w:t>
            </w:r>
            <w:r>
              <w:rPr>
                <w:rFonts w:ascii="Times New Roman" w:hAnsi="Times New Roman"/>
                <w:sz w:val="24"/>
                <w:szCs w:val="24"/>
              </w:rPr>
              <w:t xml:space="preserve"> </w:t>
            </w:r>
            <w:r w:rsidRPr="00F404E5">
              <w:rPr>
                <w:rFonts w:ascii="Times New Roman" w:hAnsi="Times New Roman"/>
                <w:sz w:val="24"/>
                <w:szCs w:val="24"/>
              </w:rPr>
              <w:t>как следствие, сокращение потока въездных туристов</w:t>
            </w:r>
          </w:p>
        </w:tc>
      </w:tr>
      <w:tr w:rsidR="00220FF6" w:rsidRPr="00F404E5" w:rsidTr="005B5F37">
        <w:trPr>
          <w:trHeight w:val="525"/>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Рост уровня доходов населения</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Недостаток собственных финансовых средств</w:t>
            </w:r>
          </w:p>
        </w:tc>
      </w:tr>
      <w:tr w:rsidR="00220FF6" w:rsidRPr="00F404E5" w:rsidTr="005B5F37">
        <w:trPr>
          <w:trHeight w:val="750"/>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 xml:space="preserve">Привлечение инвесторов с целью развития </w:t>
            </w:r>
            <w:r w:rsidRPr="00F404E5">
              <w:rPr>
                <w:rFonts w:ascii="Times New Roman" w:hAnsi="Times New Roman"/>
                <w:sz w:val="24"/>
                <w:szCs w:val="24"/>
              </w:rPr>
              <w:lastRenderedPageBreak/>
              <w:t>туристической инфраструктуры</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lastRenderedPageBreak/>
              <w:t>Недостаток инвестиционных ресурсов</w:t>
            </w:r>
          </w:p>
        </w:tc>
      </w:tr>
      <w:tr w:rsidR="00220FF6" w:rsidRPr="005D20D8" w:rsidTr="005B5F37">
        <w:trPr>
          <w:trHeight w:val="285"/>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lastRenderedPageBreak/>
              <w:t>Расширение спектра предлагаемых услуг.</w:t>
            </w:r>
          </w:p>
        </w:tc>
        <w:tc>
          <w:tcPr>
            <w:tcW w:w="2404" w:type="pct"/>
          </w:tcPr>
          <w:p w:rsidR="00220FF6" w:rsidRPr="00F404E5" w:rsidRDefault="00220FF6" w:rsidP="002E20C2">
            <w:pPr>
              <w:tabs>
                <w:tab w:val="left" w:pos="3810"/>
              </w:tabs>
              <w:ind w:firstLine="0"/>
              <w:rPr>
                <w:sz w:val="24"/>
                <w:szCs w:val="24"/>
                <w:lang w:val="ru-RU"/>
              </w:rPr>
            </w:pPr>
            <w:r w:rsidRPr="00F404E5">
              <w:rPr>
                <w:sz w:val="24"/>
                <w:szCs w:val="24"/>
                <w:lang w:val="ru-RU"/>
              </w:rPr>
              <w:t xml:space="preserve">Разрушение памятников истории и </w:t>
            </w:r>
            <w:proofErr w:type="gramStart"/>
            <w:r w:rsidRPr="00F404E5">
              <w:rPr>
                <w:sz w:val="24"/>
                <w:szCs w:val="24"/>
                <w:lang w:val="ru-RU"/>
              </w:rPr>
              <w:t>культуры</w:t>
            </w:r>
            <w:proofErr w:type="gramEnd"/>
            <w:r w:rsidRPr="00F404E5">
              <w:rPr>
                <w:sz w:val="24"/>
                <w:szCs w:val="24"/>
                <w:lang w:val="ru-RU"/>
              </w:rPr>
              <w:t xml:space="preserve"> в том числе и архитектуры, вследствие недостаточности мер по их сохранению</w:t>
            </w:r>
          </w:p>
        </w:tc>
      </w:tr>
      <w:tr w:rsidR="00220FF6" w:rsidRPr="005D20D8" w:rsidTr="005B5F37">
        <w:trPr>
          <w:trHeight w:val="195"/>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Улучшение качества обслуживания и безопасности туристов</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Рост цен на туристические услуги и</w:t>
            </w:r>
            <w:proofErr w:type="gramStart"/>
            <w:r w:rsidRPr="00F404E5">
              <w:rPr>
                <w:rFonts w:ascii="Times New Roman" w:hAnsi="Times New Roman"/>
                <w:sz w:val="24"/>
                <w:szCs w:val="24"/>
              </w:rPr>
              <w:t xml:space="preserve"> ,</w:t>
            </w:r>
            <w:proofErr w:type="gramEnd"/>
            <w:r w:rsidRPr="00F404E5">
              <w:rPr>
                <w:rFonts w:ascii="Times New Roman" w:hAnsi="Times New Roman"/>
                <w:sz w:val="24"/>
                <w:szCs w:val="24"/>
              </w:rPr>
              <w:t>как следствие, сокращение потока въездных туристов</w:t>
            </w:r>
          </w:p>
        </w:tc>
      </w:tr>
      <w:tr w:rsidR="00220FF6" w:rsidRPr="00F404E5" w:rsidTr="005B5F37">
        <w:trPr>
          <w:trHeight w:val="1729"/>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Активная маркетинговая политика</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Недостаток собственных финансовых средств</w:t>
            </w:r>
          </w:p>
        </w:tc>
      </w:tr>
      <w:tr w:rsidR="00220FF6" w:rsidRPr="00F404E5" w:rsidTr="005B5F37">
        <w:trPr>
          <w:trHeight w:val="1729"/>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Разработка новых туристических маршрутов, в том числе всесезонных</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Недостаток инвестиционных ресурсов</w:t>
            </w:r>
          </w:p>
        </w:tc>
      </w:tr>
    </w:tbl>
    <w:p w:rsidR="00220FF6" w:rsidRDefault="00220FF6" w:rsidP="002D33BA">
      <w:pPr>
        <w:pStyle w:val="aa"/>
        <w:spacing w:before="0" w:beforeAutospacing="0" w:after="0" w:afterAutospacing="0" w:line="360" w:lineRule="auto"/>
        <w:contextualSpacing/>
      </w:pPr>
      <w:r w:rsidRPr="00F404E5">
        <w:t xml:space="preserve"> </w:t>
      </w:r>
      <w:r w:rsidRPr="00F404E5">
        <w:rPr>
          <w:b/>
          <w:bCs/>
        </w:rPr>
        <w:t xml:space="preserve">  </w:t>
      </w:r>
    </w:p>
    <w:p w:rsidR="00220FF6" w:rsidRPr="00582C89" w:rsidRDefault="00220FF6" w:rsidP="00415FA7">
      <w:pPr>
        <w:rPr>
          <w:lang w:val="ru-RU"/>
        </w:rPr>
      </w:pPr>
      <w:r w:rsidRPr="00415FA7">
        <w:rPr>
          <w:b/>
          <w:sz w:val="24"/>
          <w:szCs w:val="24"/>
        </w:rPr>
        <w:t>SWOT</w:t>
      </w:r>
      <w:r w:rsidRPr="00415FA7">
        <w:rPr>
          <w:b/>
          <w:sz w:val="24"/>
          <w:szCs w:val="24"/>
          <w:lang w:val="ru-RU"/>
        </w:rPr>
        <w:t>- анализ заседания экспертной площадки здравоохранение</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7"/>
        <w:gridCol w:w="4443"/>
      </w:tblGrid>
      <w:tr w:rsidR="00220FF6" w:rsidRPr="00F404E5" w:rsidTr="005B5F37">
        <w:tc>
          <w:tcPr>
            <w:tcW w:w="5000" w:type="pct"/>
            <w:gridSpan w:val="2"/>
          </w:tcPr>
          <w:p w:rsidR="00220FF6" w:rsidRPr="00F404E5" w:rsidRDefault="00220FF6" w:rsidP="005B5F37">
            <w:pPr>
              <w:tabs>
                <w:tab w:val="left" w:pos="3810"/>
              </w:tabs>
              <w:rPr>
                <w:b/>
                <w:sz w:val="24"/>
                <w:szCs w:val="24"/>
              </w:rPr>
            </w:pPr>
            <w:proofErr w:type="spellStart"/>
            <w:r w:rsidRPr="00F404E5">
              <w:rPr>
                <w:b/>
                <w:sz w:val="24"/>
                <w:szCs w:val="24"/>
              </w:rPr>
              <w:t>Внутренняя</w:t>
            </w:r>
            <w:proofErr w:type="spellEnd"/>
            <w:r w:rsidRPr="00F404E5">
              <w:rPr>
                <w:b/>
                <w:sz w:val="24"/>
                <w:szCs w:val="24"/>
              </w:rPr>
              <w:t xml:space="preserve"> </w:t>
            </w:r>
            <w:proofErr w:type="spellStart"/>
            <w:r w:rsidRPr="00F404E5">
              <w:rPr>
                <w:b/>
                <w:sz w:val="24"/>
                <w:szCs w:val="24"/>
              </w:rPr>
              <w:t>среда</w:t>
            </w:r>
            <w:proofErr w:type="spellEnd"/>
          </w:p>
        </w:tc>
      </w:tr>
      <w:tr w:rsidR="00220FF6" w:rsidRPr="00F404E5" w:rsidTr="005B5F37">
        <w:tc>
          <w:tcPr>
            <w:tcW w:w="2596" w:type="pct"/>
          </w:tcPr>
          <w:p w:rsidR="00220FF6" w:rsidRPr="00F404E5" w:rsidRDefault="00220FF6" w:rsidP="005B5F37">
            <w:pPr>
              <w:tabs>
                <w:tab w:val="left" w:pos="3810"/>
              </w:tabs>
              <w:jc w:val="center"/>
              <w:rPr>
                <w:b/>
                <w:sz w:val="24"/>
                <w:szCs w:val="24"/>
              </w:rPr>
            </w:pPr>
            <w:proofErr w:type="spellStart"/>
            <w:r w:rsidRPr="00F404E5">
              <w:rPr>
                <w:b/>
                <w:sz w:val="24"/>
                <w:szCs w:val="24"/>
              </w:rPr>
              <w:t>Сильные</w:t>
            </w:r>
            <w:proofErr w:type="spellEnd"/>
            <w:r w:rsidRPr="00F404E5">
              <w:rPr>
                <w:b/>
                <w:sz w:val="24"/>
                <w:szCs w:val="24"/>
              </w:rPr>
              <w:t xml:space="preserve"> </w:t>
            </w:r>
            <w:proofErr w:type="spellStart"/>
            <w:r w:rsidRPr="00F404E5">
              <w:rPr>
                <w:b/>
                <w:sz w:val="24"/>
                <w:szCs w:val="24"/>
              </w:rPr>
              <w:t>стороны</w:t>
            </w:r>
            <w:proofErr w:type="spellEnd"/>
          </w:p>
        </w:tc>
        <w:tc>
          <w:tcPr>
            <w:tcW w:w="2404" w:type="pct"/>
          </w:tcPr>
          <w:p w:rsidR="00220FF6" w:rsidRPr="00F404E5" w:rsidRDefault="00220FF6" w:rsidP="005B5F37">
            <w:pPr>
              <w:tabs>
                <w:tab w:val="left" w:pos="3810"/>
              </w:tabs>
              <w:jc w:val="center"/>
              <w:rPr>
                <w:b/>
                <w:sz w:val="24"/>
                <w:szCs w:val="24"/>
              </w:rPr>
            </w:pPr>
            <w:proofErr w:type="spellStart"/>
            <w:r w:rsidRPr="00F404E5">
              <w:rPr>
                <w:b/>
                <w:sz w:val="24"/>
                <w:szCs w:val="24"/>
              </w:rPr>
              <w:t>Слабые</w:t>
            </w:r>
            <w:proofErr w:type="spellEnd"/>
            <w:r w:rsidRPr="00F404E5">
              <w:rPr>
                <w:b/>
                <w:sz w:val="24"/>
                <w:szCs w:val="24"/>
              </w:rPr>
              <w:t xml:space="preserve"> </w:t>
            </w:r>
            <w:proofErr w:type="spellStart"/>
            <w:r w:rsidRPr="00F404E5">
              <w:rPr>
                <w:b/>
                <w:sz w:val="24"/>
                <w:szCs w:val="24"/>
              </w:rPr>
              <w:t>стороны</w:t>
            </w:r>
            <w:proofErr w:type="spellEnd"/>
          </w:p>
        </w:tc>
      </w:tr>
      <w:tr w:rsidR="00220FF6" w:rsidRPr="005D20D8" w:rsidTr="005B5F37">
        <w:trPr>
          <w:trHeight w:val="538"/>
        </w:trPr>
        <w:tc>
          <w:tcPr>
            <w:tcW w:w="2596" w:type="pct"/>
          </w:tcPr>
          <w:p w:rsidR="00220FF6" w:rsidRPr="00F404E5" w:rsidRDefault="00220FF6" w:rsidP="00A05398">
            <w:pPr>
              <w:ind w:firstLine="0"/>
              <w:rPr>
                <w:sz w:val="24"/>
                <w:szCs w:val="24"/>
                <w:lang w:val="ru-RU"/>
              </w:rPr>
            </w:pPr>
            <w:r w:rsidRPr="00F404E5">
              <w:rPr>
                <w:sz w:val="24"/>
                <w:szCs w:val="24"/>
                <w:lang w:val="ru-RU"/>
              </w:rPr>
              <w:t>Приток (привлечение) кадров по программе «Земский доктор», специалистов для работы – вакантных из Республики</w:t>
            </w:r>
          </w:p>
          <w:p w:rsidR="00220FF6" w:rsidRPr="00F404E5" w:rsidRDefault="00220FF6" w:rsidP="005B5F37">
            <w:pPr>
              <w:pStyle w:val="27"/>
              <w:ind w:left="0"/>
              <w:rPr>
                <w:rFonts w:ascii="Times New Roman" w:hAnsi="Times New Roman"/>
                <w:sz w:val="24"/>
                <w:szCs w:val="24"/>
              </w:rPr>
            </w:pPr>
          </w:p>
        </w:tc>
        <w:tc>
          <w:tcPr>
            <w:tcW w:w="2404" w:type="pct"/>
          </w:tcPr>
          <w:p w:rsidR="00220FF6" w:rsidRPr="00F404E5" w:rsidRDefault="00220FF6" w:rsidP="00A05398">
            <w:pPr>
              <w:ind w:firstLine="0"/>
              <w:rPr>
                <w:sz w:val="24"/>
                <w:szCs w:val="24"/>
                <w:lang w:val="ru-RU"/>
              </w:rPr>
            </w:pPr>
            <w:r w:rsidRPr="00F404E5">
              <w:rPr>
                <w:sz w:val="24"/>
                <w:szCs w:val="24"/>
                <w:lang w:val="ru-RU"/>
              </w:rPr>
              <w:t xml:space="preserve">Критическое состояние материально-технической </w:t>
            </w:r>
            <w:proofErr w:type="spellStart"/>
            <w:r w:rsidRPr="00F404E5">
              <w:rPr>
                <w:sz w:val="24"/>
                <w:szCs w:val="24"/>
                <w:lang w:val="ru-RU"/>
              </w:rPr>
              <w:t>базы</w:t>
            </w:r>
            <w:proofErr w:type="gramStart"/>
            <w:r>
              <w:rPr>
                <w:sz w:val="24"/>
                <w:szCs w:val="24"/>
                <w:lang w:val="ru-RU"/>
              </w:rPr>
              <w:t>,ж</w:t>
            </w:r>
            <w:proofErr w:type="gramEnd"/>
            <w:r w:rsidRPr="00F404E5">
              <w:rPr>
                <w:sz w:val="24"/>
                <w:szCs w:val="24"/>
                <w:lang w:val="ru-RU"/>
              </w:rPr>
              <w:t>илищный</w:t>
            </w:r>
            <w:proofErr w:type="spellEnd"/>
            <w:r w:rsidRPr="00F404E5">
              <w:rPr>
                <w:sz w:val="24"/>
                <w:szCs w:val="24"/>
                <w:lang w:val="ru-RU"/>
              </w:rPr>
              <w:t xml:space="preserve"> дефицит</w:t>
            </w:r>
          </w:p>
          <w:p w:rsidR="00220FF6" w:rsidRPr="00F404E5" w:rsidRDefault="00220FF6" w:rsidP="005B5F37">
            <w:pPr>
              <w:pStyle w:val="27"/>
              <w:ind w:left="0"/>
              <w:jc w:val="both"/>
              <w:rPr>
                <w:rFonts w:ascii="Times New Roman" w:hAnsi="Times New Roman"/>
                <w:sz w:val="24"/>
                <w:szCs w:val="24"/>
              </w:rPr>
            </w:pPr>
          </w:p>
        </w:tc>
      </w:tr>
      <w:tr w:rsidR="00220FF6" w:rsidRPr="00F404E5" w:rsidTr="005B5F37">
        <w:trPr>
          <w:trHeight w:val="267"/>
        </w:trPr>
        <w:tc>
          <w:tcPr>
            <w:tcW w:w="5000" w:type="pct"/>
            <w:gridSpan w:val="2"/>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b/>
                <w:sz w:val="24"/>
                <w:szCs w:val="24"/>
              </w:rPr>
              <w:t>Внешняя среда</w:t>
            </w:r>
          </w:p>
        </w:tc>
      </w:tr>
      <w:tr w:rsidR="00220FF6" w:rsidRPr="00F404E5" w:rsidTr="005B5F37">
        <w:tc>
          <w:tcPr>
            <w:tcW w:w="2596" w:type="pct"/>
          </w:tcPr>
          <w:p w:rsidR="00220FF6" w:rsidRPr="00F404E5" w:rsidRDefault="00220FF6" w:rsidP="005B5F37">
            <w:pPr>
              <w:tabs>
                <w:tab w:val="left" w:pos="3810"/>
              </w:tabs>
              <w:jc w:val="center"/>
              <w:rPr>
                <w:b/>
                <w:sz w:val="24"/>
                <w:szCs w:val="24"/>
              </w:rPr>
            </w:pPr>
            <w:proofErr w:type="spellStart"/>
            <w:r w:rsidRPr="00F404E5">
              <w:rPr>
                <w:b/>
                <w:sz w:val="24"/>
                <w:szCs w:val="24"/>
              </w:rPr>
              <w:t>Возможности</w:t>
            </w:r>
            <w:proofErr w:type="spellEnd"/>
          </w:p>
        </w:tc>
        <w:tc>
          <w:tcPr>
            <w:tcW w:w="2404" w:type="pct"/>
          </w:tcPr>
          <w:p w:rsidR="00220FF6" w:rsidRPr="00F404E5" w:rsidRDefault="00220FF6" w:rsidP="005B5F37">
            <w:pPr>
              <w:tabs>
                <w:tab w:val="left" w:pos="3810"/>
              </w:tabs>
              <w:jc w:val="center"/>
              <w:rPr>
                <w:b/>
                <w:sz w:val="24"/>
                <w:szCs w:val="24"/>
              </w:rPr>
            </w:pPr>
            <w:proofErr w:type="spellStart"/>
            <w:r w:rsidRPr="00F404E5">
              <w:rPr>
                <w:b/>
                <w:sz w:val="24"/>
                <w:szCs w:val="24"/>
              </w:rPr>
              <w:t>Угрозы</w:t>
            </w:r>
            <w:proofErr w:type="spellEnd"/>
          </w:p>
        </w:tc>
      </w:tr>
      <w:tr w:rsidR="00220FF6" w:rsidRPr="00A05398" w:rsidTr="005B5F37">
        <w:trPr>
          <w:trHeight w:val="690"/>
        </w:trPr>
        <w:tc>
          <w:tcPr>
            <w:tcW w:w="2596" w:type="pct"/>
          </w:tcPr>
          <w:p w:rsidR="00220FF6" w:rsidRPr="00F404E5" w:rsidRDefault="00220FF6" w:rsidP="00A05398">
            <w:pPr>
              <w:ind w:left="0" w:firstLine="0"/>
              <w:rPr>
                <w:sz w:val="24"/>
                <w:szCs w:val="24"/>
                <w:lang w:val="ru-RU"/>
              </w:rPr>
            </w:pPr>
            <w:r w:rsidRPr="00F404E5">
              <w:rPr>
                <w:sz w:val="24"/>
                <w:szCs w:val="24"/>
                <w:lang w:val="ru-RU"/>
              </w:rPr>
              <w:t xml:space="preserve"> разработка и внедрение программ по привлечению и закреплению кадров на селе</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A05398">
            <w:pPr>
              <w:ind w:firstLine="0"/>
              <w:rPr>
                <w:sz w:val="24"/>
                <w:szCs w:val="24"/>
                <w:lang w:val="ru-RU"/>
              </w:rPr>
            </w:pPr>
            <w:r w:rsidRPr="00F404E5">
              <w:rPr>
                <w:sz w:val="24"/>
                <w:szCs w:val="24"/>
                <w:lang w:val="ru-RU"/>
              </w:rPr>
              <w:t>ухудшение состояния мате</w:t>
            </w:r>
            <w:r>
              <w:rPr>
                <w:sz w:val="24"/>
                <w:szCs w:val="24"/>
                <w:lang w:val="ru-RU"/>
              </w:rPr>
              <w:t>ри</w:t>
            </w:r>
            <w:r w:rsidRPr="00F404E5">
              <w:rPr>
                <w:sz w:val="24"/>
                <w:szCs w:val="24"/>
                <w:lang w:val="ru-RU"/>
              </w:rPr>
              <w:t>ально-технической базы</w:t>
            </w:r>
          </w:p>
          <w:p w:rsidR="00220FF6" w:rsidRPr="00F404E5" w:rsidRDefault="00220FF6" w:rsidP="005B5F37">
            <w:pPr>
              <w:tabs>
                <w:tab w:val="left" w:pos="3810"/>
              </w:tabs>
              <w:rPr>
                <w:sz w:val="24"/>
                <w:szCs w:val="24"/>
                <w:lang w:val="ru-RU"/>
              </w:rPr>
            </w:pPr>
          </w:p>
        </w:tc>
      </w:tr>
      <w:tr w:rsidR="00220FF6" w:rsidRPr="005D20D8" w:rsidTr="005B5F37">
        <w:trPr>
          <w:trHeight w:val="750"/>
        </w:trPr>
        <w:tc>
          <w:tcPr>
            <w:tcW w:w="2596" w:type="pct"/>
          </w:tcPr>
          <w:p w:rsidR="00220FF6" w:rsidRPr="00F404E5" w:rsidRDefault="00220FF6" w:rsidP="00A05398">
            <w:pPr>
              <w:ind w:firstLine="0"/>
              <w:rPr>
                <w:sz w:val="24"/>
                <w:szCs w:val="24"/>
                <w:lang w:val="ru-RU"/>
              </w:rPr>
            </w:pPr>
            <w:r w:rsidRPr="00F404E5">
              <w:rPr>
                <w:sz w:val="24"/>
                <w:szCs w:val="24"/>
                <w:lang w:val="ru-RU"/>
              </w:rPr>
              <w:t>улучшение материально-технической базы (строительство) поликлиники, стационара</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A05398">
            <w:pPr>
              <w:ind w:firstLine="0"/>
              <w:rPr>
                <w:sz w:val="24"/>
                <w:szCs w:val="24"/>
                <w:lang w:val="ru-RU"/>
              </w:rPr>
            </w:pPr>
            <w:r w:rsidRPr="00F404E5">
              <w:rPr>
                <w:sz w:val="24"/>
                <w:szCs w:val="24"/>
                <w:lang w:val="ru-RU"/>
              </w:rPr>
              <w:t>усиление оттока кадров в связи с окончанием программы «Земский доктор»</w:t>
            </w:r>
          </w:p>
          <w:p w:rsidR="00220FF6" w:rsidRPr="00F404E5" w:rsidRDefault="00220FF6" w:rsidP="005B5F37">
            <w:pPr>
              <w:pStyle w:val="27"/>
              <w:ind w:left="0"/>
              <w:jc w:val="both"/>
              <w:rPr>
                <w:rFonts w:ascii="Times New Roman" w:hAnsi="Times New Roman"/>
                <w:sz w:val="24"/>
                <w:szCs w:val="24"/>
              </w:rPr>
            </w:pPr>
          </w:p>
        </w:tc>
      </w:tr>
      <w:tr w:rsidR="00220FF6" w:rsidRPr="00F404E5" w:rsidTr="005B5F37">
        <w:trPr>
          <w:trHeight w:val="525"/>
        </w:trPr>
        <w:tc>
          <w:tcPr>
            <w:tcW w:w="2596" w:type="pct"/>
          </w:tcPr>
          <w:p w:rsidR="00220FF6" w:rsidRPr="00F404E5" w:rsidRDefault="00220FF6" w:rsidP="00A05398">
            <w:pPr>
              <w:ind w:firstLine="0"/>
              <w:rPr>
                <w:sz w:val="24"/>
                <w:szCs w:val="24"/>
                <w:lang w:val="ru-RU"/>
              </w:rPr>
            </w:pPr>
            <w:r w:rsidRPr="00F404E5">
              <w:rPr>
                <w:sz w:val="24"/>
                <w:szCs w:val="24"/>
                <w:lang w:val="ru-RU"/>
              </w:rPr>
              <w:t xml:space="preserve">улучшение жилищных условий </w:t>
            </w:r>
            <w:proofErr w:type="gramStart"/>
            <w:r w:rsidRPr="00F404E5">
              <w:rPr>
                <w:sz w:val="24"/>
                <w:szCs w:val="24"/>
                <w:lang w:val="ru-RU"/>
              </w:rPr>
              <w:t xml:space="preserve">( </w:t>
            </w:r>
            <w:proofErr w:type="gramEnd"/>
            <w:r w:rsidRPr="00F404E5">
              <w:rPr>
                <w:sz w:val="24"/>
                <w:szCs w:val="24"/>
                <w:lang w:val="ru-RU"/>
              </w:rPr>
              <w:t>создание маневренного фонда)</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A05398">
            <w:pPr>
              <w:ind w:left="0" w:firstLine="0"/>
              <w:rPr>
                <w:sz w:val="24"/>
                <w:szCs w:val="24"/>
                <w:lang w:val="ru-RU"/>
              </w:rPr>
            </w:pPr>
            <w:r w:rsidRPr="00F404E5">
              <w:rPr>
                <w:sz w:val="24"/>
                <w:szCs w:val="24"/>
                <w:lang w:val="ru-RU"/>
              </w:rPr>
              <w:t xml:space="preserve">Отток населения в город </w:t>
            </w:r>
          </w:p>
          <w:p w:rsidR="00220FF6" w:rsidRPr="00F404E5" w:rsidRDefault="00220FF6" w:rsidP="005B5F37">
            <w:pPr>
              <w:pStyle w:val="27"/>
              <w:ind w:left="0"/>
              <w:jc w:val="both"/>
              <w:rPr>
                <w:rFonts w:ascii="Times New Roman" w:hAnsi="Times New Roman"/>
                <w:sz w:val="24"/>
                <w:szCs w:val="24"/>
              </w:rPr>
            </w:pPr>
          </w:p>
        </w:tc>
      </w:tr>
      <w:tr w:rsidR="00220FF6" w:rsidRPr="005D20D8" w:rsidTr="005B5F37">
        <w:trPr>
          <w:trHeight w:val="750"/>
        </w:trPr>
        <w:tc>
          <w:tcPr>
            <w:tcW w:w="2596" w:type="pct"/>
          </w:tcPr>
          <w:p w:rsidR="00220FF6" w:rsidRPr="00A05398" w:rsidRDefault="00220FF6" w:rsidP="00A05398">
            <w:pPr>
              <w:ind w:firstLine="0"/>
              <w:rPr>
                <w:sz w:val="24"/>
                <w:szCs w:val="24"/>
                <w:lang w:val="ru-RU"/>
              </w:rPr>
            </w:pPr>
            <w:proofErr w:type="spellStart"/>
            <w:r w:rsidRPr="00F404E5">
              <w:rPr>
                <w:sz w:val="24"/>
                <w:szCs w:val="24"/>
              </w:rPr>
              <w:lastRenderedPageBreak/>
              <w:t>строительство</w:t>
            </w:r>
            <w:proofErr w:type="spellEnd"/>
            <w:r w:rsidRPr="00F404E5">
              <w:rPr>
                <w:sz w:val="24"/>
                <w:szCs w:val="24"/>
              </w:rPr>
              <w:t xml:space="preserve"> </w:t>
            </w:r>
            <w:proofErr w:type="spellStart"/>
            <w:r w:rsidRPr="00F404E5">
              <w:rPr>
                <w:sz w:val="24"/>
                <w:szCs w:val="24"/>
              </w:rPr>
              <w:t>центра</w:t>
            </w:r>
            <w:proofErr w:type="spellEnd"/>
            <w:r>
              <w:rPr>
                <w:sz w:val="24"/>
                <w:szCs w:val="24"/>
                <w:lang w:val="ru-RU"/>
              </w:rPr>
              <w:t xml:space="preserve"> </w:t>
            </w:r>
            <w:proofErr w:type="spellStart"/>
            <w:r>
              <w:rPr>
                <w:sz w:val="24"/>
                <w:szCs w:val="24"/>
                <w:lang w:val="ru-RU"/>
              </w:rPr>
              <w:t>общеврачебной</w:t>
            </w:r>
            <w:proofErr w:type="spellEnd"/>
            <w:r>
              <w:rPr>
                <w:sz w:val="24"/>
                <w:szCs w:val="24"/>
                <w:lang w:val="ru-RU"/>
              </w:rPr>
              <w:t xml:space="preserve"> практики</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Повышение болезненности населения района (</w:t>
            </w:r>
            <w:proofErr w:type="spellStart"/>
            <w:r w:rsidRPr="00F404E5">
              <w:rPr>
                <w:rFonts w:ascii="Times New Roman" w:hAnsi="Times New Roman"/>
                <w:sz w:val="24"/>
                <w:szCs w:val="24"/>
              </w:rPr>
              <w:t>ассоциальная</w:t>
            </w:r>
            <w:proofErr w:type="spellEnd"/>
            <w:r w:rsidRPr="00F404E5">
              <w:rPr>
                <w:rFonts w:ascii="Times New Roman" w:hAnsi="Times New Roman"/>
                <w:sz w:val="24"/>
                <w:szCs w:val="24"/>
              </w:rPr>
              <w:t xml:space="preserve"> миграция), инфицированность населения</w:t>
            </w:r>
          </w:p>
        </w:tc>
      </w:tr>
    </w:tbl>
    <w:p w:rsidR="00220FF6" w:rsidRPr="00F404E5" w:rsidRDefault="00220FF6" w:rsidP="00FB1105">
      <w:pPr>
        <w:pStyle w:val="aa"/>
        <w:spacing w:before="0" w:beforeAutospacing="0" w:after="0" w:afterAutospacing="0" w:line="360" w:lineRule="auto"/>
        <w:contextualSpacing/>
      </w:pPr>
      <w:r w:rsidRPr="00F404E5">
        <w:t xml:space="preserve"> </w:t>
      </w:r>
      <w:r w:rsidRPr="00F404E5">
        <w:rPr>
          <w:b/>
          <w:bCs/>
        </w:rPr>
        <w:t xml:space="preserve">  </w:t>
      </w:r>
    </w:p>
    <w:p w:rsidR="00220FF6" w:rsidRPr="00F404E5" w:rsidRDefault="00220FF6" w:rsidP="00FB1105">
      <w:pPr>
        <w:rPr>
          <w:sz w:val="24"/>
          <w:szCs w:val="24"/>
          <w:lang w:val="ru-RU"/>
        </w:rPr>
      </w:pPr>
      <w:r w:rsidRPr="00F404E5">
        <w:rPr>
          <w:b/>
          <w:sz w:val="24"/>
          <w:szCs w:val="24"/>
          <w:lang w:val="ru-RU"/>
        </w:rPr>
        <w:t xml:space="preserve"> </w:t>
      </w:r>
    </w:p>
    <w:p w:rsidR="00220FF6" w:rsidRPr="00A05398" w:rsidRDefault="00220FF6" w:rsidP="00FB1105">
      <w:pPr>
        <w:rPr>
          <w:b/>
          <w:sz w:val="24"/>
          <w:szCs w:val="24"/>
          <w:lang w:val="ru-RU"/>
        </w:rPr>
      </w:pPr>
      <w:proofErr w:type="gramStart"/>
      <w:r w:rsidRPr="00A05398">
        <w:rPr>
          <w:b/>
          <w:sz w:val="24"/>
          <w:szCs w:val="24"/>
        </w:rPr>
        <w:t>SWOT</w:t>
      </w:r>
      <w:r w:rsidRPr="00A05398">
        <w:rPr>
          <w:b/>
          <w:sz w:val="24"/>
          <w:szCs w:val="24"/>
          <w:lang w:val="ru-RU"/>
        </w:rPr>
        <w:t>- анализ заседания экспертной площадки молодежная политика.</w:t>
      </w:r>
      <w:proofErr w:type="gramEnd"/>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5528"/>
      </w:tblGrid>
      <w:tr w:rsidR="00220FF6" w:rsidRPr="00F404E5" w:rsidTr="00A05398">
        <w:tc>
          <w:tcPr>
            <w:tcW w:w="3936" w:type="dxa"/>
          </w:tcPr>
          <w:p w:rsidR="00220FF6" w:rsidRPr="00F404E5" w:rsidRDefault="00220FF6" w:rsidP="005B5F37">
            <w:pPr>
              <w:rPr>
                <w:sz w:val="24"/>
                <w:szCs w:val="24"/>
              </w:rPr>
            </w:pPr>
            <w:proofErr w:type="spellStart"/>
            <w:r w:rsidRPr="00F404E5">
              <w:rPr>
                <w:sz w:val="24"/>
                <w:szCs w:val="24"/>
              </w:rPr>
              <w:t>Сильные</w:t>
            </w:r>
            <w:proofErr w:type="spellEnd"/>
            <w:r w:rsidRPr="00F404E5">
              <w:rPr>
                <w:sz w:val="24"/>
                <w:szCs w:val="24"/>
              </w:rPr>
              <w:t xml:space="preserve"> </w:t>
            </w:r>
            <w:proofErr w:type="spellStart"/>
            <w:r w:rsidRPr="00F404E5">
              <w:rPr>
                <w:sz w:val="24"/>
                <w:szCs w:val="24"/>
              </w:rPr>
              <w:t>стороны</w:t>
            </w:r>
            <w:proofErr w:type="spellEnd"/>
          </w:p>
        </w:tc>
        <w:tc>
          <w:tcPr>
            <w:tcW w:w="5528" w:type="dxa"/>
          </w:tcPr>
          <w:p w:rsidR="00220FF6" w:rsidRPr="00F404E5" w:rsidRDefault="00220FF6" w:rsidP="005B5F37">
            <w:pPr>
              <w:rPr>
                <w:sz w:val="24"/>
                <w:szCs w:val="24"/>
              </w:rPr>
            </w:pPr>
            <w:proofErr w:type="spellStart"/>
            <w:r w:rsidRPr="00F404E5">
              <w:rPr>
                <w:sz w:val="24"/>
                <w:szCs w:val="24"/>
              </w:rPr>
              <w:t>Слабые</w:t>
            </w:r>
            <w:proofErr w:type="spellEnd"/>
            <w:r w:rsidRPr="00F404E5">
              <w:rPr>
                <w:sz w:val="24"/>
                <w:szCs w:val="24"/>
              </w:rPr>
              <w:t xml:space="preserve"> </w:t>
            </w:r>
            <w:proofErr w:type="spellStart"/>
            <w:r w:rsidRPr="00F404E5">
              <w:rPr>
                <w:sz w:val="24"/>
                <w:szCs w:val="24"/>
              </w:rPr>
              <w:t>стороны</w:t>
            </w:r>
            <w:proofErr w:type="spellEnd"/>
          </w:p>
        </w:tc>
      </w:tr>
      <w:tr w:rsidR="00220FF6" w:rsidRPr="005D20D8" w:rsidTr="00A05398">
        <w:tc>
          <w:tcPr>
            <w:tcW w:w="3936" w:type="dxa"/>
          </w:tcPr>
          <w:p w:rsidR="00220FF6" w:rsidRPr="00F529C4" w:rsidRDefault="00220FF6" w:rsidP="001D25C6">
            <w:pPr>
              <w:pStyle w:val="12"/>
              <w:numPr>
                <w:ilvl w:val="0"/>
                <w:numId w:val="17"/>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Высокая доступность и знание современных информационно-компьютерных технологий. </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Доступность информации по развитию собственного потенциала.</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Взаимодействие   с  образовательными учреждениями.</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Развитая сеть добровольческих клубов.</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местного отделения Федерации молодежи Бурятии (Молодежь Тарбагатая).</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молодежных инициативных групп.</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действующей муниципальной программы «Молодежь района».</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Фонда поддержки малого предпринимательства и ИМЦ.</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КДЦ в каждом сельском поселении.</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системы дополнительного образования.</w:t>
            </w:r>
          </w:p>
          <w:p w:rsidR="00220FF6" w:rsidRPr="00F529C4" w:rsidRDefault="00220FF6" w:rsidP="005B5F37">
            <w:pPr>
              <w:pStyle w:val="12"/>
              <w:rPr>
                <w:rFonts w:ascii="Times New Roman" w:hAnsi="Times New Roman"/>
                <w:sz w:val="24"/>
                <w:szCs w:val="24"/>
                <w:lang w:eastAsia="en-US"/>
              </w:rPr>
            </w:pPr>
          </w:p>
        </w:tc>
        <w:tc>
          <w:tcPr>
            <w:tcW w:w="5528" w:type="dxa"/>
          </w:tcPr>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Отсутствие инфраструктуры и системы по работе с детьми и молодежью (молодежные клубы (центры), специалисты по работе с молодежью в сельских поселениях); </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Недостаточное использование потенциала доступных социальных лифтов для активной молодежи  и отсутствие молодежного кадрового резерва;</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Слабое вовлечение  молодежи в возрасте от 18 до 35 лет.</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молодежного кадрового резерва.</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Недостаточный охват в организации досуга и вовлечения детей  и молодежи в творческую деятельность.</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системы передачи народных традиций среди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взаимодействия между структурами, связанными с работой с молодежью.</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поддержки молодежных инициатив на муниципальном уровне;</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базы и кадров по военно-патриотическому воспитанию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Слабая реализация программ по обеспечению жильем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Отсутствие системы работы с молодыми семьями. </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Слабая поддержка талантливой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рабочих мест для трудоустройства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Высокий уровень распространения </w:t>
            </w:r>
            <w:proofErr w:type="spellStart"/>
            <w:r w:rsidRPr="00F529C4">
              <w:rPr>
                <w:rFonts w:ascii="Times New Roman" w:hAnsi="Times New Roman"/>
                <w:sz w:val="24"/>
                <w:szCs w:val="24"/>
                <w:lang w:eastAsia="en-US"/>
              </w:rPr>
              <w:t>девиантного</w:t>
            </w:r>
            <w:proofErr w:type="spellEnd"/>
            <w:r w:rsidRPr="00F529C4">
              <w:rPr>
                <w:rFonts w:ascii="Times New Roman" w:hAnsi="Times New Roman"/>
                <w:sz w:val="24"/>
                <w:szCs w:val="24"/>
                <w:lang w:eastAsia="en-US"/>
              </w:rPr>
              <w:t xml:space="preserve"> поведения среди молодежи.</w:t>
            </w:r>
          </w:p>
        </w:tc>
      </w:tr>
      <w:tr w:rsidR="00220FF6" w:rsidRPr="00F404E5" w:rsidTr="00A05398">
        <w:tc>
          <w:tcPr>
            <w:tcW w:w="3936" w:type="dxa"/>
          </w:tcPr>
          <w:p w:rsidR="00220FF6" w:rsidRPr="00F404E5" w:rsidRDefault="00220FF6" w:rsidP="005B5F37">
            <w:pPr>
              <w:rPr>
                <w:sz w:val="24"/>
                <w:szCs w:val="24"/>
              </w:rPr>
            </w:pPr>
            <w:proofErr w:type="spellStart"/>
            <w:r w:rsidRPr="00F404E5">
              <w:rPr>
                <w:sz w:val="24"/>
                <w:szCs w:val="24"/>
              </w:rPr>
              <w:t>Угрозы</w:t>
            </w:r>
            <w:proofErr w:type="spellEnd"/>
          </w:p>
        </w:tc>
        <w:tc>
          <w:tcPr>
            <w:tcW w:w="5528" w:type="dxa"/>
          </w:tcPr>
          <w:p w:rsidR="00220FF6" w:rsidRPr="00F404E5" w:rsidRDefault="00220FF6" w:rsidP="005B5F37">
            <w:pPr>
              <w:rPr>
                <w:sz w:val="24"/>
                <w:szCs w:val="24"/>
              </w:rPr>
            </w:pPr>
            <w:proofErr w:type="spellStart"/>
            <w:r w:rsidRPr="00F404E5">
              <w:rPr>
                <w:sz w:val="24"/>
                <w:szCs w:val="24"/>
              </w:rPr>
              <w:t>Возможности</w:t>
            </w:r>
            <w:proofErr w:type="spellEnd"/>
          </w:p>
        </w:tc>
      </w:tr>
      <w:tr w:rsidR="00220FF6" w:rsidRPr="005D20D8" w:rsidTr="00A05398">
        <w:tc>
          <w:tcPr>
            <w:tcW w:w="3936" w:type="dxa"/>
          </w:tcPr>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Снижение степени важности и приоритетности вопросов  молодежной политики на общегосударственном уровне и как следствие на уровне республики и на </w:t>
            </w:r>
            <w:r w:rsidRPr="00F529C4">
              <w:rPr>
                <w:rFonts w:ascii="Times New Roman" w:hAnsi="Times New Roman"/>
                <w:sz w:val="24"/>
                <w:szCs w:val="24"/>
                <w:lang w:eastAsia="en-US"/>
              </w:rPr>
              <w:lastRenderedPageBreak/>
              <w:t>уровне муниципальных образований;</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Сокращение объёмов финансирования отрасли молодежной политики;</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Снижение социально-экономической  активности молодежи.</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Отток молодых кадров из района.</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Распространение деструктивных социальных процессов: появление новых наркотических средств, экстремизм, терроризм, алкоголизм, старение население, низкий уровень доходов.</w:t>
            </w:r>
          </w:p>
          <w:p w:rsidR="00220FF6" w:rsidRPr="00F529C4" w:rsidRDefault="00220FF6" w:rsidP="005B5F37">
            <w:pPr>
              <w:pStyle w:val="12"/>
              <w:rPr>
                <w:rFonts w:ascii="Times New Roman" w:hAnsi="Times New Roman"/>
                <w:sz w:val="24"/>
                <w:szCs w:val="24"/>
                <w:lang w:eastAsia="en-US"/>
              </w:rPr>
            </w:pPr>
          </w:p>
        </w:tc>
        <w:tc>
          <w:tcPr>
            <w:tcW w:w="5528" w:type="dxa"/>
          </w:tcPr>
          <w:p w:rsidR="00220FF6" w:rsidRPr="00F529C4" w:rsidRDefault="00220FF6" w:rsidP="001D25C6">
            <w:pPr>
              <w:pStyle w:val="12"/>
              <w:numPr>
                <w:ilvl w:val="0"/>
                <w:numId w:val="2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lastRenderedPageBreak/>
              <w:t xml:space="preserve">Географическое положение (близость к </w:t>
            </w:r>
            <w:proofErr w:type="gramStart"/>
            <w:r w:rsidRPr="00F529C4">
              <w:rPr>
                <w:rFonts w:ascii="Times New Roman" w:hAnsi="Times New Roman"/>
                <w:sz w:val="24"/>
                <w:szCs w:val="24"/>
                <w:lang w:eastAsia="en-US"/>
              </w:rPr>
              <w:t>г</w:t>
            </w:r>
            <w:proofErr w:type="gramEnd"/>
            <w:r w:rsidRPr="00F529C4">
              <w:rPr>
                <w:rFonts w:ascii="Times New Roman" w:hAnsi="Times New Roman"/>
                <w:sz w:val="24"/>
                <w:szCs w:val="24"/>
                <w:lang w:eastAsia="en-US"/>
              </w:rPr>
              <w:t>. Улан-Удэ), позволяющее использовать дополнительные ресурсы.</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Возможность при минимальной поддержке использовать общественные инициативы молодежи для развития территорий </w:t>
            </w:r>
            <w:r w:rsidRPr="00F529C4">
              <w:rPr>
                <w:rFonts w:ascii="Times New Roman" w:hAnsi="Times New Roman"/>
                <w:sz w:val="24"/>
                <w:szCs w:val="24"/>
                <w:lang w:eastAsia="en-US"/>
              </w:rPr>
              <w:lastRenderedPageBreak/>
              <w:t>сельских поселени</w:t>
            </w:r>
            <w:proofErr w:type="gramStart"/>
            <w:r w:rsidRPr="00F529C4">
              <w:rPr>
                <w:rFonts w:ascii="Times New Roman" w:hAnsi="Times New Roman"/>
                <w:sz w:val="24"/>
                <w:szCs w:val="24"/>
                <w:lang w:eastAsia="en-US"/>
              </w:rPr>
              <w:t>й(</w:t>
            </w:r>
            <w:proofErr w:type="gramEnd"/>
            <w:r w:rsidRPr="00F529C4">
              <w:rPr>
                <w:rFonts w:ascii="Times New Roman" w:hAnsi="Times New Roman"/>
                <w:sz w:val="24"/>
                <w:szCs w:val="24"/>
                <w:lang w:eastAsia="en-US"/>
              </w:rPr>
              <w:t xml:space="preserve">поддержка участия в </w:t>
            </w:r>
            <w:proofErr w:type="spellStart"/>
            <w:r w:rsidRPr="00F529C4">
              <w:rPr>
                <w:rFonts w:ascii="Times New Roman" w:hAnsi="Times New Roman"/>
                <w:sz w:val="24"/>
                <w:szCs w:val="24"/>
                <w:lang w:eastAsia="en-US"/>
              </w:rPr>
              <w:t>грантовых</w:t>
            </w:r>
            <w:proofErr w:type="spellEnd"/>
            <w:r w:rsidRPr="00F529C4">
              <w:rPr>
                <w:rFonts w:ascii="Times New Roman" w:hAnsi="Times New Roman"/>
                <w:sz w:val="24"/>
                <w:szCs w:val="24"/>
                <w:lang w:eastAsia="en-US"/>
              </w:rPr>
              <w:t xml:space="preserve"> конкурсах , муниципальные гранты).</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Обучение молодежного кадрового резерва и переобучение молодых специалистов с созданием рабочих мест.</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Использование традиций </w:t>
            </w:r>
            <w:proofErr w:type="spellStart"/>
            <w:r w:rsidRPr="00F529C4">
              <w:rPr>
                <w:rFonts w:ascii="Times New Roman" w:hAnsi="Times New Roman"/>
                <w:sz w:val="24"/>
                <w:szCs w:val="24"/>
                <w:lang w:eastAsia="en-US"/>
              </w:rPr>
              <w:t>семейских</w:t>
            </w:r>
            <w:proofErr w:type="spellEnd"/>
            <w:r w:rsidRPr="00F529C4">
              <w:rPr>
                <w:rFonts w:ascii="Times New Roman" w:hAnsi="Times New Roman"/>
                <w:sz w:val="24"/>
                <w:szCs w:val="24"/>
                <w:lang w:eastAsia="en-US"/>
              </w:rPr>
              <w:t xml:space="preserve"> старообрядцев для воспитания детей и молодежи.</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Создание Молодежных жилищных комплексов.</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Использование возможностей работодателей для участия в молодежных жилищных программах.</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Возможность использовать базу БКТИС для создания студенческих трудовых отрядов.</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Наличие свободных ниш для организации собственного бизнеса молодежью и социального предпринимательства, в том числе по предоставлению услуг для детей и молодежи;</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Использование возможностей ИМЦ И ФПМП для молодых предпринимателей.</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Рост количества потребителей услуг среди подростков и молодежи в связи с новой демографической волной;</w:t>
            </w:r>
          </w:p>
          <w:p w:rsidR="00220FF6" w:rsidRPr="00F529C4" w:rsidRDefault="00220FF6" w:rsidP="00A05398">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Возможность развития новых видов деятельности в сферах сельского хозяйства (</w:t>
            </w:r>
            <w:proofErr w:type="spellStart"/>
            <w:r w:rsidRPr="00F529C4">
              <w:rPr>
                <w:rFonts w:ascii="Times New Roman" w:hAnsi="Times New Roman"/>
                <w:sz w:val="24"/>
                <w:szCs w:val="24"/>
                <w:lang w:eastAsia="en-US"/>
              </w:rPr>
              <w:t>импортозамещение</w:t>
            </w:r>
            <w:proofErr w:type="spellEnd"/>
            <w:r w:rsidRPr="00F529C4">
              <w:rPr>
                <w:rFonts w:ascii="Times New Roman" w:hAnsi="Times New Roman"/>
                <w:sz w:val="24"/>
                <w:szCs w:val="24"/>
                <w:lang w:eastAsia="en-US"/>
              </w:rPr>
              <w:t xml:space="preserve">), туризма (безвизовые режимы с приграничными странами, развитие </w:t>
            </w:r>
            <w:proofErr w:type="spellStart"/>
            <w:r w:rsidRPr="00F529C4">
              <w:rPr>
                <w:rFonts w:ascii="Times New Roman" w:hAnsi="Times New Roman"/>
                <w:sz w:val="24"/>
                <w:szCs w:val="24"/>
                <w:lang w:eastAsia="en-US"/>
              </w:rPr>
              <w:t>внутрироссийского</w:t>
            </w:r>
            <w:proofErr w:type="spellEnd"/>
            <w:r w:rsidRPr="00F529C4">
              <w:rPr>
                <w:rFonts w:ascii="Times New Roman" w:hAnsi="Times New Roman"/>
                <w:sz w:val="24"/>
                <w:szCs w:val="24"/>
                <w:lang w:eastAsia="en-US"/>
              </w:rPr>
              <w:t xml:space="preserve"> туризма), информационных технологий.</w:t>
            </w:r>
          </w:p>
        </w:tc>
      </w:tr>
    </w:tbl>
    <w:p w:rsidR="00220FF6" w:rsidRPr="00F404E5" w:rsidRDefault="00220FF6" w:rsidP="00FB1105">
      <w:pPr>
        <w:rPr>
          <w:b/>
          <w:sz w:val="24"/>
          <w:szCs w:val="24"/>
          <w:lang w:val="ru-RU"/>
        </w:rPr>
      </w:pPr>
    </w:p>
    <w:p w:rsidR="00220FF6" w:rsidRPr="00582C89" w:rsidRDefault="00220FF6" w:rsidP="00FB1105">
      <w:pPr>
        <w:jc w:val="center"/>
        <w:rPr>
          <w:b/>
          <w:sz w:val="24"/>
          <w:szCs w:val="24"/>
          <w:lang w:val="ru-RU"/>
        </w:rPr>
      </w:pPr>
    </w:p>
    <w:p w:rsidR="00220FF6" w:rsidRPr="00582C89" w:rsidRDefault="00220FF6" w:rsidP="00FB1105">
      <w:pPr>
        <w:jc w:val="center"/>
        <w:rPr>
          <w:b/>
          <w:sz w:val="24"/>
          <w:szCs w:val="24"/>
          <w:lang w:val="ru-RU"/>
        </w:rPr>
      </w:pPr>
    </w:p>
    <w:p w:rsidR="00220FF6" w:rsidRDefault="00220FF6" w:rsidP="00FB1105">
      <w:pPr>
        <w:jc w:val="center"/>
        <w:rPr>
          <w:b/>
          <w:sz w:val="24"/>
          <w:szCs w:val="24"/>
          <w:lang w:val="ru-RU"/>
        </w:rPr>
      </w:pPr>
    </w:p>
    <w:p w:rsidR="00301DA7" w:rsidRDefault="00301DA7" w:rsidP="00FB1105">
      <w:pPr>
        <w:jc w:val="center"/>
        <w:rPr>
          <w:b/>
          <w:sz w:val="24"/>
          <w:szCs w:val="24"/>
          <w:lang w:val="ru-RU"/>
        </w:rPr>
      </w:pPr>
    </w:p>
    <w:p w:rsidR="00301DA7" w:rsidRDefault="00301DA7" w:rsidP="00FB1105">
      <w:pPr>
        <w:jc w:val="center"/>
        <w:rPr>
          <w:b/>
          <w:sz w:val="24"/>
          <w:szCs w:val="24"/>
          <w:lang w:val="ru-RU"/>
        </w:rPr>
      </w:pPr>
    </w:p>
    <w:p w:rsidR="00301DA7" w:rsidRDefault="00301DA7" w:rsidP="00FB1105">
      <w:pPr>
        <w:jc w:val="center"/>
        <w:rPr>
          <w:b/>
          <w:sz w:val="24"/>
          <w:szCs w:val="24"/>
          <w:lang w:val="ru-RU"/>
        </w:rPr>
      </w:pPr>
    </w:p>
    <w:p w:rsidR="00301DA7" w:rsidRDefault="00301DA7" w:rsidP="00FB1105">
      <w:pPr>
        <w:jc w:val="center"/>
        <w:rPr>
          <w:b/>
          <w:sz w:val="24"/>
          <w:szCs w:val="24"/>
          <w:lang w:val="ru-RU"/>
        </w:rPr>
      </w:pPr>
    </w:p>
    <w:p w:rsidR="00301DA7" w:rsidRPr="00582C89" w:rsidRDefault="00301DA7" w:rsidP="00FB1105">
      <w:pPr>
        <w:jc w:val="center"/>
        <w:rPr>
          <w:b/>
          <w:sz w:val="24"/>
          <w:szCs w:val="24"/>
          <w:lang w:val="ru-RU"/>
        </w:rPr>
      </w:pPr>
    </w:p>
    <w:p w:rsidR="00220FF6" w:rsidRDefault="00220FF6"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Pr="00582C89" w:rsidRDefault="00C54505" w:rsidP="00FB1105">
      <w:pPr>
        <w:jc w:val="center"/>
        <w:rPr>
          <w:b/>
          <w:sz w:val="24"/>
          <w:szCs w:val="24"/>
          <w:lang w:val="ru-RU"/>
        </w:rPr>
      </w:pPr>
    </w:p>
    <w:p w:rsidR="00220FF6" w:rsidRPr="00591C24" w:rsidRDefault="00220FF6" w:rsidP="00FB1105">
      <w:pPr>
        <w:jc w:val="center"/>
        <w:rPr>
          <w:b/>
          <w:sz w:val="24"/>
          <w:szCs w:val="24"/>
          <w:lang w:val="ru-RU"/>
        </w:rPr>
      </w:pPr>
      <w:r w:rsidRPr="00591C24">
        <w:rPr>
          <w:b/>
          <w:sz w:val="24"/>
          <w:szCs w:val="24"/>
        </w:rPr>
        <w:t>SWOT</w:t>
      </w:r>
      <w:r w:rsidRPr="00591C24">
        <w:rPr>
          <w:b/>
          <w:sz w:val="24"/>
          <w:szCs w:val="24"/>
          <w:lang w:val="ru-RU"/>
        </w:rPr>
        <w:t>-АНАЛИЗ</w:t>
      </w:r>
    </w:p>
    <w:p w:rsidR="00220FF6" w:rsidRPr="00591C24" w:rsidRDefault="00220FF6" w:rsidP="00FB1105">
      <w:pPr>
        <w:jc w:val="center"/>
        <w:rPr>
          <w:b/>
          <w:sz w:val="24"/>
          <w:szCs w:val="24"/>
          <w:lang w:val="ru-RU"/>
        </w:rPr>
      </w:pPr>
      <w:proofErr w:type="spellStart"/>
      <w:r w:rsidRPr="00591C24">
        <w:rPr>
          <w:b/>
          <w:sz w:val="24"/>
          <w:szCs w:val="24"/>
          <w:lang w:val="ru-RU"/>
        </w:rPr>
        <w:t>Тарбагатайского</w:t>
      </w:r>
      <w:proofErr w:type="spellEnd"/>
      <w:r w:rsidRPr="00591C24">
        <w:rPr>
          <w:b/>
          <w:sz w:val="24"/>
          <w:szCs w:val="24"/>
          <w:lang w:val="ru-RU"/>
        </w:rPr>
        <w:t xml:space="preserve"> района, Развитие отраслей сельского хозяйства и перерабатывающей промышленности</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7"/>
        <w:gridCol w:w="4443"/>
      </w:tblGrid>
      <w:tr w:rsidR="00220FF6" w:rsidRPr="00ED7B8C" w:rsidTr="005B5F37">
        <w:tc>
          <w:tcPr>
            <w:tcW w:w="5000" w:type="pct"/>
            <w:gridSpan w:val="2"/>
          </w:tcPr>
          <w:p w:rsidR="00220FF6" w:rsidRPr="00ED7B8C" w:rsidRDefault="00220FF6" w:rsidP="005B5F37">
            <w:pPr>
              <w:tabs>
                <w:tab w:val="left" w:pos="3810"/>
              </w:tabs>
              <w:rPr>
                <w:b/>
                <w:sz w:val="24"/>
                <w:szCs w:val="24"/>
              </w:rPr>
            </w:pPr>
            <w:proofErr w:type="spellStart"/>
            <w:r w:rsidRPr="00ED7B8C">
              <w:rPr>
                <w:b/>
                <w:sz w:val="24"/>
                <w:szCs w:val="24"/>
              </w:rPr>
              <w:t>Внутренняя</w:t>
            </w:r>
            <w:proofErr w:type="spellEnd"/>
            <w:r w:rsidRPr="00ED7B8C">
              <w:rPr>
                <w:b/>
                <w:sz w:val="24"/>
                <w:szCs w:val="24"/>
              </w:rPr>
              <w:t xml:space="preserve"> </w:t>
            </w:r>
            <w:proofErr w:type="spellStart"/>
            <w:r w:rsidRPr="00ED7B8C">
              <w:rPr>
                <w:b/>
                <w:sz w:val="24"/>
                <w:szCs w:val="24"/>
              </w:rPr>
              <w:t>среда</w:t>
            </w:r>
            <w:proofErr w:type="spellEnd"/>
          </w:p>
        </w:tc>
      </w:tr>
      <w:tr w:rsidR="00220FF6" w:rsidRPr="00ED7B8C" w:rsidTr="005B5F37">
        <w:tc>
          <w:tcPr>
            <w:tcW w:w="2596" w:type="pct"/>
          </w:tcPr>
          <w:p w:rsidR="00220FF6" w:rsidRPr="00ED7B8C" w:rsidRDefault="00220FF6" w:rsidP="005B5F37">
            <w:pPr>
              <w:tabs>
                <w:tab w:val="left" w:pos="3810"/>
              </w:tabs>
              <w:jc w:val="center"/>
              <w:rPr>
                <w:b/>
                <w:sz w:val="24"/>
                <w:szCs w:val="24"/>
              </w:rPr>
            </w:pPr>
            <w:proofErr w:type="spellStart"/>
            <w:r w:rsidRPr="00ED7B8C">
              <w:rPr>
                <w:b/>
                <w:sz w:val="24"/>
                <w:szCs w:val="24"/>
              </w:rPr>
              <w:t>Сильные</w:t>
            </w:r>
            <w:proofErr w:type="spellEnd"/>
            <w:r w:rsidRPr="00ED7B8C">
              <w:rPr>
                <w:b/>
                <w:sz w:val="24"/>
                <w:szCs w:val="24"/>
              </w:rPr>
              <w:t xml:space="preserve"> </w:t>
            </w:r>
            <w:proofErr w:type="spellStart"/>
            <w:r w:rsidRPr="00ED7B8C">
              <w:rPr>
                <w:b/>
                <w:sz w:val="24"/>
                <w:szCs w:val="24"/>
              </w:rPr>
              <w:t>стороны</w:t>
            </w:r>
            <w:proofErr w:type="spellEnd"/>
          </w:p>
        </w:tc>
        <w:tc>
          <w:tcPr>
            <w:tcW w:w="2404" w:type="pct"/>
          </w:tcPr>
          <w:p w:rsidR="00220FF6" w:rsidRPr="00ED7B8C" w:rsidRDefault="00220FF6" w:rsidP="005B5F37">
            <w:pPr>
              <w:tabs>
                <w:tab w:val="left" w:pos="3810"/>
              </w:tabs>
              <w:jc w:val="center"/>
              <w:rPr>
                <w:b/>
                <w:sz w:val="24"/>
                <w:szCs w:val="24"/>
              </w:rPr>
            </w:pPr>
            <w:proofErr w:type="spellStart"/>
            <w:r w:rsidRPr="00ED7B8C">
              <w:rPr>
                <w:b/>
                <w:sz w:val="24"/>
                <w:szCs w:val="24"/>
              </w:rPr>
              <w:t>Слабые</w:t>
            </w:r>
            <w:proofErr w:type="spellEnd"/>
            <w:r w:rsidRPr="00ED7B8C">
              <w:rPr>
                <w:b/>
                <w:sz w:val="24"/>
                <w:szCs w:val="24"/>
              </w:rPr>
              <w:t xml:space="preserve"> </w:t>
            </w:r>
            <w:proofErr w:type="spellStart"/>
            <w:r w:rsidRPr="00ED7B8C">
              <w:rPr>
                <w:b/>
                <w:sz w:val="24"/>
                <w:szCs w:val="24"/>
              </w:rPr>
              <w:t>стороны</w:t>
            </w:r>
            <w:proofErr w:type="spellEnd"/>
          </w:p>
        </w:tc>
      </w:tr>
      <w:tr w:rsidR="00220FF6" w:rsidRPr="00ED7B8C" w:rsidTr="005B5F37">
        <w:trPr>
          <w:trHeight w:val="538"/>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Наличие земельных  ресурсов.</w:t>
            </w:r>
          </w:p>
        </w:tc>
        <w:tc>
          <w:tcPr>
            <w:tcW w:w="2404" w:type="pct"/>
          </w:tcPr>
          <w:p w:rsidR="00220FF6" w:rsidRPr="00ED7B8C" w:rsidRDefault="00220FF6" w:rsidP="005B5F37">
            <w:pPr>
              <w:pStyle w:val="27"/>
              <w:spacing w:after="0" w:line="240" w:lineRule="auto"/>
              <w:ind w:left="0"/>
              <w:jc w:val="both"/>
              <w:rPr>
                <w:rFonts w:ascii="Times New Roman" w:hAnsi="Times New Roman"/>
                <w:sz w:val="24"/>
                <w:szCs w:val="24"/>
              </w:rPr>
            </w:pPr>
            <w:r w:rsidRPr="00ED7B8C">
              <w:rPr>
                <w:rFonts w:ascii="Times New Roman" w:hAnsi="Times New Roman"/>
                <w:sz w:val="24"/>
                <w:szCs w:val="24"/>
              </w:rPr>
              <w:t>Отсутствие или недостаточность рынков сбыта</w:t>
            </w:r>
          </w:p>
          <w:p w:rsidR="00220FF6" w:rsidRPr="00ED7B8C" w:rsidRDefault="00220FF6" w:rsidP="005B5F37">
            <w:pPr>
              <w:pStyle w:val="27"/>
              <w:ind w:left="0"/>
              <w:jc w:val="both"/>
              <w:rPr>
                <w:rFonts w:ascii="Times New Roman" w:hAnsi="Times New Roman"/>
                <w:sz w:val="24"/>
                <w:szCs w:val="24"/>
              </w:rPr>
            </w:pPr>
          </w:p>
        </w:tc>
      </w:tr>
      <w:tr w:rsidR="00220FF6" w:rsidRPr="00ED7B8C" w:rsidTr="005B5F37">
        <w:trPr>
          <w:trHeight w:val="315"/>
        </w:trPr>
        <w:tc>
          <w:tcPr>
            <w:tcW w:w="2596" w:type="pct"/>
          </w:tcPr>
          <w:p w:rsidR="00220FF6" w:rsidRPr="00ED7B8C" w:rsidRDefault="00220FF6" w:rsidP="00A05398">
            <w:pPr>
              <w:tabs>
                <w:tab w:val="left" w:pos="3810"/>
              </w:tabs>
              <w:ind w:left="0" w:firstLine="0"/>
              <w:rPr>
                <w:sz w:val="24"/>
                <w:szCs w:val="24"/>
                <w:lang w:val="ru-RU"/>
              </w:rPr>
            </w:pPr>
            <w:r w:rsidRPr="00ED7B8C">
              <w:rPr>
                <w:sz w:val="24"/>
                <w:szCs w:val="24"/>
                <w:lang w:val="ru-RU"/>
              </w:rPr>
              <w:t xml:space="preserve">Близость района к </w:t>
            </w:r>
            <w:proofErr w:type="gramStart"/>
            <w:r w:rsidRPr="00ED7B8C">
              <w:rPr>
                <w:sz w:val="24"/>
                <w:szCs w:val="24"/>
                <w:lang w:val="ru-RU"/>
              </w:rPr>
              <w:t>г</w:t>
            </w:r>
            <w:proofErr w:type="gramEnd"/>
            <w:r w:rsidRPr="00ED7B8C">
              <w:rPr>
                <w:sz w:val="24"/>
                <w:szCs w:val="24"/>
                <w:lang w:val="ru-RU"/>
              </w:rPr>
              <w:t>. Улан-удэ</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Отсутствие крупных промышленных предприятий.</w:t>
            </w:r>
          </w:p>
        </w:tc>
      </w:tr>
      <w:tr w:rsidR="00220FF6" w:rsidRPr="005D20D8" w:rsidTr="005B5F37">
        <w:trPr>
          <w:trHeight w:val="330"/>
        </w:trPr>
        <w:tc>
          <w:tcPr>
            <w:tcW w:w="2596" w:type="pct"/>
          </w:tcPr>
          <w:p w:rsidR="00220FF6" w:rsidRPr="00ED7B8C" w:rsidRDefault="00220FF6" w:rsidP="00A05398">
            <w:pPr>
              <w:tabs>
                <w:tab w:val="left" w:pos="3810"/>
              </w:tabs>
              <w:ind w:left="0" w:firstLine="0"/>
              <w:rPr>
                <w:sz w:val="24"/>
                <w:szCs w:val="24"/>
                <w:lang w:val="ru-RU"/>
              </w:rPr>
            </w:pPr>
            <w:r w:rsidRPr="00ED7B8C">
              <w:rPr>
                <w:sz w:val="24"/>
                <w:szCs w:val="24"/>
                <w:lang w:val="ru-RU"/>
              </w:rPr>
              <w:t>Наличие опытных руководителей</w:t>
            </w:r>
          </w:p>
        </w:tc>
        <w:tc>
          <w:tcPr>
            <w:tcW w:w="2404" w:type="pct"/>
          </w:tcPr>
          <w:p w:rsidR="00220FF6" w:rsidRPr="00ED7B8C" w:rsidRDefault="00220FF6" w:rsidP="005B5F37">
            <w:pPr>
              <w:pStyle w:val="27"/>
              <w:spacing w:after="0" w:line="240" w:lineRule="auto"/>
              <w:ind w:left="0"/>
              <w:jc w:val="both"/>
              <w:rPr>
                <w:rFonts w:ascii="Times New Roman" w:hAnsi="Times New Roman"/>
                <w:sz w:val="24"/>
                <w:szCs w:val="24"/>
              </w:rPr>
            </w:pPr>
            <w:r w:rsidRPr="00ED7B8C">
              <w:rPr>
                <w:rFonts w:ascii="Times New Roman" w:hAnsi="Times New Roman"/>
                <w:sz w:val="24"/>
                <w:szCs w:val="24"/>
              </w:rPr>
              <w:t>Низкий уровень государственной поддержки со стороны федеральных, республиканских и местных бюджетов.</w:t>
            </w:r>
          </w:p>
        </w:tc>
      </w:tr>
      <w:tr w:rsidR="00220FF6" w:rsidRPr="005D20D8" w:rsidTr="005B5F37">
        <w:trPr>
          <w:trHeight w:val="623"/>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Большой спрос на продукцию растениеводства</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Низкое плодородие почвы на отдельных участках и высокая цена минеральных удобрений.</w:t>
            </w:r>
          </w:p>
        </w:tc>
      </w:tr>
      <w:tr w:rsidR="00220FF6" w:rsidRPr="00ED7B8C" w:rsidTr="00AD5AC2">
        <w:trPr>
          <w:trHeight w:val="1493"/>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Спрос на мясо и молочную продукцию</w:t>
            </w:r>
          </w:p>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w:t>
            </w:r>
          </w:p>
        </w:tc>
        <w:tc>
          <w:tcPr>
            <w:tcW w:w="2404" w:type="pct"/>
          </w:tcPr>
          <w:p w:rsidR="00220FF6" w:rsidRPr="00ED7B8C" w:rsidRDefault="00220FF6" w:rsidP="008233E6">
            <w:pPr>
              <w:pStyle w:val="27"/>
              <w:spacing w:after="0" w:line="240" w:lineRule="auto"/>
              <w:ind w:left="0"/>
              <w:rPr>
                <w:rFonts w:ascii="Times New Roman" w:hAnsi="Times New Roman"/>
                <w:sz w:val="24"/>
                <w:szCs w:val="24"/>
              </w:rPr>
            </w:pPr>
            <w:r w:rsidRPr="00ED7B8C">
              <w:rPr>
                <w:rFonts w:ascii="Times New Roman" w:hAnsi="Times New Roman"/>
                <w:sz w:val="24"/>
                <w:szCs w:val="24"/>
              </w:rPr>
              <w:t>Слабо развито побочное производство продукции животноводства (Кролиководство, птицеводство).</w:t>
            </w:r>
          </w:p>
          <w:p w:rsidR="00220FF6" w:rsidRPr="00ED7B8C" w:rsidRDefault="00220FF6" w:rsidP="008233E6">
            <w:pPr>
              <w:pStyle w:val="27"/>
              <w:spacing w:after="0" w:line="240" w:lineRule="auto"/>
              <w:ind w:left="0"/>
              <w:rPr>
                <w:rFonts w:ascii="Times New Roman" w:hAnsi="Times New Roman"/>
                <w:sz w:val="24"/>
                <w:szCs w:val="24"/>
              </w:rPr>
            </w:pPr>
            <w:r w:rsidRPr="00ED7B8C">
              <w:rPr>
                <w:rFonts w:ascii="Times New Roman" w:hAnsi="Times New Roman"/>
                <w:sz w:val="24"/>
                <w:szCs w:val="24"/>
              </w:rPr>
              <w:t>Низкая продуктивность сельскохозяйственных животных</w:t>
            </w:r>
          </w:p>
        </w:tc>
      </w:tr>
      <w:tr w:rsidR="00220FF6" w:rsidRPr="005D20D8" w:rsidTr="005B5F37">
        <w:trPr>
          <w:trHeight w:val="420"/>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Наличие плодородных земель</w:t>
            </w:r>
          </w:p>
        </w:tc>
        <w:tc>
          <w:tcPr>
            <w:tcW w:w="2404" w:type="pct"/>
          </w:tcPr>
          <w:p w:rsidR="00220FF6" w:rsidRPr="00ED7B8C" w:rsidRDefault="00220FF6" w:rsidP="009367F6">
            <w:pPr>
              <w:pStyle w:val="27"/>
              <w:ind w:left="0"/>
              <w:jc w:val="both"/>
              <w:rPr>
                <w:rFonts w:ascii="Times New Roman" w:hAnsi="Times New Roman"/>
                <w:sz w:val="24"/>
                <w:szCs w:val="24"/>
              </w:rPr>
            </w:pPr>
            <w:r w:rsidRPr="00ED7B8C">
              <w:rPr>
                <w:rFonts w:ascii="Times New Roman" w:hAnsi="Times New Roman"/>
                <w:sz w:val="24"/>
                <w:szCs w:val="24"/>
              </w:rPr>
              <w:t xml:space="preserve">Переезд населения с отдаленных малых сел в районный центр и в  дачные </w:t>
            </w:r>
            <w:proofErr w:type="spellStart"/>
            <w:r w:rsidRPr="00ED7B8C">
              <w:rPr>
                <w:rFonts w:ascii="Times New Roman" w:hAnsi="Times New Roman"/>
                <w:sz w:val="24"/>
                <w:szCs w:val="24"/>
              </w:rPr>
              <w:t>некомерческие</w:t>
            </w:r>
            <w:proofErr w:type="spellEnd"/>
            <w:r w:rsidRPr="00ED7B8C">
              <w:rPr>
                <w:rFonts w:ascii="Times New Roman" w:hAnsi="Times New Roman"/>
                <w:sz w:val="24"/>
                <w:szCs w:val="24"/>
              </w:rPr>
              <w:t xml:space="preserve"> товарищества</w:t>
            </w:r>
          </w:p>
        </w:tc>
      </w:tr>
      <w:tr w:rsidR="00220FF6" w:rsidRPr="00ED7B8C" w:rsidTr="005B5F37">
        <w:trPr>
          <w:trHeight w:val="267"/>
        </w:trPr>
        <w:tc>
          <w:tcPr>
            <w:tcW w:w="5000" w:type="pct"/>
            <w:gridSpan w:val="2"/>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b/>
                <w:sz w:val="24"/>
                <w:szCs w:val="24"/>
              </w:rPr>
              <w:t>Внешняя среда</w:t>
            </w:r>
          </w:p>
        </w:tc>
      </w:tr>
      <w:tr w:rsidR="00220FF6" w:rsidRPr="00ED7B8C" w:rsidTr="005B5F37">
        <w:tc>
          <w:tcPr>
            <w:tcW w:w="2596" w:type="pct"/>
          </w:tcPr>
          <w:p w:rsidR="00220FF6" w:rsidRPr="00ED7B8C" w:rsidRDefault="00220FF6" w:rsidP="005B5F37">
            <w:pPr>
              <w:tabs>
                <w:tab w:val="left" w:pos="3810"/>
              </w:tabs>
              <w:jc w:val="center"/>
              <w:rPr>
                <w:b/>
                <w:sz w:val="24"/>
                <w:szCs w:val="24"/>
              </w:rPr>
            </w:pPr>
            <w:proofErr w:type="spellStart"/>
            <w:r w:rsidRPr="00ED7B8C">
              <w:rPr>
                <w:b/>
                <w:sz w:val="24"/>
                <w:szCs w:val="24"/>
              </w:rPr>
              <w:t>Возможности</w:t>
            </w:r>
            <w:proofErr w:type="spellEnd"/>
          </w:p>
        </w:tc>
        <w:tc>
          <w:tcPr>
            <w:tcW w:w="2404" w:type="pct"/>
          </w:tcPr>
          <w:p w:rsidR="00220FF6" w:rsidRPr="00ED7B8C" w:rsidRDefault="00220FF6" w:rsidP="005B5F37">
            <w:pPr>
              <w:tabs>
                <w:tab w:val="left" w:pos="3810"/>
              </w:tabs>
              <w:jc w:val="center"/>
              <w:rPr>
                <w:b/>
                <w:sz w:val="24"/>
                <w:szCs w:val="24"/>
              </w:rPr>
            </w:pPr>
            <w:proofErr w:type="spellStart"/>
            <w:r w:rsidRPr="00ED7B8C">
              <w:rPr>
                <w:b/>
                <w:sz w:val="24"/>
                <w:szCs w:val="24"/>
              </w:rPr>
              <w:t>Угрозы</w:t>
            </w:r>
            <w:proofErr w:type="spellEnd"/>
          </w:p>
        </w:tc>
      </w:tr>
      <w:tr w:rsidR="00220FF6" w:rsidRPr="00ED7B8C" w:rsidTr="005B5F37">
        <w:trPr>
          <w:trHeight w:val="690"/>
        </w:trPr>
        <w:tc>
          <w:tcPr>
            <w:tcW w:w="2596"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Увеличение освоения земельных ресурсов</w:t>
            </w:r>
            <w:r>
              <w:rPr>
                <w:rFonts w:ascii="Times New Roman" w:hAnsi="Times New Roman"/>
                <w:sz w:val="24"/>
                <w:szCs w:val="24"/>
              </w:rPr>
              <w:t>, посевных площадей</w:t>
            </w:r>
            <w:r w:rsidRPr="00ED7B8C">
              <w:rPr>
                <w:rFonts w:ascii="Times New Roman" w:hAnsi="Times New Roman"/>
                <w:sz w:val="24"/>
                <w:szCs w:val="24"/>
              </w:rPr>
              <w:t xml:space="preserve">.  </w:t>
            </w:r>
          </w:p>
        </w:tc>
        <w:tc>
          <w:tcPr>
            <w:tcW w:w="2404" w:type="pct"/>
          </w:tcPr>
          <w:p w:rsidR="00220FF6" w:rsidRPr="00ED7B8C" w:rsidRDefault="00220FF6" w:rsidP="00ED7B8C">
            <w:pPr>
              <w:tabs>
                <w:tab w:val="left" w:pos="3810"/>
              </w:tabs>
              <w:ind w:left="0" w:firstLine="0"/>
              <w:rPr>
                <w:sz w:val="24"/>
                <w:szCs w:val="24"/>
                <w:lang w:val="ru-RU"/>
              </w:rPr>
            </w:pPr>
            <w:proofErr w:type="spellStart"/>
            <w:r>
              <w:rPr>
                <w:sz w:val="24"/>
                <w:szCs w:val="24"/>
              </w:rPr>
              <w:t>Климатические</w:t>
            </w:r>
            <w:proofErr w:type="spellEnd"/>
            <w:r>
              <w:rPr>
                <w:sz w:val="24"/>
                <w:szCs w:val="24"/>
              </w:rPr>
              <w:t xml:space="preserve"> </w:t>
            </w:r>
            <w:proofErr w:type="spellStart"/>
            <w:r>
              <w:rPr>
                <w:sz w:val="24"/>
                <w:szCs w:val="24"/>
              </w:rPr>
              <w:t>условия</w:t>
            </w:r>
            <w:proofErr w:type="spellEnd"/>
            <w:r>
              <w:rPr>
                <w:sz w:val="24"/>
                <w:szCs w:val="24"/>
                <w:lang w:val="ru-RU"/>
              </w:rPr>
              <w:t xml:space="preserve"> (засуха), вредители</w:t>
            </w:r>
          </w:p>
        </w:tc>
      </w:tr>
      <w:tr w:rsidR="00220FF6" w:rsidRPr="005D20D8" w:rsidTr="005B5F37">
        <w:trPr>
          <w:trHeight w:val="750"/>
        </w:trPr>
        <w:tc>
          <w:tcPr>
            <w:tcW w:w="2596"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Увеличение субсидирования</w:t>
            </w:r>
            <w:proofErr w:type="gramStart"/>
            <w:r w:rsidRPr="00ED7B8C">
              <w:rPr>
                <w:rFonts w:ascii="Times New Roman" w:hAnsi="Times New Roman"/>
                <w:sz w:val="24"/>
                <w:szCs w:val="24"/>
              </w:rPr>
              <w:t xml:space="preserve"> С</w:t>
            </w:r>
            <w:proofErr w:type="gramEnd"/>
            <w:r w:rsidRPr="00ED7B8C">
              <w:rPr>
                <w:rFonts w:ascii="Times New Roman" w:hAnsi="Times New Roman"/>
                <w:sz w:val="24"/>
                <w:szCs w:val="24"/>
              </w:rPr>
              <w:t>/Х предприятий, КФХ, ИП.</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Несовершенство системы страхования в сельском хозяйстве</w:t>
            </w:r>
          </w:p>
        </w:tc>
      </w:tr>
      <w:tr w:rsidR="00220FF6" w:rsidRPr="005D20D8" w:rsidTr="005B5F37">
        <w:trPr>
          <w:trHeight w:val="525"/>
        </w:trPr>
        <w:tc>
          <w:tcPr>
            <w:tcW w:w="2596"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Открытие новых</w:t>
            </w:r>
            <w:proofErr w:type="gramStart"/>
            <w:r w:rsidRPr="00ED7B8C">
              <w:rPr>
                <w:rFonts w:ascii="Times New Roman" w:hAnsi="Times New Roman"/>
                <w:sz w:val="24"/>
                <w:szCs w:val="24"/>
              </w:rPr>
              <w:t xml:space="preserve"> С</w:t>
            </w:r>
            <w:proofErr w:type="gramEnd"/>
            <w:r w:rsidRPr="00ED7B8C">
              <w:rPr>
                <w:rFonts w:ascii="Times New Roman" w:hAnsi="Times New Roman"/>
                <w:sz w:val="24"/>
                <w:szCs w:val="24"/>
              </w:rPr>
              <w:t>/Х  и перерабатывающих предприятий.</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Низкие цены на сельскохозяйственную продукцию.</w:t>
            </w:r>
          </w:p>
        </w:tc>
      </w:tr>
      <w:tr w:rsidR="00220FF6" w:rsidRPr="005D20D8" w:rsidTr="00ED7B8C">
        <w:trPr>
          <w:trHeight w:val="1144"/>
        </w:trPr>
        <w:tc>
          <w:tcPr>
            <w:tcW w:w="2596"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Участие в мероприятиях федеральных и республиканских программ.</w:t>
            </w:r>
          </w:p>
        </w:tc>
        <w:tc>
          <w:tcPr>
            <w:tcW w:w="2404" w:type="pct"/>
          </w:tcPr>
          <w:p w:rsidR="00220FF6" w:rsidRPr="00ED7B8C" w:rsidRDefault="00220FF6" w:rsidP="005B5F37">
            <w:pPr>
              <w:pStyle w:val="27"/>
              <w:spacing w:after="0"/>
              <w:ind w:left="0"/>
              <w:jc w:val="both"/>
              <w:rPr>
                <w:rFonts w:ascii="Times New Roman" w:hAnsi="Times New Roman"/>
                <w:sz w:val="24"/>
                <w:szCs w:val="24"/>
              </w:rPr>
            </w:pPr>
            <w:r w:rsidRPr="00ED7B8C">
              <w:rPr>
                <w:rFonts w:ascii="Times New Roman" w:hAnsi="Times New Roman"/>
                <w:sz w:val="24"/>
                <w:szCs w:val="24"/>
              </w:rPr>
              <w:t>Износ почвообрабатывающей  и уборочной техники и оборудования на перерабатывающих предприятиях</w:t>
            </w:r>
          </w:p>
          <w:p w:rsidR="00220FF6" w:rsidRPr="00ED7B8C" w:rsidRDefault="00220FF6" w:rsidP="005B5F37">
            <w:pPr>
              <w:pStyle w:val="27"/>
              <w:ind w:left="0"/>
              <w:jc w:val="both"/>
              <w:rPr>
                <w:rFonts w:ascii="Times New Roman" w:hAnsi="Times New Roman"/>
                <w:sz w:val="24"/>
                <w:szCs w:val="24"/>
              </w:rPr>
            </w:pPr>
          </w:p>
        </w:tc>
      </w:tr>
    </w:tbl>
    <w:p w:rsidR="00220FF6" w:rsidRDefault="00220FF6" w:rsidP="00FB1105">
      <w:pPr>
        <w:pStyle w:val="aa"/>
        <w:spacing w:before="0" w:beforeAutospacing="0" w:after="0" w:afterAutospacing="0" w:line="360" w:lineRule="auto"/>
        <w:contextualSpacing/>
        <w:rPr>
          <w:b/>
          <w:bCs/>
        </w:rPr>
      </w:pPr>
      <w:r w:rsidRPr="00F404E5">
        <w:t xml:space="preserve"> </w:t>
      </w:r>
      <w:r w:rsidRPr="00F404E5">
        <w:rPr>
          <w:b/>
          <w:bCs/>
        </w:rPr>
        <w:t xml:space="preserve">  </w:t>
      </w:r>
    </w:p>
    <w:p w:rsidR="00220FF6" w:rsidRDefault="00220FF6" w:rsidP="00FB1105">
      <w:pPr>
        <w:pStyle w:val="aa"/>
        <w:spacing w:before="0" w:beforeAutospacing="0" w:after="0" w:afterAutospacing="0" w:line="360" w:lineRule="auto"/>
        <w:contextualSpacing/>
        <w:rPr>
          <w:b/>
          <w:bCs/>
        </w:rPr>
      </w:pPr>
    </w:p>
    <w:p w:rsidR="00220FF6" w:rsidRDefault="00220FF6" w:rsidP="00FB1105">
      <w:pPr>
        <w:pStyle w:val="aa"/>
        <w:spacing w:before="0" w:beforeAutospacing="0" w:after="0" w:afterAutospacing="0" w:line="360" w:lineRule="auto"/>
        <w:contextualSpacing/>
        <w:rPr>
          <w:b/>
          <w:bCs/>
        </w:rPr>
      </w:pPr>
    </w:p>
    <w:p w:rsidR="00220FF6" w:rsidRPr="00F404E5" w:rsidRDefault="00220FF6" w:rsidP="00FB1105">
      <w:pPr>
        <w:spacing w:after="0"/>
        <w:contextualSpacing/>
        <w:jc w:val="center"/>
        <w:rPr>
          <w:b/>
          <w:sz w:val="24"/>
          <w:szCs w:val="24"/>
          <w:lang w:val="ru-RU"/>
        </w:rPr>
      </w:pPr>
      <w:r w:rsidRPr="00F404E5">
        <w:rPr>
          <w:b/>
          <w:sz w:val="24"/>
          <w:szCs w:val="24"/>
        </w:rPr>
        <w:lastRenderedPageBreak/>
        <w:t>SWOT</w:t>
      </w:r>
      <w:r w:rsidRPr="00F404E5">
        <w:rPr>
          <w:b/>
          <w:sz w:val="24"/>
          <w:szCs w:val="24"/>
          <w:lang w:val="ru-RU"/>
        </w:rPr>
        <w:t>-анализ текущего состояния в сфере культуры МО «Тарбагатайский район»</w:t>
      </w:r>
    </w:p>
    <w:tbl>
      <w:tblPr>
        <w:tblpPr w:leftFromText="180" w:rightFromText="180" w:vertAnchor="text" w:horzAnchor="margin" w:tblpY="3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62"/>
      </w:tblGrid>
      <w:tr w:rsidR="00220FF6" w:rsidRPr="00F404E5" w:rsidTr="00F529C4">
        <w:tc>
          <w:tcPr>
            <w:tcW w:w="4644" w:type="dxa"/>
          </w:tcPr>
          <w:p w:rsidR="00220FF6" w:rsidRPr="00F529C4" w:rsidRDefault="00220FF6" w:rsidP="00F529C4">
            <w:pPr>
              <w:jc w:val="center"/>
              <w:rPr>
                <w:b/>
                <w:sz w:val="24"/>
                <w:szCs w:val="24"/>
              </w:rPr>
            </w:pPr>
            <w:proofErr w:type="spellStart"/>
            <w:r w:rsidRPr="00F529C4">
              <w:rPr>
                <w:b/>
                <w:sz w:val="24"/>
                <w:szCs w:val="24"/>
              </w:rPr>
              <w:t>Сильные</w:t>
            </w:r>
            <w:proofErr w:type="spellEnd"/>
            <w:r w:rsidRPr="00F529C4">
              <w:rPr>
                <w:b/>
                <w:sz w:val="24"/>
                <w:szCs w:val="24"/>
              </w:rPr>
              <w:t xml:space="preserve"> </w:t>
            </w:r>
            <w:proofErr w:type="spellStart"/>
            <w:r w:rsidRPr="00F529C4">
              <w:rPr>
                <w:b/>
                <w:sz w:val="24"/>
                <w:szCs w:val="24"/>
              </w:rPr>
              <w:t>стороны</w:t>
            </w:r>
            <w:proofErr w:type="spellEnd"/>
          </w:p>
        </w:tc>
        <w:tc>
          <w:tcPr>
            <w:tcW w:w="4962" w:type="dxa"/>
          </w:tcPr>
          <w:p w:rsidR="00220FF6" w:rsidRPr="00F529C4" w:rsidRDefault="00220FF6" w:rsidP="00F529C4">
            <w:pPr>
              <w:jc w:val="center"/>
              <w:rPr>
                <w:b/>
                <w:sz w:val="24"/>
                <w:szCs w:val="24"/>
              </w:rPr>
            </w:pPr>
            <w:proofErr w:type="spellStart"/>
            <w:r w:rsidRPr="00F529C4">
              <w:rPr>
                <w:b/>
                <w:sz w:val="24"/>
                <w:szCs w:val="24"/>
              </w:rPr>
              <w:t>Слабые</w:t>
            </w:r>
            <w:proofErr w:type="spellEnd"/>
            <w:r w:rsidRPr="00F529C4">
              <w:rPr>
                <w:b/>
                <w:sz w:val="24"/>
                <w:szCs w:val="24"/>
              </w:rPr>
              <w:t xml:space="preserve"> </w:t>
            </w:r>
            <w:proofErr w:type="spellStart"/>
            <w:r w:rsidRPr="00F529C4">
              <w:rPr>
                <w:b/>
                <w:sz w:val="24"/>
                <w:szCs w:val="24"/>
              </w:rPr>
              <w:t>стороны</w:t>
            </w:r>
            <w:proofErr w:type="spellEnd"/>
          </w:p>
        </w:tc>
      </w:tr>
      <w:tr w:rsidR="00220FF6" w:rsidRPr="005D20D8" w:rsidTr="00F529C4">
        <w:tc>
          <w:tcPr>
            <w:tcW w:w="4644" w:type="dxa"/>
          </w:tcPr>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Наличие бюджетного и внебюджетного финансирования</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Наличие инфраструктурной сети учреждений культуры: СДК, СК, библиотеки,  школа искусств, а также народных коллективов; доступность сельских учреждений культуры для туристов и жителей района.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 xml:space="preserve">Объекты историко-культурного наследия </w:t>
            </w:r>
            <w:proofErr w:type="gramStart"/>
            <w:r w:rsidRPr="00F529C4">
              <w:rPr>
                <w:rFonts w:ascii="Times New Roman" w:hAnsi="Times New Roman"/>
                <w:sz w:val="24"/>
                <w:szCs w:val="24"/>
                <w:lang w:eastAsia="en-US"/>
              </w:rPr>
              <w:t>расположенных</w:t>
            </w:r>
            <w:proofErr w:type="gramEnd"/>
            <w:r w:rsidRPr="00F529C4">
              <w:rPr>
                <w:rFonts w:ascii="Times New Roman" w:hAnsi="Times New Roman"/>
                <w:sz w:val="24"/>
                <w:szCs w:val="24"/>
                <w:lang w:eastAsia="en-US"/>
              </w:rPr>
              <w:t xml:space="preserve"> на территории района.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proofErr w:type="gramStart"/>
            <w:r w:rsidRPr="00F529C4">
              <w:rPr>
                <w:rFonts w:ascii="Times New Roman" w:hAnsi="Times New Roman"/>
                <w:sz w:val="24"/>
                <w:szCs w:val="24"/>
                <w:lang w:eastAsia="en-US"/>
              </w:rPr>
              <w:t>Культурное многообразие: фестивали, конкурсы, спектакли, музыкальные праздники, концерты, спектакли и т.д.</w:t>
            </w:r>
            <w:proofErr w:type="gramEnd"/>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Квалифицированные кадры в сфере культуры и искусства.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Сохранение и передача исторического и культурного наследия, развитие фольклорных групп.</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Осуществление деятельности в области культуры, направленной на развитие общественно значимых ценностей, повышение духовного и культурного уровня населения.</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proofErr w:type="spellStart"/>
            <w:r w:rsidRPr="00F529C4">
              <w:rPr>
                <w:rFonts w:ascii="Times New Roman" w:hAnsi="Times New Roman"/>
                <w:sz w:val="24"/>
                <w:szCs w:val="24"/>
                <w:lang w:eastAsia="en-US"/>
              </w:rPr>
              <w:t>Востребованность</w:t>
            </w:r>
            <w:proofErr w:type="spellEnd"/>
            <w:r w:rsidRPr="00F529C4">
              <w:rPr>
                <w:rFonts w:ascii="Times New Roman" w:hAnsi="Times New Roman"/>
                <w:sz w:val="24"/>
                <w:szCs w:val="24"/>
                <w:lang w:eastAsia="en-US"/>
              </w:rPr>
              <w:t xml:space="preserve"> услуг учреждений культуры.</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Наличие бесплатных (частично бесплатных) услуг, доступная ценовая политика.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 xml:space="preserve">Работа с </w:t>
            </w:r>
            <w:proofErr w:type="spellStart"/>
            <w:r w:rsidRPr="00F529C4">
              <w:rPr>
                <w:rFonts w:ascii="Times New Roman" w:hAnsi="Times New Roman"/>
                <w:sz w:val="24"/>
                <w:szCs w:val="24"/>
                <w:lang w:eastAsia="en-US"/>
              </w:rPr>
              <w:t>маломобильными</w:t>
            </w:r>
            <w:proofErr w:type="spellEnd"/>
            <w:r w:rsidRPr="00F529C4">
              <w:rPr>
                <w:rFonts w:ascii="Times New Roman" w:hAnsi="Times New Roman"/>
                <w:sz w:val="24"/>
                <w:szCs w:val="24"/>
                <w:lang w:eastAsia="en-US"/>
              </w:rPr>
              <w:t xml:space="preserve"> группами.</w:t>
            </w:r>
          </w:p>
        </w:tc>
        <w:tc>
          <w:tcPr>
            <w:tcW w:w="4962" w:type="dxa"/>
          </w:tcPr>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Недостаточная доля расходов районного бюджета, направляемая на культуру.</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Неудовлетворительное состояние материально – технической базы учреждений культуры района (крайняя изношенность и аварийность зданий, требующая капитального ремонта и реконструкции,  неудовлетворительное состояние объектов культурного наследия,  Отсутствие транспорта, оборудованного для перевозок (в т.ч. детей)).</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Слабая инфраструктура внедрения инновационных и современных информационно – телекоммуникационных, компьютерных технологий.</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Старение кадров, необходимость повышения квалификации. Отсутствие возможности привлечения «узких» специалистов, нехватка квалифицированных специалистов.</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Низкий уровень заработной платы работников, соответственно отток молодых специалистов из района.</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Недостаток пропаганды (просветительской работы в современных формах) среди населения о необходимости творческого развития личности.</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Недостаточная работа с сегментами потребительского рынка, которые могут приносить доход сейчас и в будущем в различных формах (детские, молодежные студии, обучение взрослых).</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Отсутствие минимальных государственных социальных финансовых нормативов в отрасли культуры.</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Слабое взаимодействие с общеобразовательными организациями.</w:t>
            </w:r>
          </w:p>
        </w:tc>
      </w:tr>
      <w:tr w:rsidR="00220FF6" w:rsidRPr="00F404E5" w:rsidTr="00F529C4">
        <w:tc>
          <w:tcPr>
            <w:tcW w:w="4644" w:type="dxa"/>
          </w:tcPr>
          <w:p w:rsidR="00220FF6" w:rsidRPr="00F529C4" w:rsidRDefault="00220FF6" w:rsidP="00F529C4">
            <w:pPr>
              <w:jc w:val="center"/>
              <w:rPr>
                <w:b/>
                <w:sz w:val="24"/>
                <w:szCs w:val="24"/>
              </w:rPr>
            </w:pPr>
            <w:proofErr w:type="spellStart"/>
            <w:r w:rsidRPr="00F529C4">
              <w:rPr>
                <w:b/>
                <w:sz w:val="24"/>
                <w:szCs w:val="24"/>
              </w:rPr>
              <w:t>Возможности</w:t>
            </w:r>
            <w:proofErr w:type="spellEnd"/>
          </w:p>
        </w:tc>
        <w:tc>
          <w:tcPr>
            <w:tcW w:w="4962" w:type="dxa"/>
          </w:tcPr>
          <w:p w:rsidR="00220FF6" w:rsidRPr="00F529C4" w:rsidRDefault="00220FF6" w:rsidP="00F529C4">
            <w:pPr>
              <w:jc w:val="center"/>
              <w:rPr>
                <w:b/>
                <w:sz w:val="24"/>
                <w:szCs w:val="24"/>
              </w:rPr>
            </w:pPr>
            <w:proofErr w:type="spellStart"/>
            <w:r w:rsidRPr="00F529C4">
              <w:rPr>
                <w:b/>
                <w:sz w:val="24"/>
                <w:szCs w:val="24"/>
              </w:rPr>
              <w:t>Угрозы</w:t>
            </w:r>
            <w:proofErr w:type="spellEnd"/>
            <w:r w:rsidRPr="00F529C4">
              <w:rPr>
                <w:b/>
                <w:sz w:val="24"/>
                <w:szCs w:val="24"/>
              </w:rPr>
              <w:t xml:space="preserve"> и </w:t>
            </w:r>
            <w:proofErr w:type="spellStart"/>
            <w:r w:rsidRPr="00F529C4">
              <w:rPr>
                <w:b/>
                <w:sz w:val="24"/>
                <w:szCs w:val="24"/>
              </w:rPr>
              <w:t>вызовы</w:t>
            </w:r>
            <w:proofErr w:type="spellEnd"/>
          </w:p>
        </w:tc>
      </w:tr>
      <w:tr w:rsidR="00220FF6" w:rsidRPr="005D20D8" w:rsidTr="00F529C4">
        <w:tc>
          <w:tcPr>
            <w:tcW w:w="4644" w:type="dxa"/>
          </w:tcPr>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 xml:space="preserve">Наличие бюджетного финансирования, возможность получения внебюджетных доходов, участие в </w:t>
            </w:r>
            <w:proofErr w:type="spellStart"/>
            <w:r w:rsidRPr="00F529C4">
              <w:rPr>
                <w:rFonts w:ascii="Times New Roman" w:hAnsi="Times New Roman"/>
                <w:sz w:val="24"/>
                <w:szCs w:val="24"/>
                <w:lang w:eastAsia="en-US"/>
              </w:rPr>
              <w:t>грантовых</w:t>
            </w:r>
            <w:proofErr w:type="spellEnd"/>
            <w:r w:rsidRPr="00F529C4">
              <w:rPr>
                <w:rFonts w:ascii="Times New Roman" w:hAnsi="Times New Roman"/>
                <w:sz w:val="24"/>
                <w:szCs w:val="24"/>
                <w:lang w:eastAsia="en-US"/>
              </w:rPr>
              <w:t xml:space="preserve"> конкурсах различного уровня и др.</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 xml:space="preserve">Сохранение </w:t>
            </w:r>
            <w:proofErr w:type="spellStart"/>
            <w:r w:rsidRPr="00F529C4">
              <w:rPr>
                <w:rFonts w:ascii="Times New Roman" w:hAnsi="Times New Roman"/>
                <w:sz w:val="24"/>
                <w:szCs w:val="24"/>
                <w:lang w:eastAsia="en-US"/>
              </w:rPr>
              <w:t>историко</w:t>
            </w:r>
            <w:proofErr w:type="spellEnd"/>
            <w:r w:rsidRPr="00F529C4">
              <w:rPr>
                <w:rFonts w:ascii="Times New Roman" w:hAnsi="Times New Roman"/>
                <w:sz w:val="24"/>
                <w:szCs w:val="24"/>
                <w:lang w:eastAsia="en-US"/>
              </w:rPr>
              <w:t xml:space="preserve"> </w:t>
            </w:r>
            <w:proofErr w:type="gramStart"/>
            <w:r w:rsidRPr="00F529C4">
              <w:rPr>
                <w:rFonts w:ascii="Times New Roman" w:hAnsi="Times New Roman"/>
                <w:sz w:val="24"/>
                <w:szCs w:val="24"/>
                <w:lang w:eastAsia="en-US"/>
              </w:rPr>
              <w:t>–к</w:t>
            </w:r>
            <w:proofErr w:type="gramEnd"/>
            <w:r w:rsidRPr="00F529C4">
              <w:rPr>
                <w:rFonts w:ascii="Times New Roman" w:hAnsi="Times New Roman"/>
                <w:sz w:val="24"/>
                <w:szCs w:val="24"/>
                <w:lang w:eastAsia="en-US"/>
              </w:rPr>
              <w:t xml:space="preserve">ультурное наследие и популяризация культуры </w:t>
            </w:r>
            <w:proofErr w:type="spellStart"/>
            <w:r w:rsidRPr="00F529C4">
              <w:rPr>
                <w:rFonts w:ascii="Times New Roman" w:hAnsi="Times New Roman"/>
                <w:sz w:val="24"/>
                <w:szCs w:val="24"/>
                <w:lang w:eastAsia="en-US"/>
              </w:rPr>
              <w:t>семейских</w:t>
            </w:r>
            <w:proofErr w:type="spellEnd"/>
          </w:p>
          <w:p w:rsidR="00220FF6" w:rsidRPr="00F529C4" w:rsidRDefault="00220FF6" w:rsidP="00E5474C">
            <w:pPr>
              <w:pStyle w:val="12"/>
              <w:numPr>
                <w:ilvl w:val="0"/>
                <w:numId w:val="23"/>
              </w:numPr>
              <w:spacing w:after="0" w:line="240" w:lineRule="auto"/>
              <w:ind w:left="314"/>
              <w:rPr>
                <w:rFonts w:ascii="Times New Roman" w:hAnsi="Times New Roman"/>
                <w:b/>
                <w:sz w:val="24"/>
                <w:szCs w:val="24"/>
                <w:lang w:eastAsia="en-US"/>
              </w:rPr>
            </w:pPr>
            <w:r w:rsidRPr="00F529C4">
              <w:rPr>
                <w:rFonts w:ascii="Times New Roman" w:hAnsi="Times New Roman"/>
                <w:sz w:val="24"/>
                <w:szCs w:val="24"/>
                <w:lang w:eastAsia="en-US"/>
              </w:rPr>
              <w:t xml:space="preserve">Наличие сегментов потребительского </w:t>
            </w:r>
            <w:r w:rsidRPr="00F529C4">
              <w:rPr>
                <w:rFonts w:ascii="Times New Roman" w:hAnsi="Times New Roman"/>
                <w:sz w:val="24"/>
                <w:szCs w:val="24"/>
                <w:lang w:eastAsia="en-US"/>
              </w:rPr>
              <w:lastRenderedPageBreak/>
              <w:t>рынка, готовых развиваться творчески:</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родители, имеющие детей;</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подростки и молодежь;</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граждане с высшим образованием, развитыми культурными запросами и интересами;</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xml:space="preserve">- люди </w:t>
            </w:r>
            <w:proofErr w:type="spellStart"/>
            <w:r w:rsidRPr="00F529C4">
              <w:rPr>
                <w:rFonts w:ascii="Times New Roman" w:hAnsi="Times New Roman"/>
                <w:sz w:val="24"/>
                <w:szCs w:val="24"/>
                <w:lang w:eastAsia="en-US"/>
              </w:rPr>
              <w:t>предпенсионного</w:t>
            </w:r>
            <w:proofErr w:type="spellEnd"/>
            <w:r w:rsidRPr="00F529C4">
              <w:rPr>
                <w:rFonts w:ascii="Times New Roman" w:hAnsi="Times New Roman"/>
                <w:sz w:val="24"/>
                <w:szCs w:val="24"/>
                <w:lang w:eastAsia="en-US"/>
              </w:rPr>
              <w:t xml:space="preserve"> и пенсионного возраста.</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Использование лучших практик республики, регионов страны.</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Возможность повышения квалификации кадров в разных формах, включая дистанционное, самообразование; использование целевого обучения</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Возможность использования современных информационно - коммуникационных технологий для предоставления новых видов услуг в области культуры.</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 xml:space="preserve">Совершенствование нормативно-правовой базы, обеспечивающей развитие отрасли «Культура» в </w:t>
            </w:r>
            <w:proofErr w:type="spellStart"/>
            <w:r w:rsidRPr="00F529C4">
              <w:rPr>
                <w:rFonts w:ascii="Times New Roman" w:hAnsi="Times New Roman"/>
                <w:sz w:val="24"/>
                <w:szCs w:val="24"/>
                <w:lang w:eastAsia="en-US"/>
              </w:rPr>
              <w:t>Тарбагатайском</w:t>
            </w:r>
            <w:proofErr w:type="spellEnd"/>
            <w:r w:rsidRPr="00F529C4">
              <w:rPr>
                <w:rFonts w:ascii="Times New Roman" w:hAnsi="Times New Roman"/>
                <w:sz w:val="24"/>
                <w:szCs w:val="24"/>
                <w:lang w:eastAsia="en-US"/>
              </w:rPr>
              <w:t xml:space="preserve"> районе.</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Демографический прирост населения</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proofErr w:type="spellStart"/>
            <w:r w:rsidRPr="00F529C4">
              <w:rPr>
                <w:rFonts w:ascii="Times New Roman" w:hAnsi="Times New Roman"/>
                <w:sz w:val="24"/>
                <w:szCs w:val="24"/>
                <w:lang w:eastAsia="en-US"/>
              </w:rPr>
              <w:t>Востребованность</w:t>
            </w:r>
            <w:proofErr w:type="spellEnd"/>
            <w:r w:rsidRPr="00F529C4">
              <w:rPr>
                <w:rFonts w:ascii="Times New Roman" w:hAnsi="Times New Roman"/>
                <w:sz w:val="24"/>
                <w:szCs w:val="24"/>
                <w:lang w:eastAsia="en-US"/>
              </w:rPr>
              <w:t xml:space="preserve"> услуг.</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Возможность привлечения квалифицированных специалистов извне.</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Повышение зарплаты за счет бюджета.</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Расширение спектра предоставляемых услуг, как платных, так и бесплатных.</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Строительство нового здания РДК и реконструкция  сельских учреждений культуры, улучшение материально-технической базы.</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 xml:space="preserve">Активизировать взаимодействие учреждений культуры </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и образовательных организаций района (обязательное посещение учащимися культурных мероприятий).</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Создание клубов по интересам.</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Информатизация библиотек.</w:t>
            </w:r>
          </w:p>
          <w:p w:rsidR="00220FF6" w:rsidRPr="00F529C4" w:rsidRDefault="00220FF6" w:rsidP="00F529C4">
            <w:pPr>
              <w:spacing w:after="0" w:line="240" w:lineRule="auto"/>
              <w:ind w:left="-46" w:firstLine="0"/>
              <w:rPr>
                <w:sz w:val="24"/>
                <w:szCs w:val="24"/>
              </w:rPr>
            </w:pPr>
          </w:p>
        </w:tc>
        <w:tc>
          <w:tcPr>
            <w:tcW w:w="4962" w:type="dxa"/>
          </w:tcPr>
          <w:p w:rsidR="00220FF6" w:rsidRPr="00F529C4" w:rsidRDefault="00220FF6" w:rsidP="00F529C4">
            <w:pPr>
              <w:ind w:left="0" w:firstLine="0"/>
              <w:rPr>
                <w:sz w:val="24"/>
                <w:szCs w:val="24"/>
                <w:lang w:val="ru-RU"/>
              </w:rPr>
            </w:pPr>
            <w:r w:rsidRPr="00F529C4">
              <w:rPr>
                <w:sz w:val="24"/>
                <w:szCs w:val="24"/>
                <w:lang w:val="ru-RU"/>
              </w:rPr>
              <w:lastRenderedPageBreak/>
              <w:t>Недостаточное бюджетное финансирования сфере культуры;</w:t>
            </w:r>
          </w:p>
          <w:p w:rsidR="00220FF6" w:rsidRPr="00F529C4" w:rsidRDefault="00220FF6" w:rsidP="00F529C4">
            <w:pPr>
              <w:ind w:left="0" w:firstLine="0"/>
              <w:rPr>
                <w:sz w:val="24"/>
                <w:szCs w:val="24"/>
                <w:lang w:val="ru-RU"/>
              </w:rPr>
            </w:pPr>
            <w:r w:rsidRPr="00F529C4">
              <w:rPr>
                <w:sz w:val="24"/>
                <w:szCs w:val="24"/>
                <w:lang w:val="ru-RU"/>
              </w:rPr>
              <w:t>Снижение денежных доходов населения, соответственно расходов населения на услуги учреждений сфере культуры;</w:t>
            </w:r>
          </w:p>
          <w:p w:rsidR="00220FF6" w:rsidRPr="00F529C4" w:rsidRDefault="00220FF6" w:rsidP="00F529C4">
            <w:pPr>
              <w:ind w:left="0" w:firstLine="0"/>
              <w:rPr>
                <w:sz w:val="24"/>
                <w:szCs w:val="24"/>
                <w:lang w:val="ru-RU"/>
              </w:rPr>
            </w:pPr>
            <w:r w:rsidRPr="00F529C4">
              <w:rPr>
                <w:sz w:val="24"/>
                <w:szCs w:val="24"/>
                <w:lang w:val="ru-RU"/>
              </w:rPr>
              <w:t>снижение проектов в сфере государственн</w:t>
            </w:r>
            <w:proofErr w:type="gramStart"/>
            <w:r w:rsidRPr="00F529C4">
              <w:rPr>
                <w:sz w:val="24"/>
                <w:szCs w:val="24"/>
                <w:lang w:val="ru-RU"/>
              </w:rPr>
              <w:t>о-</w:t>
            </w:r>
            <w:proofErr w:type="gramEnd"/>
            <w:r w:rsidRPr="00F529C4">
              <w:rPr>
                <w:sz w:val="24"/>
                <w:szCs w:val="24"/>
                <w:lang w:val="ru-RU"/>
              </w:rPr>
              <w:t xml:space="preserve"> частного партнерства.</w:t>
            </w:r>
          </w:p>
          <w:p w:rsidR="00220FF6" w:rsidRPr="00F529C4" w:rsidRDefault="00220FF6" w:rsidP="00E5474C">
            <w:pPr>
              <w:pStyle w:val="12"/>
              <w:numPr>
                <w:ilvl w:val="0"/>
                <w:numId w:val="24"/>
              </w:numPr>
              <w:spacing w:after="0" w:line="240" w:lineRule="auto"/>
              <w:ind w:left="316"/>
              <w:rPr>
                <w:rFonts w:ascii="Times New Roman" w:hAnsi="Times New Roman"/>
                <w:b/>
                <w:sz w:val="24"/>
                <w:szCs w:val="24"/>
                <w:lang w:eastAsia="en-US"/>
              </w:rPr>
            </w:pPr>
            <w:r w:rsidRPr="00F529C4">
              <w:rPr>
                <w:rFonts w:ascii="Times New Roman" w:hAnsi="Times New Roman"/>
                <w:sz w:val="24"/>
                <w:szCs w:val="24"/>
                <w:lang w:eastAsia="en-US"/>
              </w:rPr>
              <w:t xml:space="preserve">Утрата обычаев, традиций, культурного </w:t>
            </w:r>
            <w:r w:rsidRPr="00F529C4">
              <w:rPr>
                <w:rFonts w:ascii="Times New Roman" w:hAnsi="Times New Roman"/>
                <w:sz w:val="24"/>
                <w:szCs w:val="24"/>
                <w:lang w:eastAsia="en-US"/>
              </w:rPr>
              <w:lastRenderedPageBreak/>
              <w:t>наследия</w:t>
            </w:r>
            <w:r w:rsidRPr="00F529C4">
              <w:rPr>
                <w:rFonts w:ascii="Times New Roman" w:hAnsi="Times New Roman"/>
                <w:b/>
                <w:sz w:val="24"/>
                <w:szCs w:val="24"/>
                <w:lang w:eastAsia="en-US"/>
              </w:rPr>
              <w:t>.</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Нарастание конкуренции со стороны Интернета, ТВ.</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 xml:space="preserve">Миграционный отток </w:t>
            </w:r>
            <w:proofErr w:type="spellStart"/>
            <w:r w:rsidRPr="00F529C4">
              <w:rPr>
                <w:rFonts w:ascii="Times New Roman" w:hAnsi="Times New Roman"/>
                <w:sz w:val="24"/>
                <w:szCs w:val="24"/>
                <w:lang w:eastAsia="en-US"/>
              </w:rPr>
              <w:t>креативной</w:t>
            </w:r>
            <w:proofErr w:type="spellEnd"/>
            <w:r w:rsidRPr="00F529C4">
              <w:rPr>
                <w:rFonts w:ascii="Times New Roman" w:hAnsi="Times New Roman"/>
                <w:sz w:val="24"/>
                <w:szCs w:val="24"/>
                <w:lang w:eastAsia="en-US"/>
              </w:rPr>
              <w:t xml:space="preserve"> части населения,   молодых специалистов из района.</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 xml:space="preserve">Снижение уровня общей культуры населения, рост асоциальных явлений, нарастание социальной апатии, повышение уровня </w:t>
            </w:r>
            <w:proofErr w:type="spellStart"/>
            <w:r w:rsidRPr="00F529C4">
              <w:rPr>
                <w:rFonts w:ascii="Times New Roman" w:hAnsi="Times New Roman"/>
                <w:sz w:val="24"/>
                <w:szCs w:val="24"/>
                <w:lang w:eastAsia="en-US"/>
              </w:rPr>
              <w:t>криминогенности</w:t>
            </w:r>
            <w:proofErr w:type="spellEnd"/>
            <w:r w:rsidRPr="00F529C4">
              <w:rPr>
                <w:rFonts w:ascii="Times New Roman" w:hAnsi="Times New Roman"/>
                <w:sz w:val="24"/>
                <w:szCs w:val="24"/>
                <w:lang w:eastAsia="en-US"/>
              </w:rPr>
              <w:t>; уменьшение количества читающего населения.</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Неблагоприятные природно-климатические условия, значительная сезонная составляющая  потребительского спроса.</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Небольшая численность населения, низкая плотность   расселения.</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Дисбаланс в соотношении позитивной и негативной информации, распространяемой СМИ.</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Сокращение сети сельских учреждений культуры, что ведет к ограничению прав жителей района, обеспечивающей доступ ко всему спектру услуг отрасли культура.</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Снижение престижности работника культуры.</w:t>
            </w:r>
          </w:p>
          <w:p w:rsidR="00220FF6" w:rsidRPr="00F529C4" w:rsidRDefault="00220FF6" w:rsidP="00E5474C">
            <w:pPr>
              <w:pStyle w:val="12"/>
              <w:numPr>
                <w:ilvl w:val="0"/>
                <w:numId w:val="21"/>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Недостаточность компетентных специалистов в сфере культуры.</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Отсутствие мотивац</w:t>
            </w:r>
            <w:proofErr w:type="gramStart"/>
            <w:r w:rsidRPr="00F529C4">
              <w:rPr>
                <w:rFonts w:ascii="Times New Roman" w:hAnsi="Times New Roman"/>
                <w:sz w:val="24"/>
                <w:szCs w:val="24"/>
                <w:lang w:eastAsia="en-US"/>
              </w:rPr>
              <w:t>ии у у</w:t>
            </w:r>
            <w:proofErr w:type="gramEnd"/>
            <w:r w:rsidRPr="00F529C4">
              <w:rPr>
                <w:rFonts w:ascii="Times New Roman" w:hAnsi="Times New Roman"/>
                <w:sz w:val="24"/>
                <w:szCs w:val="24"/>
                <w:lang w:eastAsia="en-US"/>
              </w:rPr>
              <w:t>чащихся к занятиям, сокращение количества учащихся в МБУ ДО «</w:t>
            </w:r>
            <w:proofErr w:type="spellStart"/>
            <w:r w:rsidRPr="00F529C4">
              <w:rPr>
                <w:rFonts w:ascii="Times New Roman" w:hAnsi="Times New Roman"/>
                <w:sz w:val="24"/>
                <w:szCs w:val="24"/>
                <w:lang w:eastAsia="en-US"/>
              </w:rPr>
              <w:t>Тарбагатайская</w:t>
            </w:r>
            <w:proofErr w:type="spellEnd"/>
            <w:r w:rsidRPr="00F529C4">
              <w:rPr>
                <w:rFonts w:ascii="Times New Roman" w:hAnsi="Times New Roman"/>
                <w:sz w:val="24"/>
                <w:szCs w:val="24"/>
                <w:lang w:eastAsia="en-US"/>
              </w:rPr>
              <w:t xml:space="preserve"> ДШИ».</w:t>
            </w:r>
          </w:p>
          <w:p w:rsidR="00220FF6" w:rsidRPr="00F529C4" w:rsidRDefault="00220FF6" w:rsidP="00F529C4">
            <w:pPr>
              <w:ind w:left="316"/>
              <w:rPr>
                <w:sz w:val="24"/>
                <w:szCs w:val="24"/>
                <w:lang w:val="ru-RU"/>
              </w:rPr>
            </w:pPr>
          </w:p>
          <w:p w:rsidR="00220FF6" w:rsidRPr="00F529C4" w:rsidRDefault="00220FF6" w:rsidP="00F529C4">
            <w:pPr>
              <w:ind w:left="316"/>
              <w:rPr>
                <w:sz w:val="24"/>
                <w:szCs w:val="24"/>
                <w:lang w:val="ru-RU"/>
              </w:rPr>
            </w:pPr>
          </w:p>
        </w:tc>
      </w:tr>
    </w:tbl>
    <w:p w:rsidR="00220FF6" w:rsidRDefault="00220FF6" w:rsidP="00CF3EFB">
      <w:pPr>
        <w:tabs>
          <w:tab w:val="left" w:pos="709"/>
        </w:tabs>
        <w:ind w:firstLine="709"/>
        <w:rPr>
          <w:rFonts w:eastAsia="Times New Roman"/>
          <w:sz w:val="24"/>
          <w:szCs w:val="24"/>
          <w:lang w:val="ru-RU" w:eastAsia="ru-RU"/>
        </w:rPr>
      </w:pPr>
      <w:r w:rsidRPr="00F404E5">
        <w:rPr>
          <w:rFonts w:eastAsia="Times New Roman"/>
          <w:sz w:val="24"/>
          <w:szCs w:val="24"/>
          <w:lang w:val="ru-RU" w:eastAsia="ru-RU"/>
        </w:rPr>
        <w:lastRenderedPageBreak/>
        <w:t xml:space="preserve">Видение в перспективе: К 2035 году в каждом населенном пункте </w:t>
      </w:r>
      <w:proofErr w:type="spellStart"/>
      <w:r w:rsidRPr="00F404E5">
        <w:rPr>
          <w:rFonts w:eastAsia="Times New Roman"/>
          <w:sz w:val="24"/>
          <w:szCs w:val="24"/>
          <w:lang w:val="ru-RU" w:eastAsia="ru-RU"/>
        </w:rPr>
        <w:t>Тарбагатайского</w:t>
      </w:r>
      <w:proofErr w:type="spellEnd"/>
      <w:r w:rsidRPr="00F404E5">
        <w:rPr>
          <w:rFonts w:eastAsia="Times New Roman"/>
          <w:sz w:val="24"/>
          <w:szCs w:val="24"/>
          <w:lang w:val="ru-RU" w:eastAsia="ru-RU"/>
        </w:rPr>
        <w:t xml:space="preserve"> района будет располагаться </w:t>
      </w:r>
      <w:proofErr w:type="spellStart"/>
      <w:r w:rsidRPr="00F404E5">
        <w:rPr>
          <w:rFonts w:eastAsia="Times New Roman"/>
          <w:sz w:val="24"/>
          <w:szCs w:val="24"/>
          <w:lang w:val="ru-RU" w:eastAsia="ru-RU"/>
        </w:rPr>
        <w:t>культурно-досуговый</w:t>
      </w:r>
      <w:proofErr w:type="spellEnd"/>
      <w:r w:rsidRPr="00F404E5">
        <w:rPr>
          <w:rFonts w:eastAsia="Times New Roman"/>
          <w:sz w:val="24"/>
          <w:szCs w:val="24"/>
          <w:lang w:val="ru-RU" w:eastAsia="ru-RU"/>
        </w:rPr>
        <w:t xml:space="preserve"> центр, в котором будет организована высокая посещаемость населения, а также будет повсеместное развити</w:t>
      </w:r>
      <w:r>
        <w:rPr>
          <w:rFonts w:eastAsia="Times New Roman"/>
          <w:sz w:val="24"/>
          <w:szCs w:val="24"/>
          <w:lang w:val="ru-RU" w:eastAsia="ru-RU"/>
        </w:rPr>
        <w:t>е культур разных национальностей.</w:t>
      </w:r>
    </w:p>
    <w:p w:rsidR="00220FF6" w:rsidRDefault="00220FF6" w:rsidP="00CF3EFB">
      <w:pPr>
        <w:tabs>
          <w:tab w:val="left" w:pos="709"/>
        </w:tabs>
        <w:ind w:firstLine="709"/>
        <w:rPr>
          <w:rFonts w:eastAsia="Times New Roman"/>
          <w:sz w:val="24"/>
          <w:szCs w:val="24"/>
          <w:lang w:val="ru-RU" w:eastAsia="ru-RU"/>
        </w:rPr>
      </w:pPr>
    </w:p>
    <w:p w:rsidR="00220FF6" w:rsidRDefault="00220FF6" w:rsidP="00CF3EFB">
      <w:pPr>
        <w:tabs>
          <w:tab w:val="left" w:pos="709"/>
        </w:tabs>
        <w:ind w:firstLine="709"/>
        <w:rPr>
          <w:rFonts w:eastAsia="Times New Roman"/>
          <w:sz w:val="24"/>
          <w:szCs w:val="24"/>
          <w:lang w:val="ru-RU" w:eastAsia="ru-RU"/>
        </w:rPr>
      </w:pPr>
    </w:p>
    <w:p w:rsidR="00220FF6" w:rsidRDefault="00220FF6" w:rsidP="00CF3EFB">
      <w:pPr>
        <w:tabs>
          <w:tab w:val="left" w:pos="709"/>
        </w:tabs>
        <w:ind w:firstLine="709"/>
        <w:rPr>
          <w:rFonts w:eastAsia="Times New Roman"/>
          <w:sz w:val="24"/>
          <w:szCs w:val="24"/>
          <w:lang w:val="ru-RU" w:eastAsia="ru-RU"/>
        </w:rPr>
      </w:pPr>
    </w:p>
    <w:p w:rsidR="00220FF6" w:rsidRDefault="00220FF6" w:rsidP="00CF3EFB">
      <w:pPr>
        <w:tabs>
          <w:tab w:val="left" w:pos="709"/>
        </w:tabs>
        <w:ind w:firstLine="709"/>
        <w:rPr>
          <w:rFonts w:eastAsia="Times New Roman"/>
          <w:sz w:val="24"/>
          <w:szCs w:val="24"/>
          <w:lang w:val="ru-RU" w:eastAsia="ru-RU"/>
        </w:rPr>
      </w:pPr>
    </w:p>
    <w:p w:rsidR="00220FF6" w:rsidRPr="00F404E5" w:rsidRDefault="00220FF6" w:rsidP="00CF3EFB">
      <w:pPr>
        <w:tabs>
          <w:tab w:val="left" w:pos="709"/>
        </w:tabs>
        <w:ind w:firstLine="709"/>
        <w:rPr>
          <w:b/>
          <w:sz w:val="24"/>
          <w:szCs w:val="24"/>
          <w:lang w:val="ru-RU"/>
        </w:rPr>
      </w:pPr>
      <w:proofErr w:type="gramStart"/>
      <w:r w:rsidRPr="00F404E5">
        <w:rPr>
          <w:b/>
          <w:sz w:val="24"/>
          <w:szCs w:val="24"/>
        </w:rPr>
        <w:t>SWOT</w:t>
      </w:r>
      <w:r w:rsidRPr="00F404E5">
        <w:rPr>
          <w:b/>
          <w:sz w:val="24"/>
          <w:szCs w:val="24"/>
          <w:lang w:val="ru-RU"/>
        </w:rPr>
        <w:t>-анализ МО «Тарбагатайский район» по отрасли «Образование».</w:t>
      </w:r>
      <w:proofErr w:type="gramEnd"/>
    </w:p>
    <w:p w:rsidR="00220FF6" w:rsidRPr="00F404E5" w:rsidRDefault="00220FF6" w:rsidP="00FB1105">
      <w:pPr>
        <w:rPr>
          <w:sz w:val="24"/>
          <w:szCs w:val="24"/>
          <w:lang w:val="ru-RU"/>
        </w:rPr>
      </w:pPr>
    </w:p>
    <w:p w:rsidR="00220FF6" w:rsidRPr="00F404E5" w:rsidRDefault="00220FF6" w:rsidP="00FB1105">
      <w:pPr>
        <w:rPr>
          <w:b/>
          <w:sz w:val="24"/>
          <w:szCs w:val="24"/>
        </w:rPr>
      </w:pPr>
      <w:proofErr w:type="spellStart"/>
      <w:r w:rsidRPr="00F404E5">
        <w:rPr>
          <w:b/>
          <w:sz w:val="24"/>
          <w:szCs w:val="24"/>
        </w:rPr>
        <w:t>Дошкольное</w:t>
      </w:r>
      <w:proofErr w:type="spellEnd"/>
      <w:r w:rsidRPr="00F404E5">
        <w:rPr>
          <w:b/>
          <w:sz w:val="24"/>
          <w:szCs w:val="24"/>
        </w:rPr>
        <w:t xml:space="preserve"> </w:t>
      </w:r>
      <w:proofErr w:type="spellStart"/>
      <w:r w:rsidRPr="00F404E5">
        <w:rPr>
          <w:b/>
          <w:sz w:val="24"/>
          <w:szCs w:val="24"/>
        </w:rPr>
        <w:t>образование</w:t>
      </w:r>
      <w:proofErr w:type="spellEnd"/>
      <w:r w:rsidRPr="00F404E5">
        <w:rPr>
          <w:b/>
          <w:sz w:val="24"/>
          <w:szCs w:val="24"/>
        </w:rPr>
        <w:t>:</w:t>
      </w:r>
    </w:p>
    <w:p w:rsidR="00220FF6" w:rsidRPr="00F404E5" w:rsidRDefault="00220FF6" w:rsidP="00FB1105">
      <w:pP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5244"/>
      </w:tblGrid>
      <w:tr w:rsidR="00220FF6" w:rsidRPr="00CF3EFB" w:rsidTr="00F529C4">
        <w:tc>
          <w:tcPr>
            <w:tcW w:w="4503" w:type="dxa"/>
          </w:tcPr>
          <w:p w:rsidR="00220FF6" w:rsidRPr="00F529C4" w:rsidRDefault="00220FF6" w:rsidP="005B5F37">
            <w:pPr>
              <w:rPr>
                <w:b/>
                <w:sz w:val="24"/>
                <w:szCs w:val="24"/>
              </w:rPr>
            </w:pPr>
            <w:proofErr w:type="spellStart"/>
            <w:r w:rsidRPr="00F529C4">
              <w:rPr>
                <w:b/>
                <w:sz w:val="24"/>
                <w:szCs w:val="24"/>
              </w:rPr>
              <w:t>Сильные</w:t>
            </w:r>
            <w:proofErr w:type="spellEnd"/>
            <w:r w:rsidRPr="00F529C4">
              <w:rPr>
                <w:b/>
                <w:sz w:val="24"/>
                <w:szCs w:val="24"/>
              </w:rPr>
              <w:t xml:space="preserve"> </w:t>
            </w:r>
            <w:proofErr w:type="spellStart"/>
            <w:r w:rsidRPr="00F529C4">
              <w:rPr>
                <w:b/>
                <w:sz w:val="24"/>
                <w:szCs w:val="24"/>
              </w:rPr>
              <w:t>стороны</w:t>
            </w:r>
            <w:proofErr w:type="spellEnd"/>
          </w:p>
        </w:tc>
        <w:tc>
          <w:tcPr>
            <w:tcW w:w="5244" w:type="dxa"/>
          </w:tcPr>
          <w:p w:rsidR="00220FF6" w:rsidRPr="00F529C4" w:rsidRDefault="00220FF6" w:rsidP="005B5F37">
            <w:pPr>
              <w:rPr>
                <w:b/>
                <w:sz w:val="24"/>
                <w:szCs w:val="24"/>
              </w:rPr>
            </w:pPr>
            <w:proofErr w:type="spellStart"/>
            <w:r w:rsidRPr="00F529C4">
              <w:rPr>
                <w:b/>
                <w:sz w:val="24"/>
                <w:szCs w:val="24"/>
              </w:rPr>
              <w:t>Слабые</w:t>
            </w:r>
            <w:proofErr w:type="spellEnd"/>
            <w:r w:rsidRPr="00F529C4">
              <w:rPr>
                <w:b/>
                <w:sz w:val="24"/>
                <w:szCs w:val="24"/>
              </w:rPr>
              <w:t xml:space="preserve"> </w:t>
            </w:r>
            <w:proofErr w:type="spellStart"/>
            <w:r w:rsidRPr="00F529C4">
              <w:rPr>
                <w:b/>
                <w:sz w:val="24"/>
                <w:szCs w:val="24"/>
              </w:rPr>
              <w:t>стороны</w:t>
            </w:r>
            <w:proofErr w:type="spellEnd"/>
          </w:p>
        </w:tc>
      </w:tr>
      <w:tr w:rsidR="00220FF6" w:rsidRPr="005D20D8" w:rsidTr="00F529C4">
        <w:trPr>
          <w:trHeight w:val="1779"/>
        </w:trPr>
        <w:tc>
          <w:tcPr>
            <w:tcW w:w="4503" w:type="dxa"/>
          </w:tcPr>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Высокий уровень квалификации педагогических работников</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Системность работы по организации повышения квалификации</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100% охват дошкольным образованием согласно электронной очереди</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Республиканские гарантии финансирования</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Бесплатность образовательных услуг</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Высокий уровень заработной платы педагогических работников</w:t>
            </w:r>
          </w:p>
          <w:p w:rsidR="00220FF6" w:rsidRPr="00F529C4" w:rsidRDefault="00220FF6" w:rsidP="005B5F37">
            <w:pPr>
              <w:pStyle w:val="12"/>
              <w:rPr>
                <w:rFonts w:ascii="Times New Roman" w:hAnsi="Times New Roman"/>
                <w:sz w:val="24"/>
                <w:szCs w:val="24"/>
                <w:lang w:eastAsia="en-US"/>
              </w:rPr>
            </w:pPr>
          </w:p>
        </w:tc>
        <w:tc>
          <w:tcPr>
            <w:tcW w:w="5244" w:type="dxa"/>
          </w:tcPr>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дошкольных образовательных учреждений</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Слабо развита материально-техническая база образовательных организаций</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Недостаточность внедрения ФГОС</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Нехватка педагогических кадров</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системности в работе по участию отрасли образования в конкурсах на получение грантов</w:t>
            </w:r>
          </w:p>
          <w:p w:rsidR="00220FF6" w:rsidRPr="00F529C4" w:rsidRDefault="00220FF6" w:rsidP="005B5F37">
            <w:pPr>
              <w:pStyle w:val="12"/>
              <w:rPr>
                <w:rFonts w:ascii="Times New Roman" w:hAnsi="Times New Roman"/>
                <w:sz w:val="24"/>
                <w:szCs w:val="24"/>
                <w:lang w:eastAsia="en-US"/>
              </w:rPr>
            </w:pPr>
          </w:p>
        </w:tc>
      </w:tr>
      <w:tr w:rsidR="00220FF6" w:rsidRPr="00CF3EFB" w:rsidTr="00F529C4">
        <w:tc>
          <w:tcPr>
            <w:tcW w:w="4503" w:type="dxa"/>
          </w:tcPr>
          <w:p w:rsidR="00220FF6" w:rsidRPr="00F529C4" w:rsidRDefault="00220FF6" w:rsidP="005B5F37">
            <w:pPr>
              <w:rPr>
                <w:b/>
                <w:sz w:val="24"/>
                <w:szCs w:val="24"/>
              </w:rPr>
            </w:pPr>
            <w:proofErr w:type="spellStart"/>
            <w:r w:rsidRPr="00F529C4">
              <w:rPr>
                <w:b/>
                <w:sz w:val="24"/>
                <w:szCs w:val="24"/>
              </w:rPr>
              <w:t>Возможности</w:t>
            </w:r>
            <w:proofErr w:type="spellEnd"/>
          </w:p>
        </w:tc>
        <w:tc>
          <w:tcPr>
            <w:tcW w:w="5244" w:type="dxa"/>
          </w:tcPr>
          <w:p w:rsidR="00220FF6" w:rsidRPr="00F529C4" w:rsidRDefault="00220FF6" w:rsidP="005B5F37">
            <w:pPr>
              <w:rPr>
                <w:b/>
                <w:sz w:val="24"/>
                <w:szCs w:val="24"/>
              </w:rPr>
            </w:pPr>
            <w:proofErr w:type="spellStart"/>
            <w:r w:rsidRPr="00F529C4">
              <w:rPr>
                <w:b/>
                <w:sz w:val="24"/>
                <w:szCs w:val="24"/>
              </w:rPr>
              <w:t>Угрозы</w:t>
            </w:r>
            <w:proofErr w:type="spellEnd"/>
          </w:p>
        </w:tc>
      </w:tr>
      <w:tr w:rsidR="00220FF6" w:rsidRPr="005D20D8" w:rsidTr="00F529C4">
        <w:trPr>
          <w:trHeight w:val="2134"/>
        </w:trPr>
        <w:tc>
          <w:tcPr>
            <w:tcW w:w="4503" w:type="dxa"/>
          </w:tcPr>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Возможность включения проектов развития в ФЦП и РЦП</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Принять участия в федеральных и республиканских программах по строительству зданий детских садов и приведение существующих зданий образовательных учреждений в нормативное состояние</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платных образовательных услуг</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Принять участие в конкурсах на получение грантов в целях направления данных средств на развитие образования</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Открытие дошкольных групп при школах</w:t>
            </w:r>
          </w:p>
          <w:p w:rsidR="00220FF6" w:rsidRPr="00F529C4" w:rsidRDefault="00220FF6" w:rsidP="005B5F37">
            <w:pPr>
              <w:pStyle w:val="12"/>
              <w:rPr>
                <w:rFonts w:ascii="Times New Roman" w:hAnsi="Times New Roman"/>
                <w:sz w:val="24"/>
                <w:szCs w:val="24"/>
                <w:lang w:eastAsia="en-US"/>
              </w:rPr>
            </w:pPr>
          </w:p>
        </w:tc>
        <w:tc>
          <w:tcPr>
            <w:tcW w:w="5244" w:type="dxa"/>
          </w:tcPr>
          <w:p w:rsidR="00220FF6" w:rsidRPr="00F529C4" w:rsidRDefault="00220FF6" w:rsidP="00F529C4">
            <w:pPr>
              <w:pStyle w:val="12"/>
              <w:numPr>
                <w:ilvl w:val="0"/>
                <w:numId w:val="2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Уменьшение контингента (миграция)</w:t>
            </w:r>
          </w:p>
          <w:p w:rsidR="00220FF6" w:rsidRPr="00F529C4" w:rsidRDefault="00220FF6" w:rsidP="00F529C4">
            <w:pPr>
              <w:pStyle w:val="12"/>
              <w:numPr>
                <w:ilvl w:val="0"/>
                <w:numId w:val="2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Старение педагогических кадров</w:t>
            </w:r>
          </w:p>
          <w:p w:rsidR="00220FF6" w:rsidRPr="00F529C4" w:rsidRDefault="00220FF6" w:rsidP="00F529C4">
            <w:pPr>
              <w:pStyle w:val="12"/>
              <w:numPr>
                <w:ilvl w:val="0"/>
                <w:numId w:val="2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Низкий спрос на платные образовательные услуги (неготовность родителей оплачивать услуги)</w:t>
            </w:r>
          </w:p>
        </w:tc>
      </w:tr>
    </w:tbl>
    <w:p w:rsidR="00220FF6" w:rsidRDefault="00220FF6" w:rsidP="00FB1105">
      <w:pPr>
        <w:rPr>
          <w:b/>
          <w:sz w:val="24"/>
          <w:szCs w:val="24"/>
          <w:lang w:val="ru-RU"/>
        </w:rPr>
      </w:pPr>
    </w:p>
    <w:p w:rsidR="00220FF6" w:rsidRDefault="00220FF6" w:rsidP="00FB1105">
      <w:pPr>
        <w:rPr>
          <w:b/>
          <w:sz w:val="24"/>
          <w:szCs w:val="24"/>
          <w:lang w:val="ru-RU"/>
        </w:rPr>
      </w:pPr>
    </w:p>
    <w:p w:rsidR="00220FF6" w:rsidRDefault="00220FF6" w:rsidP="00FB1105">
      <w:pPr>
        <w:rPr>
          <w:b/>
          <w:sz w:val="24"/>
          <w:szCs w:val="24"/>
          <w:lang w:val="ru-RU"/>
        </w:rPr>
      </w:pPr>
    </w:p>
    <w:p w:rsidR="00220FF6" w:rsidRDefault="00220FF6" w:rsidP="00FB1105">
      <w:pPr>
        <w:rPr>
          <w:b/>
          <w:sz w:val="24"/>
          <w:szCs w:val="24"/>
          <w:lang w:val="ru-RU"/>
        </w:rPr>
      </w:pPr>
    </w:p>
    <w:p w:rsidR="00220FF6" w:rsidRDefault="00220FF6" w:rsidP="00FB1105">
      <w:pPr>
        <w:rPr>
          <w:b/>
          <w:sz w:val="24"/>
          <w:szCs w:val="24"/>
          <w:lang w:val="ru-RU"/>
        </w:rPr>
      </w:pPr>
    </w:p>
    <w:p w:rsidR="00220FF6" w:rsidRPr="00CF3EFB" w:rsidRDefault="00220FF6" w:rsidP="00FB1105">
      <w:pPr>
        <w:rPr>
          <w:sz w:val="24"/>
          <w:szCs w:val="24"/>
          <w:lang w:val="ru-RU"/>
        </w:rPr>
      </w:pPr>
      <w:proofErr w:type="spellStart"/>
      <w:r>
        <w:rPr>
          <w:b/>
          <w:sz w:val="24"/>
          <w:szCs w:val="24"/>
        </w:rPr>
        <w:lastRenderedPageBreak/>
        <w:t>Общее</w:t>
      </w:r>
      <w:proofErr w:type="spellEnd"/>
      <w:r>
        <w:rPr>
          <w:b/>
          <w:sz w:val="24"/>
          <w:szCs w:val="24"/>
        </w:rPr>
        <w:t xml:space="preserve"> </w:t>
      </w:r>
      <w:proofErr w:type="spellStart"/>
      <w:r>
        <w:rPr>
          <w:b/>
          <w:sz w:val="24"/>
          <w:szCs w:val="24"/>
        </w:rPr>
        <w:t>образование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5036"/>
      </w:tblGrid>
      <w:tr w:rsidR="00220FF6" w:rsidRPr="00CF3EFB" w:rsidTr="00F529C4">
        <w:tc>
          <w:tcPr>
            <w:tcW w:w="7196" w:type="dxa"/>
          </w:tcPr>
          <w:p w:rsidR="00220FF6" w:rsidRPr="00F529C4" w:rsidRDefault="00220FF6" w:rsidP="005B5F37">
            <w:pPr>
              <w:rPr>
                <w:b/>
                <w:sz w:val="24"/>
                <w:szCs w:val="24"/>
              </w:rPr>
            </w:pPr>
            <w:proofErr w:type="spellStart"/>
            <w:r w:rsidRPr="00F529C4">
              <w:rPr>
                <w:b/>
                <w:sz w:val="24"/>
                <w:szCs w:val="24"/>
              </w:rPr>
              <w:t>Сильные</w:t>
            </w:r>
            <w:proofErr w:type="spellEnd"/>
            <w:r w:rsidRPr="00F529C4">
              <w:rPr>
                <w:b/>
                <w:sz w:val="24"/>
                <w:szCs w:val="24"/>
              </w:rPr>
              <w:t xml:space="preserve"> </w:t>
            </w:r>
            <w:proofErr w:type="spellStart"/>
            <w:r w:rsidRPr="00F529C4">
              <w:rPr>
                <w:b/>
                <w:sz w:val="24"/>
                <w:szCs w:val="24"/>
              </w:rPr>
              <w:t>стороны</w:t>
            </w:r>
            <w:proofErr w:type="spellEnd"/>
          </w:p>
        </w:tc>
        <w:tc>
          <w:tcPr>
            <w:tcW w:w="7590" w:type="dxa"/>
          </w:tcPr>
          <w:p w:rsidR="00220FF6" w:rsidRPr="00F529C4" w:rsidRDefault="00220FF6" w:rsidP="005B5F37">
            <w:pPr>
              <w:rPr>
                <w:b/>
                <w:sz w:val="24"/>
                <w:szCs w:val="24"/>
              </w:rPr>
            </w:pPr>
            <w:proofErr w:type="spellStart"/>
            <w:r w:rsidRPr="00F529C4">
              <w:rPr>
                <w:b/>
                <w:sz w:val="24"/>
                <w:szCs w:val="24"/>
              </w:rPr>
              <w:t>Слабые</w:t>
            </w:r>
            <w:proofErr w:type="spellEnd"/>
            <w:r w:rsidRPr="00F529C4">
              <w:rPr>
                <w:b/>
                <w:sz w:val="24"/>
                <w:szCs w:val="24"/>
              </w:rPr>
              <w:t xml:space="preserve"> </w:t>
            </w:r>
            <w:proofErr w:type="spellStart"/>
            <w:r w:rsidRPr="00F529C4">
              <w:rPr>
                <w:b/>
                <w:sz w:val="24"/>
                <w:szCs w:val="24"/>
              </w:rPr>
              <w:t>стороны</w:t>
            </w:r>
            <w:proofErr w:type="spellEnd"/>
          </w:p>
        </w:tc>
      </w:tr>
      <w:tr w:rsidR="00220FF6" w:rsidRPr="005D20D8" w:rsidTr="00F529C4">
        <w:trPr>
          <w:trHeight w:val="1779"/>
        </w:trPr>
        <w:tc>
          <w:tcPr>
            <w:tcW w:w="7196" w:type="dxa"/>
          </w:tcPr>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Высокий уровень квалификации педагогических работников</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Системность работы по организации повышения квалификации</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Традиции общеобразовательных учреждений</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Республиканские гарантии финансирования</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Бесплатность образовательных услуг</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государственно-общественного управления</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условий для создания образовательных комплексов</w:t>
            </w:r>
          </w:p>
          <w:p w:rsidR="00220FF6" w:rsidRPr="00F529C4" w:rsidRDefault="00220FF6" w:rsidP="005B5F37">
            <w:pPr>
              <w:pStyle w:val="12"/>
              <w:rPr>
                <w:rFonts w:ascii="Times New Roman" w:hAnsi="Times New Roman"/>
                <w:sz w:val="24"/>
                <w:szCs w:val="24"/>
                <w:lang w:eastAsia="en-US"/>
              </w:rPr>
            </w:pPr>
          </w:p>
        </w:tc>
        <w:tc>
          <w:tcPr>
            <w:tcW w:w="7590" w:type="dxa"/>
          </w:tcPr>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Недостаточная профориентация </w:t>
            </w:r>
            <w:proofErr w:type="gramStart"/>
            <w:r w:rsidRPr="00F529C4">
              <w:rPr>
                <w:rFonts w:ascii="Times New Roman" w:hAnsi="Times New Roman"/>
                <w:sz w:val="24"/>
                <w:szCs w:val="24"/>
                <w:lang w:eastAsia="en-US"/>
              </w:rPr>
              <w:t>обучающихся</w:t>
            </w:r>
            <w:proofErr w:type="gramEnd"/>
            <w:r w:rsidRPr="00F529C4">
              <w:rPr>
                <w:rFonts w:ascii="Times New Roman" w:hAnsi="Times New Roman"/>
                <w:sz w:val="24"/>
                <w:szCs w:val="24"/>
                <w:lang w:eastAsia="en-US"/>
              </w:rPr>
              <w:t xml:space="preserve"> на педагогические профессии</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Слабо развита материально-техническая база образовательных организаций</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Несоответствие зданий требованиям </w:t>
            </w:r>
            <w:proofErr w:type="spellStart"/>
            <w:r w:rsidRPr="00F529C4">
              <w:rPr>
                <w:rFonts w:ascii="Times New Roman" w:hAnsi="Times New Roman"/>
                <w:sz w:val="24"/>
                <w:szCs w:val="24"/>
                <w:lang w:eastAsia="en-US"/>
              </w:rPr>
              <w:t>СанПиН</w:t>
            </w:r>
            <w:proofErr w:type="spellEnd"/>
            <w:r w:rsidRPr="00F529C4">
              <w:rPr>
                <w:rFonts w:ascii="Times New Roman" w:hAnsi="Times New Roman"/>
                <w:sz w:val="24"/>
                <w:szCs w:val="24"/>
                <w:lang w:eastAsia="en-US"/>
              </w:rPr>
              <w:t xml:space="preserve"> (туалеты, отсутствие спортзалов)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Низкая скорость интернета </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условий для обучения детей с ОВЗ (доступной среды)</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дистанционного обучения</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Нехватка педагогических кадров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Старение кадров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Низкая доля молодых специалистов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системности в работе по участию отрасли образования в конкурсах на получение грантов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системы взаимодействия между школами и ВУЗами</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Увеличение количества детей, нуждающихся в питании</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Недостаточно развитая система психологического сопровождения</w:t>
            </w:r>
          </w:p>
        </w:tc>
      </w:tr>
      <w:tr w:rsidR="00220FF6" w:rsidRPr="00CF3EFB" w:rsidTr="00F529C4">
        <w:tc>
          <w:tcPr>
            <w:tcW w:w="7196" w:type="dxa"/>
          </w:tcPr>
          <w:p w:rsidR="00220FF6" w:rsidRPr="00F529C4" w:rsidRDefault="00220FF6" w:rsidP="005B5F37">
            <w:pPr>
              <w:rPr>
                <w:b/>
                <w:sz w:val="24"/>
                <w:szCs w:val="24"/>
              </w:rPr>
            </w:pPr>
            <w:proofErr w:type="spellStart"/>
            <w:r w:rsidRPr="00F529C4">
              <w:rPr>
                <w:b/>
                <w:sz w:val="24"/>
                <w:szCs w:val="24"/>
              </w:rPr>
              <w:t>Возможности</w:t>
            </w:r>
            <w:proofErr w:type="spellEnd"/>
          </w:p>
        </w:tc>
        <w:tc>
          <w:tcPr>
            <w:tcW w:w="7590" w:type="dxa"/>
          </w:tcPr>
          <w:p w:rsidR="00220FF6" w:rsidRPr="00F529C4" w:rsidRDefault="00220FF6" w:rsidP="005B5F37">
            <w:pPr>
              <w:rPr>
                <w:b/>
                <w:sz w:val="24"/>
                <w:szCs w:val="24"/>
              </w:rPr>
            </w:pPr>
            <w:proofErr w:type="spellStart"/>
            <w:r w:rsidRPr="00F529C4">
              <w:rPr>
                <w:b/>
                <w:sz w:val="24"/>
                <w:szCs w:val="24"/>
              </w:rPr>
              <w:t>Угрозы</w:t>
            </w:r>
            <w:proofErr w:type="spellEnd"/>
          </w:p>
        </w:tc>
      </w:tr>
      <w:tr w:rsidR="00220FF6" w:rsidRPr="005D20D8" w:rsidTr="00F529C4">
        <w:trPr>
          <w:trHeight w:val="2134"/>
        </w:trPr>
        <w:tc>
          <w:tcPr>
            <w:tcW w:w="7196" w:type="dxa"/>
          </w:tcPr>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Возможность включения проектов развития в ФЦП и РЦП</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Принять участия в федеральных и республиканских программах по строительству зданий школ и приведение существующих зданий образовательных учреждений в нормативное состояние</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образовательных комплексов</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Организация параллельного получения профессионального образования</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Принять участие в конкурсах на </w:t>
            </w:r>
            <w:r w:rsidRPr="00F529C4">
              <w:rPr>
                <w:rFonts w:ascii="Times New Roman" w:hAnsi="Times New Roman"/>
                <w:sz w:val="24"/>
                <w:szCs w:val="24"/>
                <w:lang w:eastAsia="en-US"/>
              </w:rPr>
              <w:lastRenderedPageBreak/>
              <w:t>получение грантов в целях направления данных средств на развитие образования</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учебно-воспитательной работы</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независимой оценки качества образования</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Инициация нормативной программы по информационным технологиям</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Создание психологической службы</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Передача питания на </w:t>
            </w:r>
            <w:proofErr w:type="spellStart"/>
            <w:r w:rsidRPr="00F529C4">
              <w:rPr>
                <w:rFonts w:ascii="Times New Roman" w:hAnsi="Times New Roman"/>
                <w:sz w:val="24"/>
                <w:szCs w:val="24"/>
                <w:lang w:eastAsia="en-US"/>
              </w:rPr>
              <w:t>аутсорсинг</w:t>
            </w:r>
            <w:proofErr w:type="spellEnd"/>
          </w:p>
        </w:tc>
        <w:tc>
          <w:tcPr>
            <w:tcW w:w="7590" w:type="dxa"/>
          </w:tcPr>
          <w:p w:rsidR="00220FF6" w:rsidRPr="00F529C4" w:rsidRDefault="00220FF6" w:rsidP="00F529C4">
            <w:pPr>
              <w:pStyle w:val="12"/>
              <w:numPr>
                <w:ilvl w:val="0"/>
                <w:numId w:val="32"/>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lastRenderedPageBreak/>
              <w:t>Сохранение методической работы в районе (низкая заработная плата методистов)</w:t>
            </w:r>
          </w:p>
          <w:p w:rsidR="00220FF6" w:rsidRPr="00F529C4" w:rsidRDefault="00220FF6" w:rsidP="00F529C4">
            <w:pPr>
              <w:pStyle w:val="12"/>
              <w:numPr>
                <w:ilvl w:val="0"/>
                <w:numId w:val="32"/>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Старение педагогических кадров</w:t>
            </w:r>
          </w:p>
          <w:p w:rsidR="00220FF6" w:rsidRPr="00F529C4" w:rsidRDefault="00220FF6" w:rsidP="00F529C4">
            <w:pPr>
              <w:pStyle w:val="12"/>
              <w:numPr>
                <w:ilvl w:val="0"/>
                <w:numId w:val="32"/>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Закрытие образовательных учреждений по причине несоответствия зданий требованиям надзорных органов</w:t>
            </w:r>
          </w:p>
        </w:tc>
      </w:tr>
    </w:tbl>
    <w:p w:rsidR="00220FF6" w:rsidRDefault="00220FF6" w:rsidP="00FB1105">
      <w:pPr>
        <w:rPr>
          <w:b/>
          <w:sz w:val="24"/>
          <w:szCs w:val="24"/>
          <w:lang w:val="ru-RU"/>
        </w:rPr>
      </w:pPr>
    </w:p>
    <w:p w:rsidR="00220FF6" w:rsidRPr="00F404E5" w:rsidRDefault="00220FF6" w:rsidP="00FB1105">
      <w:pPr>
        <w:rPr>
          <w:sz w:val="24"/>
          <w:szCs w:val="24"/>
        </w:rPr>
      </w:pPr>
      <w:proofErr w:type="spellStart"/>
      <w:r w:rsidRPr="00F404E5">
        <w:rPr>
          <w:b/>
          <w:sz w:val="24"/>
          <w:szCs w:val="24"/>
        </w:rPr>
        <w:t>Дополнительное</w:t>
      </w:r>
      <w:proofErr w:type="spellEnd"/>
      <w:r w:rsidRPr="00F404E5">
        <w:rPr>
          <w:b/>
          <w:sz w:val="24"/>
          <w:szCs w:val="24"/>
        </w:rPr>
        <w:t xml:space="preserve"> </w:t>
      </w:r>
      <w:proofErr w:type="spellStart"/>
      <w:r w:rsidRPr="00F404E5">
        <w:rPr>
          <w:b/>
          <w:sz w:val="24"/>
          <w:szCs w:val="24"/>
        </w:rPr>
        <w:t>образование</w:t>
      </w:r>
      <w:proofErr w:type="spellEnd"/>
      <w:r w:rsidRPr="00F404E5">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4"/>
        <w:gridCol w:w="4937"/>
      </w:tblGrid>
      <w:tr w:rsidR="00220FF6" w:rsidRPr="00CF3EFB" w:rsidTr="00F529C4">
        <w:tc>
          <w:tcPr>
            <w:tcW w:w="7196" w:type="dxa"/>
          </w:tcPr>
          <w:p w:rsidR="00220FF6" w:rsidRPr="00F529C4" w:rsidRDefault="00220FF6" w:rsidP="005B5F37">
            <w:pPr>
              <w:rPr>
                <w:b/>
                <w:sz w:val="24"/>
                <w:szCs w:val="24"/>
              </w:rPr>
            </w:pPr>
            <w:proofErr w:type="spellStart"/>
            <w:r w:rsidRPr="00F529C4">
              <w:rPr>
                <w:b/>
                <w:sz w:val="24"/>
                <w:szCs w:val="24"/>
              </w:rPr>
              <w:t>Сильные</w:t>
            </w:r>
            <w:proofErr w:type="spellEnd"/>
            <w:r w:rsidRPr="00F529C4">
              <w:rPr>
                <w:b/>
                <w:sz w:val="24"/>
                <w:szCs w:val="24"/>
              </w:rPr>
              <w:t xml:space="preserve"> </w:t>
            </w:r>
            <w:proofErr w:type="spellStart"/>
            <w:r w:rsidRPr="00F529C4">
              <w:rPr>
                <w:b/>
                <w:sz w:val="24"/>
                <w:szCs w:val="24"/>
              </w:rPr>
              <w:t>стороны</w:t>
            </w:r>
            <w:proofErr w:type="spellEnd"/>
          </w:p>
        </w:tc>
        <w:tc>
          <w:tcPr>
            <w:tcW w:w="7513" w:type="dxa"/>
          </w:tcPr>
          <w:p w:rsidR="00220FF6" w:rsidRPr="00F529C4" w:rsidRDefault="00220FF6" w:rsidP="005B5F37">
            <w:pPr>
              <w:rPr>
                <w:b/>
                <w:sz w:val="24"/>
                <w:szCs w:val="24"/>
              </w:rPr>
            </w:pPr>
            <w:proofErr w:type="spellStart"/>
            <w:r w:rsidRPr="00F529C4">
              <w:rPr>
                <w:b/>
                <w:sz w:val="24"/>
                <w:szCs w:val="24"/>
              </w:rPr>
              <w:t>Слабые</w:t>
            </w:r>
            <w:proofErr w:type="spellEnd"/>
            <w:r w:rsidRPr="00F529C4">
              <w:rPr>
                <w:b/>
                <w:sz w:val="24"/>
                <w:szCs w:val="24"/>
              </w:rPr>
              <w:t xml:space="preserve"> </w:t>
            </w:r>
            <w:proofErr w:type="spellStart"/>
            <w:r w:rsidRPr="00F529C4">
              <w:rPr>
                <w:b/>
                <w:sz w:val="24"/>
                <w:szCs w:val="24"/>
              </w:rPr>
              <w:t>стороны</w:t>
            </w:r>
            <w:proofErr w:type="spellEnd"/>
          </w:p>
        </w:tc>
      </w:tr>
      <w:tr w:rsidR="00220FF6" w:rsidRPr="005D20D8" w:rsidTr="00F529C4">
        <w:trPr>
          <w:trHeight w:val="1779"/>
        </w:trPr>
        <w:tc>
          <w:tcPr>
            <w:tcW w:w="7196" w:type="dxa"/>
          </w:tcPr>
          <w:p w:rsidR="00220FF6" w:rsidRPr="00F529C4" w:rsidRDefault="00220FF6" w:rsidP="00F529C4">
            <w:pPr>
              <w:pStyle w:val="12"/>
              <w:numPr>
                <w:ilvl w:val="0"/>
                <w:numId w:val="33"/>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Бесплатность образовательных услуг</w:t>
            </w:r>
          </w:p>
          <w:p w:rsidR="00220FF6" w:rsidRPr="00F529C4" w:rsidRDefault="00220FF6" w:rsidP="00F529C4">
            <w:pPr>
              <w:pStyle w:val="12"/>
              <w:numPr>
                <w:ilvl w:val="0"/>
                <w:numId w:val="33"/>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Результативное участие в республиканских конкурсах (призовые места)</w:t>
            </w:r>
          </w:p>
          <w:p w:rsidR="00220FF6" w:rsidRPr="00F529C4" w:rsidRDefault="00220FF6" w:rsidP="005B5F37">
            <w:pPr>
              <w:pStyle w:val="12"/>
              <w:rPr>
                <w:rFonts w:ascii="Times New Roman" w:hAnsi="Times New Roman"/>
                <w:sz w:val="24"/>
                <w:szCs w:val="24"/>
                <w:lang w:eastAsia="en-US"/>
              </w:rPr>
            </w:pPr>
          </w:p>
        </w:tc>
        <w:tc>
          <w:tcPr>
            <w:tcW w:w="7513" w:type="dxa"/>
          </w:tcPr>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Слабо развита материально-техническая база образовательных организаций</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Низкая заработная плата</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экологического направления</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Нехватка педагогических кадров</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системности в работе по участию отрасли образования в конкурсах на получение грантов</w:t>
            </w:r>
          </w:p>
        </w:tc>
      </w:tr>
      <w:tr w:rsidR="00220FF6" w:rsidRPr="00CF3EFB" w:rsidTr="00F529C4">
        <w:tc>
          <w:tcPr>
            <w:tcW w:w="7196" w:type="dxa"/>
          </w:tcPr>
          <w:p w:rsidR="00220FF6" w:rsidRPr="00F529C4" w:rsidRDefault="00220FF6" w:rsidP="005B5F37">
            <w:pPr>
              <w:rPr>
                <w:b/>
                <w:sz w:val="24"/>
                <w:szCs w:val="24"/>
              </w:rPr>
            </w:pPr>
            <w:proofErr w:type="spellStart"/>
            <w:r w:rsidRPr="00F529C4">
              <w:rPr>
                <w:b/>
                <w:sz w:val="24"/>
                <w:szCs w:val="24"/>
              </w:rPr>
              <w:t>Возможности</w:t>
            </w:r>
            <w:proofErr w:type="spellEnd"/>
          </w:p>
        </w:tc>
        <w:tc>
          <w:tcPr>
            <w:tcW w:w="7513" w:type="dxa"/>
          </w:tcPr>
          <w:p w:rsidR="00220FF6" w:rsidRPr="00F529C4" w:rsidRDefault="00220FF6" w:rsidP="005B5F37">
            <w:pPr>
              <w:rPr>
                <w:b/>
                <w:sz w:val="24"/>
                <w:szCs w:val="24"/>
              </w:rPr>
            </w:pPr>
            <w:proofErr w:type="spellStart"/>
            <w:r w:rsidRPr="00F529C4">
              <w:rPr>
                <w:b/>
                <w:sz w:val="24"/>
                <w:szCs w:val="24"/>
              </w:rPr>
              <w:t>Угрозы</w:t>
            </w:r>
            <w:proofErr w:type="spellEnd"/>
          </w:p>
        </w:tc>
      </w:tr>
      <w:tr w:rsidR="00220FF6" w:rsidRPr="005D20D8" w:rsidTr="00F529C4">
        <w:trPr>
          <w:trHeight w:val="2134"/>
        </w:trPr>
        <w:tc>
          <w:tcPr>
            <w:tcW w:w="7196" w:type="dxa"/>
          </w:tcPr>
          <w:p w:rsidR="00220FF6" w:rsidRPr="00F529C4" w:rsidRDefault="00220FF6" w:rsidP="00F529C4">
            <w:pPr>
              <w:spacing w:after="200" w:line="276" w:lineRule="auto"/>
              <w:ind w:left="0" w:firstLine="0"/>
              <w:rPr>
                <w:sz w:val="24"/>
                <w:szCs w:val="24"/>
                <w:lang w:val="ru-RU"/>
              </w:rPr>
            </w:pPr>
            <w:r w:rsidRPr="00F529C4">
              <w:rPr>
                <w:sz w:val="24"/>
                <w:szCs w:val="24"/>
                <w:lang w:val="ru-RU"/>
              </w:rPr>
              <w:t>Возможность включения проектов развития в ФЦП и РЦП</w:t>
            </w:r>
          </w:p>
          <w:p w:rsidR="00220FF6" w:rsidRPr="00F529C4" w:rsidRDefault="00220FF6" w:rsidP="00F529C4">
            <w:pPr>
              <w:spacing w:after="200" w:line="276" w:lineRule="auto"/>
              <w:ind w:left="0" w:firstLine="0"/>
              <w:rPr>
                <w:sz w:val="24"/>
                <w:szCs w:val="24"/>
                <w:lang w:val="ru-RU"/>
              </w:rPr>
            </w:pPr>
            <w:r w:rsidRPr="00F529C4">
              <w:rPr>
                <w:sz w:val="24"/>
                <w:szCs w:val="24"/>
                <w:lang w:val="ru-RU"/>
              </w:rPr>
              <w:t>Создание дополнительного образования</w:t>
            </w:r>
          </w:p>
          <w:p w:rsidR="00220FF6" w:rsidRPr="00F529C4" w:rsidRDefault="00220FF6" w:rsidP="00F529C4">
            <w:pPr>
              <w:spacing w:after="200" w:line="276" w:lineRule="auto"/>
              <w:ind w:firstLine="0"/>
              <w:rPr>
                <w:sz w:val="24"/>
                <w:szCs w:val="24"/>
                <w:lang w:val="ru-RU"/>
              </w:rPr>
            </w:pPr>
            <w:r w:rsidRPr="00F529C4">
              <w:rPr>
                <w:sz w:val="24"/>
                <w:szCs w:val="24"/>
                <w:lang w:val="ru-RU"/>
              </w:rPr>
              <w:t>Участие в конкурсах на получение грантов в целях направления данных средств на развитие образования</w:t>
            </w:r>
          </w:p>
          <w:p w:rsidR="00220FF6" w:rsidRPr="00F529C4" w:rsidRDefault="00220FF6" w:rsidP="00F529C4">
            <w:pPr>
              <w:spacing w:after="200" w:line="276" w:lineRule="auto"/>
              <w:ind w:firstLine="0"/>
              <w:rPr>
                <w:sz w:val="24"/>
                <w:szCs w:val="24"/>
                <w:lang w:val="ru-RU"/>
              </w:rPr>
            </w:pPr>
            <w:r w:rsidRPr="00F529C4">
              <w:rPr>
                <w:sz w:val="24"/>
                <w:szCs w:val="24"/>
                <w:lang w:val="ru-RU"/>
              </w:rPr>
              <w:t>Привлечение квалифицированных педагогических кадров из г</w:t>
            </w:r>
            <w:proofErr w:type="gramStart"/>
            <w:r w:rsidRPr="00F529C4">
              <w:rPr>
                <w:sz w:val="24"/>
                <w:szCs w:val="24"/>
                <w:lang w:val="ru-RU"/>
              </w:rPr>
              <w:t>.У</w:t>
            </w:r>
            <w:proofErr w:type="gramEnd"/>
            <w:r w:rsidRPr="00F529C4">
              <w:rPr>
                <w:sz w:val="24"/>
                <w:szCs w:val="24"/>
                <w:lang w:val="ru-RU"/>
              </w:rPr>
              <w:t>лан-Удэ</w:t>
            </w:r>
          </w:p>
        </w:tc>
        <w:tc>
          <w:tcPr>
            <w:tcW w:w="7513" w:type="dxa"/>
          </w:tcPr>
          <w:p w:rsidR="00220FF6" w:rsidRPr="00F529C4" w:rsidRDefault="00220FF6" w:rsidP="00F529C4">
            <w:pPr>
              <w:pStyle w:val="12"/>
              <w:numPr>
                <w:ilvl w:val="0"/>
                <w:numId w:val="34"/>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педагогических кадров</w:t>
            </w:r>
          </w:p>
          <w:p w:rsidR="00220FF6" w:rsidRPr="00F529C4" w:rsidRDefault="00220FF6" w:rsidP="00F529C4">
            <w:pPr>
              <w:pStyle w:val="12"/>
              <w:numPr>
                <w:ilvl w:val="0"/>
                <w:numId w:val="34"/>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Недостаточное финансирование на материально-техническое обеспечение</w:t>
            </w:r>
          </w:p>
        </w:tc>
      </w:tr>
    </w:tbl>
    <w:p w:rsidR="00220FF6" w:rsidRPr="00F404E5" w:rsidRDefault="00220FF6" w:rsidP="00FB1105">
      <w:pPr>
        <w:rPr>
          <w:sz w:val="24"/>
          <w:szCs w:val="24"/>
          <w:lang w:val="ru-RU"/>
        </w:rPr>
      </w:pPr>
    </w:p>
    <w:p w:rsidR="00220FF6" w:rsidRPr="00F404E5" w:rsidRDefault="00220FF6" w:rsidP="00FB1105">
      <w:pPr>
        <w:rPr>
          <w:sz w:val="24"/>
          <w:szCs w:val="24"/>
          <w:lang w:val="ru-RU"/>
        </w:rPr>
      </w:pPr>
    </w:p>
    <w:p w:rsidR="00220FF6" w:rsidRPr="00F404E5" w:rsidRDefault="00220FF6" w:rsidP="00FB1105">
      <w:pPr>
        <w:rPr>
          <w:sz w:val="24"/>
          <w:szCs w:val="24"/>
          <w:lang w:val="ru-RU"/>
        </w:rPr>
      </w:pPr>
    </w:p>
    <w:p w:rsidR="00220FF6" w:rsidRPr="00F404E5" w:rsidRDefault="00220FF6" w:rsidP="00FB1105">
      <w:pPr>
        <w:tabs>
          <w:tab w:val="left" w:pos="142"/>
        </w:tabs>
        <w:rPr>
          <w:sz w:val="24"/>
          <w:szCs w:val="24"/>
          <w:lang w:val="ru-RU"/>
        </w:rPr>
      </w:pPr>
      <w:r w:rsidRPr="00F404E5">
        <w:rPr>
          <w:sz w:val="24"/>
          <w:szCs w:val="24"/>
          <w:lang w:val="ru-RU"/>
        </w:rPr>
        <w:t xml:space="preserve"> </w:t>
      </w:r>
    </w:p>
    <w:p w:rsidR="00220FF6" w:rsidRPr="00F404E5" w:rsidRDefault="00220FF6" w:rsidP="00FB1105">
      <w:pPr>
        <w:tabs>
          <w:tab w:val="left" w:pos="142"/>
        </w:tabs>
        <w:rPr>
          <w:sz w:val="24"/>
          <w:szCs w:val="24"/>
          <w:lang w:val="ru-RU"/>
        </w:rPr>
      </w:pPr>
    </w:p>
    <w:p w:rsidR="00220FF6" w:rsidRPr="00F404E5" w:rsidRDefault="00220FF6" w:rsidP="00FB1105">
      <w:pPr>
        <w:tabs>
          <w:tab w:val="left" w:pos="142"/>
        </w:tabs>
        <w:rPr>
          <w:sz w:val="24"/>
          <w:szCs w:val="24"/>
          <w:lang w:val="ru-RU"/>
        </w:rPr>
      </w:pPr>
    </w:p>
    <w:p w:rsidR="00220FF6" w:rsidRPr="00F404E5" w:rsidRDefault="00220FF6" w:rsidP="00FB1105">
      <w:pPr>
        <w:tabs>
          <w:tab w:val="left" w:pos="709"/>
        </w:tabs>
        <w:ind w:firstLine="709"/>
        <w:rPr>
          <w:sz w:val="24"/>
          <w:szCs w:val="24"/>
          <w:lang w:val="ru-RU"/>
        </w:rPr>
      </w:pPr>
    </w:p>
    <w:p w:rsidR="00220FF6" w:rsidRPr="0098630D" w:rsidRDefault="00220FF6" w:rsidP="00FB1105">
      <w:pPr>
        <w:jc w:val="center"/>
        <w:rPr>
          <w:b/>
          <w:sz w:val="24"/>
          <w:szCs w:val="24"/>
          <w:lang w:val="ru-RU"/>
        </w:rPr>
      </w:pPr>
      <w:r w:rsidRPr="0098630D">
        <w:rPr>
          <w:b/>
          <w:sz w:val="24"/>
          <w:szCs w:val="24"/>
        </w:rPr>
        <w:lastRenderedPageBreak/>
        <w:t>SWOT</w:t>
      </w:r>
      <w:r w:rsidRPr="0098630D">
        <w:rPr>
          <w:b/>
          <w:sz w:val="24"/>
          <w:szCs w:val="24"/>
          <w:lang w:val="ru-RU"/>
        </w:rPr>
        <w:t>-АНАЛИЗ</w:t>
      </w:r>
    </w:p>
    <w:p w:rsidR="00220FF6" w:rsidRPr="0098630D" w:rsidRDefault="00220FF6" w:rsidP="00CF3EFB">
      <w:pPr>
        <w:jc w:val="center"/>
        <w:rPr>
          <w:b/>
          <w:sz w:val="24"/>
          <w:szCs w:val="24"/>
          <w:lang w:val="ru-RU"/>
        </w:rPr>
      </w:pPr>
      <w:proofErr w:type="spellStart"/>
      <w:r w:rsidRPr="0098630D">
        <w:rPr>
          <w:b/>
          <w:sz w:val="24"/>
          <w:szCs w:val="24"/>
          <w:lang w:val="ru-RU"/>
        </w:rPr>
        <w:t>Тарбагатайского</w:t>
      </w:r>
      <w:proofErr w:type="spellEnd"/>
      <w:r w:rsidRPr="0098630D">
        <w:rPr>
          <w:b/>
          <w:sz w:val="24"/>
          <w:szCs w:val="24"/>
          <w:lang w:val="ru-RU"/>
        </w:rPr>
        <w:t xml:space="preserve"> района, Развитие малого и среднего предпринимательства</w:t>
      </w:r>
    </w:p>
    <w:p w:rsidR="00220FF6" w:rsidRPr="0098630D" w:rsidRDefault="00220FF6" w:rsidP="00FB1105">
      <w:pPr>
        <w:tabs>
          <w:tab w:val="left" w:pos="3810"/>
        </w:tabs>
        <w:rPr>
          <w:b/>
          <w:sz w:val="24"/>
          <w:szCs w:val="24"/>
          <w:lang w:val="ru-RU"/>
        </w:rPr>
      </w:pPr>
      <w:r w:rsidRPr="0098630D">
        <w:rPr>
          <w:b/>
          <w:sz w:val="24"/>
          <w:szCs w:val="24"/>
          <w:lang w:val="ru-RU"/>
        </w:rPr>
        <w:tab/>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8"/>
        <w:gridCol w:w="4863"/>
      </w:tblGrid>
      <w:tr w:rsidR="00220FF6" w:rsidRPr="00F404E5" w:rsidTr="005B5F37">
        <w:tc>
          <w:tcPr>
            <w:tcW w:w="2446" w:type="pct"/>
          </w:tcPr>
          <w:p w:rsidR="00220FF6" w:rsidRPr="00F404E5" w:rsidRDefault="00220FF6" w:rsidP="005B5F37">
            <w:pPr>
              <w:tabs>
                <w:tab w:val="left" w:pos="3810"/>
              </w:tabs>
              <w:jc w:val="center"/>
              <w:rPr>
                <w:b/>
                <w:sz w:val="24"/>
                <w:szCs w:val="24"/>
              </w:rPr>
            </w:pPr>
            <w:proofErr w:type="spellStart"/>
            <w:r w:rsidRPr="00F404E5">
              <w:rPr>
                <w:b/>
                <w:sz w:val="24"/>
                <w:szCs w:val="24"/>
              </w:rPr>
              <w:t>Сильные</w:t>
            </w:r>
            <w:proofErr w:type="spellEnd"/>
            <w:r w:rsidRPr="00F404E5">
              <w:rPr>
                <w:b/>
                <w:sz w:val="24"/>
                <w:szCs w:val="24"/>
              </w:rPr>
              <w:t xml:space="preserve"> </w:t>
            </w:r>
            <w:proofErr w:type="spellStart"/>
            <w:r w:rsidRPr="00F404E5">
              <w:rPr>
                <w:b/>
                <w:sz w:val="24"/>
                <w:szCs w:val="24"/>
              </w:rPr>
              <w:t>стороны</w:t>
            </w:r>
            <w:proofErr w:type="spellEnd"/>
          </w:p>
        </w:tc>
        <w:tc>
          <w:tcPr>
            <w:tcW w:w="2554" w:type="pct"/>
          </w:tcPr>
          <w:p w:rsidR="00220FF6" w:rsidRPr="00F404E5" w:rsidRDefault="00220FF6" w:rsidP="005B5F37">
            <w:pPr>
              <w:tabs>
                <w:tab w:val="left" w:pos="3810"/>
              </w:tabs>
              <w:jc w:val="center"/>
              <w:rPr>
                <w:b/>
                <w:sz w:val="24"/>
                <w:szCs w:val="24"/>
              </w:rPr>
            </w:pPr>
            <w:proofErr w:type="spellStart"/>
            <w:r w:rsidRPr="00F404E5">
              <w:rPr>
                <w:b/>
                <w:sz w:val="24"/>
                <w:szCs w:val="24"/>
              </w:rPr>
              <w:t>Слабые</w:t>
            </w:r>
            <w:proofErr w:type="spellEnd"/>
            <w:r w:rsidRPr="00F404E5">
              <w:rPr>
                <w:b/>
                <w:sz w:val="24"/>
                <w:szCs w:val="24"/>
              </w:rPr>
              <w:t xml:space="preserve"> </w:t>
            </w:r>
            <w:proofErr w:type="spellStart"/>
            <w:r w:rsidRPr="00F404E5">
              <w:rPr>
                <w:b/>
                <w:sz w:val="24"/>
                <w:szCs w:val="24"/>
              </w:rPr>
              <w:t>стороны</w:t>
            </w:r>
            <w:proofErr w:type="spellEnd"/>
          </w:p>
        </w:tc>
      </w:tr>
      <w:tr w:rsidR="00220FF6" w:rsidRPr="005D20D8" w:rsidTr="005B5F37">
        <w:trPr>
          <w:trHeight w:val="360"/>
        </w:trPr>
        <w:tc>
          <w:tcPr>
            <w:tcW w:w="2446" w:type="pct"/>
          </w:tcPr>
          <w:p w:rsidR="00220FF6" w:rsidRPr="00F404E5" w:rsidRDefault="00220FF6" w:rsidP="00E5474C">
            <w:pPr>
              <w:widowControl w:val="0"/>
              <w:numPr>
                <w:ilvl w:val="0"/>
                <w:numId w:val="36"/>
              </w:numPr>
              <w:tabs>
                <w:tab w:val="clear" w:pos="1429"/>
                <w:tab w:val="num" w:pos="-120"/>
                <w:tab w:val="left" w:pos="1080"/>
              </w:tabs>
              <w:autoSpaceDE w:val="0"/>
              <w:autoSpaceDN w:val="0"/>
              <w:adjustRightInd w:val="0"/>
              <w:spacing w:after="0" w:line="360" w:lineRule="auto"/>
              <w:ind w:left="0" w:firstLine="720"/>
              <w:rPr>
                <w:sz w:val="24"/>
                <w:szCs w:val="24"/>
                <w:lang w:val="ru-RU"/>
              </w:rPr>
            </w:pPr>
            <w:r w:rsidRPr="00F404E5">
              <w:rPr>
                <w:sz w:val="24"/>
                <w:szCs w:val="24"/>
                <w:lang w:val="ru-RU"/>
              </w:rPr>
              <w:t xml:space="preserve">  создание необходимой инфраструктуры для малого предпринимательства и его устойчивого поступательного развития;</w:t>
            </w:r>
          </w:p>
          <w:p w:rsidR="00220FF6" w:rsidRPr="00F404E5" w:rsidRDefault="00220FF6" w:rsidP="00E5474C">
            <w:pPr>
              <w:pStyle w:val="ConsPlusNormal"/>
              <w:numPr>
                <w:ilvl w:val="0"/>
                <w:numId w:val="36"/>
              </w:numPr>
              <w:tabs>
                <w:tab w:val="clear" w:pos="1429"/>
                <w:tab w:val="num" w:pos="-120"/>
                <w:tab w:val="left" w:pos="1080"/>
              </w:tabs>
              <w:spacing w:line="360" w:lineRule="auto"/>
              <w:ind w:left="0" w:firstLine="720"/>
              <w:jc w:val="both"/>
              <w:rPr>
                <w:rFonts w:ascii="Times New Roman" w:hAnsi="Times New Roman" w:cs="Times New Roman"/>
                <w:sz w:val="24"/>
                <w:szCs w:val="24"/>
              </w:rPr>
            </w:pPr>
            <w:r w:rsidRPr="00F404E5">
              <w:rPr>
                <w:rFonts w:ascii="Times New Roman" w:hAnsi="Times New Roman" w:cs="Times New Roman"/>
                <w:sz w:val="24"/>
                <w:szCs w:val="24"/>
              </w:rPr>
              <w:t>рост среднесписочной численности работников занятых в малом и среднем бизнесе, составляющей более  41 % от общей среднесписочной численности занятых в экономике района;</w:t>
            </w:r>
          </w:p>
          <w:p w:rsidR="00220FF6" w:rsidRPr="00F404E5" w:rsidRDefault="00220FF6" w:rsidP="00E5474C">
            <w:pPr>
              <w:widowControl w:val="0"/>
              <w:numPr>
                <w:ilvl w:val="0"/>
                <w:numId w:val="36"/>
              </w:numPr>
              <w:tabs>
                <w:tab w:val="clear" w:pos="1429"/>
                <w:tab w:val="num" w:pos="-120"/>
                <w:tab w:val="left" w:pos="1080"/>
              </w:tabs>
              <w:autoSpaceDE w:val="0"/>
              <w:autoSpaceDN w:val="0"/>
              <w:adjustRightInd w:val="0"/>
              <w:spacing w:after="0" w:line="360" w:lineRule="auto"/>
              <w:ind w:left="0" w:firstLine="720"/>
              <w:rPr>
                <w:sz w:val="24"/>
                <w:szCs w:val="24"/>
                <w:lang w:val="ru-RU"/>
              </w:rPr>
            </w:pPr>
            <w:r w:rsidRPr="00F404E5">
              <w:rPr>
                <w:sz w:val="24"/>
                <w:szCs w:val="24"/>
                <w:lang w:val="ru-RU"/>
              </w:rPr>
              <w:t xml:space="preserve">выделение в бюджете района отдельной статьей суммы расходов на реализацию мероприятий программ муниципальной поддержки малого предпринимательства; </w:t>
            </w:r>
          </w:p>
          <w:p w:rsidR="00220FF6" w:rsidRPr="00F404E5" w:rsidRDefault="00220FF6" w:rsidP="00E5474C">
            <w:pPr>
              <w:widowControl w:val="0"/>
              <w:numPr>
                <w:ilvl w:val="0"/>
                <w:numId w:val="36"/>
              </w:numPr>
              <w:tabs>
                <w:tab w:val="clear" w:pos="1429"/>
                <w:tab w:val="num" w:pos="-120"/>
                <w:tab w:val="left" w:pos="1080"/>
              </w:tabs>
              <w:autoSpaceDE w:val="0"/>
              <w:autoSpaceDN w:val="0"/>
              <w:adjustRightInd w:val="0"/>
              <w:spacing w:after="0" w:line="360" w:lineRule="auto"/>
              <w:ind w:left="0" w:firstLine="720"/>
              <w:rPr>
                <w:sz w:val="24"/>
                <w:szCs w:val="24"/>
                <w:lang w:val="ru-RU"/>
              </w:rPr>
            </w:pPr>
            <w:r w:rsidRPr="00F404E5">
              <w:rPr>
                <w:sz w:val="24"/>
                <w:szCs w:val="24"/>
                <w:lang w:val="ru-RU"/>
              </w:rPr>
              <w:t>наличие необходимых условия для развития предпринимательской деятельности в сфере туристической деятельности, строительства и производства, сельского хозяйства в районе</w:t>
            </w:r>
            <w:proofErr w:type="gramStart"/>
            <w:r w:rsidRPr="00F404E5">
              <w:rPr>
                <w:sz w:val="24"/>
                <w:szCs w:val="24"/>
                <w:lang w:val="ru-RU"/>
              </w:rPr>
              <w:t xml:space="preserve"> ,</w:t>
            </w:r>
            <w:proofErr w:type="gramEnd"/>
            <w:r w:rsidRPr="00F404E5">
              <w:rPr>
                <w:sz w:val="24"/>
                <w:szCs w:val="24"/>
                <w:lang w:val="ru-RU"/>
              </w:rPr>
              <w:t xml:space="preserve"> на основе развития экономики туристско-рекреационного типа;</w:t>
            </w:r>
          </w:p>
          <w:p w:rsidR="00220FF6" w:rsidRPr="00F404E5" w:rsidRDefault="00220FF6" w:rsidP="005B5F37">
            <w:pPr>
              <w:pStyle w:val="27"/>
              <w:ind w:left="0"/>
              <w:rPr>
                <w:sz w:val="24"/>
                <w:szCs w:val="24"/>
              </w:rPr>
            </w:pPr>
          </w:p>
        </w:tc>
        <w:tc>
          <w:tcPr>
            <w:tcW w:w="2554" w:type="pct"/>
          </w:tcPr>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низкое количество малых предприятий на 100 тыс. жителей;</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резкая дифференциация в территориальном размещении малых предприятий;</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высокая концентрация субъектов малого предпринимательства в непроизводственной сфере;</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 xml:space="preserve">низкий уровень заработной платы работников малых и средних организаций, </w:t>
            </w:r>
            <w:proofErr w:type="gramStart"/>
            <w:r w:rsidRPr="00F404E5">
              <w:rPr>
                <w:sz w:val="24"/>
                <w:szCs w:val="24"/>
                <w:lang w:val="ru-RU"/>
              </w:rPr>
              <w:t>которая</w:t>
            </w:r>
            <w:proofErr w:type="gramEnd"/>
            <w:r w:rsidRPr="00F404E5">
              <w:rPr>
                <w:sz w:val="24"/>
                <w:szCs w:val="24"/>
                <w:lang w:val="ru-RU"/>
              </w:rPr>
              <w:t xml:space="preserve"> за 2015года составила 17100руб., при среднемесячной заработной плате -23859 руб.;</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неразвитость элементов инфраструктуры поддержи малого предпринимательства в районе;</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rPr>
            </w:pPr>
            <w:proofErr w:type="spellStart"/>
            <w:r w:rsidRPr="00F404E5">
              <w:rPr>
                <w:sz w:val="24"/>
                <w:szCs w:val="24"/>
              </w:rPr>
              <w:t>недостаток</w:t>
            </w:r>
            <w:proofErr w:type="spellEnd"/>
            <w:r w:rsidRPr="00F404E5">
              <w:rPr>
                <w:sz w:val="24"/>
                <w:szCs w:val="24"/>
              </w:rPr>
              <w:t xml:space="preserve"> </w:t>
            </w:r>
            <w:proofErr w:type="spellStart"/>
            <w:r w:rsidRPr="00F404E5">
              <w:rPr>
                <w:sz w:val="24"/>
                <w:szCs w:val="24"/>
              </w:rPr>
              <w:t>квалифицированных</w:t>
            </w:r>
            <w:proofErr w:type="spellEnd"/>
            <w:r w:rsidRPr="00F404E5">
              <w:rPr>
                <w:sz w:val="24"/>
                <w:szCs w:val="24"/>
              </w:rPr>
              <w:t xml:space="preserve"> </w:t>
            </w:r>
            <w:proofErr w:type="spellStart"/>
            <w:r w:rsidRPr="00F404E5">
              <w:rPr>
                <w:sz w:val="24"/>
                <w:szCs w:val="24"/>
              </w:rPr>
              <w:t>рабочих</w:t>
            </w:r>
            <w:proofErr w:type="spellEnd"/>
            <w:r w:rsidRPr="00F404E5">
              <w:rPr>
                <w:sz w:val="24"/>
                <w:szCs w:val="24"/>
              </w:rPr>
              <w:t xml:space="preserve"> </w:t>
            </w:r>
            <w:proofErr w:type="spellStart"/>
            <w:r w:rsidRPr="00F404E5">
              <w:rPr>
                <w:sz w:val="24"/>
                <w:szCs w:val="24"/>
              </w:rPr>
              <w:t>кадров</w:t>
            </w:r>
            <w:proofErr w:type="spellEnd"/>
            <w:r w:rsidRPr="00F404E5">
              <w:rPr>
                <w:sz w:val="24"/>
                <w:szCs w:val="24"/>
              </w:rPr>
              <w:t>;</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дефицит муниципального имущества, свободного от третьих лиц, которое может быть использовано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rPr>
            </w:pPr>
            <w:proofErr w:type="spellStart"/>
            <w:r w:rsidRPr="00F404E5">
              <w:rPr>
                <w:sz w:val="24"/>
                <w:szCs w:val="24"/>
              </w:rPr>
              <w:t>слабая</w:t>
            </w:r>
            <w:proofErr w:type="spellEnd"/>
            <w:r w:rsidRPr="00F404E5">
              <w:rPr>
                <w:sz w:val="24"/>
                <w:szCs w:val="24"/>
              </w:rPr>
              <w:t xml:space="preserve"> </w:t>
            </w:r>
            <w:proofErr w:type="spellStart"/>
            <w:r w:rsidRPr="00F404E5">
              <w:rPr>
                <w:sz w:val="24"/>
                <w:szCs w:val="24"/>
              </w:rPr>
              <w:t>сырьевая</w:t>
            </w:r>
            <w:proofErr w:type="spellEnd"/>
            <w:r w:rsidRPr="00F404E5">
              <w:rPr>
                <w:sz w:val="24"/>
                <w:szCs w:val="24"/>
              </w:rPr>
              <w:t xml:space="preserve"> </w:t>
            </w:r>
            <w:proofErr w:type="spellStart"/>
            <w:r w:rsidRPr="00F404E5">
              <w:rPr>
                <w:sz w:val="24"/>
                <w:szCs w:val="24"/>
              </w:rPr>
              <w:t>база</w:t>
            </w:r>
            <w:proofErr w:type="spellEnd"/>
            <w:r w:rsidRPr="00F404E5">
              <w:rPr>
                <w:sz w:val="24"/>
                <w:szCs w:val="24"/>
              </w:rPr>
              <w:t>;</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 xml:space="preserve">недостаток юридической  информированности субъектов малого </w:t>
            </w:r>
            <w:r w:rsidRPr="00F404E5">
              <w:rPr>
                <w:sz w:val="24"/>
                <w:szCs w:val="24"/>
                <w:lang w:val="ru-RU"/>
              </w:rPr>
              <w:lastRenderedPageBreak/>
              <w:t>предпринимательства;</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Бюрократические препоны к доступу лесных ресурсов;</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Отсутствие банковской организации в районе работающей с юридическими лицами и индивидуальными предпринимателями;</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rPr>
            </w:pPr>
            <w:proofErr w:type="spellStart"/>
            <w:r w:rsidRPr="00F404E5">
              <w:rPr>
                <w:sz w:val="24"/>
                <w:szCs w:val="24"/>
              </w:rPr>
              <w:t>Низкая</w:t>
            </w:r>
            <w:proofErr w:type="spellEnd"/>
            <w:r w:rsidRPr="00F404E5">
              <w:rPr>
                <w:sz w:val="24"/>
                <w:szCs w:val="24"/>
              </w:rPr>
              <w:t xml:space="preserve"> </w:t>
            </w:r>
            <w:proofErr w:type="spellStart"/>
            <w:r w:rsidRPr="00F404E5">
              <w:rPr>
                <w:sz w:val="24"/>
                <w:szCs w:val="24"/>
              </w:rPr>
              <w:t>собственная</w:t>
            </w:r>
            <w:proofErr w:type="spellEnd"/>
            <w:r w:rsidRPr="00F404E5">
              <w:rPr>
                <w:sz w:val="24"/>
                <w:szCs w:val="24"/>
              </w:rPr>
              <w:t xml:space="preserve"> </w:t>
            </w:r>
            <w:proofErr w:type="spellStart"/>
            <w:r w:rsidRPr="00F404E5">
              <w:rPr>
                <w:sz w:val="24"/>
                <w:szCs w:val="24"/>
              </w:rPr>
              <w:t>финансовая</w:t>
            </w:r>
            <w:proofErr w:type="spellEnd"/>
            <w:r w:rsidRPr="00F404E5">
              <w:rPr>
                <w:sz w:val="24"/>
                <w:szCs w:val="24"/>
              </w:rPr>
              <w:t xml:space="preserve"> </w:t>
            </w:r>
            <w:proofErr w:type="spellStart"/>
            <w:r w:rsidRPr="00F404E5">
              <w:rPr>
                <w:sz w:val="24"/>
                <w:szCs w:val="24"/>
              </w:rPr>
              <w:t>обеспеченность</w:t>
            </w:r>
            <w:proofErr w:type="spellEnd"/>
            <w:r w:rsidRPr="00F404E5">
              <w:rPr>
                <w:sz w:val="24"/>
                <w:szCs w:val="24"/>
              </w:rPr>
              <w:t>;</w:t>
            </w:r>
          </w:p>
          <w:p w:rsidR="00220FF6" w:rsidRPr="00CF3EFB" w:rsidRDefault="00220FF6" w:rsidP="00CF3EFB">
            <w:pPr>
              <w:widowControl w:val="0"/>
              <w:tabs>
                <w:tab w:val="left" w:pos="840"/>
              </w:tabs>
              <w:autoSpaceDE w:val="0"/>
              <w:autoSpaceDN w:val="0"/>
              <w:adjustRightInd w:val="0"/>
              <w:spacing w:after="0" w:line="360" w:lineRule="auto"/>
              <w:ind w:left="0" w:firstLine="688"/>
              <w:rPr>
                <w:sz w:val="24"/>
                <w:szCs w:val="24"/>
                <w:lang w:val="ru-RU"/>
              </w:rPr>
            </w:pPr>
            <w:r w:rsidRPr="00CF3EFB">
              <w:rPr>
                <w:sz w:val="24"/>
                <w:szCs w:val="24"/>
                <w:lang w:val="ru-RU"/>
              </w:rPr>
              <w:t>Отсутствие страховых организаций страхующих сельскохозяйственное производство.</w:t>
            </w:r>
          </w:p>
        </w:tc>
      </w:tr>
      <w:tr w:rsidR="00220FF6" w:rsidRPr="00F404E5" w:rsidTr="005B5F37">
        <w:tc>
          <w:tcPr>
            <w:tcW w:w="2446" w:type="pct"/>
          </w:tcPr>
          <w:p w:rsidR="00220FF6" w:rsidRPr="00F404E5" w:rsidRDefault="00220FF6" w:rsidP="005B5F37">
            <w:pPr>
              <w:tabs>
                <w:tab w:val="left" w:pos="3810"/>
              </w:tabs>
              <w:jc w:val="center"/>
              <w:rPr>
                <w:b/>
                <w:sz w:val="24"/>
                <w:szCs w:val="24"/>
              </w:rPr>
            </w:pPr>
            <w:proofErr w:type="spellStart"/>
            <w:r w:rsidRPr="00F404E5">
              <w:rPr>
                <w:b/>
                <w:sz w:val="24"/>
                <w:szCs w:val="24"/>
              </w:rPr>
              <w:lastRenderedPageBreak/>
              <w:t>Возможности</w:t>
            </w:r>
            <w:proofErr w:type="spellEnd"/>
          </w:p>
        </w:tc>
        <w:tc>
          <w:tcPr>
            <w:tcW w:w="2554" w:type="pct"/>
          </w:tcPr>
          <w:p w:rsidR="00220FF6" w:rsidRPr="00F404E5" w:rsidRDefault="00220FF6" w:rsidP="005B5F37">
            <w:pPr>
              <w:tabs>
                <w:tab w:val="left" w:pos="3810"/>
              </w:tabs>
              <w:jc w:val="center"/>
              <w:rPr>
                <w:b/>
                <w:sz w:val="24"/>
                <w:szCs w:val="24"/>
              </w:rPr>
            </w:pPr>
            <w:proofErr w:type="spellStart"/>
            <w:r w:rsidRPr="00F404E5">
              <w:rPr>
                <w:b/>
                <w:sz w:val="24"/>
                <w:szCs w:val="24"/>
              </w:rPr>
              <w:t>Угрозы</w:t>
            </w:r>
            <w:proofErr w:type="spellEnd"/>
          </w:p>
        </w:tc>
      </w:tr>
      <w:tr w:rsidR="00220FF6" w:rsidRPr="005D20D8" w:rsidTr="005B5F37">
        <w:trPr>
          <w:trHeight w:val="690"/>
        </w:trPr>
        <w:tc>
          <w:tcPr>
            <w:tcW w:w="2446" w:type="pct"/>
          </w:tcPr>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 xml:space="preserve">1. Создание на территории </w:t>
            </w:r>
            <w:proofErr w:type="spellStart"/>
            <w:r w:rsidRPr="00F404E5">
              <w:rPr>
                <w:sz w:val="24"/>
                <w:szCs w:val="24"/>
                <w:lang w:val="ru-RU"/>
              </w:rPr>
              <w:t>Тарбагатайского</w:t>
            </w:r>
            <w:proofErr w:type="spellEnd"/>
            <w:r w:rsidRPr="00F404E5">
              <w:rPr>
                <w:sz w:val="24"/>
                <w:szCs w:val="24"/>
                <w:lang w:val="ru-RU"/>
              </w:rPr>
              <w:t xml:space="preserve"> ТРК «Байкал Старовер» является дополнительным фактором при развитии МСП в </w:t>
            </w:r>
            <w:proofErr w:type="spellStart"/>
            <w:r w:rsidRPr="00F404E5">
              <w:rPr>
                <w:sz w:val="24"/>
                <w:szCs w:val="24"/>
                <w:lang w:val="ru-RU"/>
              </w:rPr>
              <w:t>Тарбагатайском</w:t>
            </w:r>
            <w:proofErr w:type="spellEnd"/>
            <w:r w:rsidRPr="00F404E5">
              <w:rPr>
                <w:sz w:val="24"/>
                <w:szCs w:val="24"/>
                <w:lang w:val="ru-RU"/>
              </w:rPr>
              <w:t xml:space="preserve"> районе.</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sz w:val="24"/>
                <w:szCs w:val="24"/>
              </w:rPr>
              <w:t xml:space="preserve">2. Переход к оказанию государственных и муниципальных услуг для предпринимателей, а так же услуг </w:t>
            </w:r>
            <w:proofErr w:type="gramStart"/>
            <w:r w:rsidRPr="00F404E5">
              <w:rPr>
                <w:rFonts w:ascii="Times New Roman" w:hAnsi="Times New Roman" w:cs="Times New Roman"/>
                <w:sz w:val="24"/>
                <w:szCs w:val="24"/>
              </w:rPr>
              <w:t>для</w:t>
            </w:r>
            <w:proofErr w:type="gramEnd"/>
            <w:r w:rsidRPr="00F404E5">
              <w:rPr>
                <w:rFonts w:ascii="Times New Roman" w:hAnsi="Times New Roman" w:cs="Times New Roman"/>
                <w:sz w:val="24"/>
                <w:szCs w:val="24"/>
              </w:rPr>
              <w:t xml:space="preserve"> подключению к инфраструктурным коммуникациям по принципу в одно окно.</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color w:val="000000"/>
                <w:sz w:val="24"/>
                <w:szCs w:val="24"/>
              </w:rPr>
              <w:t>3. П</w:t>
            </w:r>
            <w:r w:rsidRPr="00F404E5">
              <w:rPr>
                <w:rFonts w:ascii="Times New Roman" w:hAnsi="Times New Roman" w:cs="Times New Roman"/>
                <w:sz w:val="24"/>
                <w:szCs w:val="24"/>
              </w:rPr>
              <w:t xml:space="preserve">ереход </w:t>
            </w:r>
            <w:r w:rsidRPr="00F404E5">
              <w:rPr>
                <w:rStyle w:val="ae"/>
                <w:rFonts w:ascii="Times New Roman" w:hAnsi="Times New Roman"/>
                <w:b w:val="0"/>
                <w:sz w:val="24"/>
                <w:szCs w:val="24"/>
              </w:rPr>
              <w:t>к уведомительному порядку открытия нового дела субъектам малого предпринимательства.</w:t>
            </w:r>
          </w:p>
          <w:p w:rsidR="00220FF6" w:rsidRPr="00F404E5" w:rsidRDefault="00220FF6" w:rsidP="005B5F37">
            <w:pPr>
              <w:widowControl w:val="0"/>
              <w:autoSpaceDE w:val="0"/>
              <w:autoSpaceDN w:val="0"/>
              <w:adjustRightInd w:val="0"/>
              <w:spacing w:line="360" w:lineRule="auto"/>
              <w:ind w:firstLine="709"/>
              <w:rPr>
                <w:sz w:val="24"/>
                <w:szCs w:val="24"/>
                <w:lang w:val="ru-RU"/>
              </w:rPr>
            </w:pPr>
            <w:r>
              <w:rPr>
                <w:sz w:val="24"/>
                <w:szCs w:val="24"/>
                <w:lang w:val="ru-RU"/>
              </w:rPr>
              <w:t>4.</w:t>
            </w:r>
            <w:r w:rsidRPr="00F404E5">
              <w:rPr>
                <w:sz w:val="24"/>
                <w:szCs w:val="24"/>
                <w:lang w:val="ru-RU"/>
              </w:rPr>
              <w:t xml:space="preserve">Формирование </w:t>
            </w:r>
            <w:r>
              <w:rPr>
                <w:sz w:val="24"/>
                <w:szCs w:val="24"/>
                <w:lang w:val="ru-RU"/>
              </w:rPr>
              <w:t>с</w:t>
            </w:r>
            <w:r w:rsidRPr="00F404E5">
              <w:rPr>
                <w:sz w:val="24"/>
                <w:szCs w:val="24"/>
                <w:lang w:val="ru-RU"/>
              </w:rPr>
              <w:t xml:space="preserve">пециализированной </w:t>
            </w:r>
            <w:r w:rsidRPr="00F404E5">
              <w:rPr>
                <w:rStyle w:val="ae"/>
                <w:b w:val="0"/>
                <w:sz w:val="24"/>
                <w:szCs w:val="24"/>
                <w:lang w:val="ru-RU"/>
              </w:rPr>
              <w:t>инфраструктуры</w:t>
            </w:r>
            <w:r w:rsidRPr="00F404E5">
              <w:rPr>
                <w:b/>
                <w:sz w:val="24"/>
                <w:szCs w:val="24"/>
                <w:lang w:val="ru-RU"/>
              </w:rPr>
              <w:t xml:space="preserve"> </w:t>
            </w:r>
            <w:r w:rsidRPr="00F404E5">
              <w:rPr>
                <w:sz w:val="24"/>
                <w:szCs w:val="24"/>
                <w:lang w:val="ru-RU"/>
              </w:rPr>
              <w:t>поддержки малого и среднего предпринимательства.</w:t>
            </w:r>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5. Обучение руководителей субъектов малого и среднего предпринимательства</w:t>
            </w:r>
            <w:proofErr w:type="gramStart"/>
            <w:r w:rsidRPr="00F404E5">
              <w:rPr>
                <w:sz w:val="24"/>
                <w:szCs w:val="24"/>
                <w:lang w:val="ru-RU"/>
              </w:rPr>
              <w:t xml:space="preserve"> .</w:t>
            </w:r>
            <w:proofErr w:type="gramEnd"/>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 xml:space="preserve">6. Наличие неиспользованных, свободных производственных и офисных </w:t>
            </w:r>
            <w:r w:rsidRPr="00F404E5">
              <w:rPr>
                <w:sz w:val="24"/>
                <w:szCs w:val="24"/>
                <w:lang w:val="ru-RU"/>
              </w:rPr>
              <w:lastRenderedPageBreak/>
              <w:t>площадей для динамичного развития субъектов МСБ.</w:t>
            </w:r>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7. Возможность получения муниципальной поддержки путем перечисления на личные счета респондентов.</w:t>
            </w:r>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8.Наличие потенциальных потребителей на экспортном напр</w:t>
            </w:r>
            <w:r>
              <w:rPr>
                <w:sz w:val="24"/>
                <w:szCs w:val="24"/>
                <w:lang w:val="ru-RU"/>
              </w:rPr>
              <w:t>а</w:t>
            </w:r>
            <w:r w:rsidRPr="00F404E5">
              <w:rPr>
                <w:sz w:val="24"/>
                <w:szCs w:val="24"/>
                <w:lang w:val="ru-RU"/>
              </w:rPr>
              <w:t>влении.</w:t>
            </w:r>
          </w:p>
          <w:p w:rsidR="00220FF6" w:rsidRPr="00F404E5" w:rsidRDefault="00220FF6" w:rsidP="005B5F37">
            <w:pPr>
              <w:pStyle w:val="27"/>
              <w:ind w:left="0"/>
              <w:jc w:val="both"/>
              <w:rPr>
                <w:sz w:val="24"/>
                <w:szCs w:val="24"/>
              </w:rPr>
            </w:pPr>
          </w:p>
        </w:tc>
        <w:tc>
          <w:tcPr>
            <w:tcW w:w="2554" w:type="pct"/>
          </w:tcPr>
          <w:p w:rsidR="00220FF6" w:rsidRPr="00F404E5" w:rsidRDefault="00220FF6" w:rsidP="005B5F37">
            <w:pPr>
              <w:pStyle w:val="ConsPlusNormal"/>
              <w:spacing w:line="360" w:lineRule="auto"/>
              <w:ind w:firstLine="709"/>
              <w:jc w:val="both"/>
              <w:rPr>
                <w:rFonts w:ascii="Times New Roman" w:hAnsi="Times New Roman" w:cs="Times New Roman"/>
                <w:sz w:val="24"/>
                <w:szCs w:val="24"/>
              </w:rPr>
            </w:pPr>
            <w:r w:rsidRPr="00F404E5">
              <w:rPr>
                <w:rFonts w:ascii="Times New Roman" w:hAnsi="Times New Roman" w:cs="Times New Roman"/>
                <w:sz w:val="24"/>
                <w:szCs w:val="24"/>
              </w:rPr>
              <w:lastRenderedPageBreak/>
              <w:t>1. Дефицит доступных кредитных ресурсов на развитие бизнеса и небольших займов для открытия своего дела субъектами малого и среднего предпринимательства.</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color w:val="000000"/>
                <w:sz w:val="24"/>
                <w:szCs w:val="24"/>
              </w:rPr>
              <w:t xml:space="preserve"> </w:t>
            </w:r>
            <w:r w:rsidRPr="00F404E5">
              <w:rPr>
                <w:rFonts w:ascii="Times New Roman" w:hAnsi="Times New Roman" w:cs="Times New Roman"/>
                <w:sz w:val="24"/>
                <w:szCs w:val="24"/>
              </w:rPr>
              <w:t>2. Усложнение</w:t>
            </w:r>
            <w:r w:rsidRPr="00F404E5">
              <w:rPr>
                <w:rStyle w:val="ae"/>
                <w:rFonts w:ascii="Times New Roman" w:hAnsi="Times New Roman"/>
                <w:b w:val="0"/>
                <w:sz w:val="24"/>
                <w:szCs w:val="24"/>
              </w:rPr>
              <w:t xml:space="preserve"> доступа к объектам инфраструктуры</w:t>
            </w:r>
            <w:r w:rsidRPr="00F404E5">
              <w:rPr>
                <w:rFonts w:ascii="Times New Roman" w:hAnsi="Times New Roman" w:cs="Times New Roman"/>
                <w:sz w:val="24"/>
                <w:szCs w:val="24"/>
              </w:rPr>
              <w:t xml:space="preserve"> (</w:t>
            </w:r>
            <w:proofErr w:type="spellStart"/>
            <w:r w:rsidRPr="00F404E5">
              <w:rPr>
                <w:rFonts w:ascii="Times New Roman" w:hAnsi="Times New Roman" w:cs="Times New Roman"/>
                <w:sz w:val="24"/>
                <w:szCs w:val="24"/>
              </w:rPr>
              <w:t>электросетевое</w:t>
            </w:r>
            <w:proofErr w:type="spellEnd"/>
            <w:r w:rsidRPr="00F404E5">
              <w:rPr>
                <w:rFonts w:ascii="Times New Roman" w:hAnsi="Times New Roman" w:cs="Times New Roman"/>
                <w:sz w:val="24"/>
                <w:szCs w:val="24"/>
              </w:rPr>
              <w:t>,  коммунальная инфраструктура).</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color w:val="000000"/>
                <w:sz w:val="24"/>
                <w:szCs w:val="24"/>
              </w:rPr>
              <w:t>3. Недостаточное финансирование инновационных проектов субъектов малого и среднего бизнеса.</w:t>
            </w:r>
          </w:p>
          <w:p w:rsidR="00220FF6" w:rsidRPr="00F404E5" w:rsidRDefault="00220FF6" w:rsidP="005B5F37">
            <w:pPr>
              <w:tabs>
                <w:tab w:val="left" w:pos="3810"/>
              </w:tabs>
              <w:rPr>
                <w:sz w:val="24"/>
                <w:szCs w:val="24"/>
                <w:lang w:val="ru-RU"/>
              </w:rPr>
            </w:pPr>
          </w:p>
        </w:tc>
      </w:tr>
    </w:tbl>
    <w:p w:rsidR="00220FF6" w:rsidRPr="00F404E5" w:rsidRDefault="00220FF6" w:rsidP="00FB1105">
      <w:pPr>
        <w:tabs>
          <w:tab w:val="left" w:pos="709"/>
        </w:tabs>
        <w:ind w:firstLine="709"/>
        <w:rPr>
          <w:sz w:val="24"/>
          <w:szCs w:val="24"/>
          <w:lang w:val="ru-RU"/>
        </w:rPr>
      </w:pPr>
    </w:p>
    <w:p w:rsidR="00220FF6" w:rsidRPr="00F404E5" w:rsidRDefault="00220FF6" w:rsidP="00FB1105">
      <w:pPr>
        <w:tabs>
          <w:tab w:val="left" w:pos="709"/>
        </w:tabs>
        <w:ind w:firstLine="709"/>
        <w:rPr>
          <w:sz w:val="24"/>
          <w:szCs w:val="24"/>
          <w:lang w:val="ru-RU"/>
        </w:rPr>
      </w:pPr>
    </w:p>
    <w:p w:rsidR="00220FF6" w:rsidRPr="00F404E5" w:rsidRDefault="00220FF6" w:rsidP="00FB1105">
      <w:pPr>
        <w:tabs>
          <w:tab w:val="left" w:pos="709"/>
        </w:tabs>
        <w:ind w:firstLine="709"/>
        <w:rPr>
          <w:sz w:val="24"/>
          <w:szCs w:val="24"/>
          <w:lang w:val="ru-RU"/>
        </w:rPr>
      </w:pPr>
    </w:p>
    <w:p w:rsidR="00220FF6" w:rsidRPr="00CF3EFB" w:rsidRDefault="00220FF6" w:rsidP="00CF3EFB">
      <w:pPr>
        <w:jc w:val="center"/>
        <w:rPr>
          <w:b/>
          <w:sz w:val="24"/>
          <w:szCs w:val="24"/>
          <w:lang w:val="ru-RU"/>
        </w:rPr>
      </w:pPr>
      <w:r w:rsidRPr="00CF3EFB">
        <w:rPr>
          <w:b/>
          <w:sz w:val="24"/>
          <w:szCs w:val="24"/>
        </w:rPr>
        <w:t>SWOT</w:t>
      </w:r>
      <w:r w:rsidRPr="00CF3EFB">
        <w:rPr>
          <w:b/>
          <w:sz w:val="24"/>
          <w:szCs w:val="24"/>
          <w:lang w:val="ru-RU"/>
        </w:rPr>
        <w:t>-АНАЛИЗ</w:t>
      </w:r>
    </w:p>
    <w:p w:rsidR="00220FF6" w:rsidRPr="00CF3EFB" w:rsidRDefault="00220FF6" w:rsidP="00FB1105">
      <w:pPr>
        <w:jc w:val="center"/>
        <w:rPr>
          <w:b/>
          <w:sz w:val="24"/>
          <w:szCs w:val="24"/>
          <w:lang w:val="ru-RU"/>
        </w:rPr>
      </w:pPr>
      <w:proofErr w:type="spellStart"/>
      <w:r w:rsidRPr="00CF3EFB">
        <w:rPr>
          <w:b/>
          <w:sz w:val="24"/>
          <w:szCs w:val="24"/>
          <w:lang w:val="ru-RU"/>
        </w:rPr>
        <w:t>Тарбагатайского</w:t>
      </w:r>
      <w:proofErr w:type="spellEnd"/>
      <w:r w:rsidRPr="00CF3EFB">
        <w:rPr>
          <w:b/>
          <w:sz w:val="24"/>
          <w:szCs w:val="24"/>
          <w:lang w:val="ru-RU"/>
        </w:rPr>
        <w:t xml:space="preserve"> района, Физическая культура и спорт</w:t>
      </w:r>
    </w:p>
    <w:p w:rsidR="00220FF6" w:rsidRPr="00CF3EFB" w:rsidRDefault="00220FF6" w:rsidP="00FB110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4"/>
        <w:gridCol w:w="4847"/>
      </w:tblGrid>
      <w:tr w:rsidR="00220FF6" w:rsidRPr="00F404E5" w:rsidTr="00F529C4">
        <w:tc>
          <w:tcPr>
            <w:tcW w:w="7196" w:type="dxa"/>
          </w:tcPr>
          <w:p w:rsidR="00220FF6" w:rsidRPr="00F529C4" w:rsidRDefault="00220FF6" w:rsidP="00F529C4">
            <w:pPr>
              <w:jc w:val="center"/>
              <w:rPr>
                <w:sz w:val="24"/>
                <w:szCs w:val="24"/>
              </w:rPr>
            </w:pPr>
            <w:proofErr w:type="spellStart"/>
            <w:r w:rsidRPr="00F529C4">
              <w:rPr>
                <w:sz w:val="24"/>
                <w:szCs w:val="24"/>
              </w:rPr>
              <w:t>Сильная</w:t>
            </w:r>
            <w:proofErr w:type="spellEnd"/>
            <w:r w:rsidRPr="00F529C4">
              <w:rPr>
                <w:sz w:val="24"/>
                <w:szCs w:val="24"/>
              </w:rPr>
              <w:t xml:space="preserve"> </w:t>
            </w:r>
            <w:proofErr w:type="spellStart"/>
            <w:r w:rsidRPr="00F529C4">
              <w:rPr>
                <w:sz w:val="24"/>
                <w:szCs w:val="24"/>
              </w:rPr>
              <w:t>сторона</w:t>
            </w:r>
            <w:proofErr w:type="spellEnd"/>
          </w:p>
        </w:tc>
        <w:tc>
          <w:tcPr>
            <w:tcW w:w="7513" w:type="dxa"/>
          </w:tcPr>
          <w:p w:rsidR="00220FF6" w:rsidRPr="00F529C4" w:rsidRDefault="00220FF6" w:rsidP="00F529C4">
            <w:pPr>
              <w:jc w:val="center"/>
              <w:rPr>
                <w:sz w:val="24"/>
                <w:szCs w:val="24"/>
              </w:rPr>
            </w:pPr>
            <w:proofErr w:type="spellStart"/>
            <w:r w:rsidRPr="00F529C4">
              <w:rPr>
                <w:sz w:val="24"/>
                <w:szCs w:val="24"/>
              </w:rPr>
              <w:t>Слабая</w:t>
            </w:r>
            <w:proofErr w:type="spellEnd"/>
            <w:r w:rsidRPr="00F529C4">
              <w:rPr>
                <w:sz w:val="24"/>
                <w:szCs w:val="24"/>
              </w:rPr>
              <w:t xml:space="preserve"> </w:t>
            </w:r>
            <w:proofErr w:type="spellStart"/>
            <w:r w:rsidRPr="00F529C4">
              <w:rPr>
                <w:sz w:val="24"/>
                <w:szCs w:val="24"/>
              </w:rPr>
              <w:t>сторона</w:t>
            </w:r>
            <w:proofErr w:type="spellEnd"/>
          </w:p>
        </w:tc>
      </w:tr>
      <w:tr w:rsidR="00220FF6" w:rsidRPr="005D20D8" w:rsidTr="00F529C4">
        <w:tc>
          <w:tcPr>
            <w:tcW w:w="7196" w:type="dxa"/>
          </w:tcPr>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Увеличение ставок дворовых инструкторов по ФК и спорту.</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Есть тренера МБУ ДО «ДЮСШ».</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Опыт проведения мероприятий (республиканского, межрегионального и всероссийского уровня) по отдельным видам спорта.</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Увеличение количество проводимых районных мероприятий, и увеличение количество участия в республиканских мероприятиях.</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Увеличение охвата всех слоев населения массовым спортом в районе.</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Опыт работы с мало мобильными (геронтологическими) группами, и людьми с ограниченными возможностями: скандинавская ходьба, мини-волейбол, оздоровительная гимнастика.</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 xml:space="preserve">Произошло увеличение по площади плоскостных сооружений.   </w:t>
            </w:r>
          </w:p>
        </w:tc>
        <w:tc>
          <w:tcPr>
            <w:tcW w:w="7513" w:type="dxa"/>
          </w:tcPr>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Низкая обеспеченность спортивным инвентарем и оборудованием.</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 xml:space="preserve">Нет конкурентно способной базы (спортивных сооружений), не рациональное использование спортивных площадей (спортивный зал Колледжа, игровая спортивная площадка рабочий поселок с. Тарбагатай, спортивная площадка р. </w:t>
            </w:r>
            <w:proofErr w:type="spellStart"/>
            <w:r w:rsidRPr="00F529C4">
              <w:rPr>
                <w:sz w:val="24"/>
                <w:szCs w:val="24"/>
                <w:lang w:val="ru-RU"/>
              </w:rPr>
              <w:t>Куйтунка</w:t>
            </w:r>
            <w:proofErr w:type="spellEnd"/>
            <w:r w:rsidRPr="00F529C4">
              <w:rPr>
                <w:sz w:val="24"/>
                <w:szCs w:val="24"/>
                <w:lang w:val="ru-RU"/>
              </w:rPr>
              <w:t>).</w:t>
            </w:r>
          </w:p>
          <w:p w:rsidR="00220FF6" w:rsidRPr="00F529C4" w:rsidRDefault="00220FF6" w:rsidP="00F529C4">
            <w:pPr>
              <w:numPr>
                <w:ilvl w:val="0"/>
                <w:numId w:val="39"/>
              </w:numPr>
              <w:spacing w:after="0" w:line="240" w:lineRule="auto"/>
              <w:jc w:val="left"/>
              <w:rPr>
                <w:sz w:val="24"/>
                <w:szCs w:val="24"/>
              </w:rPr>
            </w:pPr>
            <w:proofErr w:type="spellStart"/>
            <w:r w:rsidRPr="00F529C4">
              <w:rPr>
                <w:sz w:val="24"/>
                <w:szCs w:val="24"/>
              </w:rPr>
              <w:t>Невысокая</w:t>
            </w:r>
            <w:proofErr w:type="spellEnd"/>
            <w:r w:rsidRPr="00F529C4">
              <w:rPr>
                <w:sz w:val="24"/>
                <w:szCs w:val="24"/>
              </w:rPr>
              <w:t xml:space="preserve"> </w:t>
            </w:r>
            <w:proofErr w:type="spellStart"/>
            <w:r w:rsidRPr="00F529C4">
              <w:rPr>
                <w:sz w:val="24"/>
                <w:szCs w:val="24"/>
              </w:rPr>
              <w:t>результативность</w:t>
            </w:r>
            <w:proofErr w:type="spellEnd"/>
            <w:r w:rsidRPr="00F529C4">
              <w:rPr>
                <w:sz w:val="24"/>
                <w:szCs w:val="24"/>
              </w:rPr>
              <w:t xml:space="preserve"> </w:t>
            </w:r>
            <w:proofErr w:type="spellStart"/>
            <w:r w:rsidRPr="00F529C4">
              <w:rPr>
                <w:sz w:val="24"/>
                <w:szCs w:val="24"/>
              </w:rPr>
              <w:t>спортсменов</w:t>
            </w:r>
            <w:proofErr w:type="spellEnd"/>
            <w:r w:rsidRPr="00F529C4">
              <w:rPr>
                <w:sz w:val="24"/>
                <w:szCs w:val="24"/>
              </w:rPr>
              <w:t>.</w:t>
            </w:r>
          </w:p>
          <w:p w:rsidR="00220FF6" w:rsidRPr="00F529C4" w:rsidRDefault="00220FF6" w:rsidP="00F529C4">
            <w:pPr>
              <w:numPr>
                <w:ilvl w:val="0"/>
                <w:numId w:val="39"/>
              </w:numPr>
              <w:spacing w:after="0" w:line="240" w:lineRule="auto"/>
              <w:jc w:val="left"/>
              <w:rPr>
                <w:sz w:val="24"/>
                <w:szCs w:val="24"/>
              </w:rPr>
            </w:pPr>
            <w:proofErr w:type="spellStart"/>
            <w:r w:rsidRPr="00F529C4">
              <w:rPr>
                <w:sz w:val="24"/>
                <w:szCs w:val="24"/>
              </w:rPr>
              <w:t>Отсутствие</w:t>
            </w:r>
            <w:proofErr w:type="spellEnd"/>
            <w:r w:rsidRPr="00F529C4">
              <w:rPr>
                <w:sz w:val="24"/>
                <w:szCs w:val="24"/>
              </w:rPr>
              <w:t xml:space="preserve"> </w:t>
            </w:r>
            <w:proofErr w:type="spellStart"/>
            <w:r w:rsidRPr="00F529C4">
              <w:rPr>
                <w:sz w:val="24"/>
                <w:szCs w:val="24"/>
              </w:rPr>
              <w:t>транспорта</w:t>
            </w:r>
            <w:proofErr w:type="spellEnd"/>
            <w:r w:rsidRPr="00F529C4">
              <w:rPr>
                <w:sz w:val="24"/>
                <w:szCs w:val="24"/>
              </w:rPr>
              <w:t>.</w:t>
            </w:r>
          </w:p>
          <w:p w:rsidR="00220FF6" w:rsidRPr="00F529C4" w:rsidRDefault="00220FF6" w:rsidP="00F529C4">
            <w:pPr>
              <w:numPr>
                <w:ilvl w:val="0"/>
                <w:numId w:val="39"/>
              </w:numPr>
              <w:spacing w:after="0" w:line="240" w:lineRule="auto"/>
              <w:jc w:val="left"/>
              <w:rPr>
                <w:sz w:val="24"/>
                <w:szCs w:val="24"/>
              </w:rPr>
            </w:pPr>
            <w:proofErr w:type="spellStart"/>
            <w:r w:rsidRPr="00F529C4">
              <w:rPr>
                <w:sz w:val="24"/>
                <w:szCs w:val="24"/>
              </w:rPr>
              <w:t>Отток</w:t>
            </w:r>
            <w:proofErr w:type="spellEnd"/>
            <w:r w:rsidRPr="00F529C4">
              <w:rPr>
                <w:sz w:val="24"/>
                <w:szCs w:val="24"/>
              </w:rPr>
              <w:t xml:space="preserve"> </w:t>
            </w:r>
            <w:proofErr w:type="spellStart"/>
            <w:r w:rsidRPr="00F529C4">
              <w:rPr>
                <w:sz w:val="24"/>
                <w:szCs w:val="24"/>
              </w:rPr>
              <w:t>спорт</w:t>
            </w:r>
            <w:proofErr w:type="spellEnd"/>
            <w:r w:rsidRPr="00F529C4">
              <w:rPr>
                <w:sz w:val="24"/>
                <w:szCs w:val="24"/>
              </w:rPr>
              <w:t xml:space="preserve">. </w:t>
            </w:r>
            <w:proofErr w:type="spellStart"/>
            <w:proofErr w:type="gramStart"/>
            <w:r w:rsidRPr="00F529C4">
              <w:rPr>
                <w:sz w:val="24"/>
                <w:szCs w:val="24"/>
              </w:rPr>
              <w:t>кадров</w:t>
            </w:r>
            <w:proofErr w:type="spellEnd"/>
            <w:proofErr w:type="gramEnd"/>
            <w:r w:rsidRPr="00F529C4">
              <w:rPr>
                <w:sz w:val="24"/>
                <w:szCs w:val="24"/>
              </w:rPr>
              <w:t>.</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Недостаточное вовлечение работающего населения в занятии спортом.</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Недостаточное количество тренерских ставок (не соответствует количеству детей).</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Отсутствие квалифицированных тренеров: по лыжному спорту, по хоккею с мячом, волейболу, футболу, настольному теннису.</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Нет массового увлечения: шахматами, настольному теннису и др. видами спорта.</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Слабая пропаганда ЗОЖ, слабая мотивация к занятиям спортом.</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lastRenderedPageBreak/>
              <w:t xml:space="preserve">Отсутствие методического сопровождения работы инструкторов по ФК и спорту в </w:t>
            </w:r>
            <w:proofErr w:type="spellStart"/>
            <w:r w:rsidRPr="00F529C4">
              <w:rPr>
                <w:sz w:val="24"/>
                <w:szCs w:val="24"/>
                <w:lang w:val="ru-RU"/>
              </w:rPr>
              <w:t>Тарбагатайском</w:t>
            </w:r>
            <w:proofErr w:type="spellEnd"/>
            <w:r w:rsidRPr="00F529C4">
              <w:rPr>
                <w:sz w:val="24"/>
                <w:szCs w:val="24"/>
                <w:lang w:val="ru-RU"/>
              </w:rPr>
              <w:t xml:space="preserve"> районе.    </w:t>
            </w:r>
          </w:p>
        </w:tc>
      </w:tr>
      <w:tr w:rsidR="00220FF6" w:rsidRPr="00F404E5" w:rsidTr="00F529C4">
        <w:tc>
          <w:tcPr>
            <w:tcW w:w="7196" w:type="dxa"/>
          </w:tcPr>
          <w:p w:rsidR="00220FF6" w:rsidRPr="00F529C4" w:rsidRDefault="00220FF6" w:rsidP="00F529C4">
            <w:pPr>
              <w:ind w:left="360"/>
              <w:jc w:val="center"/>
              <w:rPr>
                <w:sz w:val="24"/>
                <w:szCs w:val="24"/>
              </w:rPr>
            </w:pPr>
            <w:proofErr w:type="spellStart"/>
            <w:r w:rsidRPr="00F529C4">
              <w:rPr>
                <w:sz w:val="24"/>
                <w:szCs w:val="24"/>
              </w:rPr>
              <w:lastRenderedPageBreak/>
              <w:t>Угроза</w:t>
            </w:r>
            <w:proofErr w:type="spellEnd"/>
          </w:p>
        </w:tc>
        <w:tc>
          <w:tcPr>
            <w:tcW w:w="7513" w:type="dxa"/>
          </w:tcPr>
          <w:p w:rsidR="00220FF6" w:rsidRPr="00F529C4" w:rsidRDefault="00220FF6" w:rsidP="00F529C4">
            <w:pPr>
              <w:jc w:val="center"/>
              <w:rPr>
                <w:sz w:val="24"/>
                <w:szCs w:val="24"/>
              </w:rPr>
            </w:pPr>
            <w:proofErr w:type="spellStart"/>
            <w:r w:rsidRPr="00F529C4">
              <w:rPr>
                <w:sz w:val="24"/>
                <w:szCs w:val="24"/>
              </w:rPr>
              <w:t>Возможности</w:t>
            </w:r>
            <w:proofErr w:type="spellEnd"/>
          </w:p>
        </w:tc>
      </w:tr>
      <w:tr w:rsidR="00220FF6" w:rsidRPr="005D20D8" w:rsidTr="00F529C4">
        <w:tc>
          <w:tcPr>
            <w:tcW w:w="7196" w:type="dxa"/>
          </w:tcPr>
          <w:p w:rsidR="00220FF6" w:rsidRPr="00F529C4" w:rsidRDefault="00220FF6" w:rsidP="00F529C4">
            <w:pPr>
              <w:ind w:left="360"/>
              <w:rPr>
                <w:sz w:val="24"/>
                <w:szCs w:val="24"/>
                <w:lang w:val="ru-RU"/>
              </w:rPr>
            </w:pPr>
            <w:r w:rsidRPr="00F529C4">
              <w:rPr>
                <w:b/>
                <w:sz w:val="24"/>
                <w:szCs w:val="24"/>
                <w:lang w:val="ru-RU"/>
              </w:rPr>
              <w:t xml:space="preserve">1.  </w:t>
            </w:r>
            <w:r w:rsidRPr="00F529C4">
              <w:rPr>
                <w:sz w:val="24"/>
                <w:szCs w:val="24"/>
                <w:lang w:val="ru-RU"/>
              </w:rPr>
              <w:t>Из-за отсутствия транспорта нет возможности выезда на республиканские мероприятия.</w:t>
            </w:r>
          </w:p>
          <w:p w:rsidR="00220FF6" w:rsidRPr="00F529C4" w:rsidRDefault="00220FF6" w:rsidP="00F529C4">
            <w:pPr>
              <w:ind w:left="360"/>
              <w:rPr>
                <w:sz w:val="24"/>
                <w:szCs w:val="24"/>
                <w:lang w:val="ru-RU"/>
              </w:rPr>
            </w:pPr>
            <w:r w:rsidRPr="00F529C4">
              <w:rPr>
                <w:b/>
                <w:sz w:val="24"/>
                <w:szCs w:val="24"/>
                <w:lang w:val="ru-RU"/>
              </w:rPr>
              <w:t>2.</w:t>
            </w:r>
            <w:r w:rsidRPr="00F529C4">
              <w:rPr>
                <w:sz w:val="24"/>
                <w:szCs w:val="24"/>
                <w:lang w:val="ru-RU"/>
              </w:rPr>
              <w:t xml:space="preserve">  Низкий спортивный рейтинг района.</w:t>
            </w:r>
          </w:p>
          <w:p w:rsidR="00220FF6" w:rsidRPr="00F529C4" w:rsidRDefault="00220FF6" w:rsidP="00F529C4">
            <w:pPr>
              <w:ind w:left="360"/>
              <w:rPr>
                <w:sz w:val="24"/>
                <w:szCs w:val="24"/>
                <w:lang w:val="ru-RU"/>
              </w:rPr>
            </w:pPr>
            <w:r w:rsidRPr="00F529C4">
              <w:rPr>
                <w:b/>
                <w:sz w:val="24"/>
                <w:szCs w:val="24"/>
                <w:lang w:val="ru-RU"/>
              </w:rPr>
              <w:t>3.</w:t>
            </w:r>
            <w:r w:rsidRPr="00F529C4">
              <w:rPr>
                <w:sz w:val="24"/>
                <w:szCs w:val="24"/>
                <w:lang w:val="ru-RU"/>
              </w:rPr>
              <w:t>Отсутствие квалифицированных тренеров по массовым видам спорта не дает возможность выявить спортивный талант среди детей.</w:t>
            </w:r>
          </w:p>
        </w:tc>
        <w:tc>
          <w:tcPr>
            <w:tcW w:w="7513" w:type="dxa"/>
          </w:tcPr>
          <w:p w:rsidR="00220FF6" w:rsidRPr="00F529C4" w:rsidRDefault="00220FF6" w:rsidP="005B5F37">
            <w:pPr>
              <w:rPr>
                <w:sz w:val="24"/>
                <w:szCs w:val="24"/>
                <w:lang w:val="ru-RU"/>
              </w:rPr>
            </w:pPr>
            <w:r w:rsidRPr="00F529C4">
              <w:rPr>
                <w:b/>
                <w:sz w:val="24"/>
                <w:szCs w:val="24"/>
                <w:lang w:val="ru-RU"/>
              </w:rPr>
              <w:t xml:space="preserve">1.  </w:t>
            </w:r>
            <w:r w:rsidRPr="00F529C4">
              <w:rPr>
                <w:sz w:val="24"/>
                <w:szCs w:val="24"/>
                <w:lang w:val="ru-RU"/>
              </w:rPr>
              <w:t>Расширение платных услуг.</w:t>
            </w:r>
          </w:p>
          <w:p w:rsidR="00220FF6" w:rsidRPr="00F529C4" w:rsidRDefault="00220FF6" w:rsidP="005B5F37">
            <w:pPr>
              <w:rPr>
                <w:sz w:val="24"/>
                <w:szCs w:val="24"/>
                <w:lang w:val="ru-RU"/>
              </w:rPr>
            </w:pPr>
            <w:r w:rsidRPr="00F529C4">
              <w:rPr>
                <w:b/>
                <w:sz w:val="24"/>
                <w:szCs w:val="24"/>
                <w:lang w:val="ru-RU"/>
              </w:rPr>
              <w:t xml:space="preserve">2.  </w:t>
            </w:r>
            <w:r w:rsidRPr="00F529C4">
              <w:rPr>
                <w:sz w:val="24"/>
                <w:szCs w:val="24"/>
                <w:lang w:val="ru-RU"/>
              </w:rPr>
              <w:t>Развитие лыжного спорта.</w:t>
            </w:r>
          </w:p>
          <w:p w:rsidR="00220FF6" w:rsidRPr="00F529C4" w:rsidRDefault="00220FF6" w:rsidP="005B5F37">
            <w:pPr>
              <w:rPr>
                <w:sz w:val="24"/>
                <w:szCs w:val="24"/>
                <w:lang w:val="ru-RU"/>
              </w:rPr>
            </w:pPr>
            <w:r w:rsidRPr="00F529C4">
              <w:rPr>
                <w:b/>
                <w:sz w:val="24"/>
                <w:szCs w:val="24"/>
                <w:lang w:val="ru-RU"/>
              </w:rPr>
              <w:t xml:space="preserve">3.  </w:t>
            </w:r>
            <w:r w:rsidRPr="00F529C4">
              <w:rPr>
                <w:sz w:val="24"/>
                <w:szCs w:val="24"/>
                <w:lang w:val="ru-RU"/>
              </w:rPr>
              <w:t>Развитие базовых видов спорта (легкая атлетика, футбол, волейбол, лыжи, гири, хоккей с мячом).</w:t>
            </w:r>
          </w:p>
          <w:p w:rsidR="00220FF6" w:rsidRPr="00F529C4" w:rsidRDefault="00220FF6" w:rsidP="005B5F37">
            <w:pPr>
              <w:rPr>
                <w:sz w:val="24"/>
                <w:szCs w:val="24"/>
                <w:lang w:val="ru-RU"/>
              </w:rPr>
            </w:pPr>
            <w:r w:rsidRPr="00F529C4">
              <w:rPr>
                <w:b/>
                <w:sz w:val="24"/>
                <w:szCs w:val="24"/>
                <w:lang w:val="ru-RU"/>
              </w:rPr>
              <w:t xml:space="preserve">4.  </w:t>
            </w:r>
            <w:r w:rsidRPr="00F529C4">
              <w:rPr>
                <w:sz w:val="24"/>
                <w:szCs w:val="24"/>
                <w:lang w:val="ru-RU"/>
              </w:rPr>
              <w:t>Развитие новых видов спорта (хоккей с мячом, пауэрлифтинг, настольный теннис, спортивное ориентирование, шахматы, национальные виды спорта).</w:t>
            </w:r>
          </w:p>
          <w:p w:rsidR="00220FF6" w:rsidRPr="00F529C4" w:rsidRDefault="00220FF6" w:rsidP="005B5F37">
            <w:pPr>
              <w:rPr>
                <w:sz w:val="24"/>
                <w:szCs w:val="24"/>
                <w:lang w:val="ru-RU"/>
              </w:rPr>
            </w:pPr>
            <w:r w:rsidRPr="00F529C4">
              <w:rPr>
                <w:b/>
                <w:sz w:val="24"/>
                <w:szCs w:val="24"/>
                <w:lang w:val="ru-RU"/>
              </w:rPr>
              <w:t>5.</w:t>
            </w:r>
            <w:r w:rsidRPr="00F529C4">
              <w:rPr>
                <w:sz w:val="24"/>
                <w:szCs w:val="24"/>
                <w:lang w:val="ru-RU"/>
              </w:rPr>
              <w:t xml:space="preserve">  Создание системы пропаганды ЗОЖ</w:t>
            </w:r>
          </w:p>
          <w:p w:rsidR="00220FF6" w:rsidRPr="00F529C4" w:rsidRDefault="00220FF6" w:rsidP="005B5F37">
            <w:pPr>
              <w:rPr>
                <w:sz w:val="24"/>
                <w:szCs w:val="24"/>
                <w:lang w:val="ru-RU"/>
              </w:rPr>
            </w:pPr>
            <w:r w:rsidRPr="00F529C4">
              <w:rPr>
                <w:sz w:val="24"/>
                <w:szCs w:val="24"/>
                <w:lang w:val="ru-RU"/>
              </w:rPr>
              <w:t>- волонтерские молодежные группы</w:t>
            </w:r>
          </w:p>
          <w:p w:rsidR="00220FF6" w:rsidRPr="00F529C4" w:rsidRDefault="00220FF6" w:rsidP="005B5F37">
            <w:pPr>
              <w:rPr>
                <w:sz w:val="24"/>
                <w:szCs w:val="24"/>
                <w:lang w:val="ru-RU"/>
              </w:rPr>
            </w:pPr>
            <w:r w:rsidRPr="00F529C4">
              <w:rPr>
                <w:sz w:val="24"/>
                <w:szCs w:val="24"/>
                <w:lang w:val="ru-RU"/>
              </w:rPr>
              <w:t>- ветераны спорта</w:t>
            </w:r>
          </w:p>
          <w:p w:rsidR="00220FF6" w:rsidRPr="00F529C4" w:rsidRDefault="00220FF6" w:rsidP="005B5F37">
            <w:pPr>
              <w:rPr>
                <w:sz w:val="24"/>
                <w:szCs w:val="24"/>
                <w:lang w:val="ru-RU"/>
              </w:rPr>
            </w:pPr>
            <w:r w:rsidRPr="00F529C4">
              <w:rPr>
                <w:sz w:val="24"/>
                <w:szCs w:val="24"/>
                <w:lang w:val="ru-RU"/>
              </w:rPr>
              <w:t>- организация и создание музея Спорт! Время! Личность!</w:t>
            </w:r>
          </w:p>
          <w:p w:rsidR="00220FF6" w:rsidRPr="00F529C4" w:rsidRDefault="00220FF6" w:rsidP="005B5F37">
            <w:pPr>
              <w:rPr>
                <w:b/>
                <w:sz w:val="24"/>
                <w:szCs w:val="24"/>
                <w:lang w:val="ru-RU"/>
              </w:rPr>
            </w:pPr>
            <w:r w:rsidRPr="00F529C4">
              <w:rPr>
                <w:sz w:val="24"/>
                <w:szCs w:val="24"/>
                <w:lang w:val="ru-RU"/>
              </w:rPr>
              <w:t xml:space="preserve">- проведение в районе отборочных кустовых соревнованиях по хоккею с мячом. </w:t>
            </w:r>
          </w:p>
        </w:tc>
      </w:tr>
    </w:tbl>
    <w:p w:rsidR="00220FF6" w:rsidRPr="00F404E5" w:rsidRDefault="00220FF6" w:rsidP="00FB1105">
      <w:pPr>
        <w:tabs>
          <w:tab w:val="left" w:pos="709"/>
        </w:tabs>
        <w:ind w:firstLine="709"/>
        <w:rPr>
          <w:sz w:val="24"/>
          <w:szCs w:val="24"/>
          <w:lang w:val="ru-RU"/>
        </w:rPr>
      </w:pPr>
    </w:p>
    <w:p w:rsidR="00220FF6" w:rsidRPr="00F404E5" w:rsidRDefault="00220FF6" w:rsidP="00FB1105">
      <w:pPr>
        <w:spacing w:line="240" w:lineRule="auto"/>
        <w:ind w:firstLine="0"/>
        <w:jc w:val="left"/>
        <w:rPr>
          <w:color w:val="auto"/>
          <w:sz w:val="24"/>
          <w:szCs w:val="24"/>
          <w:lang w:val="ru-RU"/>
        </w:rPr>
      </w:pPr>
    </w:p>
    <w:p w:rsidR="00220FF6" w:rsidRPr="00F404E5" w:rsidRDefault="00220FF6" w:rsidP="00FB1105">
      <w:pPr>
        <w:spacing w:line="240" w:lineRule="auto"/>
        <w:ind w:firstLine="0"/>
        <w:jc w:val="left"/>
        <w:rPr>
          <w:color w:val="auto"/>
          <w:sz w:val="24"/>
          <w:szCs w:val="24"/>
          <w:lang w:val="ru-RU"/>
        </w:rPr>
      </w:pPr>
    </w:p>
    <w:p w:rsidR="00220FF6" w:rsidRDefault="00220FF6"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5D20D8" w:rsidRDefault="005D20D8"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220FF6" w:rsidRDefault="00220FF6"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r>
        <w:rPr>
          <w:rFonts w:eastAsia="Times New Roman"/>
          <w:b/>
          <w:sz w:val="24"/>
          <w:szCs w:val="24"/>
          <w:lang w:val="ru-RU" w:eastAsia="ru-RU"/>
        </w:rPr>
        <w:lastRenderedPageBreak/>
        <w:t>Приложение</w:t>
      </w:r>
      <w:r w:rsidR="00F00475">
        <w:rPr>
          <w:rFonts w:eastAsia="Times New Roman"/>
          <w:b/>
          <w:sz w:val="24"/>
          <w:szCs w:val="24"/>
          <w:lang w:val="ru-RU" w:eastAsia="ru-RU"/>
        </w:rPr>
        <w:t xml:space="preserve"> №</w:t>
      </w:r>
      <w:r>
        <w:rPr>
          <w:rFonts w:eastAsia="Times New Roman"/>
          <w:b/>
          <w:sz w:val="24"/>
          <w:szCs w:val="24"/>
          <w:lang w:val="ru-RU" w:eastAsia="ru-RU"/>
        </w:rPr>
        <w:t xml:space="preserve"> 2</w:t>
      </w:r>
    </w:p>
    <w:p w:rsidR="005D20D8" w:rsidRDefault="005D20D8" w:rsidP="00ED5474">
      <w:pPr>
        <w:ind w:left="360" w:firstLine="0"/>
        <w:jc w:val="center"/>
        <w:rPr>
          <w:b/>
          <w:sz w:val="24"/>
          <w:szCs w:val="24"/>
          <w:lang w:val="ru-RU"/>
        </w:rPr>
      </w:pPr>
    </w:p>
    <w:p w:rsidR="005D20D8" w:rsidRDefault="005D20D8" w:rsidP="00ED5474">
      <w:pPr>
        <w:ind w:left="360" w:firstLine="0"/>
        <w:jc w:val="center"/>
        <w:rPr>
          <w:b/>
          <w:sz w:val="24"/>
          <w:szCs w:val="24"/>
          <w:lang w:val="ru-RU"/>
        </w:rPr>
      </w:pPr>
    </w:p>
    <w:p w:rsidR="00ED5474" w:rsidRDefault="00ED5474" w:rsidP="00ED5474">
      <w:pPr>
        <w:ind w:left="360" w:firstLine="0"/>
        <w:jc w:val="center"/>
        <w:rPr>
          <w:rFonts w:eastAsia="Times New Roman"/>
          <w:b/>
          <w:sz w:val="24"/>
          <w:szCs w:val="24"/>
          <w:lang w:val="ru-RU" w:eastAsia="ru-RU"/>
        </w:rPr>
      </w:pPr>
      <w:r w:rsidRPr="00ED5474">
        <w:rPr>
          <w:b/>
          <w:sz w:val="24"/>
          <w:szCs w:val="24"/>
          <w:lang w:val="ru-RU"/>
        </w:rPr>
        <w:t xml:space="preserve">Перечень инфраструктурных и </w:t>
      </w:r>
      <w:proofErr w:type="gramStart"/>
      <w:r w:rsidRPr="00ED5474">
        <w:rPr>
          <w:b/>
          <w:sz w:val="24"/>
          <w:szCs w:val="24"/>
          <w:lang w:val="ru-RU"/>
        </w:rPr>
        <w:t>экономических инвестиционных проектов</w:t>
      </w:r>
      <w:proofErr w:type="gramEnd"/>
      <w:r w:rsidRPr="00ED5474">
        <w:rPr>
          <w:b/>
          <w:sz w:val="24"/>
          <w:szCs w:val="24"/>
          <w:lang w:val="ru-RU"/>
        </w:rPr>
        <w:t xml:space="preserve">, планируемых к реализации в </w:t>
      </w:r>
      <w:proofErr w:type="spellStart"/>
      <w:r w:rsidRPr="00ED5474">
        <w:rPr>
          <w:b/>
          <w:sz w:val="24"/>
          <w:szCs w:val="24"/>
          <w:lang w:val="ru-RU"/>
        </w:rPr>
        <w:t>Тарбагатайском</w:t>
      </w:r>
      <w:proofErr w:type="spellEnd"/>
      <w:r w:rsidRPr="00ED5474">
        <w:rPr>
          <w:b/>
          <w:sz w:val="24"/>
          <w:szCs w:val="24"/>
          <w:lang w:val="ru-RU"/>
        </w:rPr>
        <w:t xml:space="preserve"> районе.</w:t>
      </w:r>
    </w:p>
    <w:tbl>
      <w:tblPr>
        <w:tblW w:w="10065"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20"/>
      </w:tblPr>
      <w:tblGrid>
        <w:gridCol w:w="581"/>
        <w:gridCol w:w="3107"/>
        <w:gridCol w:w="992"/>
        <w:gridCol w:w="993"/>
        <w:gridCol w:w="993"/>
        <w:gridCol w:w="3399"/>
      </w:tblGrid>
      <w:tr w:rsidR="00220FF6" w:rsidRPr="004E4A22" w:rsidTr="005D20D8">
        <w:trPr>
          <w:trHeight w:val="1008"/>
        </w:trPr>
        <w:tc>
          <w:tcPr>
            <w:tcW w:w="581"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b/>
                <w:bCs/>
                <w:color w:val="auto"/>
                <w:kern w:val="24"/>
                <w:sz w:val="24"/>
                <w:szCs w:val="24"/>
                <w:lang w:val="ru-RU" w:eastAsia="ru-RU"/>
              </w:rPr>
              <w:t>№</w:t>
            </w:r>
          </w:p>
        </w:tc>
        <w:tc>
          <w:tcPr>
            <w:tcW w:w="3107"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center"/>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Наименование мероприятия</w:t>
            </w:r>
          </w:p>
        </w:tc>
        <w:tc>
          <w:tcPr>
            <w:tcW w:w="992"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2017</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-2020 гг.</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(млн. руб.)</w:t>
            </w:r>
          </w:p>
        </w:tc>
        <w:tc>
          <w:tcPr>
            <w:tcW w:w="993"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2021</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-2027 гг.</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(млн. руб.)</w:t>
            </w:r>
          </w:p>
        </w:tc>
        <w:tc>
          <w:tcPr>
            <w:tcW w:w="993"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2028</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-2035 гг.</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 xml:space="preserve"> (млн. руб.)</w:t>
            </w:r>
          </w:p>
        </w:tc>
        <w:tc>
          <w:tcPr>
            <w:tcW w:w="3399"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center"/>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Результаты</w:t>
            </w:r>
          </w:p>
        </w:tc>
      </w:tr>
      <w:tr w:rsidR="008404FD" w:rsidRPr="005D20D8" w:rsidTr="005D20D8">
        <w:trPr>
          <w:trHeight w:val="1039"/>
        </w:trPr>
        <w:tc>
          <w:tcPr>
            <w:tcW w:w="581"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1</w:t>
            </w:r>
          </w:p>
        </w:tc>
        <w:tc>
          <w:tcPr>
            <w:tcW w:w="3107" w:type="dxa"/>
            <w:shd w:val="clear" w:color="auto" w:fill="auto"/>
            <w:tcMar>
              <w:top w:w="15" w:type="dxa"/>
              <w:left w:w="108" w:type="dxa"/>
              <w:bottom w:w="0" w:type="dxa"/>
              <w:right w:w="108" w:type="dxa"/>
            </w:tcMar>
          </w:tcPr>
          <w:p w:rsidR="008404FD" w:rsidRPr="0087017C" w:rsidRDefault="008404FD" w:rsidP="008404FD">
            <w:pPr>
              <w:spacing w:after="0" w:line="276" w:lineRule="auto"/>
              <w:ind w:left="0" w:firstLine="0"/>
              <w:jc w:val="left"/>
              <w:rPr>
                <w:color w:val="auto"/>
                <w:sz w:val="24"/>
                <w:szCs w:val="24"/>
                <w:lang w:val="ru-RU" w:eastAsia="ru-RU"/>
              </w:rPr>
            </w:pPr>
            <w:r w:rsidRPr="0087017C">
              <w:rPr>
                <w:rFonts w:eastAsia="Times New Roman"/>
                <w:kern w:val="24"/>
                <w:sz w:val="24"/>
                <w:szCs w:val="24"/>
                <w:lang w:val="ru-RU" w:eastAsia="ru-RU"/>
              </w:rPr>
              <w:t>Строительство объектов систем водоснабжения с. Солонцы, с. Тарбагатай</w:t>
            </w:r>
          </w:p>
        </w:tc>
        <w:tc>
          <w:tcPr>
            <w:tcW w:w="992"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color w:val="auto"/>
                <w:sz w:val="24"/>
                <w:szCs w:val="24"/>
                <w:lang w:val="ru-RU" w:eastAsia="ru-RU"/>
              </w:rPr>
            </w:pPr>
            <w:r w:rsidRPr="0087017C">
              <w:rPr>
                <w:rFonts w:eastAsia="Times New Roman"/>
                <w:kern w:val="24"/>
                <w:sz w:val="24"/>
                <w:szCs w:val="24"/>
                <w:lang w:val="ru-RU" w:eastAsia="ru-RU"/>
              </w:rPr>
              <w:t>106,00</w:t>
            </w:r>
          </w:p>
        </w:tc>
        <w:tc>
          <w:tcPr>
            <w:tcW w:w="993"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p>
        </w:tc>
        <w:tc>
          <w:tcPr>
            <w:tcW w:w="3399" w:type="dxa"/>
            <w:vMerge w:val="restart"/>
            <w:shd w:val="clear" w:color="auto" w:fill="auto"/>
            <w:tcMar>
              <w:top w:w="15" w:type="dxa"/>
              <w:left w:w="108" w:type="dxa"/>
              <w:bottom w:w="0" w:type="dxa"/>
              <w:right w:w="108" w:type="dxa"/>
            </w:tcMar>
            <w:vAlign w:val="center"/>
          </w:tcPr>
          <w:p w:rsidR="008404FD" w:rsidRPr="0087017C" w:rsidRDefault="008404FD" w:rsidP="008404FD">
            <w:pPr>
              <w:spacing w:after="0" w:line="276" w:lineRule="auto"/>
              <w:ind w:left="0" w:firstLine="0"/>
              <w:jc w:val="center"/>
              <w:rPr>
                <w:color w:val="auto"/>
                <w:sz w:val="24"/>
                <w:szCs w:val="24"/>
                <w:lang w:val="ru-RU" w:eastAsia="ru-RU"/>
              </w:rPr>
            </w:pPr>
            <w:r w:rsidRPr="0087017C">
              <w:rPr>
                <w:rFonts w:eastAsia="Times New Roman"/>
                <w:kern w:val="24"/>
                <w:sz w:val="24"/>
                <w:szCs w:val="24"/>
                <w:lang w:val="ru-RU" w:eastAsia="ru-RU"/>
              </w:rPr>
              <w:t>Качество предоставления коммунальных услуг, безаварийная работа в отопительных периодах</w:t>
            </w:r>
          </w:p>
          <w:p w:rsidR="008404FD" w:rsidRPr="0087017C" w:rsidRDefault="008404FD" w:rsidP="008404FD">
            <w:pPr>
              <w:spacing w:line="276" w:lineRule="auto"/>
              <w:ind w:left="0"/>
              <w:jc w:val="center"/>
              <w:rPr>
                <w:color w:val="auto"/>
                <w:sz w:val="24"/>
                <w:szCs w:val="24"/>
                <w:lang w:val="ru-RU" w:eastAsia="ru-RU"/>
              </w:rPr>
            </w:pPr>
          </w:p>
        </w:tc>
      </w:tr>
      <w:tr w:rsidR="008404FD" w:rsidRPr="006348B2" w:rsidTr="005D20D8">
        <w:trPr>
          <w:trHeight w:val="813"/>
        </w:trPr>
        <w:tc>
          <w:tcPr>
            <w:tcW w:w="581"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2</w:t>
            </w:r>
          </w:p>
        </w:tc>
        <w:tc>
          <w:tcPr>
            <w:tcW w:w="3107"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Реконструкция очистных сооружений с. Тарбагатай</w:t>
            </w:r>
          </w:p>
        </w:tc>
        <w:tc>
          <w:tcPr>
            <w:tcW w:w="992"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rFonts w:eastAsia="Times New Roman"/>
                <w:kern w:val="24"/>
                <w:sz w:val="24"/>
                <w:szCs w:val="24"/>
                <w:lang w:val="ru-RU" w:eastAsia="ru-RU"/>
              </w:rPr>
            </w:pPr>
          </w:p>
        </w:tc>
        <w:tc>
          <w:tcPr>
            <w:tcW w:w="993"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r w:rsidRPr="0087017C">
              <w:rPr>
                <w:rFonts w:eastAsia="Times New Roman"/>
                <w:kern w:val="24"/>
                <w:sz w:val="24"/>
                <w:szCs w:val="24"/>
                <w:lang w:val="ru-RU" w:eastAsia="ru-RU"/>
              </w:rPr>
              <w:t>65,00</w:t>
            </w:r>
          </w:p>
        </w:tc>
        <w:tc>
          <w:tcPr>
            <w:tcW w:w="3399" w:type="dxa"/>
            <w:vMerge/>
            <w:shd w:val="clear" w:color="auto" w:fill="auto"/>
            <w:tcMar>
              <w:top w:w="15" w:type="dxa"/>
              <w:left w:w="108" w:type="dxa"/>
              <w:bottom w:w="0" w:type="dxa"/>
              <w:right w:w="108" w:type="dxa"/>
            </w:tcMar>
            <w:vAlign w:val="center"/>
          </w:tcPr>
          <w:p w:rsidR="008404FD" w:rsidRPr="0087017C" w:rsidRDefault="008404FD" w:rsidP="008404FD">
            <w:pPr>
              <w:spacing w:after="0" w:line="276" w:lineRule="auto"/>
              <w:ind w:left="0" w:firstLine="0"/>
              <w:jc w:val="center"/>
              <w:rPr>
                <w:rFonts w:eastAsia="Times New Roman"/>
                <w:kern w:val="24"/>
                <w:sz w:val="24"/>
                <w:szCs w:val="24"/>
                <w:lang w:val="ru-RU" w:eastAsia="ru-RU"/>
              </w:rPr>
            </w:pPr>
          </w:p>
        </w:tc>
      </w:tr>
      <w:tr w:rsidR="00220FF6" w:rsidRPr="005D20D8" w:rsidTr="005D20D8">
        <w:trPr>
          <w:trHeight w:val="1325"/>
        </w:trPr>
        <w:tc>
          <w:tcPr>
            <w:tcW w:w="581"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3</w:t>
            </w:r>
          </w:p>
        </w:tc>
        <w:tc>
          <w:tcPr>
            <w:tcW w:w="3107"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школы на 150 мест в п. </w:t>
            </w:r>
            <w:proofErr w:type="gramStart"/>
            <w:r w:rsidRPr="0087017C">
              <w:rPr>
                <w:rFonts w:eastAsia="Times New Roman"/>
                <w:kern w:val="24"/>
                <w:sz w:val="24"/>
                <w:szCs w:val="24"/>
                <w:lang w:val="ru-RU" w:eastAsia="ru-RU"/>
              </w:rPr>
              <w:t>Николаевский</w:t>
            </w:r>
            <w:proofErr w:type="gramEnd"/>
          </w:p>
        </w:tc>
        <w:tc>
          <w:tcPr>
            <w:tcW w:w="992"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198,00</w:t>
            </w:r>
          </w:p>
        </w:tc>
        <w:tc>
          <w:tcPr>
            <w:tcW w:w="993"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rFonts w:eastAsia="Times New Roman"/>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76"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Обеспечение учебными местами  и удовлетворённость качеством образования населения</w:t>
            </w:r>
          </w:p>
        </w:tc>
      </w:tr>
      <w:tr w:rsidR="00220FF6" w:rsidRPr="005D20D8" w:rsidTr="005D20D8">
        <w:trPr>
          <w:trHeight w:val="662"/>
        </w:trPr>
        <w:tc>
          <w:tcPr>
            <w:tcW w:w="581" w:type="dxa"/>
            <w:shd w:val="clear" w:color="auto" w:fill="auto"/>
            <w:tcMar>
              <w:top w:w="15" w:type="dxa"/>
              <w:left w:w="108" w:type="dxa"/>
              <w:bottom w:w="0" w:type="dxa"/>
              <w:right w:w="108" w:type="dxa"/>
            </w:tcMar>
            <w:vAlign w:val="center"/>
          </w:tcPr>
          <w:p w:rsidR="00220FF6" w:rsidRPr="0087017C" w:rsidRDefault="00220FF6"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4</w:t>
            </w:r>
          </w:p>
        </w:tc>
        <w:tc>
          <w:tcPr>
            <w:tcW w:w="3107"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left"/>
              <w:rPr>
                <w:color w:val="auto"/>
                <w:sz w:val="24"/>
                <w:szCs w:val="24"/>
                <w:lang w:val="ru-RU" w:eastAsia="ru-RU"/>
              </w:rPr>
            </w:pPr>
            <w:r w:rsidRPr="0087017C">
              <w:rPr>
                <w:rFonts w:eastAsia="Times New Roman"/>
                <w:kern w:val="24"/>
                <w:sz w:val="24"/>
                <w:szCs w:val="24"/>
                <w:lang w:val="ru-RU" w:eastAsia="ru-RU"/>
              </w:rPr>
              <w:t xml:space="preserve">Строительство школы на 100 мест </w:t>
            </w:r>
            <w:proofErr w:type="gramStart"/>
            <w:r w:rsidRPr="0087017C">
              <w:rPr>
                <w:rFonts w:eastAsia="Times New Roman"/>
                <w:kern w:val="24"/>
                <w:sz w:val="24"/>
                <w:szCs w:val="24"/>
                <w:lang w:val="ru-RU" w:eastAsia="ru-RU"/>
              </w:rPr>
              <w:t>в</w:t>
            </w:r>
            <w:proofErr w:type="gramEnd"/>
            <w:r w:rsidRPr="0087017C">
              <w:rPr>
                <w:rFonts w:eastAsia="Times New Roman"/>
                <w:kern w:val="24"/>
                <w:sz w:val="24"/>
                <w:szCs w:val="24"/>
                <w:lang w:val="ru-RU" w:eastAsia="ru-RU"/>
              </w:rPr>
              <w:t xml:space="preserve"> с. </w:t>
            </w:r>
            <w:proofErr w:type="spellStart"/>
            <w:r w:rsidRPr="0087017C">
              <w:rPr>
                <w:rFonts w:eastAsia="Times New Roman"/>
                <w:kern w:val="24"/>
                <w:sz w:val="24"/>
                <w:szCs w:val="24"/>
                <w:lang w:val="ru-RU" w:eastAsia="ru-RU"/>
              </w:rPr>
              <w:t>Десятниково</w:t>
            </w:r>
            <w:proofErr w:type="spellEnd"/>
          </w:p>
        </w:tc>
        <w:tc>
          <w:tcPr>
            <w:tcW w:w="992"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220FF6" w:rsidRPr="0087017C" w:rsidRDefault="00220FF6" w:rsidP="00FB7842">
            <w:pPr>
              <w:spacing w:after="0" w:line="276" w:lineRule="auto"/>
              <w:ind w:left="0" w:firstLine="0"/>
              <w:jc w:val="center"/>
              <w:rPr>
                <w:color w:val="auto"/>
                <w:sz w:val="24"/>
                <w:szCs w:val="24"/>
                <w:lang w:val="ru-RU" w:eastAsia="ru-RU"/>
              </w:rPr>
            </w:pPr>
            <w:r w:rsidRPr="0087017C">
              <w:rPr>
                <w:rFonts w:eastAsia="Times New Roman"/>
                <w:kern w:val="24"/>
                <w:sz w:val="24"/>
                <w:szCs w:val="24"/>
                <w:lang w:val="ru-RU" w:eastAsia="ru-RU"/>
              </w:rPr>
              <w:t>144,0</w:t>
            </w:r>
          </w:p>
        </w:tc>
        <w:tc>
          <w:tcPr>
            <w:tcW w:w="993"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sz w:val="24"/>
                <w:szCs w:val="24"/>
                <w:lang w:val="ru-RU" w:eastAsia="ru-RU"/>
              </w:rPr>
            </w:pPr>
            <w:r w:rsidRPr="0087017C">
              <w:rPr>
                <w:rFonts w:eastAsia="Times New Roman"/>
                <w:kern w:val="24"/>
                <w:sz w:val="24"/>
                <w:szCs w:val="24"/>
                <w:lang w:val="ru-RU" w:eastAsia="ru-RU"/>
              </w:rPr>
              <w:t>Обеспечение высокого уровня общего образования.</w:t>
            </w:r>
          </w:p>
        </w:tc>
      </w:tr>
      <w:tr w:rsidR="00220FF6" w:rsidRPr="005D20D8" w:rsidTr="005D20D8">
        <w:trPr>
          <w:trHeight w:val="662"/>
        </w:trPr>
        <w:tc>
          <w:tcPr>
            <w:tcW w:w="581" w:type="dxa"/>
            <w:shd w:val="clear" w:color="auto" w:fill="auto"/>
            <w:tcMar>
              <w:top w:w="15" w:type="dxa"/>
              <w:left w:w="108" w:type="dxa"/>
              <w:bottom w:w="0" w:type="dxa"/>
              <w:right w:w="108" w:type="dxa"/>
            </w:tcMar>
            <w:vAlign w:val="center"/>
          </w:tcPr>
          <w:p w:rsidR="00220FF6" w:rsidRPr="0087017C" w:rsidRDefault="00220FF6" w:rsidP="004E4A22">
            <w:pPr>
              <w:spacing w:after="0" w:line="276" w:lineRule="auto"/>
              <w:ind w:left="0" w:firstLine="0"/>
              <w:jc w:val="center"/>
              <w:rPr>
                <w:kern w:val="24"/>
                <w:sz w:val="24"/>
                <w:szCs w:val="24"/>
                <w:lang w:val="ru-RU" w:eastAsia="ru-RU"/>
              </w:rPr>
            </w:pPr>
            <w:r w:rsidRPr="0087017C">
              <w:rPr>
                <w:kern w:val="24"/>
                <w:sz w:val="24"/>
                <w:szCs w:val="24"/>
                <w:lang w:val="ru-RU" w:eastAsia="ru-RU"/>
              </w:rPr>
              <w:t>5</w:t>
            </w:r>
          </w:p>
        </w:tc>
        <w:tc>
          <w:tcPr>
            <w:tcW w:w="3107"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школы-сада (школа 50 мест, д.с. 20 мест) </w:t>
            </w:r>
            <w:proofErr w:type="gramStart"/>
            <w:r w:rsidRPr="0087017C">
              <w:rPr>
                <w:rFonts w:eastAsia="Times New Roman"/>
                <w:kern w:val="24"/>
                <w:sz w:val="24"/>
                <w:szCs w:val="24"/>
                <w:lang w:val="ru-RU" w:eastAsia="ru-RU"/>
              </w:rPr>
              <w:t>в</w:t>
            </w:r>
            <w:proofErr w:type="gramEnd"/>
            <w:r w:rsidRPr="0087017C">
              <w:rPr>
                <w:rFonts w:eastAsia="Times New Roman"/>
                <w:kern w:val="24"/>
                <w:sz w:val="24"/>
                <w:szCs w:val="24"/>
                <w:lang w:val="ru-RU" w:eastAsia="ru-RU"/>
              </w:rPr>
              <w:t xml:space="preserve"> с. </w:t>
            </w:r>
            <w:proofErr w:type="spellStart"/>
            <w:r w:rsidRPr="0087017C">
              <w:rPr>
                <w:rFonts w:eastAsia="Times New Roman"/>
                <w:kern w:val="24"/>
                <w:sz w:val="24"/>
                <w:szCs w:val="24"/>
                <w:lang w:val="ru-RU" w:eastAsia="ru-RU"/>
              </w:rPr>
              <w:t>Барыкино</w:t>
            </w:r>
            <w:proofErr w:type="spellEnd"/>
          </w:p>
        </w:tc>
        <w:tc>
          <w:tcPr>
            <w:tcW w:w="992"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220FF6" w:rsidRPr="0087017C" w:rsidRDefault="008404FD" w:rsidP="00FB7842">
            <w:pPr>
              <w:spacing w:after="0" w:line="276" w:lineRule="auto"/>
              <w:ind w:left="0" w:firstLine="0"/>
              <w:jc w:val="center"/>
              <w:rPr>
                <w:rFonts w:eastAsia="Times New Roman"/>
                <w:kern w:val="24"/>
                <w:sz w:val="24"/>
                <w:szCs w:val="24"/>
                <w:lang w:val="ru-RU" w:eastAsia="ru-RU"/>
              </w:rPr>
            </w:pPr>
            <w:r w:rsidRPr="0087017C">
              <w:rPr>
                <w:color w:val="auto"/>
                <w:sz w:val="24"/>
                <w:szCs w:val="24"/>
                <w:lang w:val="ru-RU" w:eastAsia="ru-RU"/>
              </w:rPr>
              <w:t>71,7</w:t>
            </w:r>
            <w:r>
              <w:rPr>
                <w:color w:val="auto"/>
                <w:sz w:val="24"/>
                <w:szCs w:val="24"/>
                <w:lang w:val="ru-RU" w:eastAsia="ru-RU"/>
              </w:rPr>
              <w:t>4</w:t>
            </w:r>
          </w:p>
        </w:tc>
        <w:tc>
          <w:tcPr>
            <w:tcW w:w="993"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Обеспечение учебными местами  и удовлетворённость качеством образования населения</w:t>
            </w:r>
          </w:p>
        </w:tc>
      </w:tr>
      <w:tr w:rsidR="00220FF6" w:rsidRPr="005D20D8"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220FF6"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6</w:t>
            </w:r>
          </w:p>
        </w:tc>
        <w:tc>
          <w:tcPr>
            <w:tcW w:w="3107"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r w:rsidRPr="0087017C">
              <w:rPr>
                <w:rFonts w:eastAsia="Times New Roman"/>
                <w:kern w:val="24"/>
                <w:sz w:val="24"/>
                <w:szCs w:val="24"/>
                <w:lang w:val="ru-RU" w:eastAsia="ru-RU"/>
              </w:rPr>
              <w:t xml:space="preserve">Строительство школы на 450 мест в с. </w:t>
            </w:r>
            <w:proofErr w:type="gramStart"/>
            <w:r w:rsidRPr="0087017C">
              <w:rPr>
                <w:rFonts w:eastAsia="Times New Roman"/>
                <w:kern w:val="24"/>
                <w:sz w:val="24"/>
                <w:szCs w:val="24"/>
                <w:lang w:val="ru-RU" w:eastAsia="ru-RU"/>
              </w:rPr>
              <w:t>Нижний</w:t>
            </w:r>
            <w:proofErr w:type="gramEnd"/>
            <w:r w:rsidRPr="0087017C">
              <w:rPr>
                <w:rFonts w:eastAsia="Times New Roman"/>
                <w:kern w:val="24"/>
                <w:sz w:val="24"/>
                <w:szCs w:val="24"/>
                <w:lang w:val="ru-RU" w:eastAsia="ru-RU"/>
              </w:rPr>
              <w:t xml:space="preserve"> </w:t>
            </w:r>
            <w:proofErr w:type="spellStart"/>
            <w:r w:rsidRPr="0087017C">
              <w:rPr>
                <w:rFonts w:eastAsia="Times New Roman"/>
                <w:kern w:val="24"/>
                <w:sz w:val="24"/>
                <w:szCs w:val="24"/>
                <w:lang w:val="ru-RU" w:eastAsia="ru-RU"/>
              </w:rPr>
              <w:t>Саянтуй</w:t>
            </w:r>
            <w:proofErr w:type="spellEnd"/>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color w:val="auto"/>
                <w:sz w:val="24"/>
                <w:szCs w:val="24"/>
                <w:lang w:val="ru-RU" w:eastAsia="ru-RU"/>
              </w:rPr>
            </w:pPr>
            <w:r w:rsidRPr="0087017C">
              <w:rPr>
                <w:kern w:val="24"/>
                <w:sz w:val="24"/>
                <w:szCs w:val="24"/>
                <w:lang w:val="ru-RU" w:eastAsia="ru-RU"/>
              </w:rPr>
              <w:t>385,2</w:t>
            </w:r>
          </w:p>
        </w:tc>
        <w:tc>
          <w:tcPr>
            <w:tcW w:w="993"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sz w:val="24"/>
                <w:szCs w:val="24"/>
                <w:lang w:val="ru-RU" w:eastAsia="ru-RU"/>
              </w:rPr>
            </w:pPr>
            <w:r w:rsidRPr="0087017C">
              <w:rPr>
                <w:rFonts w:eastAsia="Times New Roman"/>
                <w:kern w:val="24"/>
                <w:sz w:val="24"/>
                <w:szCs w:val="24"/>
                <w:lang w:val="ru-RU" w:eastAsia="ru-RU"/>
              </w:rPr>
              <w:t>Обеспечение высокого уровня общего образования</w:t>
            </w:r>
          </w:p>
        </w:tc>
      </w:tr>
      <w:tr w:rsidR="007D1B41" w:rsidRPr="00220254" w:rsidTr="005D20D8">
        <w:trPr>
          <w:trHeight w:val="864"/>
        </w:trPr>
        <w:tc>
          <w:tcPr>
            <w:tcW w:w="581" w:type="dxa"/>
            <w:shd w:val="clear" w:color="auto" w:fill="auto"/>
            <w:tcMar>
              <w:top w:w="15" w:type="dxa"/>
              <w:left w:w="108" w:type="dxa"/>
              <w:bottom w:w="0" w:type="dxa"/>
              <w:right w:w="108" w:type="dxa"/>
            </w:tcMar>
            <w:vAlign w:val="center"/>
          </w:tcPr>
          <w:p w:rsidR="007D1B41" w:rsidRPr="0087017C" w:rsidRDefault="007D1B41"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7</w:t>
            </w:r>
          </w:p>
        </w:tc>
        <w:tc>
          <w:tcPr>
            <w:tcW w:w="3107" w:type="dxa"/>
            <w:shd w:val="clear" w:color="auto" w:fill="auto"/>
            <w:tcMar>
              <w:top w:w="15" w:type="dxa"/>
              <w:left w:w="108" w:type="dxa"/>
              <w:bottom w:w="0" w:type="dxa"/>
              <w:right w:w="108" w:type="dxa"/>
            </w:tcMar>
            <w:vAlign w:val="center"/>
          </w:tcPr>
          <w:p w:rsidR="007D1B41" w:rsidRPr="0087017C" w:rsidRDefault="007D1B41" w:rsidP="005D20D8">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детского сада на 100 мест в п. </w:t>
            </w:r>
            <w:proofErr w:type="gramStart"/>
            <w:r w:rsidRPr="0087017C">
              <w:rPr>
                <w:rFonts w:eastAsia="Times New Roman"/>
                <w:kern w:val="24"/>
                <w:sz w:val="24"/>
                <w:szCs w:val="24"/>
                <w:lang w:val="ru-RU" w:eastAsia="ru-RU"/>
              </w:rPr>
              <w:t>Николаевский</w:t>
            </w:r>
            <w:proofErr w:type="gramEnd"/>
            <w:r w:rsidRPr="0087017C">
              <w:rPr>
                <w:rFonts w:eastAsia="Times New Roman"/>
                <w:kern w:val="24"/>
                <w:sz w:val="24"/>
                <w:szCs w:val="24"/>
                <w:lang w:val="ru-RU" w:eastAsia="ru-RU"/>
              </w:rPr>
              <w:t xml:space="preserve"> </w:t>
            </w:r>
          </w:p>
        </w:tc>
        <w:tc>
          <w:tcPr>
            <w:tcW w:w="992" w:type="dxa"/>
            <w:shd w:val="clear" w:color="auto" w:fill="auto"/>
            <w:tcMar>
              <w:top w:w="15" w:type="dxa"/>
              <w:left w:w="108" w:type="dxa"/>
              <w:bottom w:w="0" w:type="dxa"/>
              <w:right w:w="108" w:type="dxa"/>
            </w:tcMar>
            <w:vAlign w:val="center"/>
          </w:tcPr>
          <w:p w:rsidR="007D1B41" w:rsidRPr="0087017C" w:rsidRDefault="007D1B41"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r w:rsidRPr="0087017C">
              <w:rPr>
                <w:color w:val="auto"/>
                <w:sz w:val="24"/>
                <w:szCs w:val="24"/>
                <w:lang w:val="ru-RU" w:eastAsia="ru-RU"/>
              </w:rPr>
              <w:t>120,0</w:t>
            </w:r>
          </w:p>
        </w:tc>
        <w:tc>
          <w:tcPr>
            <w:tcW w:w="3399" w:type="dxa"/>
            <w:vMerge w:val="restart"/>
            <w:shd w:val="clear" w:color="auto" w:fill="auto"/>
            <w:tcMar>
              <w:top w:w="15" w:type="dxa"/>
              <w:left w:w="108" w:type="dxa"/>
              <w:bottom w:w="0" w:type="dxa"/>
              <w:right w:w="108" w:type="dxa"/>
            </w:tcMar>
            <w:vAlign w:val="center"/>
          </w:tcPr>
          <w:p w:rsidR="007D1B41" w:rsidRPr="0087017C" w:rsidRDefault="007D1B41" w:rsidP="008404FD">
            <w:pPr>
              <w:spacing w:after="0" w:line="240"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Увеличение охвата детей дошкольным образованием</w:t>
            </w:r>
          </w:p>
          <w:p w:rsidR="007D1B41" w:rsidRPr="0087017C" w:rsidRDefault="007D1B41" w:rsidP="008404FD">
            <w:pPr>
              <w:spacing w:after="0" w:line="240" w:lineRule="auto"/>
              <w:ind w:left="0" w:firstLine="0"/>
              <w:jc w:val="center"/>
              <w:rPr>
                <w:rFonts w:eastAsia="Times New Roman"/>
                <w:kern w:val="24"/>
                <w:sz w:val="24"/>
                <w:szCs w:val="24"/>
                <w:lang w:val="ru-RU" w:eastAsia="ru-RU"/>
              </w:rPr>
            </w:pPr>
          </w:p>
        </w:tc>
      </w:tr>
      <w:tr w:rsidR="007D1B41" w:rsidRPr="00220254" w:rsidTr="005D20D8">
        <w:trPr>
          <w:trHeight w:val="989"/>
        </w:trPr>
        <w:tc>
          <w:tcPr>
            <w:tcW w:w="581" w:type="dxa"/>
            <w:shd w:val="clear" w:color="auto" w:fill="auto"/>
            <w:tcMar>
              <w:top w:w="15" w:type="dxa"/>
              <w:left w:w="108" w:type="dxa"/>
              <w:bottom w:w="0" w:type="dxa"/>
              <w:right w:w="108" w:type="dxa"/>
            </w:tcMar>
            <w:vAlign w:val="center"/>
          </w:tcPr>
          <w:p w:rsidR="007D1B41" w:rsidRPr="0087017C" w:rsidRDefault="007D1B41"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8</w:t>
            </w:r>
          </w:p>
        </w:tc>
        <w:tc>
          <w:tcPr>
            <w:tcW w:w="3107" w:type="dxa"/>
            <w:shd w:val="clear" w:color="auto" w:fill="auto"/>
            <w:tcMar>
              <w:top w:w="15" w:type="dxa"/>
              <w:left w:w="108" w:type="dxa"/>
              <w:bottom w:w="0" w:type="dxa"/>
              <w:right w:w="108" w:type="dxa"/>
            </w:tcMar>
            <w:vAlign w:val="center"/>
          </w:tcPr>
          <w:p w:rsidR="007D1B41" w:rsidRPr="0087017C" w:rsidRDefault="007D1B41" w:rsidP="008401BA">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детского сада на 150 мест в с. </w:t>
            </w:r>
            <w:proofErr w:type="gramStart"/>
            <w:r w:rsidRPr="0087017C">
              <w:rPr>
                <w:rFonts w:eastAsia="Times New Roman"/>
                <w:kern w:val="24"/>
                <w:sz w:val="24"/>
                <w:szCs w:val="24"/>
                <w:lang w:val="ru-RU" w:eastAsia="ru-RU"/>
              </w:rPr>
              <w:t>Нижний</w:t>
            </w:r>
            <w:proofErr w:type="gramEnd"/>
            <w:r w:rsidRPr="0087017C">
              <w:rPr>
                <w:rFonts w:eastAsia="Times New Roman"/>
                <w:kern w:val="24"/>
                <w:sz w:val="24"/>
                <w:szCs w:val="24"/>
                <w:lang w:val="ru-RU" w:eastAsia="ru-RU"/>
              </w:rPr>
              <w:t xml:space="preserve"> </w:t>
            </w:r>
            <w:proofErr w:type="spellStart"/>
            <w:r w:rsidRPr="0087017C">
              <w:rPr>
                <w:rFonts w:eastAsia="Times New Roman"/>
                <w:kern w:val="24"/>
                <w:sz w:val="24"/>
                <w:szCs w:val="24"/>
                <w:lang w:val="ru-RU" w:eastAsia="ru-RU"/>
              </w:rPr>
              <w:t>Саянтуй</w:t>
            </w:r>
            <w:proofErr w:type="spellEnd"/>
            <w:r w:rsidRPr="0087017C">
              <w:rPr>
                <w:rFonts w:eastAsia="Times New Roman"/>
                <w:kern w:val="24"/>
                <w:sz w:val="24"/>
                <w:szCs w:val="24"/>
                <w:lang w:val="ru-RU" w:eastAsia="ru-RU"/>
              </w:rPr>
              <w:t xml:space="preserve"> </w:t>
            </w:r>
          </w:p>
        </w:tc>
        <w:tc>
          <w:tcPr>
            <w:tcW w:w="992" w:type="dxa"/>
            <w:shd w:val="clear" w:color="auto" w:fill="auto"/>
            <w:tcMar>
              <w:top w:w="15" w:type="dxa"/>
              <w:left w:w="108" w:type="dxa"/>
              <w:bottom w:w="0" w:type="dxa"/>
              <w:right w:w="108" w:type="dxa"/>
            </w:tcMar>
            <w:vAlign w:val="center"/>
          </w:tcPr>
          <w:p w:rsidR="007D1B41" w:rsidRPr="0087017C" w:rsidRDefault="007D1B41"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r w:rsidRPr="0087017C">
              <w:rPr>
                <w:color w:val="auto"/>
                <w:sz w:val="24"/>
                <w:szCs w:val="24"/>
                <w:lang w:val="ru-RU" w:eastAsia="ru-RU"/>
              </w:rPr>
              <w:t>146,0</w:t>
            </w: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p>
        </w:tc>
        <w:tc>
          <w:tcPr>
            <w:tcW w:w="3399" w:type="dxa"/>
            <w:vMerge/>
            <w:shd w:val="clear" w:color="auto" w:fill="auto"/>
            <w:tcMar>
              <w:top w:w="15" w:type="dxa"/>
              <w:left w:w="108" w:type="dxa"/>
              <w:bottom w:w="0" w:type="dxa"/>
              <w:right w:w="108" w:type="dxa"/>
            </w:tcMar>
            <w:vAlign w:val="center"/>
          </w:tcPr>
          <w:p w:rsidR="007D1B41" w:rsidRPr="0087017C" w:rsidRDefault="007D1B41" w:rsidP="008404FD">
            <w:pPr>
              <w:spacing w:after="0" w:line="240" w:lineRule="auto"/>
              <w:ind w:left="0" w:firstLine="0"/>
              <w:jc w:val="center"/>
              <w:rPr>
                <w:rFonts w:eastAsia="Times New Roman"/>
                <w:kern w:val="24"/>
                <w:sz w:val="24"/>
                <w:szCs w:val="24"/>
                <w:lang w:val="ru-RU" w:eastAsia="ru-RU"/>
              </w:rPr>
            </w:pPr>
          </w:p>
        </w:tc>
      </w:tr>
      <w:tr w:rsidR="007D1B41" w:rsidRPr="00220254" w:rsidTr="005D20D8">
        <w:trPr>
          <w:trHeight w:val="863"/>
        </w:trPr>
        <w:tc>
          <w:tcPr>
            <w:tcW w:w="581" w:type="dxa"/>
            <w:shd w:val="clear" w:color="auto" w:fill="auto"/>
            <w:tcMar>
              <w:top w:w="15" w:type="dxa"/>
              <w:left w:w="108" w:type="dxa"/>
              <w:bottom w:w="0" w:type="dxa"/>
              <w:right w:w="108" w:type="dxa"/>
            </w:tcMar>
            <w:vAlign w:val="center"/>
          </w:tcPr>
          <w:p w:rsidR="007D1B41" w:rsidRPr="0087017C" w:rsidRDefault="007D1B41"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9</w:t>
            </w:r>
          </w:p>
        </w:tc>
        <w:tc>
          <w:tcPr>
            <w:tcW w:w="3107" w:type="dxa"/>
            <w:shd w:val="clear" w:color="auto" w:fill="auto"/>
            <w:tcMar>
              <w:top w:w="15" w:type="dxa"/>
              <w:left w:w="108" w:type="dxa"/>
              <w:bottom w:w="0" w:type="dxa"/>
              <w:right w:w="108" w:type="dxa"/>
            </w:tcMar>
            <w:vAlign w:val="center"/>
          </w:tcPr>
          <w:p w:rsidR="007D1B41" w:rsidRPr="0087017C" w:rsidRDefault="007D1B41" w:rsidP="005D20D8">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детского сада на 300 мест </w:t>
            </w:r>
            <w:proofErr w:type="gramStart"/>
            <w:r w:rsidRPr="0087017C">
              <w:rPr>
                <w:rFonts w:eastAsia="Times New Roman"/>
                <w:kern w:val="24"/>
                <w:sz w:val="24"/>
                <w:szCs w:val="24"/>
                <w:lang w:val="ru-RU" w:eastAsia="ru-RU"/>
              </w:rPr>
              <w:t>в</w:t>
            </w:r>
            <w:proofErr w:type="gramEnd"/>
            <w:r w:rsidRPr="0087017C">
              <w:rPr>
                <w:rFonts w:eastAsia="Times New Roman"/>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7D1B41" w:rsidRPr="0087017C" w:rsidRDefault="007D1B41"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r w:rsidRPr="0087017C">
              <w:rPr>
                <w:color w:val="auto"/>
                <w:sz w:val="24"/>
                <w:szCs w:val="24"/>
                <w:lang w:val="ru-RU" w:eastAsia="ru-RU"/>
              </w:rPr>
              <w:t>302,0</w:t>
            </w:r>
          </w:p>
        </w:tc>
        <w:tc>
          <w:tcPr>
            <w:tcW w:w="3399" w:type="dxa"/>
            <w:vMerge/>
            <w:shd w:val="clear" w:color="auto" w:fill="auto"/>
            <w:tcMar>
              <w:top w:w="15" w:type="dxa"/>
              <w:left w:w="108" w:type="dxa"/>
              <w:bottom w:w="0" w:type="dxa"/>
              <w:right w:w="108" w:type="dxa"/>
            </w:tcMar>
            <w:vAlign w:val="center"/>
          </w:tcPr>
          <w:p w:rsidR="007D1B41" w:rsidRPr="0087017C" w:rsidRDefault="007D1B41" w:rsidP="008404FD">
            <w:pPr>
              <w:spacing w:after="0" w:line="240" w:lineRule="auto"/>
              <w:ind w:left="0" w:firstLine="0"/>
              <w:jc w:val="center"/>
              <w:rPr>
                <w:rFonts w:eastAsia="Times New Roman"/>
                <w:kern w:val="24"/>
                <w:sz w:val="24"/>
                <w:szCs w:val="24"/>
                <w:lang w:val="ru-RU" w:eastAsia="ru-RU"/>
              </w:rPr>
            </w:pPr>
          </w:p>
        </w:tc>
      </w:tr>
      <w:tr w:rsidR="00220FF6" w:rsidRPr="005D20D8"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10</w:t>
            </w:r>
          </w:p>
        </w:tc>
        <w:tc>
          <w:tcPr>
            <w:tcW w:w="3107"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центров культурного развития </w:t>
            </w:r>
            <w:r w:rsidR="0087017C">
              <w:rPr>
                <w:rFonts w:eastAsia="Times New Roman"/>
                <w:kern w:val="24"/>
                <w:sz w:val="24"/>
                <w:szCs w:val="24"/>
                <w:lang w:val="ru-RU" w:eastAsia="ru-RU"/>
              </w:rPr>
              <w:t xml:space="preserve">             </w:t>
            </w:r>
            <w:proofErr w:type="spellStart"/>
            <w:r w:rsidRPr="0087017C">
              <w:rPr>
                <w:rFonts w:eastAsia="Times New Roman"/>
                <w:kern w:val="24"/>
                <w:sz w:val="24"/>
                <w:szCs w:val="24"/>
                <w:lang w:val="ru-RU" w:eastAsia="ru-RU"/>
              </w:rPr>
              <w:t>Б-Куналей</w:t>
            </w:r>
            <w:proofErr w:type="spellEnd"/>
            <w:r w:rsidRPr="0087017C">
              <w:rPr>
                <w:rFonts w:eastAsia="Times New Roman"/>
                <w:kern w:val="24"/>
                <w:sz w:val="24"/>
                <w:szCs w:val="24"/>
                <w:lang w:val="ru-RU" w:eastAsia="ru-RU"/>
              </w:rPr>
              <w:t xml:space="preserve">, </w:t>
            </w:r>
            <w:proofErr w:type="spellStart"/>
            <w:r w:rsidRPr="0087017C">
              <w:rPr>
                <w:rFonts w:eastAsia="Times New Roman"/>
                <w:kern w:val="24"/>
                <w:sz w:val="24"/>
                <w:szCs w:val="24"/>
                <w:lang w:val="ru-RU" w:eastAsia="ru-RU"/>
              </w:rPr>
              <w:t>Н-Жирим</w:t>
            </w:r>
            <w:proofErr w:type="spellEnd"/>
            <w:r w:rsidRPr="0087017C">
              <w:rPr>
                <w:rFonts w:eastAsia="Times New Roman"/>
                <w:kern w:val="24"/>
                <w:sz w:val="24"/>
                <w:szCs w:val="24"/>
                <w:lang w:val="ru-RU" w:eastAsia="ru-RU"/>
              </w:rPr>
              <w:t>, Куйтун, Николаевский</w:t>
            </w: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80,0</w:t>
            </w:r>
          </w:p>
        </w:tc>
        <w:tc>
          <w:tcPr>
            <w:tcW w:w="993"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D841D5" w:rsidP="008404FD">
            <w:pPr>
              <w:spacing w:after="0" w:line="240" w:lineRule="auto"/>
              <w:ind w:left="0" w:firstLine="0"/>
              <w:jc w:val="center"/>
              <w:rPr>
                <w:rFonts w:eastAsia="Times New Roman"/>
                <w:kern w:val="24"/>
                <w:sz w:val="24"/>
                <w:szCs w:val="24"/>
                <w:lang w:val="ru-RU" w:eastAsia="ru-RU"/>
              </w:rPr>
            </w:pPr>
            <w:r w:rsidRPr="0087017C">
              <w:rPr>
                <w:color w:val="auto"/>
                <w:kern w:val="24"/>
                <w:sz w:val="24"/>
                <w:szCs w:val="24"/>
                <w:lang w:val="ru-RU" w:eastAsia="ru-RU"/>
              </w:rPr>
              <w:t>Обеспечение охвата населения</w:t>
            </w:r>
            <w:r>
              <w:rPr>
                <w:color w:val="auto"/>
                <w:kern w:val="24"/>
                <w:sz w:val="24"/>
                <w:szCs w:val="24"/>
                <w:lang w:val="ru-RU" w:eastAsia="ru-RU"/>
              </w:rPr>
              <w:t xml:space="preserve">, </w:t>
            </w:r>
            <w:r w:rsidRPr="0087017C">
              <w:rPr>
                <w:color w:val="auto"/>
                <w:kern w:val="24"/>
                <w:sz w:val="24"/>
                <w:szCs w:val="24"/>
                <w:lang w:val="ru-RU" w:eastAsia="ru-RU"/>
              </w:rPr>
              <w:t xml:space="preserve"> </w:t>
            </w:r>
            <w:r>
              <w:rPr>
                <w:color w:val="auto"/>
                <w:kern w:val="24"/>
                <w:sz w:val="24"/>
                <w:szCs w:val="24"/>
                <w:lang w:val="ru-RU" w:eastAsia="ru-RU"/>
              </w:rPr>
              <w:t xml:space="preserve">занятость детей, </w:t>
            </w:r>
            <w:r w:rsidRPr="0087017C">
              <w:rPr>
                <w:color w:val="auto"/>
                <w:kern w:val="24"/>
                <w:sz w:val="24"/>
                <w:szCs w:val="24"/>
                <w:lang w:val="ru-RU" w:eastAsia="ru-RU"/>
              </w:rPr>
              <w:t>молодежи</w:t>
            </w:r>
            <w:r>
              <w:rPr>
                <w:color w:val="auto"/>
                <w:kern w:val="24"/>
                <w:sz w:val="24"/>
                <w:szCs w:val="24"/>
                <w:lang w:val="ru-RU" w:eastAsia="ru-RU"/>
              </w:rPr>
              <w:t xml:space="preserve"> </w:t>
            </w:r>
            <w:proofErr w:type="spellStart"/>
            <w:r w:rsidRPr="0087017C">
              <w:rPr>
                <w:color w:val="auto"/>
                <w:kern w:val="24"/>
                <w:sz w:val="24"/>
                <w:szCs w:val="24"/>
                <w:lang w:val="ru-RU" w:eastAsia="ru-RU"/>
              </w:rPr>
              <w:t>культурно-досуговыми</w:t>
            </w:r>
            <w:proofErr w:type="spellEnd"/>
            <w:r w:rsidRPr="0087017C">
              <w:rPr>
                <w:color w:val="auto"/>
                <w:kern w:val="24"/>
                <w:sz w:val="24"/>
                <w:szCs w:val="24"/>
                <w:lang w:val="ru-RU" w:eastAsia="ru-RU"/>
              </w:rPr>
              <w:t xml:space="preserve"> мероприятиями</w:t>
            </w:r>
            <w:r>
              <w:rPr>
                <w:color w:val="auto"/>
                <w:kern w:val="24"/>
                <w:sz w:val="24"/>
                <w:szCs w:val="24"/>
                <w:lang w:val="ru-RU" w:eastAsia="ru-RU"/>
              </w:rPr>
              <w:t>.</w:t>
            </w:r>
          </w:p>
        </w:tc>
      </w:tr>
      <w:tr w:rsidR="00220FF6" w:rsidRPr="005D20D8"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7D1B41" w:rsidP="007D1B41">
            <w:pPr>
              <w:spacing w:after="0" w:line="276" w:lineRule="auto"/>
              <w:ind w:left="0" w:firstLine="0"/>
              <w:rPr>
                <w:kern w:val="24"/>
                <w:sz w:val="24"/>
                <w:szCs w:val="24"/>
                <w:lang w:val="ru-RU" w:eastAsia="ru-RU"/>
              </w:rPr>
            </w:pPr>
            <w:r w:rsidRPr="0087017C">
              <w:rPr>
                <w:kern w:val="24"/>
                <w:sz w:val="24"/>
                <w:szCs w:val="24"/>
                <w:lang w:val="ru-RU" w:eastAsia="ru-RU"/>
              </w:rPr>
              <w:t>11</w:t>
            </w:r>
          </w:p>
        </w:tc>
        <w:tc>
          <w:tcPr>
            <w:tcW w:w="3107"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rFonts w:eastAsia="Times New Roman"/>
                <w:kern w:val="24"/>
                <w:sz w:val="24"/>
                <w:szCs w:val="24"/>
                <w:lang w:val="ru-RU" w:eastAsia="ru-RU"/>
              </w:rPr>
            </w:pPr>
            <w:r w:rsidRPr="0087017C">
              <w:rPr>
                <w:rFonts w:eastAsia="Times New Roman"/>
                <w:color w:val="auto"/>
                <w:kern w:val="24"/>
                <w:sz w:val="24"/>
                <w:szCs w:val="24"/>
                <w:lang w:val="ru-RU" w:eastAsia="ru-RU"/>
              </w:rPr>
              <w:t xml:space="preserve">Строительство центров культурного развития </w:t>
            </w:r>
            <w:proofErr w:type="spellStart"/>
            <w:r w:rsidRPr="0087017C">
              <w:rPr>
                <w:rFonts w:eastAsia="Times New Roman"/>
                <w:color w:val="auto"/>
                <w:kern w:val="24"/>
                <w:sz w:val="24"/>
                <w:szCs w:val="24"/>
                <w:lang w:val="ru-RU" w:eastAsia="ru-RU"/>
              </w:rPr>
              <w:t>Надеено</w:t>
            </w:r>
            <w:proofErr w:type="spellEnd"/>
            <w:r w:rsidRPr="0087017C">
              <w:rPr>
                <w:rFonts w:eastAsia="Times New Roman"/>
                <w:color w:val="auto"/>
                <w:kern w:val="24"/>
                <w:sz w:val="24"/>
                <w:szCs w:val="24"/>
                <w:lang w:val="ru-RU" w:eastAsia="ru-RU"/>
              </w:rPr>
              <w:t xml:space="preserve">, </w:t>
            </w:r>
            <w:proofErr w:type="spellStart"/>
            <w:r w:rsidRPr="0087017C">
              <w:rPr>
                <w:rFonts w:eastAsia="Times New Roman"/>
                <w:color w:val="auto"/>
                <w:kern w:val="24"/>
                <w:sz w:val="24"/>
                <w:szCs w:val="24"/>
                <w:lang w:val="ru-RU" w:eastAsia="ru-RU"/>
              </w:rPr>
              <w:t>В-Жирим</w:t>
            </w:r>
            <w:proofErr w:type="spellEnd"/>
            <w:r w:rsidRPr="0087017C">
              <w:rPr>
                <w:rFonts w:eastAsia="Times New Roman"/>
                <w:color w:val="auto"/>
                <w:kern w:val="24"/>
                <w:sz w:val="24"/>
                <w:szCs w:val="24"/>
                <w:lang w:val="ru-RU" w:eastAsia="ru-RU"/>
              </w:rPr>
              <w:t xml:space="preserve">, </w:t>
            </w:r>
            <w:proofErr w:type="spellStart"/>
            <w:r w:rsidRPr="0087017C">
              <w:rPr>
                <w:rFonts w:eastAsia="Times New Roman"/>
                <w:color w:val="auto"/>
                <w:kern w:val="24"/>
                <w:sz w:val="24"/>
                <w:szCs w:val="24"/>
                <w:lang w:val="ru-RU" w:eastAsia="ru-RU"/>
              </w:rPr>
              <w:t>Хандагатай</w:t>
            </w:r>
            <w:proofErr w:type="spellEnd"/>
            <w:r w:rsidRPr="0087017C">
              <w:rPr>
                <w:rFonts w:eastAsia="Times New Roman"/>
                <w:color w:val="auto"/>
                <w:kern w:val="24"/>
                <w:sz w:val="24"/>
                <w:szCs w:val="24"/>
                <w:lang w:val="ru-RU" w:eastAsia="ru-RU"/>
              </w:rPr>
              <w:t>, Тарбагатай</w:t>
            </w: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150,0</w:t>
            </w: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kern w:val="24"/>
                <w:sz w:val="24"/>
                <w:szCs w:val="24"/>
                <w:lang w:val="ru-RU" w:eastAsia="ru-RU"/>
              </w:rPr>
            </w:pPr>
            <w:r w:rsidRPr="0087017C">
              <w:rPr>
                <w:color w:val="auto"/>
                <w:kern w:val="24"/>
                <w:sz w:val="24"/>
                <w:szCs w:val="24"/>
                <w:lang w:val="ru-RU" w:eastAsia="ru-RU"/>
              </w:rPr>
              <w:t>Обеспечение охвата населения</w:t>
            </w:r>
            <w:r w:rsidR="00D841D5">
              <w:rPr>
                <w:color w:val="auto"/>
                <w:kern w:val="24"/>
                <w:sz w:val="24"/>
                <w:szCs w:val="24"/>
                <w:lang w:val="ru-RU" w:eastAsia="ru-RU"/>
              </w:rPr>
              <w:t xml:space="preserve">, </w:t>
            </w:r>
            <w:r w:rsidRPr="0087017C">
              <w:rPr>
                <w:color w:val="auto"/>
                <w:kern w:val="24"/>
                <w:sz w:val="24"/>
                <w:szCs w:val="24"/>
                <w:lang w:val="ru-RU" w:eastAsia="ru-RU"/>
              </w:rPr>
              <w:t xml:space="preserve"> </w:t>
            </w:r>
            <w:r w:rsidR="00D841D5">
              <w:rPr>
                <w:color w:val="auto"/>
                <w:kern w:val="24"/>
                <w:sz w:val="24"/>
                <w:szCs w:val="24"/>
                <w:lang w:val="ru-RU" w:eastAsia="ru-RU"/>
              </w:rPr>
              <w:t xml:space="preserve">занятость детей, </w:t>
            </w:r>
            <w:r w:rsidR="00D841D5" w:rsidRPr="0087017C">
              <w:rPr>
                <w:color w:val="auto"/>
                <w:kern w:val="24"/>
                <w:sz w:val="24"/>
                <w:szCs w:val="24"/>
                <w:lang w:val="ru-RU" w:eastAsia="ru-RU"/>
              </w:rPr>
              <w:t>молодежи</w:t>
            </w:r>
            <w:r w:rsidR="00D841D5">
              <w:rPr>
                <w:color w:val="auto"/>
                <w:kern w:val="24"/>
                <w:sz w:val="24"/>
                <w:szCs w:val="24"/>
                <w:lang w:val="ru-RU" w:eastAsia="ru-RU"/>
              </w:rPr>
              <w:t xml:space="preserve"> </w:t>
            </w:r>
            <w:proofErr w:type="spellStart"/>
            <w:r w:rsidRPr="0087017C">
              <w:rPr>
                <w:color w:val="auto"/>
                <w:kern w:val="24"/>
                <w:sz w:val="24"/>
                <w:szCs w:val="24"/>
                <w:lang w:val="ru-RU" w:eastAsia="ru-RU"/>
              </w:rPr>
              <w:t>культурно-досуговыми</w:t>
            </w:r>
            <w:proofErr w:type="spellEnd"/>
            <w:r w:rsidRPr="0087017C">
              <w:rPr>
                <w:color w:val="auto"/>
                <w:kern w:val="24"/>
                <w:sz w:val="24"/>
                <w:szCs w:val="24"/>
                <w:lang w:val="ru-RU" w:eastAsia="ru-RU"/>
              </w:rPr>
              <w:t xml:space="preserve"> мероприятиями</w:t>
            </w:r>
            <w:r w:rsidR="00D841D5">
              <w:rPr>
                <w:color w:val="auto"/>
                <w:kern w:val="24"/>
                <w:sz w:val="24"/>
                <w:szCs w:val="24"/>
                <w:lang w:val="ru-RU" w:eastAsia="ru-RU"/>
              </w:rPr>
              <w:t>.</w:t>
            </w:r>
          </w:p>
        </w:tc>
      </w:tr>
      <w:tr w:rsidR="00220FF6" w:rsidRPr="004E4A22" w:rsidTr="005D20D8">
        <w:trPr>
          <w:trHeight w:val="1443"/>
        </w:trPr>
        <w:tc>
          <w:tcPr>
            <w:tcW w:w="581" w:type="dxa"/>
            <w:shd w:val="clear" w:color="auto" w:fill="auto"/>
            <w:tcMar>
              <w:top w:w="15" w:type="dxa"/>
              <w:left w:w="108" w:type="dxa"/>
              <w:bottom w:w="0" w:type="dxa"/>
              <w:right w:w="108" w:type="dxa"/>
            </w:tcMar>
            <w:vAlign w:val="center"/>
          </w:tcPr>
          <w:p w:rsidR="00220FF6" w:rsidRPr="0087017C" w:rsidRDefault="007D1B41" w:rsidP="007D1B41">
            <w:pPr>
              <w:spacing w:after="0" w:line="276" w:lineRule="auto"/>
              <w:ind w:left="0" w:firstLine="0"/>
              <w:rPr>
                <w:kern w:val="24"/>
                <w:sz w:val="24"/>
                <w:szCs w:val="24"/>
                <w:lang w:val="ru-RU" w:eastAsia="ru-RU"/>
              </w:rPr>
            </w:pPr>
            <w:r w:rsidRPr="0087017C">
              <w:rPr>
                <w:kern w:val="24"/>
                <w:sz w:val="24"/>
                <w:szCs w:val="24"/>
                <w:lang w:val="ru-RU" w:eastAsia="ru-RU"/>
              </w:rPr>
              <w:lastRenderedPageBreak/>
              <w:t>12</w:t>
            </w:r>
          </w:p>
        </w:tc>
        <w:tc>
          <w:tcPr>
            <w:tcW w:w="3107" w:type="dxa"/>
            <w:shd w:val="clear" w:color="auto" w:fill="auto"/>
            <w:tcMar>
              <w:top w:w="15" w:type="dxa"/>
              <w:left w:w="108" w:type="dxa"/>
              <w:bottom w:w="0" w:type="dxa"/>
              <w:right w:w="108" w:type="dxa"/>
            </w:tcMar>
            <w:vAlign w:val="center"/>
          </w:tcPr>
          <w:p w:rsidR="00220FF6" w:rsidRPr="0087017C" w:rsidRDefault="00220FF6" w:rsidP="0071578B">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w:t>
            </w:r>
            <w:r w:rsidR="0071578B">
              <w:rPr>
                <w:rFonts w:eastAsia="Times New Roman"/>
                <w:color w:val="auto"/>
                <w:kern w:val="24"/>
                <w:sz w:val="24"/>
                <w:szCs w:val="24"/>
                <w:lang w:val="ru-RU" w:eastAsia="ru-RU"/>
              </w:rPr>
              <w:t xml:space="preserve">районной поликлиники </w:t>
            </w:r>
            <w:proofErr w:type="gramStart"/>
            <w:r w:rsidRPr="0087017C">
              <w:rPr>
                <w:rFonts w:eastAsia="Times New Roman"/>
                <w:color w:val="auto"/>
                <w:kern w:val="24"/>
                <w:sz w:val="24"/>
                <w:szCs w:val="24"/>
                <w:lang w:val="ru-RU" w:eastAsia="ru-RU"/>
              </w:rPr>
              <w:t>в</w:t>
            </w:r>
            <w:proofErr w:type="gramEnd"/>
            <w:r w:rsidRPr="0087017C">
              <w:rPr>
                <w:rFonts w:eastAsia="Times New Roman"/>
                <w:color w:val="auto"/>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r w:rsidRPr="0087017C">
              <w:rPr>
                <w:kern w:val="24"/>
                <w:sz w:val="24"/>
                <w:szCs w:val="24"/>
                <w:lang w:val="ru-RU" w:eastAsia="ru-RU"/>
              </w:rPr>
              <w:t>366,0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Улучшение качества оказания медицинских услуг</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8404FD" w:rsidRPr="005D20D8" w:rsidTr="005D20D8">
        <w:trPr>
          <w:trHeight w:val="1109"/>
        </w:trPr>
        <w:tc>
          <w:tcPr>
            <w:tcW w:w="581" w:type="dxa"/>
            <w:shd w:val="clear" w:color="auto" w:fill="auto"/>
            <w:tcMar>
              <w:top w:w="15" w:type="dxa"/>
              <w:left w:w="108" w:type="dxa"/>
              <w:bottom w:w="0" w:type="dxa"/>
              <w:right w:w="108" w:type="dxa"/>
            </w:tcMar>
            <w:vAlign w:val="center"/>
          </w:tcPr>
          <w:p w:rsidR="008404FD" w:rsidRPr="0087017C" w:rsidRDefault="008404FD" w:rsidP="007D1B41">
            <w:pPr>
              <w:spacing w:after="0" w:line="276" w:lineRule="auto"/>
              <w:ind w:left="0" w:firstLine="0"/>
              <w:rPr>
                <w:kern w:val="24"/>
                <w:sz w:val="24"/>
                <w:szCs w:val="24"/>
                <w:lang w:val="ru-RU" w:eastAsia="ru-RU"/>
              </w:rPr>
            </w:pPr>
            <w:r w:rsidRPr="006C2899">
              <w:rPr>
                <w:kern w:val="24"/>
                <w:sz w:val="24"/>
                <w:szCs w:val="24"/>
                <w:lang w:val="ru-RU" w:eastAsia="ru-RU"/>
              </w:rPr>
              <w:t>13</w:t>
            </w:r>
          </w:p>
        </w:tc>
        <w:tc>
          <w:tcPr>
            <w:tcW w:w="3107" w:type="dxa"/>
            <w:shd w:val="clear" w:color="auto" w:fill="auto"/>
            <w:tcMar>
              <w:top w:w="15" w:type="dxa"/>
              <w:left w:w="108" w:type="dxa"/>
              <w:bottom w:w="0" w:type="dxa"/>
              <w:right w:w="108" w:type="dxa"/>
            </w:tcMar>
            <w:vAlign w:val="center"/>
          </w:tcPr>
          <w:p w:rsidR="008404FD" w:rsidRPr="0087017C" w:rsidRDefault="008404FD" w:rsidP="00D95525">
            <w:pPr>
              <w:spacing w:after="0" w:line="240" w:lineRule="auto"/>
              <w:ind w:left="0" w:firstLine="0"/>
              <w:jc w:val="left"/>
              <w:rPr>
                <w:rFonts w:eastAsia="Times New Roman"/>
                <w:color w:val="auto"/>
                <w:kern w:val="24"/>
                <w:sz w:val="24"/>
                <w:szCs w:val="24"/>
                <w:lang w:val="ru-RU" w:eastAsia="ru-RU"/>
              </w:rPr>
            </w:pPr>
            <w:r>
              <w:rPr>
                <w:rFonts w:eastAsia="Times New Roman"/>
                <w:color w:val="auto"/>
                <w:kern w:val="24"/>
                <w:sz w:val="24"/>
                <w:szCs w:val="24"/>
                <w:lang w:val="ru-RU" w:eastAsia="ru-RU"/>
              </w:rPr>
              <w:t xml:space="preserve">Строительство физкультурно-спортивного комплекса </w:t>
            </w:r>
            <w:proofErr w:type="gramStart"/>
            <w:r>
              <w:rPr>
                <w:rFonts w:eastAsia="Times New Roman"/>
                <w:color w:val="auto"/>
                <w:kern w:val="24"/>
                <w:sz w:val="24"/>
                <w:szCs w:val="24"/>
                <w:lang w:val="ru-RU" w:eastAsia="ru-RU"/>
              </w:rPr>
              <w:t>в</w:t>
            </w:r>
            <w:proofErr w:type="gramEnd"/>
            <w:r>
              <w:rPr>
                <w:rFonts w:eastAsia="Times New Roman"/>
                <w:color w:val="auto"/>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8404FD" w:rsidRPr="0087017C" w:rsidRDefault="008404FD"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center"/>
              <w:rPr>
                <w:color w:val="auto"/>
                <w:kern w:val="24"/>
                <w:sz w:val="24"/>
                <w:szCs w:val="24"/>
                <w:lang w:val="ru-RU" w:eastAsia="ru-RU"/>
              </w:rPr>
            </w:pPr>
          </w:p>
        </w:tc>
        <w:tc>
          <w:tcPr>
            <w:tcW w:w="3399" w:type="dxa"/>
            <w:vMerge w:val="restart"/>
            <w:shd w:val="clear" w:color="auto" w:fill="auto"/>
            <w:tcMar>
              <w:top w:w="15" w:type="dxa"/>
              <w:left w:w="108" w:type="dxa"/>
              <w:bottom w:w="0" w:type="dxa"/>
              <w:right w:w="108" w:type="dxa"/>
            </w:tcMar>
            <w:vAlign w:val="center"/>
          </w:tcPr>
          <w:p w:rsidR="008404FD" w:rsidRPr="0087017C" w:rsidRDefault="008404FD" w:rsidP="008404FD">
            <w:pPr>
              <w:spacing w:after="0" w:line="240" w:lineRule="auto"/>
              <w:ind w:left="0" w:firstLine="0"/>
              <w:jc w:val="center"/>
              <w:rPr>
                <w:color w:val="auto"/>
                <w:kern w:val="24"/>
                <w:sz w:val="24"/>
                <w:szCs w:val="24"/>
                <w:lang w:val="ru-RU" w:eastAsia="ru-RU"/>
              </w:rPr>
            </w:pPr>
            <w:r>
              <w:rPr>
                <w:color w:val="auto"/>
                <w:kern w:val="24"/>
                <w:sz w:val="24"/>
                <w:szCs w:val="24"/>
                <w:lang w:val="ru-RU" w:eastAsia="ru-RU"/>
              </w:rPr>
              <w:t xml:space="preserve">Увеличение количества населения систематически </w:t>
            </w:r>
            <w:proofErr w:type="gramStart"/>
            <w:r>
              <w:rPr>
                <w:color w:val="auto"/>
                <w:kern w:val="24"/>
                <w:sz w:val="24"/>
                <w:szCs w:val="24"/>
                <w:lang w:val="ru-RU" w:eastAsia="ru-RU"/>
              </w:rPr>
              <w:t>занимающихся</w:t>
            </w:r>
            <w:proofErr w:type="gramEnd"/>
            <w:r>
              <w:rPr>
                <w:color w:val="auto"/>
                <w:kern w:val="24"/>
                <w:sz w:val="24"/>
                <w:szCs w:val="24"/>
                <w:lang w:val="ru-RU" w:eastAsia="ru-RU"/>
              </w:rPr>
              <w:t xml:space="preserve"> ФК и спортом. Создание комфортных условий для проживания населения. Занятость подрастающего поколения и молодежи спортивным досугом.</w:t>
            </w:r>
          </w:p>
        </w:tc>
      </w:tr>
      <w:tr w:rsidR="008404FD" w:rsidRPr="005D20D8" w:rsidTr="005D20D8">
        <w:trPr>
          <w:trHeight w:val="503"/>
        </w:trPr>
        <w:tc>
          <w:tcPr>
            <w:tcW w:w="581" w:type="dxa"/>
            <w:shd w:val="clear" w:color="auto" w:fill="auto"/>
            <w:tcMar>
              <w:top w:w="15" w:type="dxa"/>
              <w:left w:w="108" w:type="dxa"/>
              <w:bottom w:w="0" w:type="dxa"/>
              <w:right w:w="108" w:type="dxa"/>
            </w:tcMar>
            <w:vAlign w:val="center"/>
          </w:tcPr>
          <w:p w:rsidR="008404FD" w:rsidRDefault="008404FD" w:rsidP="007D1B41">
            <w:pPr>
              <w:spacing w:after="0" w:line="276" w:lineRule="auto"/>
              <w:ind w:left="0" w:firstLine="0"/>
              <w:rPr>
                <w:kern w:val="24"/>
                <w:sz w:val="24"/>
                <w:szCs w:val="24"/>
                <w:lang w:val="ru-RU" w:eastAsia="ru-RU"/>
              </w:rPr>
            </w:pPr>
            <w:r>
              <w:rPr>
                <w:kern w:val="24"/>
                <w:sz w:val="24"/>
                <w:szCs w:val="24"/>
                <w:lang w:val="ru-RU" w:eastAsia="ru-RU"/>
              </w:rPr>
              <w:t>14</w:t>
            </w:r>
          </w:p>
        </w:tc>
        <w:tc>
          <w:tcPr>
            <w:tcW w:w="3107" w:type="dxa"/>
            <w:shd w:val="clear" w:color="auto" w:fill="auto"/>
            <w:tcMar>
              <w:top w:w="15" w:type="dxa"/>
              <w:left w:w="108" w:type="dxa"/>
              <w:bottom w:w="0" w:type="dxa"/>
              <w:right w:w="108" w:type="dxa"/>
            </w:tcMar>
            <w:vAlign w:val="center"/>
          </w:tcPr>
          <w:p w:rsidR="008404FD" w:rsidRDefault="008404FD" w:rsidP="00D95525">
            <w:pPr>
              <w:spacing w:after="0" w:line="240" w:lineRule="auto"/>
              <w:ind w:left="0" w:firstLine="0"/>
              <w:jc w:val="left"/>
              <w:rPr>
                <w:rFonts w:eastAsia="Times New Roman"/>
                <w:color w:val="auto"/>
                <w:kern w:val="24"/>
                <w:sz w:val="24"/>
                <w:szCs w:val="24"/>
                <w:lang w:val="ru-RU" w:eastAsia="ru-RU"/>
              </w:rPr>
            </w:pPr>
            <w:r>
              <w:rPr>
                <w:rFonts w:eastAsia="Times New Roman"/>
                <w:color w:val="auto"/>
                <w:kern w:val="24"/>
                <w:sz w:val="24"/>
                <w:szCs w:val="24"/>
                <w:lang w:val="ru-RU" w:eastAsia="ru-RU"/>
              </w:rPr>
              <w:t xml:space="preserve">Строительство физкультурно-спортивного комплекса в с. </w:t>
            </w:r>
            <w:proofErr w:type="gramStart"/>
            <w:r>
              <w:rPr>
                <w:rFonts w:eastAsia="Times New Roman"/>
                <w:color w:val="auto"/>
                <w:kern w:val="24"/>
                <w:sz w:val="24"/>
                <w:szCs w:val="24"/>
                <w:lang w:val="ru-RU" w:eastAsia="ru-RU"/>
              </w:rPr>
              <w:t>Нижний</w:t>
            </w:r>
            <w:proofErr w:type="gramEnd"/>
            <w:r>
              <w:rPr>
                <w:rFonts w:eastAsia="Times New Roman"/>
                <w:color w:val="auto"/>
                <w:kern w:val="24"/>
                <w:sz w:val="24"/>
                <w:szCs w:val="24"/>
                <w:lang w:val="ru-RU" w:eastAsia="ru-RU"/>
              </w:rPr>
              <w:t xml:space="preserve"> </w:t>
            </w:r>
            <w:proofErr w:type="spellStart"/>
            <w:r>
              <w:rPr>
                <w:rFonts w:eastAsia="Times New Roman"/>
                <w:color w:val="auto"/>
                <w:kern w:val="24"/>
                <w:sz w:val="24"/>
                <w:szCs w:val="24"/>
                <w:lang w:val="ru-RU" w:eastAsia="ru-RU"/>
              </w:rPr>
              <w:t>Саянтуй</w:t>
            </w:r>
            <w:proofErr w:type="spellEnd"/>
          </w:p>
        </w:tc>
        <w:tc>
          <w:tcPr>
            <w:tcW w:w="992" w:type="dxa"/>
            <w:shd w:val="clear" w:color="auto" w:fill="auto"/>
            <w:tcMar>
              <w:top w:w="15" w:type="dxa"/>
              <w:left w:w="108" w:type="dxa"/>
              <w:bottom w:w="0" w:type="dxa"/>
              <w:right w:w="108" w:type="dxa"/>
            </w:tcMar>
            <w:vAlign w:val="center"/>
          </w:tcPr>
          <w:p w:rsidR="008404FD" w:rsidRPr="0087017C" w:rsidRDefault="008404FD"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center"/>
              <w:rPr>
                <w:color w:val="auto"/>
                <w:kern w:val="24"/>
                <w:sz w:val="24"/>
                <w:szCs w:val="24"/>
                <w:lang w:val="ru-RU" w:eastAsia="ru-RU"/>
              </w:rPr>
            </w:pPr>
          </w:p>
        </w:tc>
        <w:tc>
          <w:tcPr>
            <w:tcW w:w="3399" w:type="dxa"/>
            <w:vMerge/>
            <w:shd w:val="clear" w:color="auto" w:fill="auto"/>
            <w:tcMar>
              <w:top w:w="15" w:type="dxa"/>
              <w:left w:w="108" w:type="dxa"/>
              <w:bottom w:w="0" w:type="dxa"/>
              <w:right w:w="108" w:type="dxa"/>
            </w:tcMar>
            <w:vAlign w:val="center"/>
          </w:tcPr>
          <w:p w:rsidR="008404FD" w:rsidRDefault="008404FD" w:rsidP="008404FD">
            <w:pPr>
              <w:spacing w:after="0" w:line="240" w:lineRule="auto"/>
              <w:ind w:left="0" w:firstLine="0"/>
              <w:jc w:val="center"/>
              <w:rPr>
                <w:color w:val="auto"/>
                <w:kern w:val="24"/>
                <w:sz w:val="24"/>
                <w:szCs w:val="24"/>
                <w:lang w:val="ru-RU" w:eastAsia="ru-RU"/>
              </w:rPr>
            </w:pPr>
          </w:p>
        </w:tc>
      </w:tr>
      <w:tr w:rsidR="00220FF6" w:rsidRPr="005D20D8" w:rsidTr="005D20D8">
        <w:trPr>
          <w:trHeight w:val="1193"/>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w:t>
            </w:r>
            <w:r w:rsidR="008404FD">
              <w:rPr>
                <w:kern w:val="24"/>
                <w:sz w:val="24"/>
                <w:szCs w:val="24"/>
                <w:lang w:val="ru-RU" w:eastAsia="ru-RU"/>
              </w:rPr>
              <w:t>5</w:t>
            </w:r>
          </w:p>
        </w:tc>
        <w:tc>
          <w:tcPr>
            <w:tcW w:w="3107" w:type="dxa"/>
            <w:shd w:val="clear" w:color="auto" w:fill="auto"/>
            <w:tcMar>
              <w:top w:w="15" w:type="dxa"/>
              <w:left w:w="108" w:type="dxa"/>
              <w:bottom w:w="0" w:type="dxa"/>
              <w:right w:w="108" w:type="dxa"/>
            </w:tcMar>
            <w:vAlign w:val="center"/>
          </w:tcPr>
          <w:p w:rsidR="00220FF6" w:rsidRPr="0087017C" w:rsidRDefault="00220FF6" w:rsidP="00095519">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объектов туристической инфраструктуры       </w:t>
            </w:r>
            <w:r w:rsidR="00380701">
              <w:rPr>
                <w:rFonts w:eastAsia="Times New Roman"/>
                <w:color w:val="auto"/>
                <w:kern w:val="24"/>
                <w:sz w:val="24"/>
                <w:szCs w:val="24"/>
                <w:lang w:val="ru-RU" w:eastAsia="ru-RU"/>
              </w:rPr>
              <w:t xml:space="preserve">     </w:t>
            </w:r>
            <w:r w:rsidRPr="0087017C">
              <w:rPr>
                <w:rFonts w:eastAsia="Times New Roman"/>
                <w:color w:val="auto"/>
                <w:kern w:val="24"/>
                <w:sz w:val="24"/>
                <w:szCs w:val="24"/>
                <w:lang w:val="ru-RU" w:eastAsia="ru-RU"/>
              </w:rPr>
              <w:t>(ТРК «Байкал старовер»)</w:t>
            </w:r>
          </w:p>
          <w:p w:rsidR="00220FF6" w:rsidRPr="0087017C" w:rsidRDefault="00220FF6" w:rsidP="00D95525">
            <w:pPr>
              <w:spacing w:after="0" w:line="240" w:lineRule="auto"/>
              <w:ind w:left="0" w:firstLine="0"/>
              <w:jc w:val="left"/>
              <w:rPr>
                <w:rFonts w:eastAsia="Times New Roman"/>
                <w:color w:val="auto"/>
                <w:kern w:val="24"/>
                <w:sz w:val="24"/>
                <w:szCs w:val="24"/>
                <w:lang w:val="ru-RU" w:eastAsia="ru-RU"/>
              </w:rPr>
            </w:pP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r w:rsidRPr="0087017C">
              <w:rPr>
                <w:kern w:val="24"/>
                <w:sz w:val="24"/>
                <w:szCs w:val="24"/>
                <w:lang w:val="ru-RU" w:eastAsia="ru-RU"/>
              </w:rPr>
              <w:t>150,0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795,7</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Увеличение количества туристических прибытий и качества оказания услуг.</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220FF6" w:rsidRPr="005D20D8" w:rsidTr="005D20D8">
        <w:trPr>
          <w:trHeight w:val="837"/>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w:t>
            </w:r>
            <w:r w:rsidR="008404FD">
              <w:rPr>
                <w:kern w:val="24"/>
                <w:sz w:val="24"/>
                <w:szCs w:val="24"/>
                <w:lang w:val="ru-RU" w:eastAsia="ru-RU"/>
              </w:rPr>
              <w:t>6</w:t>
            </w:r>
          </w:p>
        </w:tc>
        <w:tc>
          <w:tcPr>
            <w:tcW w:w="3107" w:type="dxa"/>
            <w:shd w:val="clear" w:color="auto" w:fill="auto"/>
            <w:tcMar>
              <w:top w:w="15" w:type="dxa"/>
              <w:left w:w="108" w:type="dxa"/>
              <w:bottom w:w="0" w:type="dxa"/>
              <w:right w:w="108" w:type="dxa"/>
            </w:tcMar>
            <w:vAlign w:val="center"/>
          </w:tcPr>
          <w:p w:rsidR="00220FF6" w:rsidRPr="0087017C" w:rsidRDefault="00220FF6" w:rsidP="006A781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тепличного комбината на ст. </w:t>
            </w:r>
            <w:proofErr w:type="spellStart"/>
            <w:r w:rsidRPr="0087017C">
              <w:rPr>
                <w:rFonts w:eastAsia="Times New Roman"/>
                <w:color w:val="auto"/>
                <w:kern w:val="24"/>
                <w:sz w:val="24"/>
                <w:szCs w:val="24"/>
                <w:lang w:val="ru-RU" w:eastAsia="ru-RU"/>
              </w:rPr>
              <w:t>Саянтуй</w:t>
            </w:r>
            <w:proofErr w:type="spellEnd"/>
          </w:p>
          <w:p w:rsidR="00220FF6" w:rsidRPr="0087017C" w:rsidRDefault="00220FF6" w:rsidP="00095519">
            <w:pPr>
              <w:spacing w:after="0" w:line="240" w:lineRule="auto"/>
              <w:ind w:left="0" w:firstLine="0"/>
              <w:jc w:val="left"/>
              <w:rPr>
                <w:rFonts w:eastAsia="Times New Roman"/>
                <w:color w:val="auto"/>
                <w:kern w:val="24"/>
                <w:sz w:val="24"/>
                <w:szCs w:val="24"/>
                <w:lang w:val="ru-RU" w:eastAsia="ru-RU"/>
              </w:rPr>
            </w:pP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250,0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Применение инновационных технологий, создание рабочих мест</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220FF6" w:rsidRPr="005D20D8"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w:t>
            </w:r>
            <w:r w:rsidR="008404FD">
              <w:rPr>
                <w:kern w:val="24"/>
                <w:sz w:val="24"/>
                <w:szCs w:val="24"/>
                <w:lang w:val="ru-RU" w:eastAsia="ru-RU"/>
              </w:rPr>
              <w:t>7</w:t>
            </w:r>
          </w:p>
        </w:tc>
        <w:tc>
          <w:tcPr>
            <w:tcW w:w="3107" w:type="dxa"/>
            <w:shd w:val="clear" w:color="auto" w:fill="auto"/>
            <w:tcMar>
              <w:top w:w="15" w:type="dxa"/>
              <w:left w:w="108" w:type="dxa"/>
              <w:bottom w:w="0" w:type="dxa"/>
              <w:right w:w="108" w:type="dxa"/>
            </w:tcMar>
            <w:vAlign w:val="center"/>
          </w:tcPr>
          <w:p w:rsidR="00220FF6" w:rsidRPr="0087017C" w:rsidRDefault="00220FF6"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молочно-товарной фермы и </w:t>
            </w:r>
            <w:r w:rsidR="0087017C">
              <w:rPr>
                <w:rFonts w:eastAsia="Times New Roman"/>
                <w:color w:val="auto"/>
                <w:kern w:val="24"/>
                <w:sz w:val="24"/>
                <w:szCs w:val="24"/>
                <w:lang w:val="ru-RU" w:eastAsia="ru-RU"/>
              </w:rPr>
              <w:t>цеха</w:t>
            </w:r>
            <w:r w:rsidRPr="0087017C">
              <w:rPr>
                <w:rFonts w:eastAsia="Times New Roman"/>
                <w:color w:val="auto"/>
                <w:kern w:val="24"/>
                <w:sz w:val="24"/>
                <w:szCs w:val="24"/>
                <w:lang w:val="ru-RU" w:eastAsia="ru-RU"/>
              </w:rPr>
              <w:t xml:space="preserve"> переработки молочной продукции</w:t>
            </w:r>
          </w:p>
        </w:tc>
        <w:tc>
          <w:tcPr>
            <w:tcW w:w="992" w:type="dxa"/>
            <w:shd w:val="clear" w:color="auto" w:fill="auto"/>
            <w:tcMar>
              <w:top w:w="15" w:type="dxa"/>
              <w:left w:w="108" w:type="dxa"/>
              <w:bottom w:w="0" w:type="dxa"/>
              <w:right w:w="108" w:type="dxa"/>
            </w:tcMar>
            <w:vAlign w:val="center"/>
          </w:tcPr>
          <w:p w:rsidR="00220FF6" w:rsidRPr="0087017C" w:rsidRDefault="00A52683" w:rsidP="00AE698F">
            <w:pPr>
              <w:spacing w:after="0" w:line="240" w:lineRule="auto"/>
              <w:ind w:left="0" w:firstLine="0"/>
              <w:jc w:val="center"/>
              <w:rPr>
                <w:kern w:val="24"/>
                <w:sz w:val="24"/>
                <w:szCs w:val="24"/>
                <w:lang w:val="ru-RU" w:eastAsia="ru-RU"/>
              </w:rPr>
            </w:pPr>
            <w:r w:rsidRPr="0087017C">
              <w:rPr>
                <w:kern w:val="24"/>
                <w:sz w:val="24"/>
                <w:szCs w:val="24"/>
                <w:lang w:val="ru-RU" w:eastAsia="ru-RU"/>
              </w:rPr>
              <w:t>17</w:t>
            </w:r>
            <w:r w:rsidR="00220FF6" w:rsidRPr="0087017C">
              <w:rPr>
                <w:kern w:val="24"/>
                <w:sz w:val="24"/>
                <w:szCs w:val="24"/>
                <w:lang w:val="ru-RU" w:eastAsia="ru-RU"/>
              </w:rPr>
              <w:t>,0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Увеличение переработки  молочной продукции, создание новых рабочих мест</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CF4F37" w:rsidRPr="005D20D8"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18</w:t>
            </w:r>
          </w:p>
        </w:tc>
        <w:tc>
          <w:tcPr>
            <w:tcW w:w="3107" w:type="dxa"/>
            <w:shd w:val="clear" w:color="auto" w:fill="auto"/>
            <w:tcMar>
              <w:top w:w="15" w:type="dxa"/>
              <w:left w:w="108" w:type="dxa"/>
              <w:bottom w:w="0" w:type="dxa"/>
              <w:right w:w="108" w:type="dxa"/>
            </w:tcMar>
            <w:vAlign w:val="center"/>
          </w:tcPr>
          <w:p w:rsidR="00CF4F37" w:rsidRPr="0087017C" w:rsidRDefault="00CF4F37" w:rsidP="0087017C">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фермы КРС мясного направления </w:t>
            </w:r>
          </w:p>
        </w:tc>
        <w:tc>
          <w:tcPr>
            <w:tcW w:w="992" w:type="dxa"/>
            <w:shd w:val="clear" w:color="auto" w:fill="auto"/>
            <w:tcMar>
              <w:top w:w="15" w:type="dxa"/>
              <w:left w:w="108" w:type="dxa"/>
              <w:bottom w:w="0" w:type="dxa"/>
              <w:right w:w="108" w:type="dxa"/>
            </w:tcMar>
            <w:vAlign w:val="center"/>
          </w:tcPr>
          <w:p w:rsidR="00CF4F37" w:rsidRPr="0087017C" w:rsidRDefault="00CF4F37" w:rsidP="00AE698F">
            <w:pPr>
              <w:spacing w:after="0" w:line="240" w:lineRule="auto"/>
              <w:ind w:left="0" w:firstLine="0"/>
              <w:jc w:val="center"/>
              <w:rPr>
                <w:kern w:val="24"/>
                <w:sz w:val="24"/>
                <w:szCs w:val="24"/>
                <w:lang w:val="ru-RU" w:eastAsia="ru-RU"/>
              </w:rPr>
            </w:pPr>
            <w:r w:rsidRPr="0087017C">
              <w:rPr>
                <w:kern w:val="24"/>
                <w:sz w:val="24"/>
                <w:szCs w:val="24"/>
                <w:lang w:val="ru-RU" w:eastAsia="ru-RU"/>
              </w:rPr>
              <w:t>3,0</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vMerge w:val="restart"/>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Увеличение переработки  мясной продукции, создание новых рабочих мест</w:t>
            </w:r>
          </w:p>
          <w:p w:rsidR="00CF4F37" w:rsidRPr="0087017C" w:rsidRDefault="00CF4F37" w:rsidP="008404FD">
            <w:pPr>
              <w:spacing w:after="0" w:line="240" w:lineRule="auto"/>
              <w:ind w:left="0" w:firstLine="0"/>
              <w:jc w:val="center"/>
              <w:rPr>
                <w:color w:val="auto"/>
                <w:kern w:val="24"/>
                <w:sz w:val="24"/>
                <w:szCs w:val="24"/>
                <w:lang w:val="ru-RU" w:eastAsia="ru-RU"/>
              </w:rPr>
            </w:pPr>
          </w:p>
        </w:tc>
      </w:tr>
      <w:tr w:rsidR="00CF4F37" w:rsidRPr="00A52683"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19</w:t>
            </w:r>
          </w:p>
        </w:tc>
        <w:tc>
          <w:tcPr>
            <w:tcW w:w="3107" w:type="dxa"/>
            <w:shd w:val="clear" w:color="auto" w:fill="auto"/>
            <w:tcMar>
              <w:top w:w="15" w:type="dxa"/>
              <w:left w:w="108" w:type="dxa"/>
              <w:bottom w:w="0" w:type="dxa"/>
              <w:right w:w="108" w:type="dxa"/>
            </w:tcMar>
            <w:vAlign w:val="center"/>
          </w:tcPr>
          <w:p w:rsidR="00CF4F37" w:rsidRPr="0087017C" w:rsidRDefault="00CF4F37"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цеха для переработки мясных полуфабрикатов с убойным цехом </w:t>
            </w:r>
          </w:p>
        </w:tc>
        <w:tc>
          <w:tcPr>
            <w:tcW w:w="992" w:type="dxa"/>
            <w:shd w:val="clear" w:color="auto" w:fill="auto"/>
            <w:tcMar>
              <w:top w:w="15" w:type="dxa"/>
              <w:left w:w="108" w:type="dxa"/>
              <w:bottom w:w="0" w:type="dxa"/>
              <w:right w:w="108" w:type="dxa"/>
            </w:tcMar>
            <w:vAlign w:val="center"/>
          </w:tcPr>
          <w:p w:rsidR="00CF4F37" w:rsidRPr="0087017C" w:rsidRDefault="00CF4F37" w:rsidP="00AE698F">
            <w:pPr>
              <w:spacing w:after="0" w:line="240" w:lineRule="auto"/>
              <w:ind w:left="0" w:firstLine="0"/>
              <w:jc w:val="center"/>
              <w:rPr>
                <w:kern w:val="24"/>
                <w:sz w:val="24"/>
                <w:szCs w:val="24"/>
                <w:lang w:val="ru-RU" w:eastAsia="ru-RU"/>
              </w:rPr>
            </w:pPr>
            <w:r w:rsidRPr="0087017C">
              <w:rPr>
                <w:kern w:val="24"/>
                <w:sz w:val="24"/>
                <w:szCs w:val="24"/>
                <w:lang w:val="ru-RU" w:eastAsia="ru-RU"/>
              </w:rPr>
              <w:t>14,0</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vMerge/>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p>
        </w:tc>
      </w:tr>
      <w:tr w:rsidR="00CF4F37" w:rsidRPr="00A52683"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20</w:t>
            </w:r>
          </w:p>
        </w:tc>
        <w:tc>
          <w:tcPr>
            <w:tcW w:w="3107" w:type="dxa"/>
            <w:shd w:val="clear" w:color="auto" w:fill="auto"/>
            <w:tcMar>
              <w:top w:w="15" w:type="dxa"/>
              <w:left w:w="108" w:type="dxa"/>
              <w:bottom w:w="0" w:type="dxa"/>
              <w:right w:w="108" w:type="dxa"/>
            </w:tcMar>
            <w:vAlign w:val="center"/>
          </w:tcPr>
          <w:p w:rsidR="00CF4F37" w:rsidRPr="0087017C" w:rsidRDefault="00CF4F37" w:rsidP="00CF4F37">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Производство бутилированной воды</w:t>
            </w:r>
          </w:p>
          <w:p w:rsidR="00CF4F37" w:rsidRPr="0087017C" w:rsidRDefault="00CF4F37"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п. Николаевский</w:t>
            </w:r>
          </w:p>
        </w:tc>
        <w:tc>
          <w:tcPr>
            <w:tcW w:w="992" w:type="dxa"/>
            <w:shd w:val="clear" w:color="auto" w:fill="auto"/>
            <w:tcMar>
              <w:top w:w="15" w:type="dxa"/>
              <w:left w:w="108" w:type="dxa"/>
              <w:bottom w:w="0" w:type="dxa"/>
              <w:right w:w="108" w:type="dxa"/>
            </w:tcMar>
            <w:vAlign w:val="center"/>
          </w:tcPr>
          <w:p w:rsidR="00CF4F37" w:rsidRPr="0087017C" w:rsidRDefault="00CF4F37" w:rsidP="006348B2">
            <w:pPr>
              <w:spacing w:after="0" w:line="240" w:lineRule="auto"/>
              <w:ind w:left="0" w:firstLine="0"/>
              <w:jc w:val="center"/>
              <w:rPr>
                <w:kern w:val="24"/>
                <w:sz w:val="24"/>
                <w:szCs w:val="24"/>
                <w:lang w:val="ru-RU" w:eastAsia="ru-RU"/>
              </w:rPr>
            </w:pPr>
            <w:r w:rsidRPr="0087017C">
              <w:rPr>
                <w:kern w:val="24"/>
                <w:sz w:val="24"/>
                <w:szCs w:val="24"/>
                <w:lang w:val="ru-RU" w:eastAsia="ru-RU"/>
              </w:rPr>
              <w:t>50,0</w:t>
            </w:r>
          </w:p>
        </w:tc>
        <w:tc>
          <w:tcPr>
            <w:tcW w:w="993" w:type="dxa"/>
            <w:shd w:val="clear" w:color="auto" w:fill="auto"/>
            <w:tcMar>
              <w:top w:w="15" w:type="dxa"/>
              <w:left w:w="108" w:type="dxa"/>
              <w:bottom w:w="0" w:type="dxa"/>
              <w:right w:w="108" w:type="dxa"/>
            </w:tcMar>
            <w:vAlign w:val="center"/>
          </w:tcPr>
          <w:p w:rsidR="00CF4F37" w:rsidRPr="0087017C" w:rsidRDefault="00CF4F37" w:rsidP="006348B2">
            <w:pPr>
              <w:spacing w:after="0" w:line="240" w:lineRule="auto"/>
              <w:ind w:left="0" w:firstLine="0"/>
              <w:jc w:val="left"/>
              <w:rPr>
                <w:color w:val="auto"/>
                <w:sz w:val="24"/>
                <w:szCs w:val="24"/>
                <w:lang w:val="ru-RU" w:eastAsia="ru-RU"/>
              </w:rPr>
            </w:pPr>
            <w:r w:rsidRPr="0087017C">
              <w:rPr>
                <w:color w:val="auto"/>
                <w:sz w:val="24"/>
                <w:szCs w:val="24"/>
                <w:lang w:val="ru-RU" w:eastAsia="ru-RU"/>
              </w:rPr>
              <w:t>100,0</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Создание производства по добыче и реализации бутилированной воды. Создание рабочих мест</w:t>
            </w:r>
          </w:p>
        </w:tc>
      </w:tr>
      <w:tr w:rsidR="00CF4F37" w:rsidRPr="005D20D8"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21</w:t>
            </w:r>
          </w:p>
        </w:tc>
        <w:tc>
          <w:tcPr>
            <w:tcW w:w="3107" w:type="dxa"/>
            <w:shd w:val="clear" w:color="auto" w:fill="auto"/>
            <w:tcMar>
              <w:top w:w="15" w:type="dxa"/>
              <w:left w:w="108" w:type="dxa"/>
              <w:bottom w:w="0" w:type="dxa"/>
              <w:right w:w="108" w:type="dxa"/>
            </w:tcMar>
            <w:vAlign w:val="center"/>
          </w:tcPr>
          <w:p w:rsidR="00CF4F37" w:rsidRPr="0087017C" w:rsidRDefault="00CF4F37"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Лесопильно-деревоперерабатывающий комбинат</w:t>
            </w:r>
          </w:p>
        </w:tc>
        <w:tc>
          <w:tcPr>
            <w:tcW w:w="992" w:type="dxa"/>
            <w:shd w:val="clear" w:color="auto" w:fill="auto"/>
            <w:tcMar>
              <w:top w:w="15" w:type="dxa"/>
              <w:left w:w="108" w:type="dxa"/>
              <w:bottom w:w="0" w:type="dxa"/>
              <w:right w:w="108" w:type="dxa"/>
            </w:tcMar>
            <w:vAlign w:val="center"/>
          </w:tcPr>
          <w:p w:rsidR="00CF4F37" w:rsidRPr="0087017C" w:rsidRDefault="00CF4F37"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350,1</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Организация глубокой переработки древесины по безотходной технологии.</w:t>
            </w:r>
          </w:p>
          <w:p w:rsidR="00CF4F37" w:rsidRPr="0087017C" w:rsidRDefault="00CF4F37" w:rsidP="008404FD">
            <w:pPr>
              <w:spacing w:after="0" w:line="240" w:lineRule="auto"/>
              <w:ind w:left="0" w:firstLine="0"/>
              <w:jc w:val="center"/>
              <w:rPr>
                <w:color w:val="auto"/>
                <w:kern w:val="24"/>
                <w:sz w:val="24"/>
                <w:szCs w:val="24"/>
                <w:lang w:val="ru-RU" w:eastAsia="ru-RU"/>
              </w:rPr>
            </w:pPr>
          </w:p>
        </w:tc>
      </w:tr>
      <w:tr w:rsidR="00CF4F37" w:rsidRPr="004E4A22" w:rsidTr="005D20D8">
        <w:trPr>
          <w:trHeight w:val="864"/>
        </w:trPr>
        <w:tc>
          <w:tcPr>
            <w:tcW w:w="581" w:type="dxa"/>
            <w:shd w:val="clear" w:color="auto" w:fill="auto"/>
            <w:tcMar>
              <w:top w:w="15" w:type="dxa"/>
              <w:left w:w="108" w:type="dxa"/>
              <w:bottom w:w="0" w:type="dxa"/>
              <w:right w:w="108" w:type="dxa"/>
            </w:tcMar>
            <w:vAlign w:val="center"/>
          </w:tcPr>
          <w:p w:rsidR="00CF4F37" w:rsidRPr="00E60C02" w:rsidRDefault="008404FD" w:rsidP="004E4A22">
            <w:pPr>
              <w:spacing w:after="0" w:line="276" w:lineRule="auto"/>
              <w:ind w:left="0" w:firstLine="0"/>
              <w:jc w:val="center"/>
              <w:rPr>
                <w:kern w:val="24"/>
                <w:sz w:val="24"/>
                <w:szCs w:val="24"/>
                <w:lang w:val="ru-RU" w:eastAsia="ru-RU"/>
              </w:rPr>
            </w:pPr>
            <w:r w:rsidRPr="00E60C02">
              <w:rPr>
                <w:kern w:val="24"/>
                <w:sz w:val="24"/>
                <w:szCs w:val="24"/>
                <w:lang w:val="ru-RU" w:eastAsia="ru-RU"/>
              </w:rPr>
              <w:t>22</w:t>
            </w:r>
          </w:p>
        </w:tc>
        <w:tc>
          <w:tcPr>
            <w:tcW w:w="3107" w:type="dxa"/>
            <w:shd w:val="clear" w:color="auto" w:fill="auto"/>
            <w:tcMar>
              <w:top w:w="15" w:type="dxa"/>
              <w:left w:w="108" w:type="dxa"/>
              <w:bottom w:w="0" w:type="dxa"/>
              <w:right w:w="108" w:type="dxa"/>
            </w:tcMar>
            <w:vAlign w:val="center"/>
          </w:tcPr>
          <w:p w:rsidR="00CF4F37" w:rsidRPr="00E60C02" w:rsidRDefault="00CF4F37" w:rsidP="005D20D8">
            <w:pPr>
              <w:spacing w:after="0" w:line="240" w:lineRule="auto"/>
              <w:ind w:left="0" w:firstLine="0"/>
              <w:jc w:val="left"/>
              <w:rPr>
                <w:rFonts w:eastAsia="Times New Roman"/>
                <w:color w:val="auto"/>
                <w:kern w:val="24"/>
                <w:sz w:val="24"/>
                <w:szCs w:val="24"/>
                <w:lang w:val="ru-RU" w:eastAsia="ru-RU"/>
              </w:rPr>
            </w:pPr>
            <w:r w:rsidRPr="00E60C02">
              <w:rPr>
                <w:rFonts w:eastAsia="Times New Roman"/>
                <w:color w:val="auto"/>
                <w:kern w:val="24"/>
                <w:sz w:val="24"/>
                <w:szCs w:val="24"/>
                <w:lang w:val="ru-RU" w:eastAsia="ru-RU"/>
              </w:rPr>
              <w:t xml:space="preserve">Байкальский инновационный центр </w:t>
            </w:r>
            <w:proofErr w:type="spellStart"/>
            <w:r w:rsidRPr="00E60C02">
              <w:rPr>
                <w:rFonts w:eastAsia="Times New Roman"/>
                <w:color w:val="auto"/>
                <w:kern w:val="24"/>
                <w:sz w:val="24"/>
                <w:szCs w:val="24"/>
                <w:lang w:val="ru-RU" w:eastAsia="ru-RU"/>
              </w:rPr>
              <w:t>Аквакультура</w:t>
            </w:r>
            <w:proofErr w:type="spellEnd"/>
          </w:p>
        </w:tc>
        <w:tc>
          <w:tcPr>
            <w:tcW w:w="992" w:type="dxa"/>
            <w:shd w:val="clear" w:color="auto" w:fill="auto"/>
            <w:tcMar>
              <w:top w:w="15" w:type="dxa"/>
              <w:left w:w="108" w:type="dxa"/>
              <w:bottom w:w="0" w:type="dxa"/>
              <w:right w:w="108" w:type="dxa"/>
            </w:tcMar>
            <w:vAlign w:val="center"/>
          </w:tcPr>
          <w:p w:rsidR="00CF4F37" w:rsidRPr="00E60C02" w:rsidRDefault="00CF4F37" w:rsidP="00AE698F">
            <w:pPr>
              <w:spacing w:after="0" w:line="240" w:lineRule="auto"/>
              <w:ind w:left="0" w:firstLine="0"/>
              <w:jc w:val="center"/>
              <w:rPr>
                <w:kern w:val="24"/>
                <w:sz w:val="24"/>
                <w:szCs w:val="24"/>
                <w:lang w:val="ru-RU" w:eastAsia="ru-RU"/>
              </w:rPr>
            </w:pPr>
            <w:r w:rsidRPr="00E60C02">
              <w:rPr>
                <w:kern w:val="24"/>
                <w:sz w:val="24"/>
                <w:szCs w:val="24"/>
                <w:lang w:val="ru-RU" w:eastAsia="ru-RU"/>
              </w:rPr>
              <w:t>70,0</w:t>
            </w:r>
          </w:p>
        </w:tc>
        <w:tc>
          <w:tcPr>
            <w:tcW w:w="993" w:type="dxa"/>
            <w:shd w:val="clear" w:color="auto" w:fill="auto"/>
            <w:tcMar>
              <w:top w:w="15" w:type="dxa"/>
              <w:left w:w="108" w:type="dxa"/>
              <w:bottom w:w="0" w:type="dxa"/>
              <w:right w:w="108" w:type="dxa"/>
            </w:tcMar>
            <w:vAlign w:val="center"/>
          </w:tcPr>
          <w:p w:rsidR="00CF4F37" w:rsidRPr="00E60C02" w:rsidRDefault="00CF4F37" w:rsidP="00AD5AC2">
            <w:pPr>
              <w:spacing w:after="0" w:line="240" w:lineRule="auto"/>
              <w:ind w:left="0" w:firstLine="0"/>
              <w:jc w:val="left"/>
              <w:rPr>
                <w:color w:val="auto"/>
                <w:sz w:val="24"/>
                <w:szCs w:val="24"/>
                <w:lang w:val="ru-RU" w:eastAsia="ru-RU"/>
              </w:rPr>
            </w:pPr>
            <w:r w:rsidRPr="00E60C02">
              <w:rPr>
                <w:color w:val="auto"/>
                <w:sz w:val="24"/>
                <w:szCs w:val="24"/>
                <w:lang w:val="ru-RU" w:eastAsia="ru-RU"/>
              </w:rPr>
              <w:t>80,0</w:t>
            </w:r>
          </w:p>
        </w:tc>
        <w:tc>
          <w:tcPr>
            <w:tcW w:w="993" w:type="dxa"/>
            <w:shd w:val="clear" w:color="auto" w:fill="auto"/>
            <w:tcMar>
              <w:top w:w="15" w:type="dxa"/>
              <w:left w:w="108" w:type="dxa"/>
              <w:bottom w:w="0" w:type="dxa"/>
              <w:right w:w="108" w:type="dxa"/>
            </w:tcMar>
            <w:vAlign w:val="center"/>
          </w:tcPr>
          <w:p w:rsidR="00CF4F37" w:rsidRPr="00E60C02" w:rsidRDefault="00CF4F37"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CF4F37" w:rsidRPr="00E60C02" w:rsidRDefault="00CF4F37" w:rsidP="008404FD">
            <w:pPr>
              <w:spacing w:after="0" w:line="240" w:lineRule="auto"/>
              <w:ind w:left="0" w:firstLine="0"/>
              <w:jc w:val="center"/>
              <w:rPr>
                <w:color w:val="auto"/>
                <w:kern w:val="24"/>
                <w:sz w:val="24"/>
                <w:szCs w:val="24"/>
                <w:lang w:val="ru-RU" w:eastAsia="ru-RU"/>
              </w:rPr>
            </w:pPr>
            <w:r w:rsidRPr="00E60C02">
              <w:rPr>
                <w:color w:val="auto"/>
                <w:kern w:val="24"/>
                <w:sz w:val="24"/>
                <w:szCs w:val="24"/>
                <w:lang w:val="ru-RU" w:eastAsia="ru-RU"/>
              </w:rPr>
              <w:t>Организация производства товарной рыбы и мальков. Создание рабочих мест</w:t>
            </w:r>
          </w:p>
          <w:p w:rsidR="00CF4F37" w:rsidRPr="00E60C02" w:rsidRDefault="00CF4F37" w:rsidP="008404FD">
            <w:pPr>
              <w:spacing w:after="0" w:line="240" w:lineRule="auto"/>
              <w:ind w:left="0" w:firstLine="0"/>
              <w:jc w:val="center"/>
              <w:rPr>
                <w:color w:val="auto"/>
                <w:kern w:val="24"/>
                <w:sz w:val="24"/>
                <w:szCs w:val="24"/>
                <w:lang w:val="ru-RU" w:eastAsia="ru-RU"/>
              </w:rPr>
            </w:pPr>
          </w:p>
        </w:tc>
      </w:tr>
      <w:tr w:rsidR="00E60C02" w:rsidRPr="005D20D8" w:rsidTr="005D20D8">
        <w:trPr>
          <w:trHeight w:val="864"/>
        </w:trPr>
        <w:tc>
          <w:tcPr>
            <w:tcW w:w="581" w:type="dxa"/>
            <w:shd w:val="clear" w:color="auto" w:fill="auto"/>
            <w:tcMar>
              <w:top w:w="15" w:type="dxa"/>
              <w:left w:w="108" w:type="dxa"/>
              <w:bottom w:w="0" w:type="dxa"/>
              <w:right w:w="108" w:type="dxa"/>
            </w:tcMar>
            <w:vAlign w:val="center"/>
          </w:tcPr>
          <w:p w:rsidR="00E60C02" w:rsidRPr="00E60C02" w:rsidRDefault="00E60C02" w:rsidP="004E4A22">
            <w:pPr>
              <w:spacing w:after="0" w:line="276" w:lineRule="auto"/>
              <w:ind w:left="0" w:firstLine="0"/>
              <w:jc w:val="center"/>
              <w:rPr>
                <w:kern w:val="24"/>
                <w:sz w:val="24"/>
                <w:szCs w:val="24"/>
                <w:lang w:val="ru-RU" w:eastAsia="ru-RU"/>
              </w:rPr>
            </w:pPr>
            <w:r w:rsidRPr="00E60C02">
              <w:rPr>
                <w:kern w:val="24"/>
                <w:sz w:val="24"/>
                <w:szCs w:val="24"/>
                <w:lang w:val="ru-RU" w:eastAsia="ru-RU"/>
              </w:rPr>
              <w:t>23</w:t>
            </w:r>
          </w:p>
        </w:tc>
        <w:tc>
          <w:tcPr>
            <w:tcW w:w="3107" w:type="dxa"/>
            <w:shd w:val="clear" w:color="auto" w:fill="auto"/>
            <w:tcMar>
              <w:top w:w="15" w:type="dxa"/>
              <w:left w:w="108" w:type="dxa"/>
              <w:bottom w:w="0" w:type="dxa"/>
              <w:right w:w="108" w:type="dxa"/>
            </w:tcMar>
            <w:vAlign w:val="center"/>
          </w:tcPr>
          <w:p w:rsidR="00E60C02" w:rsidRPr="00E60C02" w:rsidRDefault="00E60C02" w:rsidP="00165484">
            <w:pPr>
              <w:spacing w:after="0" w:line="240" w:lineRule="auto"/>
              <w:ind w:left="0" w:firstLine="0"/>
              <w:jc w:val="left"/>
              <w:rPr>
                <w:rFonts w:eastAsia="Times New Roman"/>
                <w:color w:val="auto"/>
                <w:kern w:val="24"/>
                <w:sz w:val="24"/>
                <w:szCs w:val="24"/>
                <w:lang w:val="ru-RU" w:eastAsia="ru-RU"/>
              </w:rPr>
            </w:pPr>
            <w:r w:rsidRPr="00E60C02">
              <w:rPr>
                <w:rFonts w:eastAsia="Times New Roman"/>
                <w:color w:val="auto"/>
                <w:kern w:val="24"/>
                <w:sz w:val="24"/>
                <w:szCs w:val="24"/>
                <w:lang w:val="ru-RU" w:eastAsia="ru-RU"/>
              </w:rPr>
              <w:t xml:space="preserve">Размещение солнечной электростанции </w:t>
            </w:r>
            <w:proofErr w:type="gramStart"/>
            <w:r w:rsidRPr="00E60C02">
              <w:rPr>
                <w:rFonts w:eastAsia="Times New Roman"/>
                <w:color w:val="auto"/>
                <w:kern w:val="24"/>
                <w:sz w:val="24"/>
                <w:szCs w:val="24"/>
                <w:lang w:val="ru-RU" w:eastAsia="ru-RU"/>
              </w:rPr>
              <w:t>в</w:t>
            </w:r>
            <w:proofErr w:type="gramEnd"/>
            <w:r w:rsidRPr="00E60C02">
              <w:rPr>
                <w:rFonts w:eastAsia="Times New Roman"/>
                <w:color w:val="auto"/>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E60C02" w:rsidRPr="00E60C02" w:rsidRDefault="00592F19" w:rsidP="00AE698F">
            <w:pPr>
              <w:spacing w:after="0" w:line="240" w:lineRule="auto"/>
              <w:ind w:left="0" w:firstLine="0"/>
              <w:jc w:val="center"/>
              <w:rPr>
                <w:kern w:val="24"/>
                <w:sz w:val="24"/>
                <w:szCs w:val="24"/>
                <w:lang w:val="ru-RU" w:eastAsia="ru-RU"/>
              </w:rPr>
            </w:pPr>
            <w:r>
              <w:rPr>
                <w:kern w:val="24"/>
                <w:sz w:val="24"/>
                <w:szCs w:val="24"/>
                <w:lang w:val="ru-RU" w:eastAsia="ru-RU"/>
              </w:rPr>
              <w:t>4000,0</w:t>
            </w:r>
          </w:p>
        </w:tc>
        <w:tc>
          <w:tcPr>
            <w:tcW w:w="993" w:type="dxa"/>
            <w:shd w:val="clear" w:color="auto" w:fill="auto"/>
            <w:tcMar>
              <w:top w:w="15" w:type="dxa"/>
              <w:left w:w="108" w:type="dxa"/>
              <w:bottom w:w="0" w:type="dxa"/>
              <w:right w:w="108" w:type="dxa"/>
            </w:tcMar>
            <w:vAlign w:val="center"/>
          </w:tcPr>
          <w:p w:rsidR="00E60C02" w:rsidRPr="00E60C02" w:rsidRDefault="00E60C02"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E60C02" w:rsidRPr="00E60C02" w:rsidRDefault="00E60C02"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E60C02" w:rsidRPr="0059025B" w:rsidRDefault="0059025B" w:rsidP="00FC29BD">
            <w:pPr>
              <w:spacing w:after="0" w:line="240" w:lineRule="auto"/>
              <w:ind w:left="0" w:firstLine="0"/>
              <w:jc w:val="center"/>
              <w:rPr>
                <w:color w:val="auto"/>
                <w:kern w:val="24"/>
                <w:sz w:val="24"/>
                <w:szCs w:val="24"/>
                <w:lang w:val="ru-RU" w:eastAsia="ru-RU"/>
              </w:rPr>
            </w:pPr>
            <w:r w:rsidRPr="0059025B">
              <w:rPr>
                <w:sz w:val="24"/>
                <w:szCs w:val="24"/>
                <w:lang w:val="ru-RU"/>
              </w:rPr>
              <w:t>Увеличение производства электроэнергии на основе возобновляемых источников энергии.</w:t>
            </w:r>
          </w:p>
        </w:tc>
      </w:tr>
    </w:tbl>
    <w:p w:rsidR="00220FF6" w:rsidRPr="00F45619" w:rsidRDefault="00220FF6" w:rsidP="004E4A22">
      <w:pPr>
        <w:spacing w:after="0" w:line="240" w:lineRule="auto"/>
        <w:ind w:left="0" w:firstLine="0"/>
        <w:jc w:val="left"/>
        <w:rPr>
          <w:color w:val="auto"/>
          <w:sz w:val="24"/>
          <w:szCs w:val="24"/>
          <w:lang w:val="ru-RU" w:eastAsia="ru-RU"/>
        </w:rPr>
      </w:pPr>
      <w:r w:rsidRPr="004E4A22">
        <w:rPr>
          <w:rFonts w:eastAsia="Times New Roman"/>
          <w:b/>
          <w:bCs/>
          <w:color w:val="FFFFFF"/>
          <w:kern w:val="24"/>
          <w:sz w:val="24"/>
          <w:szCs w:val="24"/>
          <w:lang w:val="ru-RU" w:eastAsia="ru-RU"/>
        </w:rPr>
        <w:lastRenderedPageBreak/>
        <w:t>№</w:t>
      </w:r>
    </w:p>
    <w:p w:rsidR="0087017C" w:rsidRPr="00F45619" w:rsidRDefault="0087017C" w:rsidP="00F00475">
      <w:pPr>
        <w:autoSpaceDE w:val="0"/>
        <w:autoSpaceDN w:val="0"/>
        <w:adjustRightInd w:val="0"/>
        <w:spacing w:after="0" w:line="360" w:lineRule="auto"/>
        <w:ind w:left="0" w:hanging="284"/>
        <w:contextualSpacing/>
        <w:jc w:val="right"/>
        <w:rPr>
          <w:rFonts w:eastAsia="Times New Roman"/>
          <w:b/>
          <w:color w:val="auto"/>
          <w:sz w:val="24"/>
          <w:szCs w:val="24"/>
          <w:lang w:val="ru-RU" w:eastAsia="ru-RU"/>
        </w:rPr>
      </w:pPr>
    </w:p>
    <w:p w:rsidR="00D90B27" w:rsidRDefault="00D90B27" w:rsidP="00F00475">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5D20D8" w:rsidRDefault="005D20D8"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p>
    <w:p w:rsidR="00220FF6" w:rsidRDefault="00F00475" w:rsidP="00380701">
      <w:pPr>
        <w:autoSpaceDE w:val="0"/>
        <w:autoSpaceDN w:val="0"/>
        <w:adjustRightInd w:val="0"/>
        <w:spacing w:after="0" w:line="360" w:lineRule="auto"/>
        <w:ind w:left="0" w:hanging="284"/>
        <w:contextualSpacing/>
        <w:jc w:val="right"/>
        <w:rPr>
          <w:rFonts w:eastAsia="Times New Roman"/>
          <w:b/>
          <w:sz w:val="24"/>
          <w:szCs w:val="24"/>
          <w:lang w:val="ru-RU" w:eastAsia="ru-RU"/>
        </w:rPr>
      </w:pPr>
      <w:r>
        <w:rPr>
          <w:rFonts w:eastAsia="Times New Roman"/>
          <w:b/>
          <w:sz w:val="24"/>
          <w:szCs w:val="24"/>
          <w:lang w:val="ru-RU" w:eastAsia="ru-RU"/>
        </w:rPr>
        <w:t>Приложение №3</w:t>
      </w:r>
    </w:p>
    <w:p w:rsidR="00F00475" w:rsidRDefault="00F00475" w:rsidP="00F00475">
      <w:pPr>
        <w:autoSpaceDE w:val="0"/>
        <w:autoSpaceDN w:val="0"/>
        <w:adjustRightInd w:val="0"/>
        <w:spacing w:after="0" w:line="360" w:lineRule="auto"/>
        <w:ind w:left="0" w:hanging="284"/>
        <w:contextualSpacing/>
        <w:jc w:val="center"/>
        <w:rPr>
          <w:rFonts w:eastAsia="Times New Roman"/>
          <w:b/>
          <w:sz w:val="24"/>
          <w:szCs w:val="24"/>
          <w:lang w:val="ru-RU" w:eastAsia="ru-RU"/>
        </w:rPr>
      </w:pPr>
      <w:r>
        <w:rPr>
          <w:rFonts w:eastAsia="Times New Roman"/>
          <w:b/>
          <w:sz w:val="24"/>
          <w:szCs w:val="24"/>
          <w:lang w:val="ru-RU" w:eastAsia="ru-RU"/>
        </w:rPr>
        <w:t xml:space="preserve">Перечень </w:t>
      </w:r>
      <w:r w:rsidR="00AD6995">
        <w:rPr>
          <w:rFonts w:eastAsia="Times New Roman"/>
          <w:b/>
          <w:sz w:val="24"/>
          <w:szCs w:val="24"/>
          <w:lang w:val="ru-RU" w:eastAsia="ru-RU"/>
        </w:rPr>
        <w:t xml:space="preserve"> </w:t>
      </w:r>
      <w:r>
        <w:rPr>
          <w:rFonts w:eastAsia="Times New Roman"/>
          <w:b/>
          <w:sz w:val="24"/>
          <w:szCs w:val="24"/>
          <w:lang w:val="ru-RU" w:eastAsia="ru-RU"/>
        </w:rPr>
        <w:t>муниципальных программ.</w:t>
      </w:r>
    </w:p>
    <w:tbl>
      <w:tblPr>
        <w:tblW w:w="9229" w:type="dxa"/>
        <w:tblInd w:w="93" w:type="dxa"/>
        <w:tblLook w:val="04A0"/>
      </w:tblPr>
      <w:tblGrid>
        <w:gridCol w:w="503"/>
        <w:gridCol w:w="8726"/>
      </w:tblGrid>
      <w:tr w:rsidR="00C2588E" w:rsidRPr="00E60C02" w:rsidTr="00AD6995">
        <w:trPr>
          <w:trHeight w:val="66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b/>
                <w:bCs/>
                <w:color w:val="auto"/>
                <w:sz w:val="20"/>
                <w:szCs w:val="20"/>
                <w:lang w:val="ru-RU" w:eastAsia="ru-RU"/>
              </w:rPr>
            </w:pPr>
            <w:r w:rsidRPr="00C2588E">
              <w:rPr>
                <w:rFonts w:eastAsia="Times New Roman"/>
                <w:b/>
                <w:bCs/>
                <w:color w:val="auto"/>
                <w:sz w:val="20"/>
                <w:szCs w:val="20"/>
                <w:lang w:val="ru-RU" w:eastAsia="ru-RU"/>
              </w:rPr>
              <w:lastRenderedPageBreak/>
              <w:t xml:space="preserve">№ </w:t>
            </w:r>
            <w:proofErr w:type="spellStart"/>
            <w:proofErr w:type="gramStart"/>
            <w:r w:rsidRPr="00C2588E">
              <w:rPr>
                <w:rFonts w:eastAsia="Times New Roman"/>
                <w:b/>
                <w:bCs/>
                <w:color w:val="auto"/>
                <w:sz w:val="20"/>
                <w:szCs w:val="20"/>
                <w:lang w:val="ru-RU" w:eastAsia="ru-RU"/>
              </w:rPr>
              <w:t>п</w:t>
            </w:r>
            <w:proofErr w:type="spellEnd"/>
            <w:proofErr w:type="gramEnd"/>
            <w:r w:rsidRPr="00C2588E">
              <w:rPr>
                <w:rFonts w:eastAsia="Times New Roman"/>
                <w:b/>
                <w:bCs/>
                <w:color w:val="auto"/>
                <w:sz w:val="20"/>
                <w:szCs w:val="20"/>
                <w:lang w:val="ru-RU" w:eastAsia="ru-RU"/>
              </w:rPr>
              <w:t>/</w:t>
            </w:r>
            <w:proofErr w:type="spellStart"/>
            <w:r w:rsidRPr="00C2588E">
              <w:rPr>
                <w:rFonts w:eastAsia="Times New Roman"/>
                <w:b/>
                <w:bCs/>
                <w:color w:val="auto"/>
                <w:sz w:val="20"/>
                <w:szCs w:val="20"/>
                <w:lang w:val="ru-RU" w:eastAsia="ru-RU"/>
              </w:rPr>
              <w:t>п</w:t>
            </w:r>
            <w:proofErr w:type="spellEnd"/>
          </w:p>
        </w:tc>
        <w:tc>
          <w:tcPr>
            <w:tcW w:w="8726" w:type="dxa"/>
            <w:tcBorders>
              <w:top w:val="single" w:sz="4" w:space="0" w:color="auto"/>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jc w:val="center"/>
              <w:rPr>
                <w:rFonts w:eastAsia="Times New Roman"/>
                <w:b/>
                <w:bCs/>
                <w:color w:val="auto"/>
                <w:sz w:val="20"/>
                <w:szCs w:val="20"/>
                <w:lang w:val="ru-RU" w:eastAsia="ru-RU"/>
              </w:rPr>
            </w:pPr>
            <w:r w:rsidRPr="00C2588E">
              <w:rPr>
                <w:rFonts w:eastAsia="Times New Roman"/>
                <w:b/>
                <w:bCs/>
                <w:color w:val="auto"/>
                <w:sz w:val="20"/>
                <w:szCs w:val="20"/>
                <w:lang w:val="ru-RU" w:eastAsia="ru-RU"/>
              </w:rPr>
              <w:t>Программа</w:t>
            </w:r>
          </w:p>
        </w:tc>
      </w:tr>
      <w:tr w:rsidR="00C2588E" w:rsidRPr="005D20D8" w:rsidTr="00AD6995">
        <w:trPr>
          <w:trHeight w:val="8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Строительство жилья социального значения и ликвидации ветхого и аварийного жилищного фонда в </w:t>
            </w:r>
            <w:proofErr w:type="spellStart"/>
            <w:r w:rsidRPr="00C2588E">
              <w:rPr>
                <w:rFonts w:eastAsia="Times New Roman"/>
                <w:color w:val="auto"/>
                <w:sz w:val="20"/>
                <w:szCs w:val="20"/>
                <w:lang w:val="ru-RU" w:eastAsia="ru-RU"/>
              </w:rPr>
              <w:t>Тарбагатайском</w:t>
            </w:r>
            <w:proofErr w:type="spellEnd"/>
            <w:r w:rsidRPr="00C2588E">
              <w:rPr>
                <w:rFonts w:eastAsia="Times New Roman"/>
                <w:color w:val="auto"/>
                <w:sz w:val="20"/>
                <w:szCs w:val="20"/>
                <w:lang w:val="ru-RU" w:eastAsia="ru-RU"/>
              </w:rPr>
              <w:t xml:space="preserve"> районе на 2008-2025 годы</w:t>
            </w:r>
          </w:p>
        </w:tc>
      </w:tr>
      <w:tr w:rsidR="00C2588E" w:rsidRPr="005D20D8" w:rsidTr="00AD6995">
        <w:trPr>
          <w:trHeight w:val="83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"Комплексное развитие систем коммунальной инфраструктуры МО "Тарбагатайский район" на 2008-2015 годы и на период до 2020 года</w:t>
            </w:r>
            <w:proofErr w:type="gramStart"/>
            <w:r w:rsidRPr="00C2588E">
              <w:rPr>
                <w:rFonts w:eastAsia="Times New Roman"/>
                <w:color w:val="auto"/>
                <w:sz w:val="20"/>
                <w:szCs w:val="20"/>
                <w:lang w:val="ru-RU" w:eastAsia="ru-RU"/>
              </w:rPr>
              <w:t>."</w:t>
            </w:r>
            <w:proofErr w:type="gramEnd"/>
          </w:p>
        </w:tc>
      </w:tr>
      <w:tr w:rsidR="00C2588E" w:rsidRPr="005D20D8" w:rsidTr="00AD6995">
        <w:trPr>
          <w:trHeight w:val="70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Комплексная застройка жилья на территории МО "Тарбагатайский район" на 2008-2020 годы</w:t>
            </w:r>
          </w:p>
        </w:tc>
      </w:tr>
      <w:tr w:rsidR="00C2588E" w:rsidRPr="005D20D8" w:rsidTr="00AD6995">
        <w:trPr>
          <w:trHeight w:val="84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4</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"Энергосбережение и повышение энергетической эффективности в МО "Тарбагатайский район" на 2011-2015 годы и на период до 2020 года" </w:t>
            </w:r>
          </w:p>
        </w:tc>
      </w:tr>
      <w:tr w:rsidR="00C2588E" w:rsidRPr="005D20D8" w:rsidTr="00AD6995">
        <w:trPr>
          <w:trHeight w:val="78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5</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Чистая вода </w:t>
            </w:r>
            <w:proofErr w:type="spellStart"/>
            <w:r w:rsidRPr="00C2588E">
              <w:rPr>
                <w:rFonts w:eastAsia="Times New Roman"/>
                <w:color w:val="auto"/>
                <w:sz w:val="20"/>
                <w:szCs w:val="20"/>
                <w:lang w:val="ru-RU" w:eastAsia="ru-RU"/>
              </w:rPr>
              <w:t>Тарбагатайского</w:t>
            </w:r>
            <w:proofErr w:type="spellEnd"/>
            <w:r w:rsidRPr="00C2588E">
              <w:rPr>
                <w:rFonts w:eastAsia="Times New Roman"/>
                <w:color w:val="auto"/>
                <w:sz w:val="20"/>
                <w:szCs w:val="20"/>
                <w:lang w:val="ru-RU" w:eastAsia="ru-RU"/>
              </w:rPr>
              <w:t xml:space="preserve"> района на 2011-2017 гг</w:t>
            </w:r>
            <w:proofErr w:type="gramStart"/>
            <w:r w:rsidRPr="00C2588E">
              <w:rPr>
                <w:rFonts w:eastAsia="Times New Roman"/>
                <w:color w:val="auto"/>
                <w:sz w:val="20"/>
                <w:szCs w:val="20"/>
                <w:lang w:val="ru-RU" w:eastAsia="ru-RU"/>
              </w:rPr>
              <w:t>.и</w:t>
            </w:r>
            <w:proofErr w:type="gramEnd"/>
            <w:r w:rsidRPr="00C2588E">
              <w:rPr>
                <w:rFonts w:eastAsia="Times New Roman"/>
                <w:color w:val="auto"/>
                <w:sz w:val="20"/>
                <w:szCs w:val="20"/>
                <w:lang w:val="ru-RU" w:eastAsia="ru-RU"/>
              </w:rPr>
              <w:t xml:space="preserve"> на период до 2020 г.</w:t>
            </w:r>
          </w:p>
        </w:tc>
      </w:tr>
      <w:tr w:rsidR="00C2588E" w:rsidRPr="005D20D8" w:rsidTr="00AD6995">
        <w:trPr>
          <w:trHeight w:val="74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6</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Программа "Жилище" </w:t>
            </w:r>
            <w:proofErr w:type="spellStart"/>
            <w:r w:rsidRPr="00C2588E">
              <w:rPr>
                <w:rFonts w:eastAsia="Times New Roman"/>
                <w:color w:val="auto"/>
                <w:sz w:val="20"/>
                <w:szCs w:val="20"/>
                <w:lang w:val="ru-RU" w:eastAsia="ru-RU"/>
              </w:rPr>
              <w:t>Тарбагатайского</w:t>
            </w:r>
            <w:proofErr w:type="spellEnd"/>
            <w:r w:rsidRPr="00C2588E">
              <w:rPr>
                <w:rFonts w:eastAsia="Times New Roman"/>
                <w:color w:val="auto"/>
                <w:sz w:val="20"/>
                <w:szCs w:val="20"/>
                <w:lang w:val="ru-RU" w:eastAsia="ru-RU"/>
              </w:rPr>
              <w:t xml:space="preserve"> района на 2011-2015 годы и на период до 2020 года.</w:t>
            </w:r>
          </w:p>
        </w:tc>
      </w:tr>
      <w:tr w:rsidR="00C2588E" w:rsidRPr="005D20D8" w:rsidTr="00AD6995">
        <w:trPr>
          <w:trHeight w:val="78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7</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Устойчивое развитие поселений МО "Тарбагатайский район" на 2013-2020 годы.</w:t>
            </w:r>
          </w:p>
        </w:tc>
      </w:tr>
      <w:tr w:rsidR="00C2588E" w:rsidRPr="005D20D8" w:rsidTr="00AD6995">
        <w:trPr>
          <w:trHeight w:val="72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8</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"Экологическая безопасность в </w:t>
            </w:r>
            <w:proofErr w:type="spellStart"/>
            <w:r w:rsidRPr="00C2588E">
              <w:rPr>
                <w:rFonts w:eastAsia="Times New Roman"/>
                <w:color w:val="auto"/>
                <w:sz w:val="20"/>
                <w:szCs w:val="20"/>
                <w:lang w:val="ru-RU" w:eastAsia="ru-RU"/>
              </w:rPr>
              <w:t>Тарбагатайском</w:t>
            </w:r>
            <w:proofErr w:type="spellEnd"/>
            <w:r w:rsidRPr="00C2588E">
              <w:rPr>
                <w:rFonts w:eastAsia="Times New Roman"/>
                <w:color w:val="auto"/>
                <w:sz w:val="20"/>
                <w:szCs w:val="20"/>
                <w:lang w:val="ru-RU" w:eastAsia="ru-RU"/>
              </w:rPr>
              <w:t xml:space="preserve"> районе на 2014-2017 годы и на период до 2020 года"</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9</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Повышение эффективности бюджетных расходов МО "Тарбагатайский район" на период до 2018 года</w:t>
            </w:r>
          </w:p>
        </w:tc>
      </w:tr>
      <w:tr w:rsidR="00C2588E" w:rsidRPr="005D20D8"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10</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"Культура МО "Тарбагатайский район"       (2014-2020 годы)</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земельных и имущественных отношений в МО "Тарбагатайский район" на 2014-2017 годы и на период до 2020 года"</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внутреннего и въездного туризма в МО "Тарбагатайский район" на 2015-2017 годы и на период до 2020 года"</w:t>
            </w:r>
          </w:p>
        </w:tc>
      </w:tr>
      <w:tr w:rsidR="00C2588E" w:rsidRPr="005D20D8" w:rsidTr="00AD6995">
        <w:trPr>
          <w:trHeight w:val="8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13</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малого и среднего предпринимательства, торговли на 2015-2017 годы и на период до 2020 года"</w:t>
            </w:r>
          </w:p>
        </w:tc>
      </w:tr>
      <w:tr w:rsidR="00C2588E" w:rsidRPr="005D20D8" w:rsidTr="00AD6995">
        <w:trPr>
          <w:trHeight w:val="621"/>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14</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"Обращение с твердыми бытовыми отходами в МО "Тарбагатайский район" на 2015-2019 годы"</w:t>
            </w:r>
          </w:p>
        </w:tc>
      </w:tr>
      <w:tr w:rsidR="00C2588E" w:rsidRPr="00C2588E"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15</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"Молодежь района на 2016-2018 годы</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16</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Развитие муниципальной службы в муниципальном образовании "Тарбагатайский район" на 2016-2018 годы.</w:t>
            </w:r>
          </w:p>
        </w:tc>
      </w:tr>
      <w:tr w:rsidR="00C2588E" w:rsidRPr="005D20D8"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17</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"Улучшение инвестиционного климата в МО "Тарбагатайский район" на 2015-2018 годы"</w:t>
            </w:r>
          </w:p>
        </w:tc>
      </w:tr>
      <w:tr w:rsidR="00C2588E" w:rsidRPr="005D20D8" w:rsidTr="00AD6995">
        <w:trPr>
          <w:trHeight w:val="90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18</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Повышение устойчивости жилых домов основных объектов и систем жизнеобеспечения в </w:t>
            </w:r>
            <w:proofErr w:type="spellStart"/>
            <w:r w:rsidRPr="00C2588E">
              <w:rPr>
                <w:rFonts w:eastAsia="Times New Roman"/>
                <w:color w:val="auto"/>
                <w:sz w:val="20"/>
                <w:szCs w:val="20"/>
                <w:lang w:val="ru-RU" w:eastAsia="ru-RU"/>
              </w:rPr>
              <w:t>Тарбагатайском</w:t>
            </w:r>
            <w:proofErr w:type="spellEnd"/>
            <w:r w:rsidRPr="00C2588E">
              <w:rPr>
                <w:rFonts w:eastAsia="Times New Roman"/>
                <w:color w:val="auto"/>
                <w:sz w:val="20"/>
                <w:szCs w:val="20"/>
                <w:lang w:val="ru-RU" w:eastAsia="ru-RU"/>
              </w:rPr>
              <w:t xml:space="preserve"> районе на 2013-2015 годы и на период до 2020 года.</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lastRenderedPageBreak/>
              <w:t>19</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"Общественных и временных работ в МО "Тарбагатайский район" на 2016-2018 г</w:t>
            </w:r>
          </w:p>
        </w:tc>
      </w:tr>
      <w:tr w:rsidR="00C2588E" w:rsidRPr="005D20D8" w:rsidTr="00AD6995">
        <w:trPr>
          <w:trHeight w:val="62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20</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"Развитие имиджа МО "Тарбагатайский район", как центра старообрядческой культуры России" 2016-2018 </w:t>
            </w:r>
            <w:proofErr w:type="spellStart"/>
            <w:proofErr w:type="gramStart"/>
            <w:r w:rsidRPr="00C2588E">
              <w:rPr>
                <w:rFonts w:eastAsia="Times New Roman"/>
                <w:color w:val="auto"/>
                <w:sz w:val="20"/>
                <w:szCs w:val="20"/>
                <w:lang w:val="ru-RU" w:eastAsia="ru-RU"/>
              </w:rPr>
              <w:t>гг</w:t>
            </w:r>
            <w:proofErr w:type="spellEnd"/>
            <w:proofErr w:type="gramEnd"/>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"Основные направления кадровой политики в МО "Тарбагатайский район" на 2016-2018 годы"</w:t>
            </w:r>
          </w:p>
        </w:tc>
      </w:tr>
      <w:tr w:rsidR="00C2588E" w:rsidRPr="005D20D8"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"Информатизация МО "Тарбагатайский район" на 2015-2016 годы"</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23</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"Социальная политика в муниципальном образовании "Тарбагатайский район" на 2017-2019 гг.</w:t>
            </w:r>
          </w:p>
        </w:tc>
      </w:tr>
      <w:tr w:rsidR="00C2588E" w:rsidRPr="005D20D8" w:rsidTr="00AD6995">
        <w:trPr>
          <w:trHeight w:val="60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24</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"Профилактика преступлений и иных правонарушений в </w:t>
            </w:r>
            <w:proofErr w:type="spellStart"/>
            <w:r w:rsidRPr="00C2588E">
              <w:rPr>
                <w:rFonts w:eastAsia="Times New Roman"/>
                <w:color w:val="auto"/>
                <w:sz w:val="20"/>
                <w:szCs w:val="20"/>
                <w:lang w:val="ru-RU" w:eastAsia="ru-RU"/>
              </w:rPr>
              <w:t>Тарбагатайском</w:t>
            </w:r>
            <w:proofErr w:type="spellEnd"/>
            <w:r w:rsidRPr="00C2588E">
              <w:rPr>
                <w:rFonts w:eastAsia="Times New Roman"/>
                <w:color w:val="auto"/>
                <w:sz w:val="20"/>
                <w:szCs w:val="20"/>
                <w:lang w:val="ru-RU" w:eastAsia="ru-RU"/>
              </w:rPr>
              <w:t xml:space="preserve"> районе на 2016-2019 годы</w:t>
            </w:r>
          </w:p>
        </w:tc>
      </w:tr>
      <w:tr w:rsidR="00C2588E" w:rsidRPr="005D20D8" w:rsidTr="00AD6995">
        <w:trPr>
          <w:trHeight w:val="81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25</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"Комплексные меры противодействия злоупотреблению наркотиками и их незаконному обороту в МО "Тарбагатайский район" на 2017-2020 годы"</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26</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физической  культуры и спорта, формирование здорового образа жизни в МО "</w:t>
            </w:r>
            <w:proofErr w:type="spellStart"/>
            <w:r w:rsidRPr="00C2588E">
              <w:rPr>
                <w:rFonts w:eastAsia="Times New Roman"/>
                <w:color w:val="auto"/>
                <w:sz w:val="20"/>
                <w:szCs w:val="20"/>
                <w:lang w:val="ru-RU" w:eastAsia="ru-RU"/>
              </w:rPr>
              <w:t>Тарбагатайсий</w:t>
            </w:r>
            <w:proofErr w:type="spellEnd"/>
            <w:r w:rsidRPr="00C2588E">
              <w:rPr>
                <w:rFonts w:eastAsia="Times New Roman"/>
                <w:color w:val="auto"/>
                <w:sz w:val="20"/>
                <w:szCs w:val="20"/>
                <w:lang w:val="ru-RU" w:eastAsia="ru-RU"/>
              </w:rPr>
              <w:t xml:space="preserve"> район" на 2018-2020 гг.</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27</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Снижение рисков и смягчение последствий ЧС природного и техногенного характера в МО "Тарбагатайский район" на 2018-2020 гг. </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28</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Развитие системы общего образования в МО "Тарбагатайский район" на 2018-2020 </w:t>
            </w:r>
            <w:proofErr w:type="spellStart"/>
            <w:proofErr w:type="gramStart"/>
            <w:r w:rsidRPr="00C2588E">
              <w:rPr>
                <w:rFonts w:eastAsia="Times New Roman"/>
                <w:color w:val="auto"/>
                <w:sz w:val="20"/>
                <w:szCs w:val="20"/>
                <w:lang w:val="ru-RU" w:eastAsia="ru-RU"/>
              </w:rPr>
              <w:t>гг</w:t>
            </w:r>
            <w:proofErr w:type="spellEnd"/>
            <w:proofErr w:type="gramEnd"/>
            <w:r w:rsidRPr="00C2588E">
              <w:rPr>
                <w:rFonts w:eastAsia="Times New Roman"/>
                <w:color w:val="auto"/>
                <w:sz w:val="20"/>
                <w:szCs w:val="20"/>
                <w:lang w:val="ru-RU" w:eastAsia="ru-RU"/>
              </w:rPr>
              <w:t xml:space="preserve"> и на период до 2022 г</w:t>
            </w:r>
          </w:p>
        </w:tc>
      </w:tr>
      <w:tr w:rsidR="00C2588E" w:rsidRPr="005D20D8" w:rsidTr="00AD6995">
        <w:trPr>
          <w:trHeight w:val="56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29</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Повышение безопасности дорожного движения в </w:t>
            </w:r>
            <w:proofErr w:type="spellStart"/>
            <w:r w:rsidRPr="00C2588E">
              <w:rPr>
                <w:rFonts w:eastAsia="Times New Roman"/>
                <w:color w:val="auto"/>
                <w:sz w:val="20"/>
                <w:szCs w:val="20"/>
                <w:lang w:val="ru-RU" w:eastAsia="ru-RU"/>
              </w:rPr>
              <w:t>Тарбагатайском</w:t>
            </w:r>
            <w:proofErr w:type="spellEnd"/>
            <w:r w:rsidRPr="00C2588E">
              <w:rPr>
                <w:rFonts w:eastAsia="Times New Roman"/>
                <w:color w:val="auto"/>
                <w:sz w:val="20"/>
                <w:szCs w:val="20"/>
                <w:lang w:val="ru-RU" w:eastAsia="ru-RU"/>
              </w:rPr>
              <w:t xml:space="preserve"> районе на 2018-2020 годы</w:t>
            </w:r>
          </w:p>
        </w:tc>
      </w:tr>
      <w:tr w:rsidR="00C2588E" w:rsidRPr="005D20D8"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30</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По переводу открытой системы теплоснабжения на </w:t>
            </w:r>
            <w:proofErr w:type="gramStart"/>
            <w:r w:rsidRPr="00C2588E">
              <w:rPr>
                <w:rFonts w:eastAsia="Times New Roman"/>
                <w:color w:val="auto"/>
                <w:sz w:val="20"/>
                <w:szCs w:val="20"/>
                <w:lang w:val="ru-RU" w:eastAsia="ru-RU"/>
              </w:rPr>
              <w:t>закрытую</w:t>
            </w:r>
            <w:proofErr w:type="gramEnd"/>
            <w:r w:rsidRPr="00C2588E">
              <w:rPr>
                <w:rFonts w:eastAsia="Times New Roman"/>
                <w:color w:val="auto"/>
                <w:sz w:val="20"/>
                <w:szCs w:val="20"/>
                <w:lang w:val="ru-RU" w:eastAsia="ru-RU"/>
              </w:rPr>
              <w:t xml:space="preserve"> предприятиями ЖКХ </w:t>
            </w:r>
            <w:proofErr w:type="spellStart"/>
            <w:r w:rsidRPr="00C2588E">
              <w:rPr>
                <w:rFonts w:eastAsia="Times New Roman"/>
                <w:color w:val="auto"/>
                <w:sz w:val="20"/>
                <w:szCs w:val="20"/>
                <w:lang w:val="ru-RU" w:eastAsia="ru-RU"/>
              </w:rPr>
              <w:t>Тарбагатайского</w:t>
            </w:r>
            <w:proofErr w:type="spellEnd"/>
            <w:r w:rsidRPr="00C2588E">
              <w:rPr>
                <w:rFonts w:eastAsia="Times New Roman"/>
                <w:color w:val="auto"/>
                <w:sz w:val="20"/>
                <w:szCs w:val="20"/>
                <w:lang w:val="ru-RU" w:eastAsia="ru-RU"/>
              </w:rPr>
              <w:t xml:space="preserve"> района на 2018-2022 гг.</w:t>
            </w:r>
          </w:p>
        </w:tc>
      </w:tr>
      <w:tr w:rsidR="00C2588E" w:rsidRPr="005D20D8" w:rsidTr="00AD6995">
        <w:trPr>
          <w:trHeight w:val="72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Формирование современной городской среды на территории МО "Тарбагатайский район" на 2018-2022 </w:t>
            </w:r>
            <w:proofErr w:type="spellStart"/>
            <w:proofErr w:type="gramStart"/>
            <w:r w:rsidRPr="00C2588E">
              <w:rPr>
                <w:rFonts w:eastAsia="Times New Roman"/>
                <w:color w:val="auto"/>
                <w:sz w:val="20"/>
                <w:szCs w:val="20"/>
                <w:lang w:val="ru-RU" w:eastAsia="ru-RU"/>
              </w:rPr>
              <w:t>гг</w:t>
            </w:r>
            <w:proofErr w:type="spellEnd"/>
            <w:proofErr w:type="gramEnd"/>
          </w:p>
        </w:tc>
      </w:tr>
      <w:tr w:rsidR="00C2588E" w:rsidRPr="005D20D8" w:rsidTr="00AD6995">
        <w:trPr>
          <w:trHeight w:val="79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Формирование законопослушного поведения участников дорожного движения МО "Тарбагатайский район"</w:t>
            </w:r>
          </w:p>
        </w:tc>
      </w:tr>
    </w:tbl>
    <w:p w:rsidR="00C2588E" w:rsidRDefault="00C2588E" w:rsidP="00E42C79">
      <w:pPr>
        <w:autoSpaceDE w:val="0"/>
        <w:autoSpaceDN w:val="0"/>
        <w:adjustRightInd w:val="0"/>
        <w:spacing w:after="0" w:line="360" w:lineRule="auto"/>
        <w:ind w:left="0" w:hanging="284"/>
        <w:contextualSpacing/>
        <w:jc w:val="left"/>
        <w:rPr>
          <w:rFonts w:eastAsia="Times New Roman"/>
          <w:b/>
          <w:sz w:val="24"/>
          <w:szCs w:val="24"/>
          <w:lang w:val="ru-RU" w:eastAsia="ru-RU"/>
        </w:rPr>
      </w:pPr>
    </w:p>
    <w:sectPr w:rsidR="00C2588E" w:rsidSect="00E27466">
      <w:headerReference w:type="even" r:id="rId13"/>
      <w:headerReference w:type="default" r:id="rId14"/>
      <w:footerReference w:type="even" r:id="rId15"/>
      <w:footerReference w:type="default" r:id="rId16"/>
      <w:headerReference w:type="first" r:id="rId17"/>
      <w:footerReference w:type="first" r:id="rId1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832" w:rsidRDefault="005C6832" w:rsidP="00FB1105">
      <w:pPr>
        <w:spacing w:after="0" w:line="240" w:lineRule="auto"/>
      </w:pPr>
      <w:r>
        <w:separator/>
      </w:r>
    </w:p>
  </w:endnote>
  <w:endnote w:type="continuationSeparator" w:id="0">
    <w:p w:rsidR="005C6832" w:rsidRDefault="005C6832" w:rsidP="00FB1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5D3B6C">
    <w:pPr>
      <w:pStyle w:val="ac"/>
      <w:jc w:val="center"/>
    </w:pPr>
    <w:fldSimple w:instr=" PAGE   \* MERGEFORMAT ">
      <w:r w:rsidR="005D20D8">
        <w:rPr>
          <w:noProof/>
        </w:rPr>
        <w:t>37</w:t>
      </w:r>
    </w:fldSimple>
  </w:p>
  <w:p w:rsidR="00A77325" w:rsidRDefault="00A7732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5D3B6C">
    <w:pPr>
      <w:pStyle w:val="ac"/>
      <w:jc w:val="center"/>
    </w:pPr>
    <w:fldSimple w:instr=" PAGE   \* MERGEFORMAT ">
      <w:r w:rsidR="005D20D8">
        <w:rPr>
          <w:noProof/>
        </w:rPr>
        <w:t>39</w:t>
      </w:r>
    </w:fldSimple>
  </w:p>
  <w:p w:rsidR="00A77325" w:rsidRDefault="00A7732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5D3B6C">
    <w:pPr>
      <w:pStyle w:val="ac"/>
      <w:jc w:val="center"/>
    </w:pPr>
    <w:fldSimple w:instr=" PAGE   \* MERGEFORMAT ">
      <w:r w:rsidR="005D20D8">
        <w:rPr>
          <w:noProof/>
        </w:rPr>
        <w:t>41</w:t>
      </w:r>
    </w:fldSimple>
  </w:p>
  <w:p w:rsidR="00A77325" w:rsidRDefault="00A7732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A77325">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5D3B6C">
    <w:pPr>
      <w:pStyle w:val="ac"/>
      <w:jc w:val="center"/>
    </w:pPr>
    <w:fldSimple w:instr=" PAGE   \* MERGEFORMAT ">
      <w:r w:rsidR="005D20D8">
        <w:rPr>
          <w:noProof/>
        </w:rPr>
        <w:t>42</w:t>
      </w:r>
    </w:fldSimple>
  </w:p>
  <w:p w:rsidR="00A77325" w:rsidRDefault="00A7732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5D3B6C">
    <w:pPr>
      <w:pStyle w:val="ac"/>
      <w:jc w:val="center"/>
    </w:pPr>
    <w:fldSimple w:instr=" PAGE   \* MERGEFORMAT ">
      <w:r w:rsidR="00A77325">
        <w:rPr>
          <w:noProof/>
        </w:rPr>
        <w:t>18</w:t>
      </w:r>
    </w:fldSimple>
  </w:p>
  <w:p w:rsidR="00A77325" w:rsidRDefault="00A773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832" w:rsidRDefault="005C6832" w:rsidP="00FB1105">
      <w:pPr>
        <w:spacing w:after="0" w:line="240" w:lineRule="auto"/>
      </w:pPr>
      <w:r>
        <w:separator/>
      </w:r>
    </w:p>
  </w:footnote>
  <w:footnote w:type="continuationSeparator" w:id="0">
    <w:p w:rsidR="005C6832" w:rsidRDefault="005C6832" w:rsidP="00FB1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A7732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A77325">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5" w:rsidRDefault="00A7732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A8B724"/>
    <w:lvl w:ilvl="0">
      <w:start w:val="1"/>
      <w:numFmt w:val="decimal"/>
      <w:lvlText w:val="%1."/>
      <w:lvlJc w:val="left"/>
      <w:pPr>
        <w:tabs>
          <w:tab w:val="num" w:pos="1492"/>
        </w:tabs>
        <w:ind w:left="1492" w:hanging="360"/>
      </w:pPr>
    </w:lvl>
  </w:abstractNum>
  <w:abstractNum w:abstractNumId="1">
    <w:nsid w:val="FFFFFF7D"/>
    <w:multiLevelType w:val="singleLevel"/>
    <w:tmpl w:val="FC56FC90"/>
    <w:lvl w:ilvl="0">
      <w:start w:val="1"/>
      <w:numFmt w:val="decimal"/>
      <w:lvlText w:val="%1."/>
      <w:lvlJc w:val="left"/>
      <w:pPr>
        <w:tabs>
          <w:tab w:val="num" w:pos="1209"/>
        </w:tabs>
        <w:ind w:left="1209" w:hanging="360"/>
      </w:pPr>
    </w:lvl>
  </w:abstractNum>
  <w:abstractNum w:abstractNumId="2">
    <w:nsid w:val="FFFFFF7E"/>
    <w:multiLevelType w:val="singleLevel"/>
    <w:tmpl w:val="1548E85E"/>
    <w:lvl w:ilvl="0">
      <w:start w:val="1"/>
      <w:numFmt w:val="decimal"/>
      <w:lvlText w:val="%1."/>
      <w:lvlJc w:val="left"/>
      <w:pPr>
        <w:tabs>
          <w:tab w:val="num" w:pos="926"/>
        </w:tabs>
        <w:ind w:left="926" w:hanging="360"/>
      </w:pPr>
    </w:lvl>
  </w:abstractNum>
  <w:abstractNum w:abstractNumId="3">
    <w:nsid w:val="FFFFFF7F"/>
    <w:multiLevelType w:val="singleLevel"/>
    <w:tmpl w:val="87CC095A"/>
    <w:lvl w:ilvl="0">
      <w:start w:val="1"/>
      <w:numFmt w:val="decimal"/>
      <w:lvlText w:val="%1."/>
      <w:lvlJc w:val="left"/>
      <w:pPr>
        <w:tabs>
          <w:tab w:val="num" w:pos="643"/>
        </w:tabs>
        <w:ind w:left="643" w:hanging="360"/>
      </w:pPr>
    </w:lvl>
  </w:abstractNum>
  <w:abstractNum w:abstractNumId="4">
    <w:nsid w:val="FFFFFF80"/>
    <w:multiLevelType w:val="singleLevel"/>
    <w:tmpl w:val="A0DCAD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C4B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DEAD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3A5D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2264DA"/>
    <w:lvl w:ilvl="0">
      <w:start w:val="1"/>
      <w:numFmt w:val="decimal"/>
      <w:lvlText w:val="%1."/>
      <w:lvlJc w:val="left"/>
      <w:pPr>
        <w:tabs>
          <w:tab w:val="num" w:pos="360"/>
        </w:tabs>
        <w:ind w:left="360" w:hanging="360"/>
      </w:pPr>
    </w:lvl>
  </w:abstractNum>
  <w:abstractNum w:abstractNumId="9">
    <w:nsid w:val="FFFFFF89"/>
    <w:multiLevelType w:val="singleLevel"/>
    <w:tmpl w:val="3C2240D6"/>
    <w:lvl w:ilvl="0">
      <w:start w:val="1"/>
      <w:numFmt w:val="bullet"/>
      <w:lvlText w:val=""/>
      <w:lvlJc w:val="left"/>
      <w:pPr>
        <w:tabs>
          <w:tab w:val="num" w:pos="360"/>
        </w:tabs>
        <w:ind w:left="360" w:hanging="360"/>
      </w:pPr>
      <w:rPr>
        <w:rFonts w:ascii="Symbol" w:hAnsi="Symbol" w:hint="default"/>
      </w:rPr>
    </w:lvl>
  </w:abstractNum>
  <w:abstractNum w:abstractNumId="10">
    <w:nsid w:val="014A1A8C"/>
    <w:multiLevelType w:val="hybridMultilevel"/>
    <w:tmpl w:val="1EA4ECF4"/>
    <w:lvl w:ilvl="0" w:tplc="A35EBB90">
      <w:start w:val="1"/>
      <w:numFmt w:val="decimal"/>
      <w:lvlText w:val="%1."/>
      <w:lvlJc w:val="left"/>
      <w:pPr>
        <w:tabs>
          <w:tab w:val="num" w:pos="1057"/>
        </w:tabs>
        <w:ind w:left="1057" w:hanging="360"/>
      </w:pPr>
      <w:rPr>
        <w:rFonts w:hint="default"/>
      </w:rPr>
    </w:lvl>
    <w:lvl w:ilvl="1" w:tplc="04190019" w:tentative="1">
      <w:start w:val="1"/>
      <w:numFmt w:val="lowerLetter"/>
      <w:lvlText w:val="%2."/>
      <w:lvlJc w:val="left"/>
      <w:pPr>
        <w:tabs>
          <w:tab w:val="num" w:pos="1777"/>
        </w:tabs>
        <w:ind w:left="1777" w:hanging="360"/>
      </w:pPr>
    </w:lvl>
    <w:lvl w:ilvl="2" w:tplc="0419001B" w:tentative="1">
      <w:start w:val="1"/>
      <w:numFmt w:val="lowerRoman"/>
      <w:lvlText w:val="%3."/>
      <w:lvlJc w:val="right"/>
      <w:pPr>
        <w:tabs>
          <w:tab w:val="num" w:pos="2497"/>
        </w:tabs>
        <w:ind w:left="2497" w:hanging="180"/>
      </w:pPr>
    </w:lvl>
    <w:lvl w:ilvl="3" w:tplc="0419000F" w:tentative="1">
      <w:start w:val="1"/>
      <w:numFmt w:val="decimal"/>
      <w:lvlText w:val="%4."/>
      <w:lvlJc w:val="left"/>
      <w:pPr>
        <w:tabs>
          <w:tab w:val="num" w:pos="3217"/>
        </w:tabs>
        <w:ind w:left="3217" w:hanging="360"/>
      </w:pPr>
    </w:lvl>
    <w:lvl w:ilvl="4" w:tplc="04190019" w:tentative="1">
      <w:start w:val="1"/>
      <w:numFmt w:val="lowerLetter"/>
      <w:lvlText w:val="%5."/>
      <w:lvlJc w:val="left"/>
      <w:pPr>
        <w:tabs>
          <w:tab w:val="num" w:pos="3937"/>
        </w:tabs>
        <w:ind w:left="3937" w:hanging="360"/>
      </w:pPr>
    </w:lvl>
    <w:lvl w:ilvl="5" w:tplc="0419001B" w:tentative="1">
      <w:start w:val="1"/>
      <w:numFmt w:val="lowerRoman"/>
      <w:lvlText w:val="%6."/>
      <w:lvlJc w:val="right"/>
      <w:pPr>
        <w:tabs>
          <w:tab w:val="num" w:pos="4657"/>
        </w:tabs>
        <w:ind w:left="4657" w:hanging="180"/>
      </w:pPr>
    </w:lvl>
    <w:lvl w:ilvl="6" w:tplc="0419000F" w:tentative="1">
      <w:start w:val="1"/>
      <w:numFmt w:val="decimal"/>
      <w:lvlText w:val="%7."/>
      <w:lvlJc w:val="left"/>
      <w:pPr>
        <w:tabs>
          <w:tab w:val="num" w:pos="5377"/>
        </w:tabs>
        <w:ind w:left="5377" w:hanging="360"/>
      </w:pPr>
    </w:lvl>
    <w:lvl w:ilvl="7" w:tplc="04190019" w:tentative="1">
      <w:start w:val="1"/>
      <w:numFmt w:val="lowerLetter"/>
      <w:lvlText w:val="%8."/>
      <w:lvlJc w:val="left"/>
      <w:pPr>
        <w:tabs>
          <w:tab w:val="num" w:pos="6097"/>
        </w:tabs>
        <w:ind w:left="6097" w:hanging="360"/>
      </w:pPr>
    </w:lvl>
    <w:lvl w:ilvl="8" w:tplc="0419001B" w:tentative="1">
      <w:start w:val="1"/>
      <w:numFmt w:val="lowerRoman"/>
      <w:lvlText w:val="%9."/>
      <w:lvlJc w:val="right"/>
      <w:pPr>
        <w:tabs>
          <w:tab w:val="num" w:pos="6817"/>
        </w:tabs>
        <w:ind w:left="6817" w:hanging="180"/>
      </w:pPr>
    </w:lvl>
  </w:abstractNum>
  <w:abstractNum w:abstractNumId="11">
    <w:nsid w:val="03981489"/>
    <w:multiLevelType w:val="hybridMultilevel"/>
    <w:tmpl w:val="99D4F680"/>
    <w:lvl w:ilvl="0" w:tplc="10BE959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3FE6414"/>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09C16743"/>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0F283106"/>
    <w:multiLevelType w:val="hybridMultilevel"/>
    <w:tmpl w:val="42226C42"/>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5">
    <w:nsid w:val="13B77FAC"/>
    <w:multiLevelType w:val="hybridMultilevel"/>
    <w:tmpl w:val="3588F5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3E3242E"/>
    <w:multiLevelType w:val="hybridMultilevel"/>
    <w:tmpl w:val="3522D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573C0"/>
    <w:multiLevelType w:val="multilevel"/>
    <w:tmpl w:val="8F02DB9E"/>
    <w:lvl w:ilvl="0">
      <w:start w:val="1"/>
      <w:numFmt w:val="decimal"/>
      <w:lvlText w:val="%1."/>
      <w:lvlJc w:val="left"/>
      <w:pPr>
        <w:ind w:left="360" w:hanging="360"/>
      </w:pPr>
      <w:rPr>
        <w:rFonts w:cs="Times New Roman"/>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nsid w:val="25D21912"/>
    <w:multiLevelType w:val="hybridMultilevel"/>
    <w:tmpl w:val="F1225A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2753421A"/>
    <w:multiLevelType w:val="hybridMultilevel"/>
    <w:tmpl w:val="6A00F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073DBE"/>
    <w:multiLevelType w:val="hybridMultilevel"/>
    <w:tmpl w:val="CB8677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37" w:hanging="360"/>
      </w:pPr>
      <w:rPr>
        <w:rFonts w:cs="Times New Roman"/>
      </w:rPr>
    </w:lvl>
    <w:lvl w:ilvl="2" w:tplc="0419001B" w:tentative="1">
      <w:start w:val="1"/>
      <w:numFmt w:val="lowerRoman"/>
      <w:lvlText w:val="%3."/>
      <w:lvlJc w:val="right"/>
      <w:pPr>
        <w:ind w:left="2857" w:hanging="180"/>
      </w:pPr>
      <w:rPr>
        <w:rFonts w:cs="Times New Roman"/>
      </w:rPr>
    </w:lvl>
    <w:lvl w:ilvl="3" w:tplc="0419000F" w:tentative="1">
      <w:start w:val="1"/>
      <w:numFmt w:val="decimal"/>
      <w:lvlText w:val="%4."/>
      <w:lvlJc w:val="left"/>
      <w:pPr>
        <w:ind w:left="3577" w:hanging="360"/>
      </w:pPr>
      <w:rPr>
        <w:rFonts w:cs="Times New Roman"/>
      </w:rPr>
    </w:lvl>
    <w:lvl w:ilvl="4" w:tplc="04190019" w:tentative="1">
      <w:start w:val="1"/>
      <w:numFmt w:val="lowerLetter"/>
      <w:lvlText w:val="%5."/>
      <w:lvlJc w:val="left"/>
      <w:pPr>
        <w:ind w:left="4297" w:hanging="360"/>
      </w:pPr>
      <w:rPr>
        <w:rFonts w:cs="Times New Roman"/>
      </w:rPr>
    </w:lvl>
    <w:lvl w:ilvl="5" w:tplc="0419001B" w:tentative="1">
      <w:start w:val="1"/>
      <w:numFmt w:val="lowerRoman"/>
      <w:lvlText w:val="%6."/>
      <w:lvlJc w:val="right"/>
      <w:pPr>
        <w:ind w:left="5017" w:hanging="180"/>
      </w:pPr>
      <w:rPr>
        <w:rFonts w:cs="Times New Roman"/>
      </w:rPr>
    </w:lvl>
    <w:lvl w:ilvl="6" w:tplc="0419000F" w:tentative="1">
      <w:start w:val="1"/>
      <w:numFmt w:val="decimal"/>
      <w:lvlText w:val="%7."/>
      <w:lvlJc w:val="left"/>
      <w:pPr>
        <w:ind w:left="5737" w:hanging="360"/>
      </w:pPr>
      <w:rPr>
        <w:rFonts w:cs="Times New Roman"/>
      </w:rPr>
    </w:lvl>
    <w:lvl w:ilvl="7" w:tplc="04190019" w:tentative="1">
      <w:start w:val="1"/>
      <w:numFmt w:val="lowerLetter"/>
      <w:lvlText w:val="%8."/>
      <w:lvlJc w:val="left"/>
      <w:pPr>
        <w:ind w:left="6457" w:hanging="360"/>
      </w:pPr>
      <w:rPr>
        <w:rFonts w:cs="Times New Roman"/>
      </w:rPr>
    </w:lvl>
    <w:lvl w:ilvl="8" w:tplc="0419001B" w:tentative="1">
      <w:start w:val="1"/>
      <w:numFmt w:val="lowerRoman"/>
      <w:lvlText w:val="%9."/>
      <w:lvlJc w:val="right"/>
      <w:pPr>
        <w:ind w:left="7177" w:hanging="180"/>
      </w:pPr>
      <w:rPr>
        <w:rFonts w:cs="Times New Roman"/>
      </w:rPr>
    </w:lvl>
  </w:abstractNum>
  <w:abstractNum w:abstractNumId="21">
    <w:nsid w:val="2BD542D6"/>
    <w:multiLevelType w:val="hybridMultilevel"/>
    <w:tmpl w:val="99D4F680"/>
    <w:lvl w:ilvl="0" w:tplc="10BE959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0160909"/>
    <w:multiLevelType w:val="hybridMultilevel"/>
    <w:tmpl w:val="B8925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08D4836"/>
    <w:multiLevelType w:val="hybridMultilevel"/>
    <w:tmpl w:val="BBE620A4"/>
    <w:lvl w:ilvl="0" w:tplc="1BA2861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C75389"/>
    <w:multiLevelType w:val="hybridMultilevel"/>
    <w:tmpl w:val="FF7CE018"/>
    <w:lvl w:ilvl="0" w:tplc="052492D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37905480"/>
    <w:multiLevelType w:val="hybridMultilevel"/>
    <w:tmpl w:val="7B4A6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9FA5C7E"/>
    <w:multiLevelType w:val="hybridMultilevel"/>
    <w:tmpl w:val="4802DF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A935EA5"/>
    <w:multiLevelType w:val="hybridMultilevel"/>
    <w:tmpl w:val="8000EB52"/>
    <w:lvl w:ilvl="0" w:tplc="40F670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3B656294"/>
    <w:multiLevelType w:val="hybridMultilevel"/>
    <w:tmpl w:val="F1225A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BD17738"/>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3EA21199"/>
    <w:multiLevelType w:val="hybridMultilevel"/>
    <w:tmpl w:val="4A3C47A2"/>
    <w:lvl w:ilvl="0" w:tplc="A4221A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3F8C231C"/>
    <w:multiLevelType w:val="hybridMultilevel"/>
    <w:tmpl w:val="E5B04686"/>
    <w:lvl w:ilvl="0" w:tplc="C62C0A2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03D201D"/>
    <w:multiLevelType w:val="hybridMultilevel"/>
    <w:tmpl w:val="805229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45E63E65"/>
    <w:multiLevelType w:val="hybridMultilevel"/>
    <w:tmpl w:val="7B4A6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A630119"/>
    <w:multiLevelType w:val="hybridMultilevel"/>
    <w:tmpl w:val="63A6415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4C912551"/>
    <w:multiLevelType w:val="hybridMultilevel"/>
    <w:tmpl w:val="8000EB52"/>
    <w:lvl w:ilvl="0" w:tplc="40F670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E196627"/>
    <w:multiLevelType w:val="hybridMultilevel"/>
    <w:tmpl w:val="7F36BEB6"/>
    <w:lvl w:ilvl="0" w:tplc="EA94B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3E69B9"/>
    <w:multiLevelType w:val="hybridMultilevel"/>
    <w:tmpl w:val="73421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41E531A"/>
    <w:multiLevelType w:val="hybridMultilevel"/>
    <w:tmpl w:val="73421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193543"/>
    <w:multiLevelType w:val="hybridMultilevel"/>
    <w:tmpl w:val="0D909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7D9685D"/>
    <w:multiLevelType w:val="hybridMultilevel"/>
    <w:tmpl w:val="F1225A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5D085924"/>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5F97789A"/>
    <w:multiLevelType w:val="hybridMultilevel"/>
    <w:tmpl w:val="CDE08B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620476E3"/>
    <w:multiLevelType w:val="hybridMultilevel"/>
    <w:tmpl w:val="FD3C9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519428E"/>
    <w:multiLevelType w:val="hybridMultilevel"/>
    <w:tmpl w:val="63B0C1A6"/>
    <w:lvl w:ilvl="0" w:tplc="9C34FBD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885170A"/>
    <w:multiLevelType w:val="hybridMultilevel"/>
    <w:tmpl w:val="2A80D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AC83AC5"/>
    <w:multiLevelType w:val="hybridMultilevel"/>
    <w:tmpl w:val="AF3C19B8"/>
    <w:lvl w:ilvl="0" w:tplc="EA94B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5643BB"/>
    <w:multiLevelType w:val="hybridMultilevel"/>
    <w:tmpl w:val="094AB9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B08312D"/>
    <w:multiLevelType w:val="hybridMultilevel"/>
    <w:tmpl w:val="73421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BD604E0"/>
    <w:multiLevelType w:val="multilevel"/>
    <w:tmpl w:val="7D14C5D0"/>
    <w:lvl w:ilvl="0">
      <w:start w:val="1"/>
      <w:numFmt w:val="decimal"/>
      <w:pStyle w:val="1"/>
      <w:lvlText w:val="Глава %1."/>
      <w:lvlJc w:val="left"/>
      <w:pPr>
        <w:ind w:left="360" w:hanging="360"/>
      </w:pPr>
      <w:rPr>
        <w:rFonts w:cs="Times New Roman" w:hint="default"/>
      </w:rPr>
    </w:lvl>
    <w:lvl w:ilvl="1">
      <w:start w:val="1"/>
      <w:numFmt w:val="decimal"/>
      <w:pStyle w:val="2"/>
      <w:lvlText w:val="%1.%2."/>
      <w:lvlJc w:val="left"/>
      <w:pPr>
        <w:ind w:left="1068" w:hanging="360"/>
      </w:pPr>
      <w:rPr>
        <w:rFonts w:cs="Times New Roman" w:hint="default"/>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9"/>
  </w:num>
  <w:num w:numId="2">
    <w:abstractNumId w:val="40"/>
  </w:num>
  <w:num w:numId="3">
    <w:abstractNumId w:val="36"/>
  </w:num>
  <w:num w:numId="4">
    <w:abstractNumId w:val="46"/>
  </w:num>
  <w:num w:numId="5">
    <w:abstractNumId w:val="34"/>
  </w:num>
  <w:num w:numId="6">
    <w:abstractNumId w:val="29"/>
  </w:num>
  <w:num w:numId="7">
    <w:abstractNumId w:val="12"/>
  </w:num>
  <w:num w:numId="8">
    <w:abstractNumId w:val="17"/>
  </w:num>
  <w:num w:numId="9">
    <w:abstractNumId w:val="41"/>
  </w:num>
  <w:num w:numId="10">
    <w:abstractNumId w:val="13"/>
  </w:num>
  <w:num w:numId="11">
    <w:abstractNumId w:val="32"/>
  </w:num>
  <w:num w:numId="12">
    <w:abstractNumId w:val="20"/>
  </w:num>
  <w:num w:numId="13">
    <w:abstractNumId w:val="28"/>
  </w:num>
  <w:num w:numId="14">
    <w:abstractNumId w:val="18"/>
  </w:num>
  <w:num w:numId="15">
    <w:abstractNumId w:val="24"/>
  </w:num>
  <w:num w:numId="16">
    <w:abstractNumId w:val="22"/>
  </w:num>
  <w:num w:numId="17">
    <w:abstractNumId w:val="44"/>
  </w:num>
  <w:num w:numId="18">
    <w:abstractNumId w:val="14"/>
  </w:num>
  <w:num w:numId="19">
    <w:abstractNumId w:val="45"/>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37"/>
  </w:num>
  <w:num w:numId="26">
    <w:abstractNumId w:val="33"/>
  </w:num>
  <w:num w:numId="27">
    <w:abstractNumId w:val="43"/>
  </w:num>
  <w:num w:numId="28">
    <w:abstractNumId w:val="16"/>
  </w:num>
  <w:num w:numId="29">
    <w:abstractNumId w:val="48"/>
  </w:num>
  <w:num w:numId="30">
    <w:abstractNumId w:val="27"/>
  </w:num>
  <w:num w:numId="31">
    <w:abstractNumId w:val="25"/>
  </w:num>
  <w:num w:numId="32">
    <w:abstractNumId w:val="30"/>
  </w:num>
  <w:num w:numId="33">
    <w:abstractNumId w:val="38"/>
  </w:num>
  <w:num w:numId="34">
    <w:abstractNumId w:val="47"/>
  </w:num>
  <w:num w:numId="35">
    <w:abstractNumId w:val="35"/>
  </w:num>
  <w:num w:numId="36">
    <w:abstractNumId w:val="26"/>
  </w:num>
  <w:num w:numId="37">
    <w:abstractNumId w:val="39"/>
  </w:num>
  <w:num w:numId="38">
    <w:abstractNumId w:val="31"/>
  </w:num>
  <w:num w:numId="39">
    <w:abstractNumId w:val="2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FB1105"/>
    <w:rsid w:val="00003B41"/>
    <w:rsid w:val="00016B56"/>
    <w:rsid w:val="00017F4F"/>
    <w:rsid w:val="000202E9"/>
    <w:rsid w:val="000250D8"/>
    <w:rsid w:val="000366C2"/>
    <w:rsid w:val="000405DB"/>
    <w:rsid w:val="00042CFD"/>
    <w:rsid w:val="00047E12"/>
    <w:rsid w:val="0005475B"/>
    <w:rsid w:val="0006052E"/>
    <w:rsid w:val="00064337"/>
    <w:rsid w:val="00071810"/>
    <w:rsid w:val="00095519"/>
    <w:rsid w:val="00096781"/>
    <w:rsid w:val="000A171B"/>
    <w:rsid w:val="000B231F"/>
    <w:rsid w:val="000B7126"/>
    <w:rsid w:val="000C1676"/>
    <w:rsid w:val="000C1ABF"/>
    <w:rsid w:val="000C49B6"/>
    <w:rsid w:val="000C697C"/>
    <w:rsid w:val="000D6790"/>
    <w:rsid w:val="000E161A"/>
    <w:rsid w:val="000E3BE6"/>
    <w:rsid w:val="000F5B0F"/>
    <w:rsid w:val="000F77A1"/>
    <w:rsid w:val="0010133E"/>
    <w:rsid w:val="00105B3C"/>
    <w:rsid w:val="00121112"/>
    <w:rsid w:val="00126D0B"/>
    <w:rsid w:val="00130EE0"/>
    <w:rsid w:val="00137A6A"/>
    <w:rsid w:val="00137BA5"/>
    <w:rsid w:val="00142B43"/>
    <w:rsid w:val="0014584E"/>
    <w:rsid w:val="001549EE"/>
    <w:rsid w:val="00156374"/>
    <w:rsid w:val="00160524"/>
    <w:rsid w:val="0016295E"/>
    <w:rsid w:val="00163425"/>
    <w:rsid w:val="00165484"/>
    <w:rsid w:val="00171C75"/>
    <w:rsid w:val="0018462F"/>
    <w:rsid w:val="00186A26"/>
    <w:rsid w:val="00192262"/>
    <w:rsid w:val="00193FCC"/>
    <w:rsid w:val="001A1BDB"/>
    <w:rsid w:val="001D25C6"/>
    <w:rsid w:val="001D26B8"/>
    <w:rsid w:val="001D41B9"/>
    <w:rsid w:val="001F414E"/>
    <w:rsid w:val="001F7753"/>
    <w:rsid w:val="00202971"/>
    <w:rsid w:val="002033DD"/>
    <w:rsid w:val="00206890"/>
    <w:rsid w:val="00207531"/>
    <w:rsid w:val="002077B8"/>
    <w:rsid w:val="00214804"/>
    <w:rsid w:val="002175C8"/>
    <w:rsid w:val="00220254"/>
    <w:rsid w:val="00220FF6"/>
    <w:rsid w:val="00222FF3"/>
    <w:rsid w:val="0023031D"/>
    <w:rsid w:val="00242F52"/>
    <w:rsid w:val="00246232"/>
    <w:rsid w:val="00246E5B"/>
    <w:rsid w:val="00251228"/>
    <w:rsid w:val="00256418"/>
    <w:rsid w:val="002615FB"/>
    <w:rsid w:val="002724CB"/>
    <w:rsid w:val="002A23AE"/>
    <w:rsid w:val="002A29EB"/>
    <w:rsid w:val="002A60F7"/>
    <w:rsid w:val="002B407F"/>
    <w:rsid w:val="002B4283"/>
    <w:rsid w:val="002C1618"/>
    <w:rsid w:val="002C3F97"/>
    <w:rsid w:val="002C6C8F"/>
    <w:rsid w:val="002D33BA"/>
    <w:rsid w:val="002D77BA"/>
    <w:rsid w:val="002E20C2"/>
    <w:rsid w:val="002E500C"/>
    <w:rsid w:val="00301DA7"/>
    <w:rsid w:val="0031739A"/>
    <w:rsid w:val="00324BCA"/>
    <w:rsid w:val="003277FB"/>
    <w:rsid w:val="00330CC8"/>
    <w:rsid w:val="00334485"/>
    <w:rsid w:val="00336EA7"/>
    <w:rsid w:val="003470F9"/>
    <w:rsid w:val="00356038"/>
    <w:rsid w:val="00365285"/>
    <w:rsid w:val="0036741A"/>
    <w:rsid w:val="00367BE4"/>
    <w:rsid w:val="00380701"/>
    <w:rsid w:val="003835AB"/>
    <w:rsid w:val="003867DB"/>
    <w:rsid w:val="00387C0C"/>
    <w:rsid w:val="003972C5"/>
    <w:rsid w:val="003A0AF3"/>
    <w:rsid w:val="003A46FA"/>
    <w:rsid w:val="003C02CA"/>
    <w:rsid w:val="003C2306"/>
    <w:rsid w:val="003C4711"/>
    <w:rsid w:val="003C4BA9"/>
    <w:rsid w:val="003D2455"/>
    <w:rsid w:val="003D4722"/>
    <w:rsid w:val="003D53FB"/>
    <w:rsid w:val="003E2A16"/>
    <w:rsid w:val="003F185A"/>
    <w:rsid w:val="003F1E23"/>
    <w:rsid w:val="003F77F1"/>
    <w:rsid w:val="00414461"/>
    <w:rsid w:val="00415FA7"/>
    <w:rsid w:val="004200C6"/>
    <w:rsid w:val="00423CB1"/>
    <w:rsid w:val="00443A98"/>
    <w:rsid w:val="00443D9A"/>
    <w:rsid w:val="004448F0"/>
    <w:rsid w:val="00450240"/>
    <w:rsid w:val="00467E8B"/>
    <w:rsid w:val="004721EC"/>
    <w:rsid w:val="004758FA"/>
    <w:rsid w:val="0047776E"/>
    <w:rsid w:val="004820AB"/>
    <w:rsid w:val="0048239F"/>
    <w:rsid w:val="004845E1"/>
    <w:rsid w:val="004879D0"/>
    <w:rsid w:val="00496BC9"/>
    <w:rsid w:val="004A5F66"/>
    <w:rsid w:val="004B4F68"/>
    <w:rsid w:val="004B552C"/>
    <w:rsid w:val="004C1FAF"/>
    <w:rsid w:val="004C77B5"/>
    <w:rsid w:val="004D09F2"/>
    <w:rsid w:val="004D4B77"/>
    <w:rsid w:val="004E3607"/>
    <w:rsid w:val="004E4A22"/>
    <w:rsid w:val="004F0C2B"/>
    <w:rsid w:val="004F1CDC"/>
    <w:rsid w:val="00501C42"/>
    <w:rsid w:val="00507983"/>
    <w:rsid w:val="00507BB1"/>
    <w:rsid w:val="00521F90"/>
    <w:rsid w:val="00524A61"/>
    <w:rsid w:val="005251A1"/>
    <w:rsid w:val="0052751E"/>
    <w:rsid w:val="00527E62"/>
    <w:rsid w:val="0053404C"/>
    <w:rsid w:val="005413B1"/>
    <w:rsid w:val="005418B7"/>
    <w:rsid w:val="005432FE"/>
    <w:rsid w:val="00543C1F"/>
    <w:rsid w:val="00543CB4"/>
    <w:rsid w:val="0055507F"/>
    <w:rsid w:val="0055571A"/>
    <w:rsid w:val="00557592"/>
    <w:rsid w:val="005635AA"/>
    <w:rsid w:val="00571E77"/>
    <w:rsid w:val="00574F21"/>
    <w:rsid w:val="00582C89"/>
    <w:rsid w:val="00584AA4"/>
    <w:rsid w:val="005852EE"/>
    <w:rsid w:val="0059025B"/>
    <w:rsid w:val="00591C24"/>
    <w:rsid w:val="00592F19"/>
    <w:rsid w:val="00594121"/>
    <w:rsid w:val="005979C2"/>
    <w:rsid w:val="005A0B4D"/>
    <w:rsid w:val="005A786B"/>
    <w:rsid w:val="005B59D7"/>
    <w:rsid w:val="005B5F37"/>
    <w:rsid w:val="005C0AEC"/>
    <w:rsid w:val="005C6832"/>
    <w:rsid w:val="005D20D8"/>
    <w:rsid w:val="005D3B6C"/>
    <w:rsid w:val="005D4EC0"/>
    <w:rsid w:val="005E309E"/>
    <w:rsid w:val="005E47A5"/>
    <w:rsid w:val="005E48D5"/>
    <w:rsid w:val="0060119F"/>
    <w:rsid w:val="00604D80"/>
    <w:rsid w:val="00606C8D"/>
    <w:rsid w:val="006115F8"/>
    <w:rsid w:val="00612CAD"/>
    <w:rsid w:val="00614E2D"/>
    <w:rsid w:val="006160B1"/>
    <w:rsid w:val="00616F8A"/>
    <w:rsid w:val="00621A01"/>
    <w:rsid w:val="00624DCF"/>
    <w:rsid w:val="00625ED6"/>
    <w:rsid w:val="006304D9"/>
    <w:rsid w:val="006348B2"/>
    <w:rsid w:val="006404B2"/>
    <w:rsid w:val="006406BE"/>
    <w:rsid w:val="006515CA"/>
    <w:rsid w:val="006572FC"/>
    <w:rsid w:val="006612B4"/>
    <w:rsid w:val="006623BD"/>
    <w:rsid w:val="00666E71"/>
    <w:rsid w:val="006739E6"/>
    <w:rsid w:val="006751FC"/>
    <w:rsid w:val="006760A6"/>
    <w:rsid w:val="00677C2B"/>
    <w:rsid w:val="006A178E"/>
    <w:rsid w:val="006A20A7"/>
    <w:rsid w:val="006A7818"/>
    <w:rsid w:val="006C0086"/>
    <w:rsid w:val="006C2899"/>
    <w:rsid w:val="006C5943"/>
    <w:rsid w:val="006C6DBB"/>
    <w:rsid w:val="006C71BA"/>
    <w:rsid w:val="006D0697"/>
    <w:rsid w:val="006D2B09"/>
    <w:rsid w:val="006D398F"/>
    <w:rsid w:val="006F2243"/>
    <w:rsid w:val="006F51CF"/>
    <w:rsid w:val="007135DC"/>
    <w:rsid w:val="00715738"/>
    <w:rsid w:val="0071578B"/>
    <w:rsid w:val="00721D0A"/>
    <w:rsid w:val="00724BEA"/>
    <w:rsid w:val="00744AA5"/>
    <w:rsid w:val="00753584"/>
    <w:rsid w:val="00753D84"/>
    <w:rsid w:val="00754430"/>
    <w:rsid w:val="0076007E"/>
    <w:rsid w:val="007655A6"/>
    <w:rsid w:val="0077547F"/>
    <w:rsid w:val="00790596"/>
    <w:rsid w:val="00791C75"/>
    <w:rsid w:val="0079729E"/>
    <w:rsid w:val="007A05B0"/>
    <w:rsid w:val="007B0623"/>
    <w:rsid w:val="007B1359"/>
    <w:rsid w:val="007B2507"/>
    <w:rsid w:val="007B2E81"/>
    <w:rsid w:val="007D1B41"/>
    <w:rsid w:val="007F7FAF"/>
    <w:rsid w:val="0080561D"/>
    <w:rsid w:val="00811FA8"/>
    <w:rsid w:val="008233E6"/>
    <w:rsid w:val="00831683"/>
    <w:rsid w:val="00836E1E"/>
    <w:rsid w:val="00837213"/>
    <w:rsid w:val="008401BA"/>
    <w:rsid w:val="008404FD"/>
    <w:rsid w:val="00841343"/>
    <w:rsid w:val="00841C91"/>
    <w:rsid w:val="00842E28"/>
    <w:rsid w:val="00857266"/>
    <w:rsid w:val="0085753D"/>
    <w:rsid w:val="00857895"/>
    <w:rsid w:val="00864B33"/>
    <w:rsid w:val="0087017C"/>
    <w:rsid w:val="00873A21"/>
    <w:rsid w:val="00874482"/>
    <w:rsid w:val="008830D4"/>
    <w:rsid w:val="008B0949"/>
    <w:rsid w:val="008C73FB"/>
    <w:rsid w:val="008E3418"/>
    <w:rsid w:val="008E6C18"/>
    <w:rsid w:val="008F1CEE"/>
    <w:rsid w:val="008F366C"/>
    <w:rsid w:val="008F716D"/>
    <w:rsid w:val="00901B21"/>
    <w:rsid w:val="009156B1"/>
    <w:rsid w:val="00917F95"/>
    <w:rsid w:val="009207C9"/>
    <w:rsid w:val="009276F7"/>
    <w:rsid w:val="009328E5"/>
    <w:rsid w:val="009367F6"/>
    <w:rsid w:val="009409E5"/>
    <w:rsid w:val="00954906"/>
    <w:rsid w:val="009603A8"/>
    <w:rsid w:val="00961712"/>
    <w:rsid w:val="00966527"/>
    <w:rsid w:val="00967D13"/>
    <w:rsid w:val="0098630D"/>
    <w:rsid w:val="009871E9"/>
    <w:rsid w:val="00995152"/>
    <w:rsid w:val="009B0237"/>
    <w:rsid w:val="009C091A"/>
    <w:rsid w:val="009C1FF5"/>
    <w:rsid w:val="009D5B81"/>
    <w:rsid w:val="009E40FF"/>
    <w:rsid w:val="009E546C"/>
    <w:rsid w:val="009F16B4"/>
    <w:rsid w:val="009F3A33"/>
    <w:rsid w:val="009F74CA"/>
    <w:rsid w:val="00A010E9"/>
    <w:rsid w:val="00A05398"/>
    <w:rsid w:val="00A056B2"/>
    <w:rsid w:val="00A10F13"/>
    <w:rsid w:val="00A130FA"/>
    <w:rsid w:val="00A16A3A"/>
    <w:rsid w:val="00A17721"/>
    <w:rsid w:val="00A3335D"/>
    <w:rsid w:val="00A413E7"/>
    <w:rsid w:val="00A52683"/>
    <w:rsid w:val="00A67032"/>
    <w:rsid w:val="00A6771C"/>
    <w:rsid w:val="00A72EDE"/>
    <w:rsid w:val="00A77325"/>
    <w:rsid w:val="00A817C9"/>
    <w:rsid w:val="00A921B7"/>
    <w:rsid w:val="00A972E0"/>
    <w:rsid w:val="00AA1DA8"/>
    <w:rsid w:val="00AA2A9D"/>
    <w:rsid w:val="00AA303E"/>
    <w:rsid w:val="00AA537D"/>
    <w:rsid w:val="00AB1EAD"/>
    <w:rsid w:val="00AB6C84"/>
    <w:rsid w:val="00AC03E8"/>
    <w:rsid w:val="00AD0F16"/>
    <w:rsid w:val="00AD3561"/>
    <w:rsid w:val="00AD5AC2"/>
    <w:rsid w:val="00AD6995"/>
    <w:rsid w:val="00AE698F"/>
    <w:rsid w:val="00AF0753"/>
    <w:rsid w:val="00AF1EB6"/>
    <w:rsid w:val="00B05190"/>
    <w:rsid w:val="00B131D1"/>
    <w:rsid w:val="00B15F5B"/>
    <w:rsid w:val="00B17103"/>
    <w:rsid w:val="00B26A78"/>
    <w:rsid w:val="00B31C0F"/>
    <w:rsid w:val="00B37A09"/>
    <w:rsid w:val="00B43C5E"/>
    <w:rsid w:val="00B446B5"/>
    <w:rsid w:val="00B5094F"/>
    <w:rsid w:val="00B53B92"/>
    <w:rsid w:val="00B53BA6"/>
    <w:rsid w:val="00B56772"/>
    <w:rsid w:val="00B56E18"/>
    <w:rsid w:val="00B66C10"/>
    <w:rsid w:val="00B70CA4"/>
    <w:rsid w:val="00B76273"/>
    <w:rsid w:val="00B80012"/>
    <w:rsid w:val="00B8775A"/>
    <w:rsid w:val="00BE6FFC"/>
    <w:rsid w:val="00BF11D1"/>
    <w:rsid w:val="00C02D69"/>
    <w:rsid w:val="00C100AF"/>
    <w:rsid w:val="00C114EA"/>
    <w:rsid w:val="00C176FB"/>
    <w:rsid w:val="00C24C4E"/>
    <w:rsid w:val="00C2588E"/>
    <w:rsid w:val="00C25F35"/>
    <w:rsid w:val="00C2632F"/>
    <w:rsid w:val="00C305D0"/>
    <w:rsid w:val="00C4150F"/>
    <w:rsid w:val="00C54505"/>
    <w:rsid w:val="00C546F0"/>
    <w:rsid w:val="00C649F4"/>
    <w:rsid w:val="00C734D0"/>
    <w:rsid w:val="00C74E00"/>
    <w:rsid w:val="00C85445"/>
    <w:rsid w:val="00CA7E27"/>
    <w:rsid w:val="00CC7B38"/>
    <w:rsid w:val="00CD4040"/>
    <w:rsid w:val="00CD458E"/>
    <w:rsid w:val="00CD77A1"/>
    <w:rsid w:val="00CE142B"/>
    <w:rsid w:val="00CE7598"/>
    <w:rsid w:val="00CF3EFB"/>
    <w:rsid w:val="00CF4F37"/>
    <w:rsid w:val="00D056C4"/>
    <w:rsid w:val="00D065E9"/>
    <w:rsid w:val="00D13C88"/>
    <w:rsid w:val="00D21092"/>
    <w:rsid w:val="00D374C3"/>
    <w:rsid w:val="00D40CDD"/>
    <w:rsid w:val="00D52043"/>
    <w:rsid w:val="00D54CFC"/>
    <w:rsid w:val="00D55804"/>
    <w:rsid w:val="00D647D2"/>
    <w:rsid w:val="00D65372"/>
    <w:rsid w:val="00D841D5"/>
    <w:rsid w:val="00D87433"/>
    <w:rsid w:val="00D90B27"/>
    <w:rsid w:val="00D95525"/>
    <w:rsid w:val="00D95832"/>
    <w:rsid w:val="00D9787B"/>
    <w:rsid w:val="00DA0197"/>
    <w:rsid w:val="00DC0888"/>
    <w:rsid w:val="00DD6BBE"/>
    <w:rsid w:val="00DE3A96"/>
    <w:rsid w:val="00DE61CA"/>
    <w:rsid w:val="00DF015E"/>
    <w:rsid w:val="00E12209"/>
    <w:rsid w:val="00E17532"/>
    <w:rsid w:val="00E24B4A"/>
    <w:rsid w:val="00E27466"/>
    <w:rsid w:val="00E33851"/>
    <w:rsid w:val="00E34E50"/>
    <w:rsid w:val="00E4210A"/>
    <w:rsid w:val="00E42C79"/>
    <w:rsid w:val="00E43517"/>
    <w:rsid w:val="00E45BB4"/>
    <w:rsid w:val="00E46AF7"/>
    <w:rsid w:val="00E53185"/>
    <w:rsid w:val="00E5474C"/>
    <w:rsid w:val="00E55F12"/>
    <w:rsid w:val="00E60C02"/>
    <w:rsid w:val="00E633F6"/>
    <w:rsid w:val="00E65EF3"/>
    <w:rsid w:val="00E97984"/>
    <w:rsid w:val="00EB4760"/>
    <w:rsid w:val="00EB74E0"/>
    <w:rsid w:val="00EC5079"/>
    <w:rsid w:val="00EC50D3"/>
    <w:rsid w:val="00ED5474"/>
    <w:rsid w:val="00ED7B8C"/>
    <w:rsid w:val="00EF7F06"/>
    <w:rsid w:val="00F00475"/>
    <w:rsid w:val="00F02373"/>
    <w:rsid w:val="00F07304"/>
    <w:rsid w:val="00F125C9"/>
    <w:rsid w:val="00F34061"/>
    <w:rsid w:val="00F37EC9"/>
    <w:rsid w:val="00F404E5"/>
    <w:rsid w:val="00F44241"/>
    <w:rsid w:val="00F44E5A"/>
    <w:rsid w:val="00F45619"/>
    <w:rsid w:val="00F459CD"/>
    <w:rsid w:val="00F51231"/>
    <w:rsid w:val="00F529C4"/>
    <w:rsid w:val="00F57C2F"/>
    <w:rsid w:val="00F63B0C"/>
    <w:rsid w:val="00F91D8D"/>
    <w:rsid w:val="00F97E4D"/>
    <w:rsid w:val="00FA5E57"/>
    <w:rsid w:val="00FB1105"/>
    <w:rsid w:val="00FB3D24"/>
    <w:rsid w:val="00FB7842"/>
    <w:rsid w:val="00FC29BD"/>
    <w:rsid w:val="00FC3D86"/>
    <w:rsid w:val="00FD0861"/>
    <w:rsid w:val="00FE0A71"/>
    <w:rsid w:val="00FE1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105"/>
    <w:pPr>
      <w:spacing w:after="54" w:line="228" w:lineRule="auto"/>
      <w:ind w:left="-15" w:firstLine="703"/>
      <w:jc w:val="both"/>
    </w:pPr>
    <w:rPr>
      <w:rFonts w:ascii="Times New Roman" w:hAnsi="Times New Roman"/>
      <w:color w:val="000000"/>
      <w:sz w:val="26"/>
      <w:szCs w:val="22"/>
      <w:lang w:val="en-US" w:eastAsia="en-US"/>
    </w:rPr>
  </w:style>
  <w:style w:type="paragraph" w:styleId="1">
    <w:name w:val="heading 1"/>
    <w:basedOn w:val="a"/>
    <w:next w:val="a"/>
    <w:link w:val="10"/>
    <w:qFormat/>
    <w:rsid w:val="00FB1105"/>
    <w:pPr>
      <w:keepNext/>
      <w:keepLines/>
      <w:numPr>
        <w:numId w:val="1"/>
      </w:numPr>
      <w:spacing w:before="120" w:after="120" w:line="240" w:lineRule="auto"/>
      <w:outlineLvl w:val="0"/>
    </w:pPr>
    <w:rPr>
      <w:b/>
      <w:sz w:val="32"/>
      <w:szCs w:val="32"/>
      <w:lang w:val="ru-RU"/>
    </w:rPr>
  </w:style>
  <w:style w:type="paragraph" w:styleId="2">
    <w:name w:val="heading 2"/>
    <w:basedOn w:val="a"/>
    <w:next w:val="a"/>
    <w:link w:val="20"/>
    <w:qFormat/>
    <w:rsid w:val="00FB1105"/>
    <w:pPr>
      <w:keepNext/>
      <w:keepLines/>
      <w:numPr>
        <w:ilvl w:val="1"/>
        <w:numId w:val="1"/>
      </w:numPr>
      <w:spacing w:before="120" w:after="120" w:line="360" w:lineRule="auto"/>
      <w:ind w:left="0" w:firstLine="0"/>
      <w:outlineLvl w:val="1"/>
    </w:pPr>
    <w:rPr>
      <w:b/>
      <w:sz w:val="28"/>
      <w:szCs w:val="26"/>
      <w:lang w:val="ru-RU"/>
    </w:rPr>
  </w:style>
  <w:style w:type="paragraph" w:styleId="3">
    <w:name w:val="heading 3"/>
    <w:basedOn w:val="a"/>
    <w:next w:val="a"/>
    <w:link w:val="30"/>
    <w:qFormat/>
    <w:rsid w:val="00FB1105"/>
    <w:pPr>
      <w:keepNext/>
      <w:keepLines/>
      <w:spacing w:before="40" w:after="0" w:line="360" w:lineRule="auto"/>
      <w:ind w:left="0" w:firstLine="709"/>
      <w:outlineLvl w:val="2"/>
    </w:pPr>
    <w:rPr>
      <w:rFonts w:ascii="Calibri Light" w:hAnsi="Calibri Light"/>
      <w:color w:val="1F4D78"/>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B1105"/>
    <w:rPr>
      <w:rFonts w:eastAsia="Calibri"/>
      <w:b/>
      <w:color w:val="000000"/>
      <w:sz w:val="32"/>
      <w:szCs w:val="32"/>
      <w:lang w:val="ru-RU" w:eastAsia="en-US" w:bidi="ar-SA"/>
    </w:rPr>
  </w:style>
  <w:style w:type="character" w:customStyle="1" w:styleId="20">
    <w:name w:val="Заголовок 2 Знак"/>
    <w:basedOn w:val="a0"/>
    <w:link w:val="2"/>
    <w:locked/>
    <w:rsid w:val="00FB1105"/>
    <w:rPr>
      <w:rFonts w:eastAsia="Calibri"/>
      <w:b/>
      <w:color w:val="000000"/>
      <w:sz w:val="28"/>
      <w:szCs w:val="26"/>
      <w:lang w:val="ru-RU" w:eastAsia="en-US" w:bidi="ar-SA"/>
    </w:rPr>
  </w:style>
  <w:style w:type="character" w:customStyle="1" w:styleId="30">
    <w:name w:val="Заголовок 3 Знак"/>
    <w:basedOn w:val="a0"/>
    <w:link w:val="3"/>
    <w:locked/>
    <w:rsid w:val="00FB1105"/>
    <w:rPr>
      <w:rFonts w:ascii="Calibri Light" w:hAnsi="Calibri Light" w:cs="Times New Roman"/>
      <w:color w:val="1F4D78"/>
      <w:sz w:val="24"/>
      <w:szCs w:val="24"/>
    </w:rPr>
  </w:style>
  <w:style w:type="paragraph" w:customStyle="1" w:styleId="footnotedescription">
    <w:name w:val="footnote description"/>
    <w:next w:val="a"/>
    <w:link w:val="footnotedescriptionChar"/>
    <w:hidden/>
    <w:rsid w:val="00FB1105"/>
    <w:pPr>
      <w:spacing w:after="35"/>
    </w:pPr>
    <w:rPr>
      <w:rFonts w:ascii="Times New Roman" w:hAnsi="Times New Roman"/>
      <w:color w:val="000000"/>
      <w:sz w:val="22"/>
      <w:szCs w:val="22"/>
      <w:lang w:val="en-US" w:eastAsia="en-US"/>
    </w:rPr>
  </w:style>
  <w:style w:type="character" w:customStyle="1" w:styleId="footnotedescriptionChar">
    <w:name w:val="footnote description Char"/>
    <w:link w:val="footnotedescription"/>
    <w:locked/>
    <w:rsid w:val="00FB1105"/>
    <w:rPr>
      <w:rFonts w:ascii="Times New Roman" w:hAnsi="Times New Roman"/>
      <w:color w:val="000000"/>
      <w:sz w:val="22"/>
      <w:lang w:val="en-US" w:eastAsia="en-US"/>
    </w:rPr>
  </w:style>
  <w:style w:type="character" w:customStyle="1" w:styleId="footnotemark">
    <w:name w:val="footnote mark"/>
    <w:hidden/>
    <w:rsid w:val="00FB1105"/>
    <w:rPr>
      <w:rFonts w:ascii="Times New Roman" w:hAnsi="Times New Roman"/>
      <w:color w:val="000000"/>
      <w:sz w:val="20"/>
      <w:vertAlign w:val="superscript"/>
    </w:rPr>
  </w:style>
  <w:style w:type="paragraph" w:styleId="a3">
    <w:name w:val="footnote text"/>
    <w:aliases w:val="single space"/>
    <w:basedOn w:val="a"/>
    <w:link w:val="a4"/>
    <w:rsid w:val="00FB1105"/>
    <w:pPr>
      <w:spacing w:after="0" w:line="240" w:lineRule="auto"/>
      <w:ind w:left="0" w:firstLine="709"/>
    </w:pPr>
    <w:rPr>
      <w:rFonts w:eastAsia="Times New Roman"/>
      <w:color w:val="auto"/>
      <w:sz w:val="20"/>
      <w:szCs w:val="20"/>
      <w:lang w:val="ru-RU"/>
    </w:rPr>
  </w:style>
  <w:style w:type="character" w:customStyle="1" w:styleId="a4">
    <w:name w:val="Текст сноски Знак"/>
    <w:aliases w:val="single space Знак"/>
    <w:basedOn w:val="a0"/>
    <w:link w:val="a3"/>
    <w:locked/>
    <w:rsid w:val="00FB1105"/>
    <w:rPr>
      <w:rFonts w:ascii="Times New Roman" w:eastAsia="Times New Roman" w:hAnsi="Times New Roman" w:cs="Times New Roman"/>
      <w:sz w:val="20"/>
      <w:szCs w:val="20"/>
    </w:rPr>
  </w:style>
  <w:style w:type="character" w:styleId="a5">
    <w:name w:val="footnote reference"/>
    <w:aliases w:val="Знак сноски-FN,Ciae niinee-FN,Знак сноски 1"/>
    <w:basedOn w:val="a0"/>
    <w:rsid w:val="00FB1105"/>
    <w:rPr>
      <w:rFonts w:cs="Times New Roman"/>
      <w:vertAlign w:val="superscript"/>
    </w:rPr>
  </w:style>
  <w:style w:type="character" w:styleId="a6">
    <w:name w:val="Hyperlink"/>
    <w:basedOn w:val="a0"/>
    <w:rsid w:val="00FB1105"/>
    <w:rPr>
      <w:rFonts w:cs="Times New Roman"/>
      <w:color w:val="0563C1"/>
      <w:u w:val="single"/>
    </w:rPr>
  </w:style>
  <w:style w:type="paragraph" w:customStyle="1" w:styleId="Default">
    <w:name w:val="Default"/>
    <w:rsid w:val="00FB1105"/>
    <w:pPr>
      <w:autoSpaceDE w:val="0"/>
      <w:autoSpaceDN w:val="0"/>
      <w:adjustRightInd w:val="0"/>
    </w:pPr>
    <w:rPr>
      <w:rFonts w:ascii="Times New Roman" w:hAnsi="Times New Roman"/>
      <w:color w:val="000000"/>
      <w:sz w:val="24"/>
      <w:szCs w:val="24"/>
    </w:rPr>
  </w:style>
  <w:style w:type="paragraph" w:styleId="a7">
    <w:name w:val="endnote text"/>
    <w:basedOn w:val="a"/>
    <w:link w:val="a8"/>
    <w:semiHidden/>
    <w:rsid w:val="00FB1105"/>
    <w:pPr>
      <w:spacing w:after="0" w:line="240" w:lineRule="auto"/>
      <w:ind w:left="0" w:firstLine="709"/>
    </w:pPr>
    <w:rPr>
      <w:rFonts w:eastAsia="Times New Roman"/>
      <w:color w:val="auto"/>
      <w:sz w:val="20"/>
      <w:szCs w:val="20"/>
      <w:lang w:val="ru-RU"/>
    </w:rPr>
  </w:style>
  <w:style w:type="character" w:customStyle="1" w:styleId="a8">
    <w:name w:val="Текст концевой сноски Знак"/>
    <w:basedOn w:val="a0"/>
    <w:link w:val="a7"/>
    <w:semiHidden/>
    <w:locked/>
    <w:rsid w:val="00FB1105"/>
    <w:rPr>
      <w:rFonts w:ascii="Times New Roman" w:eastAsia="Times New Roman" w:hAnsi="Times New Roman" w:cs="Times New Roman"/>
      <w:sz w:val="20"/>
      <w:szCs w:val="20"/>
    </w:rPr>
  </w:style>
  <w:style w:type="table" w:customStyle="1" w:styleId="6">
    <w:name w:val="Сетка таблицы6"/>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B1105"/>
    <w:rPr>
      <w:rFonts w:cs="Times New Roman"/>
    </w:rPr>
  </w:style>
  <w:style w:type="paragraph" w:styleId="aa">
    <w:name w:val="Normal (Web)"/>
    <w:aliases w:val="Знак Знак Знак,Обычный (Web),Знак Знак Знак Знак Знак Знак,Знак Знак Знак Знак Знак,Обычный (веб) Знак1 Знак,Обычный (веб) Знак Знак Знак,Обычный (веб) Знак1 Знак Знак,Обычный (веб) Знак Знак Знак Знак,Обычный (веб) Знак1"/>
    <w:basedOn w:val="a"/>
    <w:link w:val="ab"/>
    <w:rsid w:val="00FB1105"/>
    <w:pPr>
      <w:spacing w:before="100" w:beforeAutospacing="1" w:after="100" w:afterAutospacing="1" w:line="240" w:lineRule="auto"/>
      <w:ind w:left="0" w:firstLine="0"/>
      <w:jc w:val="left"/>
    </w:pPr>
    <w:rPr>
      <w:color w:val="auto"/>
      <w:sz w:val="24"/>
      <w:szCs w:val="24"/>
      <w:lang w:val="ru-RU" w:eastAsia="ru-RU"/>
    </w:rPr>
  </w:style>
  <w:style w:type="paragraph" w:customStyle="1" w:styleId="bodytext">
    <w:name w:val="bodytext"/>
    <w:basedOn w:val="a"/>
    <w:rsid w:val="00FB1105"/>
    <w:pPr>
      <w:spacing w:before="100" w:beforeAutospacing="1" w:after="100" w:afterAutospacing="1" w:line="240" w:lineRule="auto"/>
      <w:ind w:left="0" w:firstLine="0"/>
      <w:jc w:val="left"/>
    </w:pPr>
    <w:rPr>
      <w:color w:val="auto"/>
      <w:sz w:val="24"/>
      <w:szCs w:val="24"/>
      <w:lang w:val="ru-RU" w:eastAsia="ru-RU"/>
    </w:rPr>
  </w:style>
  <w:style w:type="table" w:customStyle="1" w:styleId="5">
    <w:name w:val="Сетка таблицы5"/>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FB1105"/>
    <w:pPr>
      <w:tabs>
        <w:tab w:val="center" w:pos="4677"/>
        <w:tab w:val="right" w:pos="9355"/>
      </w:tabs>
      <w:spacing w:after="0" w:line="240" w:lineRule="auto"/>
      <w:ind w:left="0" w:firstLine="709"/>
    </w:pPr>
    <w:rPr>
      <w:rFonts w:eastAsia="Times New Roman"/>
      <w:color w:val="auto"/>
      <w:sz w:val="28"/>
      <w:lang w:val="ru-RU"/>
    </w:rPr>
  </w:style>
  <w:style w:type="character" w:customStyle="1" w:styleId="ad">
    <w:name w:val="Нижний колонтитул Знак"/>
    <w:basedOn w:val="a0"/>
    <w:link w:val="ac"/>
    <w:locked/>
    <w:rsid w:val="00FB1105"/>
    <w:rPr>
      <w:rFonts w:ascii="Times New Roman" w:eastAsia="Times New Roman" w:hAnsi="Times New Roman" w:cs="Times New Roman"/>
      <w:sz w:val="28"/>
    </w:rPr>
  </w:style>
  <w:style w:type="character" w:customStyle="1" w:styleId="FootnoteTextChar">
    <w:name w:val="Footnote Text Char"/>
    <w:aliases w:val="single space Char"/>
    <w:basedOn w:val="a0"/>
    <w:semiHidden/>
    <w:rsid w:val="00FB1105"/>
    <w:rPr>
      <w:rFonts w:ascii="Times New Roman" w:hAnsi="Times New Roman" w:cs="Times New Roman"/>
      <w:sz w:val="20"/>
      <w:szCs w:val="20"/>
      <w:lang w:eastAsia="en-US"/>
    </w:rPr>
  </w:style>
  <w:style w:type="table" w:customStyle="1" w:styleId="11">
    <w:name w:val="Сетка таблицы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link w:val="ListParagraphChar1"/>
    <w:rsid w:val="00FB1105"/>
    <w:pPr>
      <w:spacing w:after="160" w:line="259" w:lineRule="auto"/>
      <w:ind w:left="720" w:firstLine="0"/>
      <w:contextualSpacing/>
      <w:jc w:val="left"/>
    </w:pPr>
    <w:rPr>
      <w:rFonts w:ascii="Calibri" w:eastAsia="Times New Roman" w:hAnsi="Calibri"/>
      <w:color w:val="auto"/>
      <w:sz w:val="20"/>
      <w:szCs w:val="20"/>
      <w:lang w:val="ru-RU" w:eastAsia="ru-RU"/>
    </w:rPr>
  </w:style>
  <w:style w:type="paragraph" w:customStyle="1" w:styleId="FR2">
    <w:name w:val="FR2"/>
    <w:rsid w:val="00FB1105"/>
    <w:pPr>
      <w:widowControl w:val="0"/>
      <w:autoSpaceDE w:val="0"/>
      <w:autoSpaceDN w:val="0"/>
      <w:adjustRightInd w:val="0"/>
      <w:spacing w:line="440" w:lineRule="auto"/>
      <w:jc w:val="both"/>
    </w:pPr>
    <w:rPr>
      <w:rFonts w:ascii="Arial" w:hAnsi="Arial" w:cs="Arial"/>
      <w:sz w:val="22"/>
      <w:szCs w:val="22"/>
    </w:rPr>
  </w:style>
  <w:style w:type="character" w:styleId="ae">
    <w:name w:val="Strong"/>
    <w:basedOn w:val="a0"/>
    <w:qFormat/>
    <w:rsid w:val="00FB1105"/>
    <w:rPr>
      <w:rFonts w:cs="Times New Roman"/>
      <w:b/>
    </w:rPr>
  </w:style>
  <w:style w:type="paragraph" w:styleId="af">
    <w:name w:val="Body Text Indent"/>
    <w:aliases w:val="Нумерованный список !!,Основной текст 1,Надин стиль"/>
    <w:basedOn w:val="a"/>
    <w:link w:val="af0"/>
    <w:rsid w:val="00FB1105"/>
    <w:pPr>
      <w:spacing w:after="0" w:line="360" w:lineRule="auto"/>
      <w:ind w:left="0" w:firstLine="567"/>
    </w:pPr>
    <w:rPr>
      <w:spacing w:val="4"/>
      <w:sz w:val="28"/>
      <w:szCs w:val="24"/>
      <w:lang w:val="ru-RU" w:eastAsia="ru-RU"/>
    </w:rPr>
  </w:style>
  <w:style w:type="character" w:customStyle="1" w:styleId="af0">
    <w:name w:val="Основной текст с отступом Знак"/>
    <w:aliases w:val="Нумерованный список !! Знак,Основной текст 1 Знак,Надин стиль Знак"/>
    <w:basedOn w:val="a0"/>
    <w:link w:val="af"/>
    <w:locked/>
    <w:rsid w:val="00FB1105"/>
    <w:rPr>
      <w:rFonts w:ascii="Times New Roman" w:hAnsi="Times New Roman" w:cs="Times New Roman"/>
      <w:color w:val="000000"/>
      <w:spacing w:val="4"/>
      <w:sz w:val="24"/>
      <w:szCs w:val="24"/>
      <w:lang w:eastAsia="ru-RU"/>
    </w:rPr>
  </w:style>
  <w:style w:type="paragraph" w:customStyle="1" w:styleId="13">
    <w:name w:val="Заголовок оглавления1"/>
    <w:basedOn w:val="1"/>
    <w:next w:val="a"/>
    <w:rsid w:val="00FB1105"/>
    <w:pPr>
      <w:numPr>
        <w:numId w:val="0"/>
      </w:numPr>
      <w:spacing w:before="480" w:line="276" w:lineRule="auto"/>
      <w:jc w:val="left"/>
      <w:outlineLvl w:val="9"/>
    </w:pPr>
    <w:rPr>
      <w:rFonts w:ascii="Calibri Light" w:hAnsi="Calibri Light"/>
      <w:bCs/>
      <w:color w:val="2E74B5"/>
      <w:szCs w:val="28"/>
      <w:lang w:eastAsia="ru-RU"/>
    </w:rPr>
  </w:style>
  <w:style w:type="paragraph" w:styleId="31">
    <w:name w:val="toc 3"/>
    <w:basedOn w:val="a"/>
    <w:next w:val="a"/>
    <w:autoRedefine/>
    <w:rsid w:val="00FB1105"/>
    <w:pPr>
      <w:spacing w:after="100" w:line="240" w:lineRule="auto"/>
      <w:ind w:left="560" w:firstLine="709"/>
    </w:pPr>
    <w:rPr>
      <w:rFonts w:eastAsia="Times New Roman"/>
      <w:color w:val="auto"/>
      <w:sz w:val="28"/>
      <w:lang w:val="ru-RU"/>
    </w:rPr>
  </w:style>
  <w:style w:type="paragraph" w:styleId="af1">
    <w:name w:val="header"/>
    <w:basedOn w:val="a"/>
    <w:link w:val="af2"/>
    <w:rsid w:val="00FB1105"/>
    <w:pPr>
      <w:tabs>
        <w:tab w:val="center" w:pos="4677"/>
        <w:tab w:val="right" w:pos="9355"/>
      </w:tabs>
      <w:spacing w:after="0" w:line="240" w:lineRule="auto"/>
      <w:ind w:left="0" w:firstLine="709"/>
    </w:pPr>
    <w:rPr>
      <w:rFonts w:eastAsia="Times New Roman"/>
      <w:color w:val="auto"/>
      <w:sz w:val="28"/>
      <w:lang w:val="ru-RU"/>
    </w:rPr>
  </w:style>
  <w:style w:type="character" w:customStyle="1" w:styleId="af2">
    <w:name w:val="Верхний колонтитул Знак"/>
    <w:basedOn w:val="a0"/>
    <w:link w:val="af1"/>
    <w:locked/>
    <w:rsid w:val="00FB1105"/>
    <w:rPr>
      <w:rFonts w:ascii="Times New Roman" w:eastAsia="Times New Roman" w:hAnsi="Times New Roman" w:cs="Times New Roman"/>
      <w:sz w:val="28"/>
    </w:rPr>
  </w:style>
  <w:style w:type="paragraph" w:styleId="32">
    <w:name w:val="Body Text 3"/>
    <w:basedOn w:val="a"/>
    <w:link w:val="33"/>
    <w:semiHidden/>
    <w:rsid w:val="00FB1105"/>
    <w:pPr>
      <w:spacing w:after="120" w:line="360" w:lineRule="auto"/>
      <w:ind w:left="0" w:firstLine="709"/>
    </w:pPr>
    <w:rPr>
      <w:rFonts w:eastAsia="Times New Roman"/>
      <w:color w:val="auto"/>
      <w:sz w:val="16"/>
      <w:szCs w:val="16"/>
      <w:lang w:val="ru-RU"/>
    </w:rPr>
  </w:style>
  <w:style w:type="character" w:customStyle="1" w:styleId="33">
    <w:name w:val="Основной текст 3 Знак"/>
    <w:basedOn w:val="a0"/>
    <w:link w:val="32"/>
    <w:semiHidden/>
    <w:locked/>
    <w:rsid w:val="00FB1105"/>
    <w:rPr>
      <w:rFonts w:ascii="Times New Roman" w:eastAsia="Times New Roman" w:hAnsi="Times New Roman" w:cs="Times New Roman"/>
      <w:sz w:val="16"/>
      <w:szCs w:val="16"/>
    </w:rPr>
  </w:style>
  <w:style w:type="paragraph" w:styleId="af3">
    <w:name w:val="Balloon Text"/>
    <w:basedOn w:val="a"/>
    <w:link w:val="af4"/>
    <w:semiHidden/>
    <w:rsid w:val="00FB1105"/>
    <w:pPr>
      <w:spacing w:after="0" w:line="240" w:lineRule="auto"/>
      <w:ind w:left="0" w:firstLine="709"/>
    </w:pPr>
    <w:rPr>
      <w:rFonts w:ascii="Segoe UI" w:eastAsia="Times New Roman" w:hAnsi="Segoe UI" w:cs="Segoe UI"/>
      <w:color w:val="auto"/>
      <w:sz w:val="18"/>
      <w:szCs w:val="18"/>
      <w:lang w:val="ru-RU"/>
    </w:rPr>
  </w:style>
  <w:style w:type="character" w:customStyle="1" w:styleId="af4">
    <w:name w:val="Текст выноски Знак"/>
    <w:basedOn w:val="a0"/>
    <w:link w:val="af3"/>
    <w:semiHidden/>
    <w:locked/>
    <w:rsid w:val="00FB1105"/>
    <w:rPr>
      <w:rFonts w:ascii="Segoe UI" w:eastAsia="Times New Roman" w:hAnsi="Segoe UI" w:cs="Segoe UI"/>
      <w:sz w:val="18"/>
      <w:szCs w:val="18"/>
    </w:rPr>
  </w:style>
  <w:style w:type="table" w:customStyle="1" w:styleId="110">
    <w:name w:val="Сетка таблицы11"/>
    <w:rsid w:val="00FB110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2"/>
    <w:locked/>
    <w:rsid w:val="00FB1105"/>
    <w:rPr>
      <w:rFonts w:ascii="Calibri" w:eastAsia="Times New Roman" w:hAnsi="Calibri"/>
    </w:rPr>
  </w:style>
  <w:style w:type="character" w:customStyle="1" w:styleId="ab">
    <w:name w:val="Обычный (веб) Знак"/>
    <w:aliases w:val="Знак Знак Знак Знак,Обычный (Web) Знак,Знак Знак Знак Знак Знак Знак Знак,Знак Знак Знак Знак Знак Знак1,Обычный (веб) Знак1 Знак Знак1,Обычный (веб) Знак Знак Знак Знак1,Обычный (веб) Знак1 Знак Знак Знак,Обычный (веб) Знак1 Знак1"/>
    <w:link w:val="aa"/>
    <w:locked/>
    <w:rsid w:val="00FB1105"/>
    <w:rPr>
      <w:rFonts w:ascii="Times New Roman" w:hAnsi="Times New Roman"/>
      <w:sz w:val="24"/>
      <w:lang w:eastAsia="ru-RU"/>
    </w:rPr>
  </w:style>
  <w:style w:type="character" w:customStyle="1" w:styleId="14">
    <w:name w:val="Название книги1"/>
    <w:basedOn w:val="a0"/>
    <w:rsid w:val="00FB1105"/>
    <w:rPr>
      <w:rFonts w:cs="Times New Roman"/>
      <w:b/>
      <w:bCs/>
      <w:i/>
      <w:iCs/>
      <w:spacing w:val="5"/>
    </w:rPr>
  </w:style>
  <w:style w:type="paragraph" w:styleId="15">
    <w:name w:val="toc 1"/>
    <w:basedOn w:val="a"/>
    <w:next w:val="a"/>
    <w:autoRedefine/>
    <w:rsid w:val="00FB1105"/>
    <w:pPr>
      <w:spacing w:after="100" w:line="360" w:lineRule="auto"/>
      <w:ind w:left="0" w:firstLine="709"/>
    </w:pPr>
    <w:rPr>
      <w:rFonts w:eastAsia="Times New Roman"/>
      <w:color w:val="auto"/>
      <w:sz w:val="28"/>
      <w:lang w:val="ru-RU"/>
    </w:rPr>
  </w:style>
  <w:style w:type="paragraph" w:styleId="21">
    <w:name w:val="toc 2"/>
    <w:basedOn w:val="a"/>
    <w:next w:val="a"/>
    <w:autoRedefine/>
    <w:rsid w:val="00FB1105"/>
    <w:pPr>
      <w:spacing w:after="100" w:line="360" w:lineRule="auto"/>
      <w:ind w:left="280" w:firstLine="709"/>
    </w:pPr>
    <w:rPr>
      <w:rFonts w:eastAsia="Times New Roman"/>
      <w:color w:val="auto"/>
      <w:sz w:val="28"/>
      <w:lang w:val="ru-RU"/>
    </w:rPr>
  </w:style>
  <w:style w:type="character" w:styleId="af5">
    <w:name w:val="endnote reference"/>
    <w:basedOn w:val="a0"/>
    <w:semiHidden/>
    <w:rsid w:val="00FB1105"/>
    <w:rPr>
      <w:rFonts w:cs="Times New Roman"/>
      <w:vertAlign w:val="superscript"/>
    </w:rPr>
  </w:style>
  <w:style w:type="table" w:customStyle="1" w:styleId="22">
    <w:name w:val="Сетка таблицы2"/>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basedOn w:val="a"/>
    <w:link w:val="NoSpacingChar"/>
    <w:rsid w:val="00FB1105"/>
    <w:pPr>
      <w:spacing w:after="0" w:line="240" w:lineRule="auto"/>
      <w:ind w:left="0" w:firstLine="0"/>
      <w:jc w:val="left"/>
    </w:pPr>
    <w:rPr>
      <w:rFonts w:ascii="Calibri" w:hAnsi="Calibri"/>
      <w:color w:val="auto"/>
      <w:sz w:val="20"/>
      <w:szCs w:val="20"/>
      <w:lang w:val="ru-RU" w:eastAsia="ru-RU"/>
    </w:rPr>
  </w:style>
  <w:style w:type="character" w:customStyle="1" w:styleId="NoSpacingChar">
    <w:name w:val="No Spacing Char"/>
    <w:link w:val="16"/>
    <w:locked/>
    <w:rsid w:val="00FB1105"/>
    <w:rPr>
      <w:rFonts w:ascii="Calibri" w:hAnsi="Calibri"/>
    </w:rPr>
  </w:style>
  <w:style w:type="character" w:customStyle="1" w:styleId="af6">
    <w:name w:val="Основной текст_"/>
    <w:basedOn w:val="a0"/>
    <w:link w:val="17"/>
    <w:locked/>
    <w:rsid w:val="00FB1105"/>
    <w:rPr>
      <w:rFonts w:ascii="Century Schoolbook" w:eastAsia="Times New Roman" w:hAnsi="Century Schoolbook" w:cs="Century Schoolbook"/>
      <w:sz w:val="21"/>
      <w:szCs w:val="21"/>
      <w:shd w:val="clear" w:color="auto" w:fill="FFFFFF"/>
    </w:rPr>
  </w:style>
  <w:style w:type="paragraph" w:customStyle="1" w:styleId="17">
    <w:name w:val="Основной текст1"/>
    <w:basedOn w:val="a"/>
    <w:link w:val="af6"/>
    <w:rsid w:val="00FB1105"/>
    <w:pPr>
      <w:shd w:val="clear" w:color="auto" w:fill="FFFFFF"/>
      <w:spacing w:after="0" w:line="240" w:lineRule="atLeast"/>
      <w:ind w:left="0" w:firstLine="0"/>
      <w:jc w:val="left"/>
    </w:pPr>
    <w:rPr>
      <w:rFonts w:ascii="Century Schoolbook" w:eastAsia="Times New Roman" w:hAnsi="Century Schoolbook" w:cs="Century Schoolbook"/>
      <w:color w:val="auto"/>
      <w:sz w:val="21"/>
      <w:szCs w:val="21"/>
      <w:lang w:val="ru-RU"/>
    </w:rPr>
  </w:style>
  <w:style w:type="table" w:customStyle="1" w:styleId="210">
    <w:name w:val="Сетка таблицы2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Содержимое таблицы"/>
    <w:basedOn w:val="a"/>
    <w:rsid w:val="00FB1105"/>
    <w:pPr>
      <w:widowControl w:val="0"/>
      <w:suppressLineNumbers/>
      <w:suppressAutoHyphens/>
      <w:spacing w:after="0" w:line="240" w:lineRule="auto"/>
      <w:ind w:left="0" w:firstLine="0"/>
      <w:jc w:val="left"/>
    </w:pPr>
    <w:rPr>
      <w:rFonts w:ascii="Arial" w:eastAsia="Times New Roman" w:hAnsi="Arial"/>
      <w:color w:val="auto"/>
      <w:kern w:val="1"/>
      <w:sz w:val="20"/>
      <w:szCs w:val="24"/>
      <w:lang w:val="ru-RU"/>
    </w:rPr>
  </w:style>
  <w:style w:type="paragraph" w:customStyle="1" w:styleId="23">
    <w:name w:val="Без интервала2"/>
    <w:next w:val="35"/>
    <w:rsid w:val="00FB1105"/>
    <w:rPr>
      <w:sz w:val="22"/>
      <w:szCs w:val="22"/>
    </w:rPr>
  </w:style>
  <w:style w:type="paragraph" w:customStyle="1" w:styleId="ConsPlusTitle">
    <w:name w:val="ConsPlusTitle"/>
    <w:rsid w:val="00FB1105"/>
    <w:pPr>
      <w:widowControl w:val="0"/>
      <w:autoSpaceDE w:val="0"/>
      <w:autoSpaceDN w:val="0"/>
      <w:adjustRightInd w:val="0"/>
    </w:pPr>
    <w:rPr>
      <w:rFonts w:ascii="Arial" w:hAnsi="Arial" w:cs="Arial"/>
      <w:b/>
      <w:bCs/>
    </w:rPr>
  </w:style>
  <w:style w:type="character" w:styleId="af8">
    <w:name w:val="annotation reference"/>
    <w:basedOn w:val="a0"/>
    <w:semiHidden/>
    <w:rsid w:val="00FB1105"/>
    <w:rPr>
      <w:rFonts w:cs="Times New Roman"/>
      <w:sz w:val="16"/>
      <w:szCs w:val="16"/>
    </w:rPr>
  </w:style>
  <w:style w:type="paragraph" w:styleId="af9">
    <w:name w:val="annotation text"/>
    <w:basedOn w:val="a"/>
    <w:link w:val="afa"/>
    <w:semiHidden/>
    <w:rsid w:val="00FB1105"/>
    <w:pPr>
      <w:spacing w:after="0" w:line="240" w:lineRule="auto"/>
      <w:ind w:left="0" w:firstLine="709"/>
    </w:pPr>
    <w:rPr>
      <w:rFonts w:eastAsia="Times New Roman"/>
      <w:color w:val="auto"/>
      <w:sz w:val="20"/>
      <w:szCs w:val="20"/>
      <w:lang w:val="ru-RU"/>
    </w:rPr>
  </w:style>
  <w:style w:type="character" w:customStyle="1" w:styleId="afa">
    <w:name w:val="Текст примечания Знак"/>
    <w:basedOn w:val="a0"/>
    <w:link w:val="af9"/>
    <w:semiHidden/>
    <w:locked/>
    <w:rsid w:val="00FB1105"/>
    <w:rPr>
      <w:rFonts w:ascii="Times New Roman" w:eastAsia="Times New Roman" w:hAnsi="Times New Roman" w:cs="Times New Roman"/>
      <w:sz w:val="20"/>
      <w:szCs w:val="20"/>
    </w:rPr>
  </w:style>
  <w:style w:type="paragraph" w:styleId="afb">
    <w:name w:val="annotation subject"/>
    <w:basedOn w:val="af9"/>
    <w:next w:val="af9"/>
    <w:link w:val="afc"/>
    <w:semiHidden/>
    <w:rsid w:val="00FB1105"/>
    <w:rPr>
      <w:b/>
      <w:bCs/>
    </w:rPr>
  </w:style>
  <w:style w:type="character" w:customStyle="1" w:styleId="afc">
    <w:name w:val="Тема примечания Знак"/>
    <w:basedOn w:val="afa"/>
    <w:link w:val="afb"/>
    <w:semiHidden/>
    <w:locked/>
    <w:rsid w:val="00FB1105"/>
    <w:rPr>
      <w:b/>
      <w:bCs/>
    </w:rPr>
  </w:style>
  <w:style w:type="paragraph" w:customStyle="1" w:styleId="ConsPlusCell">
    <w:name w:val="ConsPlusCell"/>
    <w:rsid w:val="00FB1105"/>
    <w:pPr>
      <w:widowControl w:val="0"/>
      <w:autoSpaceDE w:val="0"/>
      <w:autoSpaceDN w:val="0"/>
      <w:adjustRightInd w:val="0"/>
    </w:pPr>
    <w:rPr>
      <w:rFonts w:ascii="Arial" w:hAnsi="Arial" w:cs="Arial"/>
    </w:rPr>
  </w:style>
  <w:style w:type="paragraph" w:customStyle="1" w:styleId="18">
    <w:name w:val="Абзац списка1"/>
    <w:basedOn w:val="a"/>
    <w:link w:val="ListParagraphChar"/>
    <w:rsid w:val="00FB1105"/>
    <w:pPr>
      <w:spacing w:after="0" w:line="240" w:lineRule="auto"/>
      <w:ind w:left="720" w:firstLine="0"/>
      <w:jc w:val="left"/>
    </w:pPr>
    <w:rPr>
      <w:color w:val="auto"/>
      <w:sz w:val="24"/>
      <w:szCs w:val="24"/>
      <w:lang w:val="ru-RU" w:eastAsia="ru-RU"/>
    </w:rPr>
  </w:style>
  <w:style w:type="character" w:customStyle="1" w:styleId="ListParagraphChar">
    <w:name w:val="List Paragraph Char"/>
    <w:basedOn w:val="a0"/>
    <w:link w:val="18"/>
    <w:locked/>
    <w:rsid w:val="00FB1105"/>
    <w:rPr>
      <w:rFonts w:ascii="Times New Roman" w:hAnsi="Times New Roman" w:cs="Times New Roman"/>
      <w:sz w:val="24"/>
      <w:szCs w:val="24"/>
      <w:lang w:eastAsia="ru-RU"/>
    </w:rPr>
  </w:style>
  <w:style w:type="paragraph" w:customStyle="1" w:styleId="19">
    <w:name w:val="Обычный1"/>
    <w:rsid w:val="00FB1105"/>
    <w:pPr>
      <w:widowControl w:val="0"/>
      <w:spacing w:line="360" w:lineRule="auto"/>
      <w:ind w:firstLine="697"/>
      <w:jc w:val="both"/>
    </w:pPr>
    <w:rPr>
      <w:rFonts w:ascii="Times New Roman" w:hAnsi="Times New Roman"/>
      <w:sz w:val="28"/>
      <w:szCs w:val="22"/>
    </w:rPr>
  </w:style>
  <w:style w:type="paragraph" w:customStyle="1" w:styleId="24">
    <w:name w:val="сновной текст с отступом 2"/>
    <w:basedOn w:val="a"/>
    <w:rsid w:val="00FB1105"/>
    <w:pPr>
      <w:widowControl w:val="0"/>
      <w:spacing w:after="0" w:line="240" w:lineRule="auto"/>
      <w:ind w:left="0" w:firstLine="720"/>
    </w:pPr>
    <w:rPr>
      <w:color w:val="auto"/>
      <w:szCs w:val="26"/>
      <w:lang w:val="ru-RU" w:eastAsia="ru-RU"/>
    </w:rPr>
  </w:style>
  <w:style w:type="paragraph" w:customStyle="1" w:styleId="ConsPlusNormal">
    <w:name w:val="ConsPlusNormal"/>
    <w:link w:val="ConsPlusNormal0"/>
    <w:rsid w:val="00FB1105"/>
    <w:pPr>
      <w:widowControl w:val="0"/>
      <w:autoSpaceDE w:val="0"/>
      <w:autoSpaceDN w:val="0"/>
      <w:adjustRightInd w:val="0"/>
      <w:ind w:firstLine="720"/>
    </w:pPr>
    <w:rPr>
      <w:rFonts w:ascii="Arial" w:eastAsia="Times New Roman" w:hAnsi="Arial" w:cs="Arial"/>
      <w:sz w:val="22"/>
      <w:szCs w:val="22"/>
    </w:rPr>
  </w:style>
  <w:style w:type="character" w:customStyle="1" w:styleId="TXT">
    <w:name w:val="= TXT Знак"/>
    <w:basedOn w:val="a0"/>
    <w:link w:val="TXT0"/>
    <w:locked/>
    <w:rsid w:val="00FB1105"/>
    <w:rPr>
      <w:rFonts w:ascii="Times New Roman" w:hAnsi="Times New Roman" w:cs="Times New Roman"/>
      <w:sz w:val="24"/>
    </w:rPr>
  </w:style>
  <w:style w:type="paragraph" w:customStyle="1" w:styleId="TXT0">
    <w:name w:val="= TXT"/>
    <w:basedOn w:val="a"/>
    <w:link w:val="TXT"/>
    <w:rsid w:val="00FB1105"/>
    <w:pPr>
      <w:spacing w:after="0" w:line="360" w:lineRule="auto"/>
      <w:ind w:left="0" w:firstLine="709"/>
    </w:pPr>
    <w:rPr>
      <w:rFonts w:eastAsia="Times New Roman"/>
      <w:color w:val="auto"/>
      <w:sz w:val="24"/>
      <w:lang w:val="ru-RU"/>
    </w:rPr>
  </w:style>
  <w:style w:type="paragraph" w:styleId="25">
    <w:name w:val="Body Text Indent 2"/>
    <w:basedOn w:val="a"/>
    <w:link w:val="26"/>
    <w:semiHidden/>
    <w:rsid w:val="00FB1105"/>
    <w:pPr>
      <w:spacing w:after="120" w:line="480" w:lineRule="auto"/>
      <w:ind w:left="283" w:firstLine="709"/>
    </w:pPr>
    <w:rPr>
      <w:rFonts w:eastAsia="Times New Roman"/>
      <w:color w:val="auto"/>
      <w:sz w:val="28"/>
      <w:lang w:val="ru-RU"/>
    </w:rPr>
  </w:style>
  <w:style w:type="character" w:customStyle="1" w:styleId="26">
    <w:name w:val="Основной текст с отступом 2 Знак"/>
    <w:basedOn w:val="a0"/>
    <w:link w:val="25"/>
    <w:semiHidden/>
    <w:locked/>
    <w:rsid w:val="00FB1105"/>
    <w:rPr>
      <w:rFonts w:ascii="Times New Roman" w:eastAsia="Times New Roman" w:hAnsi="Times New Roman" w:cs="Times New Roman"/>
      <w:sz w:val="28"/>
    </w:rPr>
  </w:style>
  <w:style w:type="paragraph" w:customStyle="1" w:styleId="ConsPlusNonformat">
    <w:name w:val="ConsPlusNonformat"/>
    <w:rsid w:val="00FB1105"/>
    <w:pPr>
      <w:autoSpaceDE w:val="0"/>
      <w:autoSpaceDN w:val="0"/>
      <w:adjustRightInd w:val="0"/>
    </w:pPr>
    <w:rPr>
      <w:rFonts w:ascii="Courier New" w:hAnsi="Courier New" w:cs="Courier New"/>
    </w:rPr>
  </w:style>
  <w:style w:type="paragraph" w:customStyle="1" w:styleId="ConsNormal">
    <w:name w:val="ConsNormal"/>
    <w:rsid w:val="00FB1105"/>
    <w:pPr>
      <w:widowControl w:val="0"/>
      <w:autoSpaceDE w:val="0"/>
      <w:autoSpaceDN w:val="0"/>
      <w:adjustRightInd w:val="0"/>
      <w:ind w:right="19772" w:firstLine="720"/>
    </w:pPr>
    <w:rPr>
      <w:rFonts w:ascii="Arial" w:hAnsi="Arial" w:cs="Arial"/>
    </w:rPr>
  </w:style>
  <w:style w:type="character" w:customStyle="1" w:styleId="ConsPlusNormal0">
    <w:name w:val="ConsPlusNormal Знак"/>
    <w:link w:val="ConsPlusNormal"/>
    <w:locked/>
    <w:rsid w:val="00FB1105"/>
    <w:rPr>
      <w:rFonts w:ascii="Arial" w:eastAsia="Times New Roman" w:hAnsi="Arial"/>
      <w:sz w:val="22"/>
      <w:lang w:eastAsia="ru-RU"/>
    </w:rPr>
  </w:style>
  <w:style w:type="paragraph" w:customStyle="1" w:styleId="35">
    <w:name w:val="Без интервала3"/>
    <w:rsid w:val="00FB1105"/>
    <w:pPr>
      <w:ind w:left="-15" w:firstLine="703"/>
      <w:jc w:val="both"/>
    </w:pPr>
    <w:rPr>
      <w:rFonts w:ascii="Times New Roman" w:hAnsi="Times New Roman"/>
      <w:color w:val="000000"/>
      <w:sz w:val="26"/>
      <w:szCs w:val="22"/>
      <w:lang w:val="en-US" w:eastAsia="en-US"/>
    </w:rPr>
  </w:style>
  <w:style w:type="table" w:customStyle="1" w:styleId="7">
    <w:name w:val="Сетка таблицы7"/>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rsid w:val="00FB1105"/>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rsid w:val="00FB1105"/>
    <w:rPr>
      <w:rFonts w:ascii="Times New Roman" w:hAnsi="Times New Roman" w:cs="Times New Roman"/>
      <w:sz w:val="20"/>
      <w:szCs w:val="20"/>
    </w:rPr>
  </w:style>
  <w:style w:type="paragraph" w:customStyle="1" w:styleId="27">
    <w:name w:val="Абзац списка2"/>
    <w:basedOn w:val="a"/>
    <w:rsid w:val="00FB1105"/>
    <w:pPr>
      <w:spacing w:after="200" w:line="276" w:lineRule="auto"/>
      <w:ind w:left="720" w:firstLine="0"/>
      <w:jc w:val="left"/>
    </w:pPr>
    <w:rPr>
      <w:rFonts w:ascii="Calibri" w:hAnsi="Calibri"/>
      <w:color w:val="auto"/>
      <w:sz w:val="22"/>
      <w:lang w:val="ru-RU" w:eastAsia="ru-RU"/>
    </w:rPr>
  </w:style>
  <w:style w:type="paragraph" w:customStyle="1" w:styleId="1a">
    <w:name w:val="Стиль1"/>
    <w:basedOn w:val="a"/>
    <w:link w:val="1b"/>
    <w:qFormat/>
    <w:rsid w:val="009409E5"/>
    <w:pPr>
      <w:widowControl w:val="0"/>
      <w:spacing w:after="0" w:line="360" w:lineRule="auto"/>
      <w:ind w:left="0" w:firstLine="709"/>
    </w:pPr>
    <w:rPr>
      <w:rFonts w:eastAsia="Times New Roman"/>
      <w:color w:val="auto"/>
      <w:sz w:val="24"/>
      <w:lang w:val="ru-RU"/>
    </w:rPr>
  </w:style>
  <w:style w:type="character" w:customStyle="1" w:styleId="1b">
    <w:name w:val="Стиль1 Знак"/>
    <w:basedOn w:val="a0"/>
    <w:link w:val="1a"/>
    <w:locked/>
    <w:rsid w:val="009409E5"/>
    <w:rPr>
      <w:rFonts w:ascii="Times New Roman" w:hAnsi="Times New Roman" w:cs="Times New Roman"/>
      <w:sz w:val="24"/>
    </w:rPr>
  </w:style>
  <w:style w:type="paragraph" w:styleId="afd">
    <w:name w:val="Body Text"/>
    <w:basedOn w:val="a"/>
    <w:link w:val="afe"/>
    <w:rsid w:val="00C176FB"/>
    <w:pPr>
      <w:spacing w:after="120" w:line="240" w:lineRule="auto"/>
      <w:ind w:left="0" w:firstLine="0"/>
    </w:pPr>
    <w:rPr>
      <w:rFonts w:ascii="Calibri" w:eastAsia="Times New Roman" w:hAnsi="Calibri" w:cs="Calibri"/>
      <w:color w:val="auto"/>
      <w:sz w:val="22"/>
      <w:lang w:val="ru-RU"/>
    </w:rPr>
  </w:style>
  <w:style w:type="character" w:customStyle="1" w:styleId="afe">
    <w:name w:val="Основной текст Знак"/>
    <w:basedOn w:val="a0"/>
    <w:link w:val="afd"/>
    <w:locked/>
    <w:rsid w:val="00C176FB"/>
    <w:rPr>
      <w:rFonts w:ascii="Calibri" w:eastAsia="Times New Roman" w:hAnsi="Calibri" w:cs="Calibri"/>
    </w:rPr>
  </w:style>
  <w:style w:type="character" w:customStyle="1" w:styleId="ConsPlusNormal1">
    <w:name w:val="ConsPlusNormal Знак Знак"/>
    <w:rsid w:val="00C176FB"/>
    <w:rPr>
      <w:rFonts w:ascii="Arial" w:hAnsi="Arial"/>
      <w:lang w:val="ru-RU" w:eastAsia="ru-RU"/>
    </w:rPr>
  </w:style>
  <w:style w:type="paragraph" w:customStyle="1" w:styleId="ConsPlusTitlePage">
    <w:name w:val="ConsPlusTitlePage"/>
    <w:rsid w:val="00C176FB"/>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31214377">
      <w:bodyDiv w:val="1"/>
      <w:marLeft w:val="0"/>
      <w:marRight w:val="0"/>
      <w:marTop w:val="0"/>
      <w:marBottom w:val="0"/>
      <w:divBdr>
        <w:top w:val="none" w:sz="0" w:space="0" w:color="auto"/>
        <w:left w:val="none" w:sz="0" w:space="0" w:color="auto"/>
        <w:bottom w:val="none" w:sz="0" w:space="0" w:color="auto"/>
        <w:right w:val="none" w:sz="0" w:space="0" w:color="auto"/>
      </w:divBdr>
    </w:div>
    <w:div w:id="620260341">
      <w:bodyDiv w:val="1"/>
      <w:marLeft w:val="0"/>
      <w:marRight w:val="0"/>
      <w:marTop w:val="0"/>
      <w:marBottom w:val="0"/>
      <w:divBdr>
        <w:top w:val="none" w:sz="0" w:space="0" w:color="auto"/>
        <w:left w:val="none" w:sz="0" w:space="0" w:color="auto"/>
        <w:bottom w:val="none" w:sz="0" w:space="0" w:color="auto"/>
        <w:right w:val="none" w:sz="0" w:space="0" w:color="auto"/>
      </w:divBdr>
    </w:div>
    <w:div w:id="1063868350">
      <w:bodyDiv w:val="1"/>
      <w:marLeft w:val="0"/>
      <w:marRight w:val="0"/>
      <w:marTop w:val="0"/>
      <w:marBottom w:val="0"/>
      <w:divBdr>
        <w:top w:val="none" w:sz="0" w:space="0" w:color="auto"/>
        <w:left w:val="none" w:sz="0" w:space="0" w:color="auto"/>
        <w:bottom w:val="none" w:sz="0" w:space="0" w:color="auto"/>
        <w:right w:val="none" w:sz="0" w:space="0" w:color="auto"/>
      </w:divBdr>
    </w:div>
    <w:div w:id="1184320368">
      <w:bodyDiv w:val="1"/>
      <w:marLeft w:val="0"/>
      <w:marRight w:val="0"/>
      <w:marTop w:val="0"/>
      <w:marBottom w:val="0"/>
      <w:divBdr>
        <w:top w:val="none" w:sz="0" w:space="0" w:color="auto"/>
        <w:left w:val="none" w:sz="0" w:space="0" w:color="auto"/>
        <w:bottom w:val="none" w:sz="0" w:space="0" w:color="auto"/>
        <w:right w:val="none" w:sz="0" w:space="0" w:color="auto"/>
      </w:divBdr>
    </w:div>
    <w:div w:id="1378360895">
      <w:bodyDiv w:val="1"/>
      <w:marLeft w:val="0"/>
      <w:marRight w:val="0"/>
      <w:marTop w:val="0"/>
      <w:marBottom w:val="0"/>
      <w:divBdr>
        <w:top w:val="none" w:sz="0" w:space="0" w:color="auto"/>
        <w:left w:val="none" w:sz="0" w:space="0" w:color="auto"/>
        <w:bottom w:val="none" w:sz="0" w:space="0" w:color="auto"/>
        <w:right w:val="none" w:sz="0" w:space="0" w:color="auto"/>
      </w:divBdr>
    </w:div>
    <w:div w:id="1507787761">
      <w:bodyDiv w:val="1"/>
      <w:marLeft w:val="0"/>
      <w:marRight w:val="0"/>
      <w:marTop w:val="0"/>
      <w:marBottom w:val="0"/>
      <w:divBdr>
        <w:top w:val="none" w:sz="0" w:space="0" w:color="auto"/>
        <w:left w:val="none" w:sz="0" w:space="0" w:color="auto"/>
        <w:bottom w:val="none" w:sz="0" w:space="0" w:color="auto"/>
        <w:right w:val="none" w:sz="0" w:space="0" w:color="auto"/>
      </w:divBdr>
    </w:div>
    <w:div w:id="1580140702">
      <w:bodyDiv w:val="1"/>
      <w:marLeft w:val="0"/>
      <w:marRight w:val="0"/>
      <w:marTop w:val="0"/>
      <w:marBottom w:val="0"/>
      <w:divBdr>
        <w:top w:val="none" w:sz="0" w:space="0" w:color="auto"/>
        <w:left w:val="none" w:sz="0" w:space="0" w:color="auto"/>
        <w:bottom w:val="none" w:sz="0" w:space="0" w:color="auto"/>
        <w:right w:val="none" w:sz="0" w:space="0" w:color="auto"/>
      </w:divBdr>
    </w:div>
    <w:div w:id="1751736540">
      <w:bodyDiv w:val="1"/>
      <w:marLeft w:val="0"/>
      <w:marRight w:val="0"/>
      <w:marTop w:val="0"/>
      <w:marBottom w:val="0"/>
      <w:divBdr>
        <w:top w:val="none" w:sz="0" w:space="0" w:color="auto"/>
        <w:left w:val="none" w:sz="0" w:space="0" w:color="auto"/>
        <w:bottom w:val="none" w:sz="0" w:space="0" w:color="auto"/>
        <w:right w:val="none" w:sz="0" w:space="0" w:color="auto"/>
      </w:divBdr>
    </w:div>
    <w:div w:id="17983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E6DF42ADFA389E94224C25666AE0B0FD76E35523FDA6C7E26A2D5BC3A54C66C412142DCD93619C02C879p8wA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0EF23-A57A-435C-BA5C-9B536DA3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16973</Words>
  <Characters>96749</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113496</CharactersWithSpaces>
  <SharedDoc>false</SharedDoc>
  <HLinks>
    <vt:vector size="6" baseType="variant">
      <vt:variant>
        <vt:i4>4456534</vt:i4>
      </vt:variant>
      <vt:variant>
        <vt:i4>0</vt:i4>
      </vt:variant>
      <vt:variant>
        <vt:i4>0</vt:i4>
      </vt:variant>
      <vt:variant>
        <vt:i4>5</vt:i4>
      </vt:variant>
      <vt:variant>
        <vt:lpwstr>consultantplus://offline/ref=07E6DF42ADFA389E94224C25666AE0B0FD76E35523FDA6C7E26A2D5BC3A54C66C412142DCD93619C02C879p8wAF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Admin</cp:lastModifiedBy>
  <cp:revision>102</cp:revision>
  <cp:lastPrinted>2019-06-11T04:12:00Z</cp:lastPrinted>
  <dcterms:created xsi:type="dcterms:W3CDTF">2018-05-23T05:14:00Z</dcterms:created>
  <dcterms:modified xsi:type="dcterms:W3CDTF">2019-06-11T04:17:00Z</dcterms:modified>
</cp:coreProperties>
</file>