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Состояние и развитие конкурентной среды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 xml:space="preserve">на рынках товаров, работ и услуг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b/>
          <w:bCs/>
          <w:sz w:val="28"/>
          <w:szCs w:val="28"/>
        </w:rPr>
        <w:t>1. Решение по развитию конкуренции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 xml:space="preserve">Конкуренция на товарных рынках является одним из важнейших факторов улучшения экономической ситуации как в целом по стране, так и на уровне регионов. 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Распоряжением Правительства Российской Федерации от </w:t>
      </w:r>
      <w:r>
        <w:rPr>
          <w:rFonts w:ascii="Times New Roman" w:hAnsi="Times New Roman" w:cs="Times New Roman"/>
          <w:color w:val="000000"/>
          <w:sz w:val="28"/>
          <w:szCs w:val="28"/>
        </w:rPr>
        <w:t>17.04.2019г.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768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>-р утвержден Стандарт развития конкуренции в субъектах Российской Федерации (далее – Стандарт), направленный на создание условий для развития конкуренции между хозяйствующими субъектами в сферах деятельности экономики, поддержки и защиты субъектов малого и среднего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602">
        <w:rPr>
          <w:rFonts w:ascii="Times New Roman" w:hAnsi="Times New Roman" w:cs="Times New Roman"/>
          <w:color w:val="000000"/>
          <w:sz w:val="28"/>
          <w:szCs w:val="28"/>
        </w:rPr>
        <w:t>предпринимательства, а также устранение административных барьеров.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Основной задачей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конкуренции является создание условий для формирования благоприятной конкурентной среды. 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В этой связи Администрацией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Планом мероприятий («дорожная карта») по содействию развития конкуренции в Республики Бурятия,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26D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9C26D7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C26D7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9C26D7">
        <w:rPr>
          <w:rFonts w:ascii="Times New Roman" w:hAnsi="Times New Roman" w:cs="Times New Roman"/>
          <w:color w:val="000000"/>
          <w:sz w:val="28"/>
          <w:szCs w:val="28"/>
        </w:rPr>
        <w:t>1092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 Перечень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товарных</w:t>
      </w: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 рынков для содействия развития конкуренции, План мероприятий («дорожная карта») по содействию развития конкуренции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и перечень ключевых показателей по содействию развития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конкуренциив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рай. </w:t>
      </w:r>
      <w:proofErr w:type="gramEnd"/>
    </w:p>
    <w:p w:rsidR="00640B15" w:rsidRDefault="00640B15" w:rsidP="00640B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060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размещен на официальном сайте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</w:t>
      </w:r>
    </w:p>
    <w:p w:rsidR="002C4C96" w:rsidRPr="00ED7E54" w:rsidRDefault="00640B15" w:rsidP="00640B15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D7E54">
        <w:rPr>
          <w:rFonts w:ascii="Times New Roman" w:hAnsi="Times New Roman" w:cs="Times New Roman"/>
          <w:color w:val="0070C0"/>
          <w:sz w:val="28"/>
          <w:szCs w:val="28"/>
        </w:rPr>
        <w:t xml:space="preserve">https://egov-buryatia.ru/tarbagatay/administratsiya/ekonomika/standart-razvitiya-konkurentsii.php </w:t>
      </w:r>
    </w:p>
    <w:p w:rsidR="00640B15" w:rsidRDefault="00640B15" w:rsidP="00640B1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15" w:rsidRPr="00EE0602" w:rsidRDefault="00640B15" w:rsidP="00640B15">
      <w:pPr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0602">
        <w:rPr>
          <w:rFonts w:ascii="Times New Roman" w:hAnsi="Times New Roman" w:cs="Times New Roman"/>
          <w:b/>
          <w:sz w:val="28"/>
          <w:szCs w:val="28"/>
        </w:rPr>
        <w:t>Статистические показатели предпринимательской активности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Статистические показатели получены на основе данных Единого реестра субъектов малого и среднего предпринимательства.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Одним из основных показателей, отражающих состояние конкурентной среды, является количество зарегистрированных субъектов малого и среднего предпринимательства.</w:t>
      </w:r>
    </w:p>
    <w:p w:rsidR="00CD0152" w:rsidRDefault="00640B15" w:rsidP="00CD01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По данным Единого реестра субъектов малого и среднего предпринимательства по состоянию на 10.01.20</w:t>
      </w:r>
      <w:r w:rsidR="009C26D7">
        <w:rPr>
          <w:rFonts w:ascii="Times New Roman" w:hAnsi="Times New Roman" w:cs="Times New Roman"/>
          <w:sz w:val="28"/>
          <w:szCs w:val="28"/>
        </w:rPr>
        <w:t>22</w:t>
      </w:r>
      <w:r w:rsidRPr="00EE060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EE0602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CD0152">
        <w:rPr>
          <w:rFonts w:ascii="Times New Roman" w:hAnsi="Times New Roman" w:cs="Times New Roman"/>
          <w:sz w:val="28"/>
          <w:szCs w:val="28"/>
        </w:rPr>
        <w:t>5</w:t>
      </w:r>
      <w:r w:rsidR="001F6FBB">
        <w:rPr>
          <w:rFonts w:ascii="Times New Roman" w:hAnsi="Times New Roman" w:cs="Times New Roman"/>
          <w:sz w:val="28"/>
          <w:szCs w:val="28"/>
        </w:rPr>
        <w:t>51</w:t>
      </w:r>
      <w:r w:rsidRPr="00EE06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EE0602">
        <w:rPr>
          <w:rFonts w:ascii="Times New Roman" w:hAnsi="Times New Roman" w:cs="Times New Roman"/>
          <w:sz w:val="28"/>
          <w:szCs w:val="28"/>
        </w:rPr>
        <w:t>.</w:t>
      </w:r>
      <w:r w:rsidRPr="00EE06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 по сравнению с данными на 10 января 20</w:t>
      </w:r>
      <w:r w:rsidR="001F6FBB">
        <w:rPr>
          <w:rFonts w:ascii="Times New Roman" w:hAnsi="Times New Roman" w:cs="Times New Roman"/>
          <w:sz w:val="28"/>
          <w:szCs w:val="28"/>
        </w:rPr>
        <w:t>21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г. </w:t>
      </w:r>
      <w:r w:rsidR="001F6FBB">
        <w:rPr>
          <w:rFonts w:ascii="Times New Roman" w:hAnsi="Times New Roman" w:cs="Times New Roman"/>
          <w:sz w:val="28"/>
          <w:szCs w:val="28"/>
        </w:rPr>
        <w:t>снизилось</w:t>
      </w:r>
      <w:r w:rsidRPr="00EE0602">
        <w:rPr>
          <w:rFonts w:ascii="Times New Roman" w:hAnsi="Times New Roman" w:cs="Times New Roman"/>
          <w:sz w:val="28"/>
          <w:szCs w:val="28"/>
        </w:rPr>
        <w:t xml:space="preserve"> на </w:t>
      </w:r>
      <w:r w:rsidR="001F6FBB">
        <w:rPr>
          <w:rFonts w:ascii="Times New Roman" w:hAnsi="Times New Roman" w:cs="Times New Roman"/>
          <w:sz w:val="28"/>
          <w:szCs w:val="28"/>
        </w:rPr>
        <w:t>45</w:t>
      </w:r>
      <w:r w:rsidRPr="00EE0602">
        <w:rPr>
          <w:rFonts w:ascii="Times New Roman" w:hAnsi="Times New Roman" w:cs="Times New Roman"/>
          <w:sz w:val="28"/>
          <w:szCs w:val="28"/>
        </w:rPr>
        <w:t>ед.</w:t>
      </w:r>
      <w:r w:rsidR="00CD01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B15" w:rsidRPr="001F6FBB" w:rsidRDefault="001F6FBB" w:rsidP="001F6FB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FBB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в целях поддержки </w:t>
      </w:r>
      <w:proofErr w:type="spellStart"/>
      <w:r w:rsidRPr="001F6FB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F6FBB">
        <w:rPr>
          <w:rFonts w:ascii="Times New Roman" w:hAnsi="Times New Roman" w:cs="Times New Roman"/>
          <w:sz w:val="28"/>
          <w:szCs w:val="28"/>
        </w:rPr>
        <w:t xml:space="preserve"> граждан на территории Республики Бурятия Законом Республики Бурятия от 12.05.2020г № 929-</w:t>
      </w:r>
      <w:r w:rsidRPr="001F6FB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F6FBB">
        <w:rPr>
          <w:rFonts w:ascii="Times New Roman" w:hAnsi="Times New Roman" w:cs="Times New Roman"/>
          <w:sz w:val="28"/>
          <w:szCs w:val="28"/>
        </w:rPr>
        <w:t xml:space="preserve"> в качестве эксперимента введён специальный налоговый режим «Налог на профессиональный доход». По состоянию на 01.01.2022 года на территории </w:t>
      </w:r>
      <w:proofErr w:type="spellStart"/>
      <w:r w:rsidRPr="001F6FBB">
        <w:rPr>
          <w:rFonts w:ascii="Times New Roman" w:hAnsi="Times New Roman" w:cs="Times New Roman"/>
          <w:sz w:val="28"/>
          <w:szCs w:val="28"/>
        </w:rPr>
        <w:t>Тарбагатайского</w:t>
      </w:r>
      <w:proofErr w:type="spellEnd"/>
      <w:r w:rsidRPr="001F6FBB">
        <w:rPr>
          <w:rFonts w:ascii="Times New Roman" w:hAnsi="Times New Roman" w:cs="Times New Roman"/>
          <w:sz w:val="28"/>
          <w:szCs w:val="28"/>
        </w:rPr>
        <w:t xml:space="preserve"> района зарегистрировано 471 ед. </w:t>
      </w:r>
      <w:proofErr w:type="spellStart"/>
      <w:r w:rsidRPr="001F6FB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1F6FBB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:rsidR="00640B15" w:rsidRPr="00EE0602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Структура субъектов бизнеса по видам экономической деятельности за 20</w:t>
      </w:r>
      <w:r w:rsidR="001F6FBB">
        <w:rPr>
          <w:rFonts w:ascii="Times New Roman" w:hAnsi="Times New Roman" w:cs="Times New Roman"/>
          <w:sz w:val="28"/>
          <w:szCs w:val="28"/>
        </w:rPr>
        <w:t>21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 существенно не изменилась по сравнению с 20</w:t>
      </w:r>
      <w:r w:rsidR="001F6FBB">
        <w:rPr>
          <w:rFonts w:ascii="Times New Roman" w:hAnsi="Times New Roman" w:cs="Times New Roman"/>
          <w:sz w:val="28"/>
          <w:szCs w:val="28"/>
        </w:rPr>
        <w:t>20</w:t>
      </w:r>
      <w:r w:rsidRPr="00EE0602"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640B15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0602">
        <w:rPr>
          <w:rFonts w:ascii="Times New Roman" w:hAnsi="Times New Roman" w:cs="Times New Roman"/>
          <w:sz w:val="28"/>
          <w:szCs w:val="28"/>
        </w:rPr>
        <w:t>На первом месте находятся предприятия оптовой и розничной торговли, ремонта автотранспортных средств, мотоциклов, бытовых изделий и предметов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>личного пользования, на втором месте</w:t>
      </w:r>
      <w:r w:rsidR="00A53664">
        <w:rPr>
          <w:rFonts w:ascii="Times New Roman" w:hAnsi="Times New Roman" w:cs="Times New Roman"/>
          <w:sz w:val="28"/>
          <w:szCs w:val="28"/>
        </w:rPr>
        <w:t xml:space="preserve"> </w:t>
      </w:r>
      <w:r w:rsidRPr="00EE0602">
        <w:rPr>
          <w:rFonts w:ascii="Times New Roman" w:hAnsi="Times New Roman" w:cs="Times New Roman"/>
          <w:sz w:val="28"/>
          <w:szCs w:val="28"/>
        </w:rPr>
        <w:t xml:space="preserve">– </w:t>
      </w:r>
      <w:r w:rsidR="006A78BF">
        <w:rPr>
          <w:rFonts w:ascii="Times New Roman" w:hAnsi="Times New Roman" w:cs="Times New Roman"/>
          <w:sz w:val="28"/>
          <w:szCs w:val="28"/>
        </w:rPr>
        <w:t>сельское, лесное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на третьем </w:t>
      </w:r>
      <w:r w:rsidR="00A53664">
        <w:rPr>
          <w:rFonts w:ascii="Times New Roman" w:hAnsi="Times New Roman" w:cs="Times New Roman"/>
          <w:sz w:val="28"/>
          <w:szCs w:val="28"/>
        </w:rPr>
        <w:t>–</w:t>
      </w:r>
      <w:r w:rsidRPr="00A146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строительство</w:t>
      </w:r>
      <w:r w:rsidR="00A53664">
        <w:rPr>
          <w:rFonts w:ascii="Times New Roman" w:hAnsi="Times New Roman" w:cs="Times New Roman"/>
          <w:sz w:val="28"/>
          <w:szCs w:val="28"/>
        </w:rPr>
        <w:t xml:space="preserve"> и транспортировка и хранение</w:t>
      </w:r>
      <w:r w:rsidRPr="00EE0602">
        <w:rPr>
          <w:rFonts w:ascii="Times New Roman" w:hAnsi="Times New Roman" w:cs="Times New Roman"/>
          <w:sz w:val="28"/>
          <w:szCs w:val="28"/>
        </w:rPr>
        <w:t>. Каждый из остальных видов деятельности занимает менее 10% от общего количества организаций.</w:t>
      </w:r>
    </w:p>
    <w:p w:rsidR="00640B15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40B15" w:rsidRDefault="00640B15" w:rsidP="00640B1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83" w:type="dxa"/>
        <w:tblLook w:val="04A0"/>
      </w:tblPr>
      <w:tblGrid>
        <w:gridCol w:w="562"/>
        <w:gridCol w:w="6521"/>
        <w:gridCol w:w="1134"/>
        <w:gridCol w:w="1066"/>
      </w:tblGrid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1CDF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1CDF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134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1CDF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066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1CDF">
              <w:rPr>
                <w:rFonts w:ascii="Times New Roman" w:hAnsi="Times New Roman" w:cs="Times New Roman"/>
                <w:b/>
              </w:rPr>
              <w:t>Доля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(%)</w:t>
            </w:r>
            <w:proofErr w:type="gramEnd"/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F6FBB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1F6FBB">
              <w:rPr>
                <w:rFonts w:ascii="Times New Roman" w:hAnsi="Times New Roman" w:cs="Times New Roman"/>
                <w:b/>
              </w:rPr>
              <w:t xml:space="preserve"> А</w:t>
            </w:r>
            <w:proofErr w:type="gramEnd"/>
            <w:r w:rsidRPr="001F6FBB">
              <w:rPr>
                <w:rFonts w:ascii="Times New Roman" w:hAnsi="Times New Roman" w:cs="Times New Roman"/>
              </w:rPr>
              <w:t xml:space="preserve"> Сельское, лесное хозяйство, охота, рыболовство и рыбоводство (01,02,03)</w:t>
            </w:r>
          </w:p>
        </w:tc>
        <w:tc>
          <w:tcPr>
            <w:tcW w:w="1134" w:type="dxa"/>
          </w:tcPr>
          <w:p w:rsidR="00640B15" w:rsidRPr="00A53664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3664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1066" w:type="dxa"/>
          </w:tcPr>
          <w:p w:rsidR="00640B15" w:rsidRPr="00A53664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3664">
              <w:rPr>
                <w:rFonts w:ascii="Times New Roman" w:hAnsi="Times New Roman" w:cs="Times New Roman"/>
                <w:b/>
              </w:rPr>
              <w:t>19,78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В</w:t>
            </w:r>
            <w:proofErr w:type="gramEnd"/>
            <w:r w:rsidRPr="001F6FBB">
              <w:rPr>
                <w:rFonts w:ascii="Times New Roman" w:hAnsi="Times New Roman" w:cs="Times New Roman"/>
              </w:rPr>
              <w:t xml:space="preserve"> Добыча полезных ископаемых (05,06,07,08,09)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С</w:t>
            </w:r>
            <w:proofErr w:type="gramEnd"/>
            <w:r w:rsidRPr="001F6FBB">
              <w:rPr>
                <w:rFonts w:ascii="Times New Roman" w:hAnsi="Times New Roman" w:cs="Times New Roman"/>
              </w:rPr>
              <w:t xml:space="preserve"> Обрабатывающие производства (с 10 по 33)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6,35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D</w:t>
            </w:r>
            <w:r w:rsidRPr="001F6FBB">
              <w:rPr>
                <w:rFonts w:ascii="Times New Roman" w:hAnsi="Times New Roman" w:cs="Times New Roman"/>
              </w:rPr>
              <w:t xml:space="preserve"> обеспечение электрической энергией, газом и паром, кондиционирование воздуха (35)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Е</w:t>
            </w:r>
            <w:proofErr w:type="gramEnd"/>
            <w:r w:rsidRPr="001F6FBB">
              <w:rPr>
                <w:rFonts w:ascii="Times New Roman" w:hAnsi="Times New Roman" w:cs="Times New Roman"/>
              </w:rPr>
              <w:t xml:space="preserve"> Водоснабжение, водоотведение, организация сбора и утилизации отходов, деятельность по ликвидации загрязнений (36,37,38,39)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F</w:t>
            </w:r>
            <w:r w:rsidRPr="001F6FBB">
              <w:rPr>
                <w:rFonts w:ascii="Times New Roman" w:hAnsi="Times New Roman" w:cs="Times New Roman"/>
              </w:rPr>
              <w:t xml:space="preserve"> Строительство (41,42,43)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521" w:type="dxa"/>
          </w:tcPr>
          <w:p w:rsidR="00640B15" w:rsidRPr="00301CDF" w:rsidRDefault="001F6FBB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G</w:t>
            </w:r>
            <w:r w:rsidRPr="001F6FBB">
              <w:rPr>
                <w:rFonts w:ascii="Times New Roman" w:hAnsi="Times New Roman" w:cs="Times New Roman"/>
              </w:rPr>
              <w:t xml:space="preserve"> Торговля оптовая и ро</w:t>
            </w:r>
            <w:r>
              <w:rPr>
                <w:rFonts w:ascii="Times New Roman" w:hAnsi="Times New Roman" w:cs="Times New Roman"/>
              </w:rPr>
              <w:t>зничная; ремонт автотранспортных</w:t>
            </w:r>
            <w:r w:rsidRPr="001F6FBB">
              <w:rPr>
                <w:rFonts w:ascii="Times New Roman" w:hAnsi="Times New Roman" w:cs="Times New Roman"/>
              </w:rPr>
              <w:t xml:space="preserve"> средств (45,46,47)</w:t>
            </w:r>
          </w:p>
        </w:tc>
        <w:tc>
          <w:tcPr>
            <w:tcW w:w="1134" w:type="dxa"/>
          </w:tcPr>
          <w:p w:rsidR="00640B15" w:rsidRPr="00A53664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3664">
              <w:rPr>
                <w:rFonts w:ascii="Times New Roman" w:hAnsi="Times New Roman" w:cs="Times New Roman"/>
                <w:b/>
              </w:rPr>
              <w:t>166</w:t>
            </w:r>
          </w:p>
        </w:tc>
        <w:tc>
          <w:tcPr>
            <w:tcW w:w="1066" w:type="dxa"/>
          </w:tcPr>
          <w:p w:rsidR="00640B15" w:rsidRPr="00A53664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53664">
              <w:rPr>
                <w:rFonts w:ascii="Times New Roman" w:hAnsi="Times New Roman" w:cs="Times New Roman"/>
                <w:b/>
              </w:rPr>
              <w:t>30,13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H</w:t>
            </w:r>
            <w:r w:rsidRPr="00834B93">
              <w:rPr>
                <w:rFonts w:ascii="Times New Roman" w:hAnsi="Times New Roman" w:cs="Times New Roman"/>
              </w:rPr>
              <w:t xml:space="preserve"> Транспортировка и хранение (49,50,51,52,53)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9,26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I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гостиниц и предприятий общественного питания (55,56)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2,72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J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в области информации и связи (58,59,60,61,62,63)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К</w:t>
            </w:r>
            <w:proofErr w:type="gramEnd"/>
            <w:r w:rsidRPr="00834B93">
              <w:rPr>
                <w:rFonts w:ascii="Times New Roman" w:hAnsi="Times New Roman" w:cs="Times New Roman"/>
              </w:rPr>
              <w:t xml:space="preserve"> Деятельность финансовая и страховая (64,65,66)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0,91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L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по операциям с недвижимым имуществом (68)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3,09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М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профессиональная, научная и техническая (69,70,71,72,73,74,75)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5,99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N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административная и сопутствующие </w:t>
            </w:r>
            <w:r w:rsidRPr="00834B93">
              <w:rPr>
                <w:rFonts w:ascii="Times New Roman" w:hAnsi="Times New Roman" w:cs="Times New Roman"/>
              </w:rPr>
              <w:lastRenderedPageBreak/>
              <w:t>дополнительные услуги (с 77 по 82)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1,63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О</w:t>
            </w:r>
            <w:proofErr w:type="gramEnd"/>
            <w:r w:rsidRPr="00834B93">
              <w:rPr>
                <w:rFonts w:ascii="Times New Roman" w:hAnsi="Times New Roman" w:cs="Times New Roman"/>
              </w:rPr>
              <w:t xml:space="preserve"> Государственное управление и обеспечение военной безопасности, социальное обеспечение (84)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 xml:space="preserve">Раздел 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834B93">
              <w:rPr>
                <w:rFonts w:ascii="Times New Roman" w:hAnsi="Times New Roman" w:cs="Times New Roman"/>
              </w:rPr>
              <w:t xml:space="preserve"> Образование (85)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Q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в области здравоохранения и социальных услуг (86,87,88)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0,73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R</w:t>
            </w:r>
            <w:r w:rsidRPr="00834B93">
              <w:rPr>
                <w:rFonts w:ascii="Times New Roman" w:hAnsi="Times New Roman" w:cs="Times New Roman"/>
              </w:rPr>
              <w:t xml:space="preserve"> Деятельность в области культуры, спорта, организации досуга и развлечений (90,91,92,93)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S</w:t>
            </w:r>
            <w:r w:rsidRPr="00834B93">
              <w:rPr>
                <w:rFonts w:ascii="Times New Roman" w:hAnsi="Times New Roman" w:cs="Times New Roman"/>
              </w:rPr>
              <w:t xml:space="preserve"> предоставление прочих видов услуг (94,95,96)</w:t>
            </w:r>
          </w:p>
        </w:tc>
        <w:tc>
          <w:tcPr>
            <w:tcW w:w="1134" w:type="dxa"/>
          </w:tcPr>
          <w:p w:rsidR="00640B15" w:rsidRPr="00301CDF" w:rsidRDefault="00BA324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66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7,26</w:t>
            </w: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521" w:type="dxa"/>
          </w:tcPr>
          <w:p w:rsidR="00640B15" w:rsidRPr="00301CDF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</w:t>
            </w:r>
            <w:proofErr w:type="gramStart"/>
            <w:r w:rsidRPr="00A53664">
              <w:rPr>
                <w:rFonts w:ascii="Times New Roman" w:hAnsi="Times New Roman" w:cs="Times New Roman"/>
                <w:b/>
              </w:rPr>
              <w:t xml:space="preserve"> Т</w:t>
            </w:r>
            <w:proofErr w:type="gramEnd"/>
            <w:r w:rsidRPr="00834B93">
              <w:rPr>
                <w:rFonts w:ascii="Times New Roman" w:hAnsi="Times New Roman" w:cs="Times New Roman"/>
              </w:rPr>
              <w:t xml:space="preserve"> Деятельность домашних хозяйств как работодателей (97,98)</w:t>
            </w:r>
          </w:p>
        </w:tc>
        <w:tc>
          <w:tcPr>
            <w:tcW w:w="1134" w:type="dxa"/>
          </w:tcPr>
          <w:p w:rsidR="00640B15" w:rsidRPr="00301CDF" w:rsidRDefault="002B36F2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66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FBB" w:rsidTr="00B65D4A">
        <w:tc>
          <w:tcPr>
            <w:tcW w:w="562" w:type="dxa"/>
          </w:tcPr>
          <w:p w:rsidR="001F6FBB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21" w:type="dxa"/>
          </w:tcPr>
          <w:p w:rsidR="001F6FBB" w:rsidRDefault="00834B93" w:rsidP="00B65D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53664">
              <w:rPr>
                <w:rFonts w:ascii="Times New Roman" w:hAnsi="Times New Roman" w:cs="Times New Roman"/>
                <w:b/>
              </w:rPr>
              <w:t>Раздел U</w:t>
            </w:r>
            <w:r w:rsidRPr="00834B93">
              <w:rPr>
                <w:rFonts w:ascii="Times New Roman" w:hAnsi="Times New Roman" w:cs="Times New Roman"/>
              </w:rPr>
              <w:t xml:space="preserve"> деятельность экстерриториальных организаций и органов (99)</w:t>
            </w:r>
          </w:p>
        </w:tc>
        <w:tc>
          <w:tcPr>
            <w:tcW w:w="1134" w:type="dxa"/>
          </w:tcPr>
          <w:p w:rsidR="001F6FBB" w:rsidRDefault="001F6FBB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1F6FBB" w:rsidRDefault="001F6FBB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0B15" w:rsidTr="00B65D4A">
        <w:tc>
          <w:tcPr>
            <w:tcW w:w="562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1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01CD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:rsidR="00640B15" w:rsidRPr="00301CDF" w:rsidRDefault="008B60D6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551</w:t>
            </w:r>
          </w:p>
        </w:tc>
        <w:tc>
          <w:tcPr>
            <w:tcW w:w="1066" w:type="dxa"/>
          </w:tcPr>
          <w:p w:rsidR="00640B15" w:rsidRPr="00301CDF" w:rsidRDefault="00640B15" w:rsidP="00B65D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640B15" w:rsidRDefault="00640B15" w:rsidP="00640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DFA" w:rsidRPr="00EE0602" w:rsidRDefault="001C4DFA" w:rsidP="001C4D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показателей по содействию развитию конкуренции в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</w:p>
    <w:p w:rsidR="001C4DFA" w:rsidRPr="00EE0602" w:rsidRDefault="001C4DFA" w:rsidP="001C4D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4DFA" w:rsidRPr="00EE0602" w:rsidRDefault="001C4DFA" w:rsidP="001C4DFA">
      <w:pPr>
        <w:keepNext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целях реализации перечня поручений Президента РФ по итогам Государственного совета по вопросу развития конкуренции от 15.05.2018г. №Пр-817ГС, Указом Главы Республики Бурятия от 17.12.2018г. №240 утвержден Порядок формирования ежегодного рейтинга муниципальных образований (городских округов и муниципальных районов) в части их деятельности по содействию конкуренции в Республике Бурятия.</w:t>
      </w:r>
    </w:p>
    <w:p w:rsidR="001C4DFA" w:rsidRDefault="001C4DFA" w:rsidP="001C4DFA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4DFA" w:rsidRDefault="001C4DFA" w:rsidP="001C4DFA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Итоги реализации составляющих Ст</w:t>
      </w:r>
      <w:r w:rsidR="00D836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андарта </w:t>
      </w:r>
      <w:r w:rsidR="00A5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 «</w:t>
      </w:r>
      <w:proofErr w:type="spellStart"/>
      <w:r w:rsidR="00A5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Тарбагатайский</w:t>
      </w:r>
      <w:proofErr w:type="spellEnd"/>
      <w:r w:rsidR="00A5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район»</w:t>
      </w:r>
      <w:r w:rsidRPr="00EE0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51B38" w:rsidRDefault="00A51B38" w:rsidP="001C4DFA">
      <w:pPr>
        <w:spacing w:after="0" w:line="240" w:lineRule="auto"/>
        <w:ind w:right="-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570" w:type="dxa"/>
        <w:tblLook w:val="04A0"/>
      </w:tblPr>
      <w:tblGrid>
        <w:gridCol w:w="3670"/>
        <w:gridCol w:w="5900"/>
      </w:tblGrid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spacing w:before="100" w:beforeAutospacing="1" w:after="100" w:afterAutospacing="1" w:line="240" w:lineRule="auto"/>
              <w:ind w:firstLine="9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602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Составляющие Стандарта</w:t>
            </w:r>
          </w:p>
        </w:tc>
        <w:tc>
          <w:tcPr>
            <w:tcW w:w="4785" w:type="dxa"/>
          </w:tcPr>
          <w:p w:rsidR="001C4DFA" w:rsidRPr="001C4DFA" w:rsidRDefault="001C4DFA" w:rsidP="001C4DF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4D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after="0" w:line="240" w:lineRule="auto"/>
              <w:ind w:left="63" w:right="-1" w:hanging="63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>Наличие в муниципальном образовании структурного подразделения, уполномоченного на реализацию мероприятий по содействию развитию конкуренции</w:t>
            </w:r>
          </w:p>
        </w:tc>
        <w:tc>
          <w:tcPr>
            <w:tcW w:w="4785" w:type="dxa"/>
          </w:tcPr>
          <w:p w:rsidR="001C4DFA" w:rsidRPr="00E6180F" w:rsidRDefault="00E6180F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кономического развития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Тарбагатайский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 Распоряжение </w:t>
            </w:r>
            <w:r w:rsidR="00A5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18.06.2018г № 303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перечня товарных рынков для содействия развитию конкуренции в муниципальном образовании, разработанного в соответствии с </w:t>
            </w:r>
            <w:hyperlink r:id="rId5" w:history="1">
              <w:r w:rsidRPr="00ED37C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пунктами 20</w:t>
              </w:r>
            </w:hyperlink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6" w:history="1">
              <w:r w:rsidRPr="00ED37CC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25</w:t>
              </w:r>
            </w:hyperlink>
            <w:r w:rsidRPr="00ED37CC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4785" w:type="dxa"/>
          </w:tcPr>
          <w:p w:rsidR="001C4DFA" w:rsidRDefault="00A51B38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r w:rsidR="00D8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тановление от 27.12.2021г № 1092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51B38" w:rsidRPr="00E6180F" w:rsidRDefault="00A51B38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№ 1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утвержденного </w:t>
            </w:r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плана мероприятий ("дорожной карты") по содействию развитию конкуренции на товарных рынках муниципального образования с установленными значениями целевых показателей по каждому рынку, разработанного в соответствии с </w:t>
            </w:r>
            <w:hyperlink r:id="rId7" w:history="1">
              <w:r w:rsidRPr="001655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пунктами 26</w:t>
              </w:r>
            </w:hyperlink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hyperlink r:id="rId8" w:history="1">
              <w:r w:rsidRPr="0016551F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28</w:t>
              </w:r>
            </w:hyperlink>
            <w:r w:rsidRPr="0016551F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4785" w:type="dxa"/>
          </w:tcPr>
          <w:p w:rsidR="00A51B38" w:rsidRDefault="00A51B38" w:rsidP="00A51B3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Постановление от </w:t>
            </w:r>
            <w:r w:rsidR="00D836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27.12.2021г № 1092,</w:t>
            </w:r>
          </w:p>
          <w:p w:rsidR="001C4DFA" w:rsidRPr="00E6180F" w:rsidRDefault="00A51B38" w:rsidP="00A51B38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Приложение № 2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в утвержденном плане мероприятий ("дорожной карте") по содействию развитию конкуренции в муниципальном образовании системных мероприятий по развитию конкурентной среды в муниципальном образовании, разработанных в соответствии с </w:t>
            </w:r>
            <w:hyperlink r:id="rId9" w:history="1">
              <w:r w:rsidRPr="00E15B9A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пунктом 30</w:t>
              </w:r>
            </w:hyperlink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t xml:space="preserve"> стандарта развития конкуренции в субъектах Российской Федерации, утвержденного распоряжением Правительства Российской Федерации от 17.04.2019 N 768-р</w:t>
            </w:r>
          </w:p>
        </w:tc>
        <w:tc>
          <w:tcPr>
            <w:tcW w:w="4785" w:type="dxa"/>
          </w:tcPr>
          <w:p w:rsidR="001C4DFA" w:rsidRPr="00E6180F" w:rsidRDefault="00A51B38" w:rsidP="00F74832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от </w:t>
            </w:r>
            <w:r w:rsidR="00F7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27.12.2021г № 1092,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63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15B9A">
              <w:rPr>
                <w:rFonts w:ascii="Times New Roman" w:eastAsia="Times New Roman" w:hAnsi="Times New Roman" w:cs="Times New Roman"/>
                <w:lang w:eastAsia="ru-RU"/>
              </w:rPr>
              <w:t>Проведение мониторинга состояния и развития конкурентной среды на рынках товаров, работ и услуг муниципального образования с соответствующим анализом</w:t>
            </w:r>
          </w:p>
        </w:tc>
        <w:tc>
          <w:tcPr>
            <w:tcW w:w="4785" w:type="dxa"/>
          </w:tcPr>
          <w:p w:rsidR="001C4DFA" w:rsidRPr="00A51B38" w:rsidRDefault="00A51B38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https://egov-buryatia.ru/tarbagatay/administratsiya/ekonomika/standart-razvitiya-konkurentsii.php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CE52C5">
              <w:rPr>
                <w:rFonts w:ascii="Times New Roman" w:eastAsia="Times New Roman" w:hAnsi="Times New Roman" w:cs="Times New Roman"/>
                <w:lang w:eastAsia="ru-RU"/>
              </w:rPr>
              <w:t>Наличие на официальном сайте муниципального образования в информационно-телекоммуникационной сети Интернет раздела, посвященного Стандарту развития конкуренции в муниципальном образовании (далее - раздел), и поддержание его в актуализированном состоянии</w:t>
            </w:r>
          </w:p>
        </w:tc>
        <w:tc>
          <w:tcPr>
            <w:tcW w:w="4785" w:type="dxa"/>
          </w:tcPr>
          <w:p w:rsidR="001C4DFA" w:rsidRPr="00A51B38" w:rsidRDefault="00A51B38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https://egov-buryatia.ru/tarbagatay/administratsiya/ekonomika/standart-razvitiya-konkurentsii.php</w:t>
            </w:r>
          </w:p>
        </w:tc>
      </w:tr>
      <w:tr w:rsidR="001C4DFA" w:rsidTr="001C4DFA">
        <w:tc>
          <w:tcPr>
            <w:tcW w:w="4785" w:type="dxa"/>
          </w:tcPr>
          <w:p w:rsidR="001C4DFA" w:rsidRPr="00EE0602" w:rsidRDefault="001C4DFA" w:rsidP="00B65D4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05508">
              <w:rPr>
                <w:rFonts w:ascii="Times New Roman" w:eastAsia="Times New Roman" w:hAnsi="Times New Roman" w:cs="Times New Roman"/>
                <w:lang w:eastAsia="ru-RU"/>
              </w:rPr>
              <w:t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в муниципальном образовании</w:t>
            </w:r>
          </w:p>
        </w:tc>
        <w:tc>
          <w:tcPr>
            <w:tcW w:w="4785" w:type="dxa"/>
          </w:tcPr>
          <w:p w:rsidR="001C4DFA" w:rsidRDefault="00A51B38" w:rsidP="001C4DFA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1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https://egov-buryatia.ru/tarbagatay/administratsiya/ekonomika/standart-razvitiya-konkurentsii.php</w:t>
            </w:r>
          </w:p>
        </w:tc>
      </w:tr>
    </w:tbl>
    <w:p w:rsidR="001C4DFA" w:rsidRDefault="001C4DFA" w:rsidP="001C4DF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38" w:rsidRDefault="00A51B38" w:rsidP="00A51B3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(«дорожная карта») содержит мероприятия по каждому товарному рынку </w:t>
      </w:r>
      <w:r w:rsidRPr="00D45A0F">
        <w:rPr>
          <w:rFonts w:ascii="Times New Roman" w:hAnsi="Times New Roman" w:cs="Times New Roman"/>
          <w:sz w:val="28"/>
          <w:szCs w:val="28"/>
        </w:rPr>
        <w:t>с установленными значениями целевых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902163">
        <w:rPr>
          <w:rFonts w:ascii="Times New Roman" w:hAnsi="Times New Roman" w:cs="Times New Roman"/>
          <w:sz w:val="28"/>
          <w:szCs w:val="28"/>
        </w:rPr>
        <w:t>системны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0216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2163">
        <w:rPr>
          <w:rFonts w:ascii="Times New Roman" w:hAnsi="Times New Roman" w:cs="Times New Roman"/>
          <w:sz w:val="28"/>
          <w:szCs w:val="28"/>
        </w:rPr>
        <w:t xml:space="preserve"> по развитию конкурентной среды в </w:t>
      </w: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902163">
        <w:rPr>
          <w:rFonts w:ascii="Times New Roman" w:hAnsi="Times New Roman" w:cs="Times New Roman"/>
          <w:sz w:val="28"/>
          <w:szCs w:val="28"/>
        </w:rPr>
        <w:t xml:space="preserve">, разработанных в соответствии с </w:t>
      </w:r>
      <w:hyperlink r:id="rId10" w:history="1">
        <w:r w:rsidRPr="00902163">
          <w:rPr>
            <w:rStyle w:val="a4"/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902163">
        <w:rPr>
          <w:rFonts w:ascii="Times New Roman" w:hAnsi="Times New Roman" w:cs="Times New Roman"/>
          <w:sz w:val="28"/>
          <w:szCs w:val="28"/>
        </w:rPr>
        <w:t xml:space="preserve"> стандарта развития конкуренции в субъектах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B38" w:rsidRDefault="00A53664" w:rsidP="00A51B38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2021</w:t>
      </w:r>
      <w:r w:rsidR="00A51B3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51B38" w:rsidRPr="00D45A0F">
        <w:rPr>
          <w:rFonts w:ascii="Times New Roman" w:hAnsi="Times New Roman" w:cs="Times New Roman"/>
          <w:sz w:val="28"/>
          <w:szCs w:val="28"/>
        </w:rPr>
        <w:t>значения целевых показателей</w:t>
      </w:r>
      <w:r w:rsidR="00A51B38">
        <w:rPr>
          <w:rFonts w:ascii="Times New Roman" w:hAnsi="Times New Roman" w:cs="Times New Roman"/>
          <w:sz w:val="28"/>
          <w:szCs w:val="28"/>
        </w:rPr>
        <w:t xml:space="preserve"> по товарным рынкам выполнены.</w:t>
      </w:r>
    </w:p>
    <w:p w:rsidR="00A51B38" w:rsidRPr="00A51B38" w:rsidRDefault="00A51B38" w:rsidP="001C4DFA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B38" w:rsidRPr="001F2A90" w:rsidRDefault="00A51B38" w:rsidP="00A51B3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ониторинг состояния и развития конкурентной среды на рынках товаров, работ и услуг </w:t>
      </w:r>
      <w:r>
        <w:rPr>
          <w:rFonts w:ascii="Times New Roman" w:hAnsi="Times New Roman" w:cs="Times New Roman"/>
          <w:b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Тарбагатайский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по итогам 20</w:t>
      </w:r>
      <w:r w:rsidR="00A53664">
        <w:rPr>
          <w:rFonts w:ascii="Times New Roman" w:hAnsi="Times New Roman" w:cs="Times New Roman"/>
          <w:b/>
          <w:sz w:val="28"/>
          <w:szCs w:val="28"/>
        </w:rPr>
        <w:t>21</w:t>
      </w:r>
      <w:r w:rsidRPr="001F2A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1B38" w:rsidRPr="001F2A90" w:rsidRDefault="00A51B38" w:rsidP="00A51B3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51B38" w:rsidRPr="001F2A90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В рамках реализации Стандарта развития конкуренции в субъектах Российской Федерации, предусмотрено проведение мониторинга состояния и развития конкурентной среды на рынках товаров, работ и услуг. </w:t>
      </w:r>
    </w:p>
    <w:p w:rsidR="00A51B38" w:rsidRPr="001F2A90" w:rsidRDefault="00A53664" w:rsidP="00A51B38">
      <w:pPr>
        <w:pStyle w:val="a5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A51B38">
        <w:rPr>
          <w:rFonts w:ascii="Times New Roman" w:hAnsi="Times New Roman" w:cs="Times New Roman"/>
          <w:sz w:val="28"/>
          <w:szCs w:val="28"/>
        </w:rPr>
        <w:t xml:space="preserve"> году</w:t>
      </w:r>
      <w:r w:rsidR="00A51B38" w:rsidRPr="002C5BE6">
        <w:t xml:space="preserve"> </w:t>
      </w:r>
      <w:r w:rsidR="00A51B38" w:rsidRPr="002C5BE6">
        <w:rPr>
          <w:rFonts w:ascii="Times New Roman" w:hAnsi="Times New Roman" w:cs="Times New Roman"/>
          <w:sz w:val="28"/>
          <w:szCs w:val="28"/>
        </w:rPr>
        <w:t>опросы респондентов провод</w:t>
      </w:r>
      <w:r w:rsidR="00A51B38">
        <w:rPr>
          <w:rFonts w:ascii="Times New Roman" w:hAnsi="Times New Roman" w:cs="Times New Roman"/>
          <w:sz w:val="28"/>
          <w:szCs w:val="28"/>
        </w:rPr>
        <w:t>ились</w:t>
      </w:r>
      <w:r w:rsidR="00A51B38" w:rsidRPr="002C5BE6">
        <w:rPr>
          <w:rFonts w:ascii="Times New Roman" w:hAnsi="Times New Roman" w:cs="Times New Roman"/>
          <w:sz w:val="28"/>
          <w:szCs w:val="28"/>
        </w:rPr>
        <w:t xml:space="preserve"> в электронном</w:t>
      </w:r>
      <w:r w:rsidR="00A51B38">
        <w:rPr>
          <w:rFonts w:ascii="Times New Roman" w:hAnsi="Times New Roman" w:cs="Times New Roman"/>
          <w:sz w:val="28"/>
          <w:szCs w:val="28"/>
        </w:rPr>
        <w:t xml:space="preserve"> ф</w:t>
      </w:r>
      <w:r w:rsidR="00A51B38" w:rsidRPr="002C5BE6">
        <w:rPr>
          <w:rFonts w:ascii="Times New Roman" w:hAnsi="Times New Roman" w:cs="Times New Roman"/>
          <w:sz w:val="28"/>
          <w:szCs w:val="28"/>
        </w:rPr>
        <w:t xml:space="preserve">ормате. Опросные листы (анкеты) </w:t>
      </w:r>
      <w:r w:rsidR="00A51B38">
        <w:rPr>
          <w:rFonts w:ascii="Times New Roman" w:hAnsi="Times New Roman" w:cs="Times New Roman"/>
          <w:sz w:val="28"/>
          <w:szCs w:val="28"/>
        </w:rPr>
        <w:t xml:space="preserve">были </w:t>
      </w:r>
      <w:r w:rsidR="00A51B38" w:rsidRPr="002C5BE6">
        <w:rPr>
          <w:rFonts w:ascii="Times New Roman" w:hAnsi="Times New Roman" w:cs="Times New Roman"/>
          <w:sz w:val="28"/>
          <w:szCs w:val="28"/>
        </w:rPr>
        <w:t>размещены на официальном сайте</w:t>
      </w:r>
      <w:r w:rsidR="00A51B38">
        <w:rPr>
          <w:rFonts w:ascii="Times New Roman" w:hAnsi="Times New Roman" w:cs="Times New Roman"/>
          <w:sz w:val="28"/>
          <w:szCs w:val="28"/>
        </w:rPr>
        <w:t xml:space="preserve"> </w:t>
      </w:r>
      <w:r w:rsidR="00A51B38" w:rsidRPr="002C5BE6">
        <w:rPr>
          <w:rFonts w:ascii="Times New Roman" w:hAnsi="Times New Roman" w:cs="Times New Roman"/>
          <w:sz w:val="28"/>
          <w:szCs w:val="28"/>
        </w:rPr>
        <w:t>Министерства экономики Республики Бурятия: Официальный портал</w:t>
      </w:r>
      <w:r w:rsidR="00A51B38">
        <w:rPr>
          <w:rFonts w:ascii="Times New Roman" w:hAnsi="Times New Roman" w:cs="Times New Roman"/>
          <w:sz w:val="28"/>
          <w:szCs w:val="28"/>
        </w:rPr>
        <w:t xml:space="preserve"> </w:t>
      </w:r>
      <w:r w:rsidR="00A51B38" w:rsidRPr="002C5BE6">
        <w:rPr>
          <w:rFonts w:ascii="Times New Roman" w:hAnsi="Times New Roman" w:cs="Times New Roman"/>
          <w:sz w:val="28"/>
          <w:szCs w:val="28"/>
        </w:rPr>
        <w:t>Республики Бурятия (</w:t>
      </w:r>
      <w:proofErr w:type="spellStart"/>
      <w:r w:rsidR="00A51B38" w:rsidRPr="002C5BE6">
        <w:rPr>
          <w:rFonts w:ascii="Times New Roman" w:hAnsi="Times New Roman" w:cs="Times New Roman"/>
          <w:sz w:val="28"/>
          <w:szCs w:val="28"/>
        </w:rPr>
        <w:t>egov-buryatia.ru</w:t>
      </w:r>
      <w:proofErr w:type="spellEnd"/>
      <w:r w:rsidR="00A51B38" w:rsidRPr="002C5BE6">
        <w:rPr>
          <w:rFonts w:ascii="Times New Roman" w:hAnsi="Times New Roman" w:cs="Times New Roman"/>
          <w:sz w:val="28"/>
          <w:szCs w:val="28"/>
        </w:rPr>
        <w:t>).</w:t>
      </w:r>
    </w:p>
    <w:p w:rsidR="00A51B38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2A90">
        <w:rPr>
          <w:rFonts w:ascii="Times New Roman" w:hAnsi="Times New Roman" w:cs="Times New Roman"/>
          <w:sz w:val="28"/>
          <w:szCs w:val="28"/>
        </w:rPr>
        <w:t xml:space="preserve">Респондентам было предложено заполнить </w:t>
      </w: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1F2A90">
        <w:rPr>
          <w:rFonts w:ascii="Times New Roman" w:hAnsi="Times New Roman" w:cs="Times New Roman"/>
          <w:sz w:val="28"/>
          <w:szCs w:val="28"/>
        </w:rPr>
        <w:t>анкет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A51B38" w:rsidRPr="00F4361B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1.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населения (Анкета для населения в отношении доступности финансовых услуг и удовлетворенности деятельностью в сфере финансовых услуг, осуществляемой на территории Республики Бурятия.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32 вопроса.)</w:t>
      </w:r>
      <w:proofErr w:type="gramEnd"/>
    </w:p>
    <w:p w:rsidR="00A51B38" w:rsidRPr="00F4361B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2.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потребителей товаров и услуг (Данный опрос проводится среди населения с целью узнать мнение потребителей товаров и услуг на региональных и (или) муниципальных рынках.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18 вопросов.)</w:t>
      </w:r>
      <w:proofErr w:type="gramEnd"/>
    </w:p>
    <w:p w:rsidR="00A51B38" w:rsidRPr="001F2A90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61B">
        <w:rPr>
          <w:rFonts w:ascii="Times New Roman" w:hAnsi="Times New Roman" w:cs="Times New Roman"/>
          <w:sz w:val="28"/>
          <w:szCs w:val="28"/>
        </w:rPr>
        <w:t>3.</w:t>
      </w:r>
      <w:r w:rsidRPr="00F4361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Анкета для опроса предпринимателей (Анкета для субъектов предпринимательской деятельности.</w:t>
      </w:r>
      <w:proofErr w:type="gramEnd"/>
      <w:r w:rsidRPr="00F4361B">
        <w:rPr>
          <w:rFonts w:ascii="Times New Roman" w:hAnsi="Times New Roman" w:cs="Times New Roman"/>
          <w:sz w:val="28"/>
          <w:szCs w:val="28"/>
        </w:rPr>
        <w:t xml:space="preserve"> Данный опрос проводится с целью узнать мнение предпринимателей о состоянии и развитии конкурентной среды, и уровне административных барьеров на региональных рынках товаров и услуг. </w:t>
      </w:r>
      <w:proofErr w:type="gramStart"/>
      <w:r w:rsidRPr="00F4361B">
        <w:rPr>
          <w:rFonts w:ascii="Times New Roman" w:hAnsi="Times New Roman" w:cs="Times New Roman"/>
          <w:sz w:val="28"/>
          <w:szCs w:val="28"/>
        </w:rPr>
        <w:t>Включает 36 вопросов.)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1B38" w:rsidRDefault="00A51B38" w:rsidP="00A51B38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63AE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463AE6">
        <w:rPr>
          <w:rFonts w:ascii="Times New Roman" w:hAnsi="Times New Roman" w:cs="Times New Roman"/>
          <w:sz w:val="28"/>
          <w:szCs w:val="28"/>
        </w:rPr>
        <w:t>Тарбагатайский</w:t>
      </w:r>
      <w:proofErr w:type="spellEnd"/>
      <w:r w:rsidR="00463AE6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в опросе приняло участие:</w:t>
      </w:r>
    </w:p>
    <w:p w:rsidR="00A51B38" w:rsidRDefault="00A51B38" w:rsidP="00A51B38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анкете </w:t>
      </w:r>
      <w:r w:rsidRPr="006E524F">
        <w:rPr>
          <w:rFonts w:ascii="Times New Roman" w:hAnsi="Times New Roman" w:cs="Times New Roman"/>
          <w:sz w:val="28"/>
          <w:szCs w:val="28"/>
        </w:rPr>
        <w:t xml:space="preserve">для опроса потребителей товаров и услуг </w:t>
      </w:r>
      <w:r w:rsidR="00B75118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респондентов, что составляет </w:t>
      </w:r>
      <w:r w:rsidR="00B75118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>% от общего количества опрошенных в целом по РБ;</w:t>
      </w:r>
    </w:p>
    <w:p w:rsidR="00640B15" w:rsidRDefault="00A51B38" w:rsidP="00A51B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анкете </w:t>
      </w:r>
      <w:r w:rsidRPr="00F4361B">
        <w:rPr>
          <w:rFonts w:ascii="Times New Roman" w:hAnsi="Times New Roman" w:cs="Times New Roman"/>
          <w:sz w:val="28"/>
          <w:szCs w:val="28"/>
        </w:rPr>
        <w:t>для опроса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B7511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респондентов, что составляет </w:t>
      </w:r>
      <w:r w:rsidR="00B75118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опрошенных в целом по</w:t>
      </w:r>
      <w:r w:rsidR="00ED7E54">
        <w:rPr>
          <w:rFonts w:ascii="Times New Roman" w:hAnsi="Times New Roman" w:cs="Times New Roman"/>
          <w:sz w:val="28"/>
          <w:szCs w:val="28"/>
        </w:rPr>
        <w:t xml:space="preserve"> РБ.;</w:t>
      </w:r>
    </w:p>
    <w:p w:rsidR="00ED7E54" w:rsidRDefault="00ED7E54" w:rsidP="00A51B3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 анкете для опроса населения </w:t>
      </w:r>
      <w:r w:rsidR="00B75118">
        <w:rPr>
          <w:rFonts w:ascii="Times New Roman" w:hAnsi="Times New Roman" w:cs="Times New Roman"/>
          <w:sz w:val="28"/>
          <w:szCs w:val="28"/>
        </w:rPr>
        <w:t>12 респондент, что составляет 0,4</w:t>
      </w:r>
      <w:r>
        <w:rPr>
          <w:rFonts w:ascii="Times New Roman" w:hAnsi="Times New Roman" w:cs="Times New Roman"/>
          <w:sz w:val="28"/>
          <w:szCs w:val="28"/>
        </w:rPr>
        <w:t xml:space="preserve"> %,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целом по РБ.</w:t>
      </w:r>
    </w:p>
    <w:sectPr w:rsidR="00ED7E54" w:rsidSect="002C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857"/>
    <w:multiLevelType w:val="hybridMultilevel"/>
    <w:tmpl w:val="D67CD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0F320B"/>
    <w:multiLevelType w:val="hybridMultilevel"/>
    <w:tmpl w:val="4642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B15"/>
    <w:rsid w:val="00087013"/>
    <w:rsid w:val="0012678C"/>
    <w:rsid w:val="001C4DFA"/>
    <w:rsid w:val="001F6FBB"/>
    <w:rsid w:val="002B36F2"/>
    <w:rsid w:val="002C4C96"/>
    <w:rsid w:val="00463AE6"/>
    <w:rsid w:val="00640B15"/>
    <w:rsid w:val="006A78BF"/>
    <w:rsid w:val="00834B93"/>
    <w:rsid w:val="008B60D6"/>
    <w:rsid w:val="009238E2"/>
    <w:rsid w:val="009450F0"/>
    <w:rsid w:val="009C26D7"/>
    <w:rsid w:val="009D4E31"/>
    <w:rsid w:val="00A51B38"/>
    <w:rsid w:val="00A53664"/>
    <w:rsid w:val="00B75118"/>
    <w:rsid w:val="00BA3242"/>
    <w:rsid w:val="00CD0152"/>
    <w:rsid w:val="00D83648"/>
    <w:rsid w:val="00E6180F"/>
    <w:rsid w:val="00ED7E54"/>
    <w:rsid w:val="00F7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C4DFA"/>
    <w:rPr>
      <w:color w:val="0000FF" w:themeColor="hyperlink"/>
      <w:u w:val="single"/>
    </w:rPr>
  </w:style>
  <w:style w:type="paragraph" w:styleId="a5">
    <w:name w:val="No Spacing"/>
    <w:uiPriority w:val="1"/>
    <w:qFormat/>
    <w:rsid w:val="00A51B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D4E8092B6050308343AFB33B51F13D919610E222CA309FFBF045B9F7C7146745F12D23102AF27F38F847301EB55875CB0C43DDC9E9344JE43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AD4E8092B6050308343AFB33B51F13D919610E222CA309FFBF045B9F7C7146745F12D23102AF26F98F847301EB55875CB0C43DDC9E9344JE43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AD4E8092B6050308343AFB33B51F13D919610E222CA309FFBF045B9F7C7146745F12D23102AF26F78F847301EB55875CB0C43DDC9E9344JE43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1AD4E8092B6050308343AFB33B51F13D919610E222CA309FFBF045B9F7C7146745F12D23102AE2FF38F847301EB55875CB0C43DDC9E9344JE43E" TargetMode="External"/><Relationship Id="rId10" Type="http://schemas.openxmlformats.org/officeDocument/2006/relationships/hyperlink" Target="consultantplus://offline/ref=D1AD4E8092B6050308343AFB33B51F13D919610E222CA309FFBF045B9F7C7146745F12D23102AF24F18F847301EB55875CB0C43DDC9E9344JE4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1AD4E8092B6050308343AFB33B51F13D919610E222CA309FFBF045B9F7C7146745F12D23102AF24F18F847301EB55875CB0C43DDC9E9344JE4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16</cp:revision>
  <dcterms:created xsi:type="dcterms:W3CDTF">2021-04-16T02:21:00Z</dcterms:created>
  <dcterms:modified xsi:type="dcterms:W3CDTF">2022-04-13T03:34:00Z</dcterms:modified>
</cp:coreProperties>
</file>