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FF5C" w14:textId="33444650" w:rsidR="00E03E70" w:rsidRPr="00BC3198" w:rsidRDefault="00E03E70" w:rsidP="00BC3198">
      <w:pPr>
        <w:shd w:val="clear" w:color="auto" w:fill="83E0E5"/>
        <w:spacing w:after="240" w:line="240" w:lineRule="auto"/>
        <w:jc w:val="center"/>
        <w:rPr>
          <w:rFonts w:ascii="Bookman Old Style" w:eastAsia="Times New Roman" w:hAnsi="Bookman Old Style" w:cs="Segoe UI"/>
          <w:b/>
          <w:bCs/>
          <w:sz w:val="27"/>
          <w:szCs w:val="27"/>
          <w:lang w:eastAsia="ru-RU"/>
        </w:rPr>
      </w:pPr>
      <w:r w:rsidRPr="00BC3198">
        <w:rPr>
          <w:rFonts w:ascii="Bookman Old Style" w:eastAsia="Times New Roman" w:hAnsi="Bookman Old Style" w:cs="Calibri"/>
          <w:b/>
          <w:bCs/>
          <w:sz w:val="27"/>
          <w:szCs w:val="27"/>
          <w:lang w:eastAsia="ru-RU"/>
        </w:rPr>
        <w:t>Законом</w:t>
      </w:r>
      <w:r w:rsidR="00C337AF" w:rsidRPr="00BC3198">
        <w:rPr>
          <w:rFonts w:ascii="Bookman Old Style" w:eastAsia="Times New Roman" w:hAnsi="Bookman Old Style" w:cs="Calibri"/>
          <w:b/>
          <w:bCs/>
          <w:sz w:val="27"/>
          <w:szCs w:val="27"/>
          <w:lang w:eastAsia="ru-RU"/>
        </w:rPr>
        <w:t xml:space="preserve"> до 1 сентября 2026 года</w:t>
      </w:r>
      <w:r w:rsidRPr="00BC3198">
        <w:rPr>
          <w:rFonts w:ascii="Bookman Old Style" w:eastAsia="Times New Roman" w:hAnsi="Bookman Old Style" w:cs="Segoe UI"/>
          <w:b/>
          <w:bCs/>
          <w:sz w:val="27"/>
          <w:szCs w:val="27"/>
          <w:lang w:eastAsia="ru-RU"/>
        </w:rPr>
        <w:t xml:space="preserve"> </w:t>
      </w:r>
      <w:r w:rsidR="00C337AF" w:rsidRPr="00BC3198">
        <w:rPr>
          <w:rFonts w:ascii="Bookman Old Style" w:eastAsia="Times New Roman" w:hAnsi="Bookman Old Style" w:cs="Calibri"/>
          <w:b/>
          <w:bCs/>
          <w:sz w:val="27"/>
          <w:szCs w:val="27"/>
          <w:lang w:eastAsia="ru-RU"/>
        </w:rPr>
        <w:t>предусмотрен</w:t>
      </w:r>
      <w:r w:rsidRPr="00BC3198">
        <w:rPr>
          <w:rFonts w:ascii="Bookman Old Style" w:eastAsia="Times New Roman" w:hAnsi="Bookman Old Style" w:cs="Segoe UI"/>
          <w:b/>
          <w:bCs/>
          <w:sz w:val="27"/>
          <w:szCs w:val="27"/>
          <w:lang w:eastAsia="ru-RU"/>
        </w:rPr>
        <w:t xml:space="preserve"> </w:t>
      </w:r>
      <w:r w:rsidRPr="00BC3198">
        <w:rPr>
          <w:rFonts w:ascii="Bookman Old Style" w:eastAsia="Times New Roman" w:hAnsi="Bookman Old Style" w:cs="Calibri"/>
          <w:b/>
          <w:bCs/>
          <w:sz w:val="27"/>
          <w:szCs w:val="27"/>
          <w:lang w:eastAsia="ru-RU"/>
        </w:rPr>
        <w:t>упрощенный</w:t>
      </w:r>
      <w:r w:rsidRPr="00BC3198">
        <w:rPr>
          <w:rFonts w:ascii="Bookman Old Style" w:eastAsia="Times New Roman" w:hAnsi="Bookman Old Style" w:cs="Segoe UI"/>
          <w:b/>
          <w:bCs/>
          <w:sz w:val="27"/>
          <w:szCs w:val="27"/>
          <w:lang w:eastAsia="ru-RU"/>
        </w:rPr>
        <w:t xml:space="preserve"> </w:t>
      </w:r>
      <w:r w:rsidRPr="00BC3198">
        <w:rPr>
          <w:rFonts w:ascii="Bookman Old Style" w:eastAsia="Times New Roman" w:hAnsi="Bookman Old Style" w:cs="Calibri"/>
          <w:b/>
          <w:bCs/>
          <w:sz w:val="27"/>
          <w:szCs w:val="27"/>
          <w:lang w:eastAsia="ru-RU"/>
        </w:rPr>
        <w:t>порядок</w:t>
      </w:r>
      <w:r w:rsidRPr="00BC3198">
        <w:rPr>
          <w:rFonts w:ascii="Bookman Old Style" w:eastAsia="Times New Roman" w:hAnsi="Bookman Old Style" w:cs="Segoe UI"/>
          <w:b/>
          <w:bCs/>
          <w:sz w:val="27"/>
          <w:szCs w:val="27"/>
          <w:lang w:eastAsia="ru-RU"/>
        </w:rPr>
        <w:t xml:space="preserve"> </w:t>
      </w:r>
      <w:r w:rsidRPr="00BC3198">
        <w:rPr>
          <w:rFonts w:ascii="Bookman Old Style" w:eastAsia="Times New Roman" w:hAnsi="Bookman Old Style" w:cs="Calibri"/>
          <w:b/>
          <w:bCs/>
          <w:sz w:val="27"/>
          <w:szCs w:val="27"/>
          <w:lang w:eastAsia="ru-RU"/>
        </w:rPr>
        <w:t>оформления</w:t>
      </w:r>
      <w:r w:rsidRPr="00BC3198">
        <w:rPr>
          <w:rFonts w:ascii="Bookman Old Style" w:eastAsia="Times New Roman" w:hAnsi="Bookman Old Style" w:cs="Segoe UI"/>
          <w:b/>
          <w:bCs/>
          <w:sz w:val="27"/>
          <w:szCs w:val="27"/>
          <w:lang w:eastAsia="ru-RU"/>
        </w:rPr>
        <w:t xml:space="preserve"> </w:t>
      </w:r>
      <w:r w:rsidRPr="00BC3198">
        <w:rPr>
          <w:rFonts w:ascii="Bookman Old Style" w:eastAsia="Times New Roman" w:hAnsi="Bookman Old Style" w:cs="Calibri"/>
          <w:b/>
          <w:bCs/>
          <w:sz w:val="27"/>
          <w:szCs w:val="27"/>
          <w:lang w:eastAsia="ru-RU"/>
        </w:rPr>
        <w:t>прав</w:t>
      </w:r>
      <w:r w:rsidRPr="00BC3198">
        <w:rPr>
          <w:rFonts w:ascii="Bookman Old Style" w:eastAsia="Times New Roman" w:hAnsi="Bookman Old Style" w:cs="Segoe UI"/>
          <w:b/>
          <w:bCs/>
          <w:sz w:val="27"/>
          <w:szCs w:val="27"/>
          <w:lang w:eastAsia="ru-RU"/>
        </w:rPr>
        <w:t xml:space="preserve"> </w:t>
      </w:r>
      <w:r w:rsidRPr="00BC3198">
        <w:rPr>
          <w:rFonts w:ascii="Bookman Old Style" w:eastAsia="Times New Roman" w:hAnsi="Bookman Old Style" w:cs="Calibri"/>
          <w:b/>
          <w:bCs/>
          <w:sz w:val="27"/>
          <w:szCs w:val="27"/>
          <w:lang w:eastAsia="ru-RU"/>
        </w:rPr>
        <w:t>на</w:t>
      </w:r>
      <w:r w:rsidR="00BC3198">
        <w:rPr>
          <w:rFonts w:ascii="Bookman Old Style" w:eastAsia="Times New Roman" w:hAnsi="Bookman Old Style" w:cs="Calibri"/>
          <w:b/>
          <w:bCs/>
          <w:sz w:val="27"/>
          <w:szCs w:val="27"/>
          <w:lang w:eastAsia="ru-RU"/>
        </w:rPr>
        <w:t xml:space="preserve"> капитальные</w:t>
      </w:r>
      <w:r w:rsidRPr="00BC3198">
        <w:rPr>
          <w:rFonts w:ascii="Bookman Old Style" w:eastAsia="Times New Roman" w:hAnsi="Bookman Old Style" w:cs="Segoe UI"/>
          <w:b/>
          <w:bCs/>
          <w:sz w:val="27"/>
          <w:szCs w:val="27"/>
          <w:lang w:eastAsia="ru-RU"/>
        </w:rPr>
        <w:t xml:space="preserve"> </w:t>
      </w:r>
      <w:r w:rsidRPr="00BC3198">
        <w:rPr>
          <w:rFonts w:ascii="Bookman Old Style" w:eastAsia="Times New Roman" w:hAnsi="Bookman Old Style" w:cs="Calibri"/>
          <w:b/>
          <w:bCs/>
          <w:sz w:val="27"/>
          <w:szCs w:val="27"/>
          <w:lang w:eastAsia="ru-RU"/>
        </w:rPr>
        <w:t>гаражи</w:t>
      </w:r>
      <w:r w:rsidRPr="00BC3198">
        <w:rPr>
          <w:rFonts w:ascii="Bookman Old Style" w:eastAsia="Times New Roman" w:hAnsi="Bookman Old Style" w:cs="Segoe UI"/>
          <w:b/>
          <w:bCs/>
          <w:sz w:val="27"/>
          <w:szCs w:val="27"/>
          <w:lang w:eastAsia="ru-RU"/>
        </w:rPr>
        <w:t xml:space="preserve">, </w:t>
      </w:r>
      <w:r w:rsidRPr="00BC3198">
        <w:rPr>
          <w:rFonts w:ascii="Bookman Old Style" w:eastAsia="Times New Roman" w:hAnsi="Bookman Old Style" w:cs="Calibri"/>
          <w:b/>
          <w:bCs/>
          <w:sz w:val="27"/>
          <w:szCs w:val="27"/>
          <w:lang w:eastAsia="ru-RU"/>
        </w:rPr>
        <w:t>возведенные</w:t>
      </w:r>
      <w:r w:rsidRPr="00BC3198">
        <w:rPr>
          <w:rFonts w:ascii="Bookman Old Style" w:eastAsia="Times New Roman" w:hAnsi="Bookman Old Style" w:cs="Segoe UI"/>
          <w:b/>
          <w:bCs/>
          <w:sz w:val="27"/>
          <w:szCs w:val="27"/>
          <w:lang w:eastAsia="ru-RU"/>
        </w:rPr>
        <w:t xml:space="preserve"> </w:t>
      </w:r>
      <w:r w:rsidRPr="00BC3198">
        <w:rPr>
          <w:rFonts w:ascii="Bookman Old Style" w:eastAsia="Times New Roman" w:hAnsi="Bookman Old Style" w:cs="Calibri"/>
          <w:b/>
          <w:bCs/>
          <w:sz w:val="27"/>
          <w:szCs w:val="27"/>
          <w:lang w:eastAsia="ru-RU"/>
        </w:rPr>
        <w:t>до</w:t>
      </w:r>
      <w:r w:rsidRPr="00BC3198">
        <w:rPr>
          <w:rFonts w:ascii="Bookman Old Style" w:eastAsia="Times New Roman" w:hAnsi="Bookman Old Style" w:cs="Segoe UI"/>
          <w:b/>
          <w:bCs/>
          <w:sz w:val="27"/>
          <w:szCs w:val="27"/>
          <w:lang w:eastAsia="ru-RU"/>
        </w:rPr>
        <w:t xml:space="preserve"> 2005 </w:t>
      </w:r>
      <w:r w:rsidRPr="00BC3198">
        <w:rPr>
          <w:rFonts w:ascii="Bookman Old Style" w:eastAsia="Times New Roman" w:hAnsi="Bookman Old Style" w:cs="Calibri"/>
          <w:b/>
          <w:bCs/>
          <w:sz w:val="27"/>
          <w:szCs w:val="27"/>
          <w:lang w:eastAsia="ru-RU"/>
        </w:rPr>
        <w:t>года</w:t>
      </w:r>
      <w:r w:rsidRPr="00BC3198">
        <w:rPr>
          <w:rFonts w:ascii="Bookman Old Style" w:eastAsia="Times New Roman" w:hAnsi="Bookman Old Style" w:cs="Segoe UI"/>
          <w:b/>
          <w:bCs/>
          <w:sz w:val="27"/>
          <w:szCs w:val="27"/>
          <w:lang w:eastAsia="ru-RU"/>
        </w:rPr>
        <w:t xml:space="preserve">, </w:t>
      </w:r>
      <w:r w:rsidRPr="00BC3198">
        <w:rPr>
          <w:rFonts w:ascii="Bookman Old Style" w:eastAsia="Times New Roman" w:hAnsi="Bookman Old Style" w:cs="Calibri"/>
          <w:b/>
          <w:bCs/>
          <w:sz w:val="27"/>
          <w:szCs w:val="27"/>
          <w:lang w:eastAsia="ru-RU"/>
        </w:rPr>
        <w:t>и</w:t>
      </w:r>
      <w:r w:rsidRPr="00BC3198">
        <w:rPr>
          <w:rFonts w:ascii="Bookman Old Style" w:eastAsia="Times New Roman" w:hAnsi="Bookman Old Style" w:cs="Segoe UI"/>
          <w:b/>
          <w:bCs/>
          <w:sz w:val="27"/>
          <w:szCs w:val="27"/>
          <w:lang w:eastAsia="ru-RU"/>
        </w:rPr>
        <w:t xml:space="preserve"> </w:t>
      </w:r>
      <w:r w:rsidRPr="00BC3198">
        <w:rPr>
          <w:rFonts w:ascii="Bookman Old Style" w:eastAsia="Times New Roman" w:hAnsi="Bookman Old Style" w:cs="Calibri"/>
          <w:b/>
          <w:bCs/>
          <w:sz w:val="27"/>
          <w:szCs w:val="27"/>
          <w:lang w:eastAsia="ru-RU"/>
        </w:rPr>
        <w:t>земельные</w:t>
      </w:r>
      <w:r w:rsidRPr="00BC3198">
        <w:rPr>
          <w:rFonts w:ascii="Bookman Old Style" w:eastAsia="Times New Roman" w:hAnsi="Bookman Old Style" w:cs="Segoe UI"/>
          <w:b/>
          <w:bCs/>
          <w:sz w:val="27"/>
          <w:szCs w:val="27"/>
          <w:lang w:eastAsia="ru-RU"/>
        </w:rPr>
        <w:t xml:space="preserve"> </w:t>
      </w:r>
      <w:r w:rsidRPr="00BC3198">
        <w:rPr>
          <w:rFonts w:ascii="Bookman Old Style" w:eastAsia="Times New Roman" w:hAnsi="Bookman Old Style" w:cs="Calibri"/>
          <w:b/>
          <w:bCs/>
          <w:sz w:val="27"/>
          <w:szCs w:val="27"/>
          <w:lang w:eastAsia="ru-RU"/>
        </w:rPr>
        <w:t>участки</w:t>
      </w:r>
      <w:r w:rsidRPr="00BC3198">
        <w:rPr>
          <w:rFonts w:ascii="Bookman Old Style" w:eastAsia="Times New Roman" w:hAnsi="Bookman Old Style" w:cs="Segoe UI"/>
          <w:b/>
          <w:bCs/>
          <w:sz w:val="27"/>
          <w:szCs w:val="27"/>
          <w:lang w:eastAsia="ru-RU"/>
        </w:rPr>
        <w:t xml:space="preserve"> </w:t>
      </w:r>
      <w:r w:rsidRPr="00BC3198">
        <w:rPr>
          <w:rFonts w:ascii="Bookman Old Style" w:eastAsia="Times New Roman" w:hAnsi="Bookman Old Style" w:cs="Calibri"/>
          <w:b/>
          <w:bCs/>
          <w:sz w:val="27"/>
          <w:szCs w:val="27"/>
          <w:lang w:eastAsia="ru-RU"/>
        </w:rPr>
        <w:t>под</w:t>
      </w:r>
      <w:r w:rsidRPr="00BC3198">
        <w:rPr>
          <w:rFonts w:ascii="Bookman Old Style" w:eastAsia="Times New Roman" w:hAnsi="Bookman Old Style" w:cs="Segoe UI"/>
          <w:b/>
          <w:bCs/>
          <w:sz w:val="27"/>
          <w:szCs w:val="27"/>
          <w:lang w:eastAsia="ru-RU"/>
        </w:rPr>
        <w:t xml:space="preserve"> </w:t>
      </w:r>
      <w:r w:rsidRPr="00BC3198">
        <w:rPr>
          <w:rFonts w:ascii="Bookman Old Style" w:eastAsia="Times New Roman" w:hAnsi="Bookman Old Style" w:cs="Calibri"/>
          <w:b/>
          <w:bCs/>
          <w:sz w:val="27"/>
          <w:szCs w:val="27"/>
          <w:lang w:eastAsia="ru-RU"/>
        </w:rPr>
        <w:t>ними</w:t>
      </w:r>
      <w:r w:rsidRPr="00BC3198">
        <w:rPr>
          <w:rFonts w:ascii="Bookman Old Style" w:eastAsia="Times New Roman" w:hAnsi="Bookman Old Style" w:cs="Segoe UI"/>
          <w:b/>
          <w:bCs/>
          <w:sz w:val="27"/>
          <w:szCs w:val="27"/>
          <w:lang w:eastAsia="ru-RU"/>
        </w:rPr>
        <w:t>.</w:t>
      </w:r>
    </w:p>
    <w:p w14:paraId="15FF43CB" w14:textId="77777777" w:rsidR="00E03E70" w:rsidRPr="00EC59BB" w:rsidRDefault="00E03E70" w:rsidP="00216AD3">
      <w:pPr>
        <w:shd w:val="clear" w:color="auto" w:fill="83E0E5"/>
        <w:spacing w:before="240" w:after="240" w:line="240" w:lineRule="auto"/>
        <w:rPr>
          <w:rFonts w:ascii="Bookman Old Style" w:eastAsia="Times New Roman" w:hAnsi="Bookman Old Style" w:cs="Segoe UI"/>
          <w:sz w:val="27"/>
          <w:szCs w:val="27"/>
          <w:lang w:eastAsia="ru-RU"/>
        </w:rPr>
      </w:pP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Федеральным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законом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от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5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апреля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2021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года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Arial"/>
          <w:sz w:val="27"/>
          <w:szCs w:val="27"/>
          <w:lang w:eastAsia="ru-RU"/>
        </w:rPr>
        <w:t>№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79-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ФЗ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1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сентября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2021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года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предусмотрена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возможность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оформления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капитального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гаража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бесплатного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предоставления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земельного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участка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под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ним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.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Оформление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гаража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в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собственность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возможно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при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соблюдении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трех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условий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:</w:t>
      </w:r>
    </w:p>
    <w:p w14:paraId="7CD86E47" w14:textId="77777777" w:rsidR="00E03E70" w:rsidRPr="00EC59BB" w:rsidRDefault="00E03E70" w:rsidP="00216AD3">
      <w:pPr>
        <w:numPr>
          <w:ilvl w:val="0"/>
          <w:numId w:val="1"/>
        </w:numPr>
        <w:shd w:val="clear" w:color="auto" w:fill="83E0E5"/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sz w:val="27"/>
          <w:szCs w:val="27"/>
          <w:lang w:eastAsia="ru-RU"/>
        </w:rPr>
      </w:pP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Гараж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является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капитальным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,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то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есть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имеет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прочную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связь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землей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.</w:t>
      </w:r>
    </w:p>
    <w:p w14:paraId="160B8817" w14:textId="77777777" w:rsidR="00E03E70" w:rsidRPr="00EC59BB" w:rsidRDefault="00E03E70" w:rsidP="00216AD3">
      <w:pPr>
        <w:numPr>
          <w:ilvl w:val="0"/>
          <w:numId w:val="1"/>
        </w:numPr>
        <w:shd w:val="clear" w:color="auto" w:fill="83E0E5"/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sz w:val="27"/>
          <w:szCs w:val="27"/>
          <w:lang w:eastAsia="ru-RU"/>
        </w:rPr>
      </w:pP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Гараж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построен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до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введения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в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действие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действующего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Градостроительного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кодекса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Российской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Федерации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(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до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30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декабря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2004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года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).</w:t>
      </w:r>
    </w:p>
    <w:p w14:paraId="53709C37" w14:textId="77777777" w:rsidR="00E03E70" w:rsidRPr="00EC59BB" w:rsidRDefault="00E03E70" w:rsidP="00216AD3">
      <w:pPr>
        <w:numPr>
          <w:ilvl w:val="0"/>
          <w:numId w:val="1"/>
        </w:numPr>
        <w:shd w:val="clear" w:color="auto" w:fill="83E0E5"/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sz w:val="27"/>
          <w:szCs w:val="27"/>
          <w:lang w:eastAsia="ru-RU"/>
        </w:rPr>
      </w:pP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Гараж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не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признан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самовольной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постройкой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суду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или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решением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органа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местного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самоуправления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.</w:t>
      </w:r>
    </w:p>
    <w:p w14:paraId="2225DD39" w14:textId="77777777" w:rsidR="00E03E70" w:rsidRPr="00EC59BB" w:rsidRDefault="00E03E70" w:rsidP="00216AD3">
      <w:pPr>
        <w:shd w:val="clear" w:color="auto" w:fill="83E0E5"/>
        <w:spacing w:before="240" w:after="240" w:line="240" w:lineRule="auto"/>
        <w:rPr>
          <w:rFonts w:ascii="Bookman Old Style" w:eastAsia="Times New Roman" w:hAnsi="Bookman Old Style" w:cs="Segoe UI"/>
          <w:sz w:val="27"/>
          <w:szCs w:val="27"/>
          <w:lang w:eastAsia="ru-RU"/>
        </w:rPr>
      </w:pP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Для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оформления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капитального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гаража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земельного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участка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под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ним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необходимо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предоставить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в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соответствующий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уполномоченный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орган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заявление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предварительном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согласовании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предоставления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земельного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участка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или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предоставлении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земельного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участка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(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в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котором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надо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указать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,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что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гараж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возведен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до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дня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введения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в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действие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Градостроительного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кодекса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Российской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Федерации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)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приложением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следующих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имеющихся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документов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(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в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зависимости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от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ситуации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):</w:t>
      </w:r>
    </w:p>
    <w:p w14:paraId="21A4951F" w14:textId="77777777" w:rsidR="00E03E70" w:rsidRPr="00EC59BB" w:rsidRDefault="00E03E70" w:rsidP="00216AD3">
      <w:pPr>
        <w:numPr>
          <w:ilvl w:val="0"/>
          <w:numId w:val="2"/>
        </w:numPr>
        <w:shd w:val="clear" w:color="auto" w:fill="83E0E5"/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sz w:val="27"/>
          <w:szCs w:val="27"/>
          <w:lang w:eastAsia="ru-RU"/>
        </w:rPr>
      </w:pP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Любое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решение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органа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власти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(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в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том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числе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советского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периода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),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подтверждающее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,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что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ранее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был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предоставлен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земельный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участок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под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гаражом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.</w:t>
      </w:r>
    </w:p>
    <w:p w14:paraId="41F98FB1" w14:textId="77777777" w:rsidR="00E03E70" w:rsidRPr="00EC59BB" w:rsidRDefault="00E03E70" w:rsidP="00216AD3">
      <w:pPr>
        <w:numPr>
          <w:ilvl w:val="0"/>
          <w:numId w:val="2"/>
        </w:numPr>
        <w:shd w:val="clear" w:color="auto" w:fill="83E0E5"/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sz w:val="27"/>
          <w:szCs w:val="27"/>
          <w:lang w:eastAsia="ru-RU"/>
        </w:rPr>
      </w:pP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Любое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решение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завода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,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фабрики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,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совхоза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,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колхоза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или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иного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предприятия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,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при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котором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был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построен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гараж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.</w:t>
      </w:r>
    </w:p>
    <w:p w14:paraId="1E0A5371" w14:textId="77777777" w:rsidR="00E03E70" w:rsidRPr="00EC59BB" w:rsidRDefault="00E03E70" w:rsidP="00216AD3">
      <w:pPr>
        <w:numPr>
          <w:ilvl w:val="0"/>
          <w:numId w:val="2"/>
        </w:numPr>
        <w:shd w:val="clear" w:color="auto" w:fill="83E0E5"/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sz w:val="27"/>
          <w:szCs w:val="27"/>
          <w:lang w:eastAsia="ru-RU"/>
        </w:rPr>
      </w:pP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Справка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или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иной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документ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,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подтверждающий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выплату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пая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в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гаражном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кооперативе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.</w:t>
      </w:r>
    </w:p>
    <w:p w14:paraId="0D2FDD3C" w14:textId="77777777" w:rsidR="00E03E70" w:rsidRPr="00EC59BB" w:rsidRDefault="00E03E70" w:rsidP="00216AD3">
      <w:pPr>
        <w:numPr>
          <w:ilvl w:val="0"/>
          <w:numId w:val="2"/>
        </w:numPr>
        <w:shd w:val="clear" w:color="auto" w:fill="83E0E5"/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sz w:val="27"/>
          <w:szCs w:val="27"/>
          <w:lang w:eastAsia="ru-RU"/>
        </w:rPr>
      </w:pP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Решение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общего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собрания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гаражного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кооператива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,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подтверждающее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распределение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гаража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.</w:t>
      </w:r>
    </w:p>
    <w:p w14:paraId="00470FB5" w14:textId="77777777" w:rsidR="00E03E70" w:rsidRPr="00EC59BB" w:rsidRDefault="00E03E70" w:rsidP="00216AD3">
      <w:pPr>
        <w:numPr>
          <w:ilvl w:val="0"/>
          <w:numId w:val="2"/>
        </w:numPr>
        <w:shd w:val="clear" w:color="auto" w:fill="83E0E5"/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sz w:val="27"/>
          <w:szCs w:val="27"/>
          <w:lang w:eastAsia="ru-RU"/>
        </w:rPr>
      </w:pP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Старый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технический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паспорт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на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гараж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,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который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заказывали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для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технической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инвентаризации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гаража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,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также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технический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план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гаража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.</w:t>
      </w:r>
    </w:p>
    <w:p w14:paraId="41323C1D" w14:textId="77777777" w:rsidR="00E03E70" w:rsidRPr="00EC59BB" w:rsidRDefault="00E03E70" w:rsidP="00216AD3">
      <w:pPr>
        <w:numPr>
          <w:ilvl w:val="0"/>
          <w:numId w:val="2"/>
        </w:numPr>
        <w:shd w:val="clear" w:color="auto" w:fill="83E0E5"/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sz w:val="27"/>
          <w:szCs w:val="27"/>
          <w:lang w:eastAsia="ru-RU"/>
        </w:rPr>
      </w:pP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Документы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подключении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гаража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к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электрическим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сетям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или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иным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сетям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инженерного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обеспечения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.</w:t>
      </w:r>
    </w:p>
    <w:p w14:paraId="3F390891" w14:textId="77777777" w:rsidR="00E03E70" w:rsidRPr="00EC59BB" w:rsidRDefault="00E03E70" w:rsidP="00216AD3">
      <w:pPr>
        <w:numPr>
          <w:ilvl w:val="0"/>
          <w:numId w:val="2"/>
        </w:numPr>
        <w:shd w:val="clear" w:color="auto" w:fill="83E0E5"/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sz w:val="27"/>
          <w:szCs w:val="27"/>
          <w:lang w:eastAsia="ru-RU"/>
        </w:rPr>
      </w:pP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Документы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наследстве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,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если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гараж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принадлежит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наследодателю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(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отцу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,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матери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или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иным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родственникам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).</w:t>
      </w:r>
    </w:p>
    <w:p w14:paraId="7F634E31" w14:textId="77777777" w:rsidR="00063594" w:rsidRPr="00EC59BB" w:rsidRDefault="00E03E70" w:rsidP="004D435D">
      <w:pPr>
        <w:numPr>
          <w:ilvl w:val="0"/>
          <w:numId w:val="2"/>
        </w:numPr>
        <w:shd w:val="clear" w:color="auto" w:fill="83E0E5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Документы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,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подтверждающие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приобретение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гаража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другого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лица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.</w:t>
      </w:r>
    </w:p>
    <w:p w14:paraId="213C14C0" w14:textId="77777777" w:rsidR="00063594" w:rsidRPr="00EC59BB" w:rsidRDefault="00063594" w:rsidP="00E942EB">
      <w:pPr>
        <w:numPr>
          <w:ilvl w:val="0"/>
          <w:numId w:val="2"/>
        </w:numPr>
        <w:shd w:val="clear" w:color="auto" w:fill="83E0E5"/>
        <w:spacing w:before="100" w:beforeAutospacing="1" w:after="0" w:afterAutospacing="1" w:line="240" w:lineRule="auto"/>
        <w:jc w:val="both"/>
        <w:rPr>
          <w:rFonts w:ascii="Bookman Old Style" w:eastAsia="Times New Roman" w:hAnsi="Bookman Old Style" w:cs="Times New Roman"/>
          <w:sz w:val="27"/>
          <w:szCs w:val="27"/>
          <w:lang w:eastAsia="ru-RU"/>
        </w:rPr>
      </w:pPr>
      <w:r w:rsidRPr="00EC59BB">
        <w:rPr>
          <w:rFonts w:ascii="Bookman Old Style" w:eastAsia="Times New Roman" w:hAnsi="Bookman Old Style" w:cs="Times New Roman"/>
          <w:sz w:val="27"/>
          <w:szCs w:val="27"/>
          <w:lang w:eastAsia="ru-RU"/>
        </w:rPr>
        <w:lastRenderedPageBreak/>
        <w:t>Решение суда, подтверждающее факт пользования гражданином земельным участком и расположенным на нем гаражом, возведенным до дня введения в действие Градостроительного кодекса Российской Федерации;</w:t>
      </w:r>
    </w:p>
    <w:p w14:paraId="4FADF63C" w14:textId="2914E258" w:rsidR="00063594" w:rsidRPr="00EC59BB" w:rsidRDefault="00063594" w:rsidP="00E942EB">
      <w:pPr>
        <w:numPr>
          <w:ilvl w:val="0"/>
          <w:numId w:val="2"/>
        </w:numPr>
        <w:shd w:val="clear" w:color="auto" w:fill="83E0E5"/>
        <w:spacing w:before="100" w:beforeAutospacing="1" w:after="0" w:afterAutospacing="1" w:line="240" w:lineRule="auto"/>
        <w:jc w:val="both"/>
        <w:rPr>
          <w:rFonts w:ascii="Bookman Old Style" w:eastAsia="Times New Roman" w:hAnsi="Bookman Old Style" w:cs="Times New Roman"/>
          <w:sz w:val="27"/>
          <w:szCs w:val="27"/>
          <w:lang w:eastAsia="ru-RU"/>
        </w:rPr>
      </w:pPr>
      <w:r w:rsidRPr="00EC59BB">
        <w:rPr>
          <w:rFonts w:ascii="Bookman Old Style" w:eastAsia="Times New Roman" w:hAnsi="Bookman Old Style" w:cs="Times New Roman"/>
          <w:sz w:val="27"/>
          <w:szCs w:val="27"/>
          <w:lang w:eastAsia="ru-RU"/>
        </w:rPr>
        <w:t>Документ, подтверждающий оплату гражданином за налоговый период до 30 декабря 2004 года налога в отношении испрашиваемого земельного участка или гаража;</w:t>
      </w:r>
    </w:p>
    <w:p w14:paraId="4F54B09E" w14:textId="18F4C7DE" w:rsidR="00063594" w:rsidRPr="00EC59BB" w:rsidRDefault="00063594" w:rsidP="009A0DBC">
      <w:pPr>
        <w:numPr>
          <w:ilvl w:val="0"/>
          <w:numId w:val="2"/>
        </w:numPr>
        <w:shd w:val="clear" w:color="auto" w:fill="83E0E5"/>
        <w:spacing w:before="100" w:beforeAutospacing="1" w:after="0" w:afterAutospacing="1" w:line="240" w:lineRule="auto"/>
        <w:jc w:val="both"/>
        <w:rPr>
          <w:rFonts w:ascii="Bookman Old Style" w:eastAsia="Times New Roman" w:hAnsi="Bookman Old Style" w:cs="Times New Roman"/>
          <w:sz w:val="27"/>
          <w:szCs w:val="27"/>
          <w:lang w:eastAsia="ru-RU"/>
        </w:rPr>
      </w:pPr>
      <w:r w:rsidRPr="00EC59BB">
        <w:rPr>
          <w:rFonts w:ascii="Bookman Old Style" w:eastAsia="Times New Roman" w:hAnsi="Bookman Old Style" w:cs="Times New Roman"/>
          <w:sz w:val="27"/>
          <w:szCs w:val="27"/>
          <w:lang w:eastAsia="ru-RU"/>
        </w:rPr>
        <w:t>Картографические материалы из материалов инвентаризации, проведенной в соответствии с Программой инвентаризации земель населенных пунктов в Республике Бурятия, утвержденной постановлением Правительства Республики Бурятия от 30 июня 1995 года № 227 «О Программе инвентаризации земель населенных пунктов в Республике Бурятия», подтверждающие возведение гаража до дня введения в действие Градостроительного кодекса Российской Федерации.</w:t>
      </w:r>
    </w:p>
    <w:p w14:paraId="4E914E8C" w14:textId="6EBFCE27" w:rsidR="00E03E70" w:rsidRPr="00EC59BB" w:rsidRDefault="00063594" w:rsidP="009A0DBC">
      <w:pPr>
        <w:numPr>
          <w:ilvl w:val="0"/>
          <w:numId w:val="2"/>
        </w:numPr>
        <w:shd w:val="clear" w:color="auto" w:fill="83E0E5"/>
        <w:spacing w:before="100" w:beforeAutospacing="1" w:after="0" w:afterAutospacing="1" w:line="240" w:lineRule="auto"/>
        <w:jc w:val="both"/>
        <w:rPr>
          <w:rFonts w:ascii="Bookman Old Style" w:eastAsia="Times New Roman" w:hAnsi="Bookman Old Style" w:cs="Times New Roman"/>
          <w:sz w:val="27"/>
          <w:szCs w:val="27"/>
          <w:lang w:eastAsia="ru-RU"/>
        </w:rPr>
      </w:pPr>
      <w:r w:rsidRPr="00EC59BB">
        <w:rPr>
          <w:rFonts w:ascii="Bookman Old Style" w:eastAsia="Times New Roman" w:hAnsi="Bookman Old Style" w:cs="Times New Roman"/>
          <w:sz w:val="27"/>
          <w:szCs w:val="27"/>
          <w:lang w:eastAsia="ru-RU"/>
        </w:rPr>
        <w:t xml:space="preserve"> </w:t>
      </w:r>
      <w:r w:rsidR="00E03E70" w:rsidRPr="00EC59BB">
        <w:rPr>
          <w:rFonts w:ascii="Bookman Old Style" w:eastAsia="Times New Roman" w:hAnsi="Bookman Old Style" w:cs="Times New Roman"/>
          <w:sz w:val="27"/>
          <w:szCs w:val="27"/>
          <w:lang w:eastAsia="ru-RU"/>
        </w:rPr>
        <w:t>Схема расположения земельного участка (если участок предстоит образовать и отсутствует проект межевания территории).</w:t>
      </w:r>
    </w:p>
    <w:p w14:paraId="377F3A0F" w14:textId="77777777" w:rsidR="00E03E70" w:rsidRPr="00EC59BB" w:rsidRDefault="00E03E70" w:rsidP="00EC59BB">
      <w:pPr>
        <w:shd w:val="clear" w:color="auto" w:fill="83E0E5"/>
        <w:spacing w:before="120" w:after="120" w:line="240" w:lineRule="auto"/>
        <w:rPr>
          <w:rFonts w:ascii="Bookman Old Style" w:eastAsia="Times New Roman" w:hAnsi="Bookman Old Style" w:cs="Segoe UI"/>
          <w:sz w:val="27"/>
          <w:szCs w:val="27"/>
          <w:lang w:eastAsia="ru-RU"/>
        </w:rPr>
      </w:pP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Уполномоченными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органами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,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куда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следует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обращаться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в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целях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оформления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капитального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гаража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земельного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участка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под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ним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,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являются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:</w:t>
      </w:r>
    </w:p>
    <w:p w14:paraId="26E32C30" w14:textId="23092965" w:rsidR="00E03E70" w:rsidRPr="00EC59BB" w:rsidRDefault="00547C9A" w:rsidP="00EC59BB">
      <w:pPr>
        <w:shd w:val="clear" w:color="auto" w:fill="83E0E5"/>
        <w:spacing w:before="120" w:after="120" w:line="240" w:lineRule="auto"/>
        <w:rPr>
          <w:rFonts w:ascii="Bookman Old Style" w:eastAsia="Times New Roman" w:hAnsi="Bookman Old Style" w:cs="Segoe UI"/>
          <w:sz w:val="27"/>
          <w:szCs w:val="27"/>
          <w:lang w:eastAsia="ru-RU"/>
        </w:rPr>
      </w:pP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Комитет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управлению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имуществом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.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Улан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-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Удэ</w:t>
      </w:r>
      <w:r w:rsidR="00E03E70"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– </w:t>
      </w:r>
      <w:r w:rsidR="00E03E70"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если</w:t>
      </w:r>
      <w:r w:rsidR="00E03E70"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="00E03E70"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земельный</w:t>
      </w:r>
      <w:r w:rsidR="00E03E70"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="00E03E70"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участок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,</w:t>
      </w:r>
      <w:r w:rsidR="00E03E70"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="00C337AF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из земель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государственная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собственность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на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которы</w:t>
      </w:r>
      <w:r w:rsidR="00C337AF">
        <w:rPr>
          <w:rFonts w:ascii="Bookman Old Style" w:eastAsia="Times New Roman" w:hAnsi="Bookman Old Style" w:cs="Calibri"/>
          <w:sz w:val="27"/>
          <w:szCs w:val="27"/>
          <w:lang w:eastAsia="ru-RU"/>
        </w:rPr>
        <w:t>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не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разграничена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,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либо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находится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в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собственности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="00ED289E"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муниципального</w:t>
      </w:r>
      <w:r w:rsidR="00ED289E"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="00ED289E"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образования</w:t>
      </w:r>
      <w:r w:rsidR="00ED289E"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«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</w:t>
      </w:r>
      <w:r w:rsidR="00ED289E"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ород</w:t>
      </w:r>
      <w:r w:rsidR="00ED289E"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Улан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-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Удэ</w:t>
      </w:r>
      <w:r w:rsidR="00ED289E"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»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расположен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на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территории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="00E03E70"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города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Улан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-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Удэ</w:t>
      </w:r>
      <w:r w:rsidR="00E03E70"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;</w:t>
      </w:r>
    </w:p>
    <w:p w14:paraId="74230600" w14:textId="3329E1CF" w:rsidR="00E03E70" w:rsidRPr="00EC59BB" w:rsidRDefault="00E03E70" w:rsidP="00EC59BB">
      <w:pPr>
        <w:shd w:val="clear" w:color="auto" w:fill="83E0E5"/>
        <w:spacing w:before="120" w:after="120" w:line="240" w:lineRule="auto"/>
        <w:rPr>
          <w:rFonts w:ascii="Bookman Old Style" w:eastAsia="Times New Roman" w:hAnsi="Bookman Old Style" w:cs="Segoe UI"/>
          <w:sz w:val="27"/>
          <w:szCs w:val="27"/>
          <w:lang w:eastAsia="ru-RU"/>
        </w:rPr>
      </w:pP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Министерство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имущественных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="00547C9A"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</w:t>
      </w:r>
      <w:r w:rsidR="00547C9A"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="00547C9A"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земельных</w:t>
      </w:r>
      <w:r w:rsidR="00547C9A"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отношений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="00547C9A"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Республики</w:t>
      </w:r>
      <w:r w:rsidR="00547C9A"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="00547C9A"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Бурятия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–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если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земельн</w:t>
      </w:r>
      <w:r w:rsidR="00BC3198">
        <w:rPr>
          <w:rFonts w:ascii="Bookman Old Style" w:eastAsia="Times New Roman" w:hAnsi="Bookman Old Style" w:cs="Calibri"/>
          <w:sz w:val="27"/>
          <w:szCs w:val="27"/>
          <w:lang w:eastAsia="ru-RU"/>
        </w:rPr>
        <w:t>ого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участок</w:t>
      </w:r>
      <w:r w:rsidR="00BC3198">
        <w:rPr>
          <w:rFonts w:ascii="Bookman Old Style" w:eastAsia="Times New Roman" w:hAnsi="Bookman Old Style" w:cs="Calibri"/>
          <w:sz w:val="27"/>
          <w:szCs w:val="27"/>
          <w:lang w:eastAsia="ru-RU"/>
        </w:rPr>
        <w:t xml:space="preserve"> имеет границы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="00BC3198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и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находится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в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собственности</w:t>
      </w:r>
      <w:r w:rsidR="00547C9A"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="00547C9A"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Республики</w:t>
      </w:r>
      <w:r w:rsidR="00547C9A"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="00547C9A"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Бурятия</w:t>
      </w:r>
      <w:r w:rsidR="00BC3198">
        <w:rPr>
          <w:rFonts w:ascii="Bookman Old Style" w:eastAsia="Times New Roman" w:hAnsi="Bookman Old Style" w:cs="Calibri"/>
          <w:sz w:val="27"/>
          <w:szCs w:val="27"/>
          <w:lang w:eastAsia="ru-RU"/>
        </w:rPr>
        <w:t xml:space="preserve"> (зарегистрировано право в Единой государственном реестре недвижимости)</w:t>
      </w:r>
      <w:r w:rsidR="00547C9A"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;</w:t>
      </w:r>
    </w:p>
    <w:p w14:paraId="2204E2C0" w14:textId="5F56AFC7" w:rsidR="00547C9A" w:rsidRPr="00EC59BB" w:rsidRDefault="00547C9A" w:rsidP="00EC59BB">
      <w:pPr>
        <w:shd w:val="clear" w:color="auto" w:fill="83E0E5"/>
        <w:spacing w:before="120" w:after="120" w:line="240" w:lineRule="auto"/>
        <w:rPr>
          <w:rFonts w:ascii="Bookman Old Style" w:eastAsia="Times New Roman" w:hAnsi="Bookman Old Style" w:cs="Segoe UI"/>
          <w:sz w:val="27"/>
          <w:szCs w:val="27"/>
          <w:lang w:eastAsia="ru-RU"/>
        </w:rPr>
      </w:pP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Межрегиональное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территориальное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управление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Росимущества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в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Забайкальском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крае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Республике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Бурятия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Lucida Handwriting"/>
          <w:sz w:val="27"/>
          <w:szCs w:val="27"/>
          <w:lang w:eastAsia="ru-RU"/>
        </w:rPr>
        <w:t>–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если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участок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находится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в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собственности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Российской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Федерации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.</w:t>
      </w:r>
    </w:p>
    <w:p w14:paraId="23D7FFC3" w14:textId="3185CEF3" w:rsidR="00547C9A" w:rsidRPr="00EC59BB" w:rsidRDefault="00547C9A" w:rsidP="00EC59BB">
      <w:pPr>
        <w:shd w:val="clear" w:color="auto" w:fill="83E0E5"/>
        <w:spacing w:before="120" w:after="120" w:line="240" w:lineRule="auto"/>
        <w:rPr>
          <w:rFonts w:ascii="Bookman Old Style" w:eastAsia="Times New Roman" w:hAnsi="Bookman Old Style" w:cs="Segoe UI"/>
          <w:sz w:val="27"/>
          <w:szCs w:val="27"/>
          <w:lang w:eastAsia="ru-RU"/>
        </w:rPr>
      </w:pP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На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участки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,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расположенные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в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районах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Республики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Lucida Handwriting"/>
          <w:sz w:val="27"/>
          <w:szCs w:val="27"/>
          <w:lang w:eastAsia="ru-RU"/>
        </w:rPr>
        <w:t>–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Администрации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муниципальных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районов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,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либо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городских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поселений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районов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.</w:t>
      </w:r>
    </w:p>
    <w:p w14:paraId="7EAA22A9" w14:textId="58BBE6D1" w:rsidR="00E03E70" w:rsidRPr="00EC59BB" w:rsidRDefault="00E03E70" w:rsidP="00EC59BB">
      <w:pPr>
        <w:shd w:val="clear" w:color="auto" w:fill="83E0E5"/>
        <w:spacing w:before="120" w:after="120" w:line="240" w:lineRule="auto"/>
        <w:ind w:firstLine="708"/>
        <w:rPr>
          <w:rFonts w:ascii="Bookman Old Style" w:eastAsia="Times New Roman" w:hAnsi="Bookman Old Style" w:cs="Segoe UI"/>
          <w:sz w:val="27"/>
          <w:szCs w:val="27"/>
          <w:lang w:eastAsia="ru-RU"/>
        </w:rPr>
      </w:pP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В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случае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принятия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положительного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решения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предоставлении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земельного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участка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="004A2ED3"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специалисты</w:t>
      </w:r>
      <w:r w:rsidR="004A2ED3"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="004A2ED3"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органов</w:t>
      </w:r>
      <w:r w:rsidR="004A2ED3"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="004A2ED3"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местного</w:t>
      </w:r>
      <w:r w:rsidR="004A2ED3"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="004A2ED3"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самоуправления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самостоятельно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подают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заявление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регистрации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права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собственности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на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земельный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участок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,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государственном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кадастровом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учете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гаража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регистрации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права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собственности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на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гараж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.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Заявителю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остается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только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дождаться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выписки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из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ЕГРН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,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lastRenderedPageBreak/>
        <w:t>подтверждающей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регистрацию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прав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на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гараж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земельный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участок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и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получить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ее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в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соответствующей</w:t>
      </w:r>
      <w:r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 xml:space="preserve"> </w:t>
      </w:r>
      <w:r w:rsidRPr="00EC59BB">
        <w:rPr>
          <w:rFonts w:ascii="Bookman Old Style" w:eastAsia="Times New Roman" w:hAnsi="Bookman Old Style" w:cs="Calibri"/>
          <w:sz w:val="27"/>
          <w:szCs w:val="27"/>
          <w:lang w:eastAsia="ru-RU"/>
        </w:rPr>
        <w:t>администрации</w:t>
      </w:r>
      <w:r w:rsidR="004A2ED3" w:rsidRPr="00EC59BB">
        <w:rPr>
          <w:rFonts w:ascii="Bookman Old Style" w:eastAsia="Times New Roman" w:hAnsi="Bookman Old Style" w:cs="Segoe UI"/>
          <w:sz w:val="27"/>
          <w:szCs w:val="27"/>
          <w:lang w:eastAsia="ru-RU"/>
        </w:rPr>
        <w:t>.</w:t>
      </w:r>
    </w:p>
    <w:sectPr w:rsidR="00E03E70" w:rsidRPr="00EC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32D"/>
    <w:multiLevelType w:val="multilevel"/>
    <w:tmpl w:val="C004E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B37F2C"/>
    <w:multiLevelType w:val="multilevel"/>
    <w:tmpl w:val="049A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67"/>
    <w:rsid w:val="00063594"/>
    <w:rsid w:val="00216AD3"/>
    <w:rsid w:val="00387367"/>
    <w:rsid w:val="004A2ED3"/>
    <w:rsid w:val="00547C9A"/>
    <w:rsid w:val="00990493"/>
    <w:rsid w:val="00BC3198"/>
    <w:rsid w:val="00C337AF"/>
    <w:rsid w:val="00E03E70"/>
    <w:rsid w:val="00EC59BB"/>
    <w:rsid w:val="00ED289E"/>
    <w:rsid w:val="00F2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AF5C"/>
  <w15:chartTrackingRefBased/>
  <w15:docId w15:val="{B1A69FE9-F353-44C1-B8B3-C22E43B3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3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Бахаева Елена Владимировна</dc:creator>
  <cp:keywords/>
  <dc:description/>
  <cp:lastModifiedBy>Булнаев Дмитрий Геннадьевич</cp:lastModifiedBy>
  <cp:revision>5</cp:revision>
  <dcterms:created xsi:type="dcterms:W3CDTF">2022-01-20T08:19:00Z</dcterms:created>
  <dcterms:modified xsi:type="dcterms:W3CDTF">2022-01-24T07:50:00Z</dcterms:modified>
</cp:coreProperties>
</file>