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AE3" w:rsidRDefault="005E73A8" w:rsidP="005E73A8">
      <w:pPr>
        <w:tabs>
          <w:tab w:val="center" w:pos="4677"/>
          <w:tab w:val="right" w:pos="9355"/>
        </w:tabs>
        <w:rPr>
          <w:b/>
          <w:bCs/>
          <w:noProof/>
        </w:rPr>
      </w:pPr>
      <w:bookmarkStart w:id="0" w:name="P31"/>
      <w:bookmarkEnd w:id="0"/>
      <w:r>
        <w:rPr>
          <w:b/>
          <w:bCs/>
          <w:noProof/>
        </w:rPr>
        <w:tab/>
      </w:r>
      <w:r w:rsidR="009C2AE3">
        <w:rPr>
          <w:b/>
          <w:bCs/>
          <w:noProof/>
        </w:rPr>
        <w:t xml:space="preserve">                                                                               </w:t>
      </w:r>
    </w:p>
    <w:p w:rsidR="009C2AE3" w:rsidRPr="00F22D80" w:rsidRDefault="00F22D80" w:rsidP="00F22D80">
      <w:pPr>
        <w:tabs>
          <w:tab w:val="left" w:pos="3084"/>
          <w:tab w:val="center" w:pos="4677"/>
        </w:tabs>
        <w:rPr>
          <w:b/>
          <w:bCs/>
          <w:sz w:val="28"/>
          <w:szCs w:val="28"/>
        </w:rPr>
      </w:pPr>
      <w:r>
        <w:rPr>
          <w:b/>
          <w:bCs/>
          <w:noProof/>
        </w:rPr>
        <w:tab/>
      </w:r>
      <w:r w:rsidRPr="00F22D80">
        <w:rPr>
          <w:b/>
          <w:bCs/>
          <w:noProof/>
          <w:sz w:val="28"/>
          <w:szCs w:val="28"/>
        </w:rPr>
        <w:tab/>
      </w:r>
      <w:r w:rsidR="009C2AE3" w:rsidRPr="00F22D80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6CF4B79" wp14:editId="298F0BF8">
            <wp:simplePos x="0" y="0"/>
            <wp:positionH relativeFrom="column">
              <wp:posOffset>2630805</wp:posOffset>
            </wp:positionH>
            <wp:positionV relativeFrom="paragraph">
              <wp:posOffset>-258445</wp:posOffset>
            </wp:positionV>
            <wp:extent cx="649605" cy="746760"/>
            <wp:effectExtent l="19050" t="0" r="0" b="0"/>
            <wp:wrapTopAndBottom/>
            <wp:docPr id="2" name="Рисунок 2" descr="titul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tul-p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C2AE3" w:rsidRPr="00F22D80">
        <w:rPr>
          <w:b/>
          <w:bCs/>
          <w:noProof/>
          <w:sz w:val="28"/>
          <w:szCs w:val="28"/>
        </w:rPr>
        <w:t xml:space="preserve">Республика Бурятия                              </w:t>
      </w:r>
    </w:p>
    <w:p w:rsidR="009C2AE3" w:rsidRPr="00F22D80" w:rsidRDefault="009C2AE3" w:rsidP="009C2AE3">
      <w:pPr>
        <w:jc w:val="center"/>
        <w:rPr>
          <w:b/>
          <w:bCs/>
          <w:sz w:val="28"/>
          <w:szCs w:val="28"/>
        </w:rPr>
      </w:pPr>
      <w:r w:rsidRPr="00F22D80">
        <w:rPr>
          <w:b/>
          <w:bCs/>
          <w:sz w:val="28"/>
          <w:szCs w:val="28"/>
        </w:rPr>
        <w:t>АДМИНИСТРАЦИЯ МУНИЦИПАЛЬНОГО ОБРАЗОВАНИЯ</w:t>
      </w:r>
    </w:p>
    <w:p w:rsidR="009C2AE3" w:rsidRPr="00F22D80" w:rsidRDefault="00615E0C" w:rsidP="009C2AE3">
      <w:pPr>
        <w:jc w:val="center"/>
        <w:rPr>
          <w:b/>
          <w:bCs/>
          <w:sz w:val="28"/>
          <w:szCs w:val="28"/>
        </w:rPr>
      </w:pPr>
      <w:r w:rsidRPr="00F22D80">
        <w:rPr>
          <w:b/>
          <w:bCs/>
          <w:sz w:val="28"/>
          <w:szCs w:val="28"/>
        </w:rPr>
        <w:t>«Тарбагатайский район»</w:t>
      </w:r>
    </w:p>
    <w:p w:rsidR="009C2AE3" w:rsidRPr="00F22D80" w:rsidRDefault="009C2AE3" w:rsidP="009C2AE3">
      <w:pPr>
        <w:jc w:val="center"/>
        <w:rPr>
          <w:b/>
          <w:bCs/>
          <w:sz w:val="28"/>
          <w:szCs w:val="28"/>
        </w:rPr>
      </w:pPr>
    </w:p>
    <w:p w:rsidR="009C2AE3" w:rsidRPr="00F22D80" w:rsidRDefault="009C2AE3" w:rsidP="009C2AE3">
      <w:pPr>
        <w:jc w:val="center"/>
        <w:rPr>
          <w:b/>
          <w:bCs/>
          <w:sz w:val="28"/>
          <w:szCs w:val="28"/>
        </w:rPr>
      </w:pPr>
      <w:r w:rsidRPr="00F22D80">
        <w:rPr>
          <w:b/>
          <w:bCs/>
          <w:sz w:val="28"/>
          <w:szCs w:val="28"/>
        </w:rPr>
        <w:t>ПОСТАНОВЛЕНИЕ</w:t>
      </w:r>
    </w:p>
    <w:p w:rsidR="009C2AE3" w:rsidRPr="00F22D80" w:rsidRDefault="009C2AE3" w:rsidP="009C2AE3">
      <w:pPr>
        <w:jc w:val="center"/>
        <w:rPr>
          <w:b/>
          <w:bCs/>
          <w:sz w:val="28"/>
          <w:szCs w:val="28"/>
        </w:rPr>
      </w:pPr>
    </w:p>
    <w:p w:rsidR="009C2AE3" w:rsidRPr="00F22D80" w:rsidRDefault="009C2AE3" w:rsidP="009C2AE3">
      <w:pPr>
        <w:rPr>
          <w:b/>
          <w:bCs/>
          <w:sz w:val="28"/>
          <w:szCs w:val="28"/>
        </w:rPr>
      </w:pPr>
      <w:r w:rsidRPr="00F22D80">
        <w:rPr>
          <w:b/>
          <w:bCs/>
          <w:sz w:val="28"/>
          <w:szCs w:val="28"/>
        </w:rPr>
        <w:t xml:space="preserve">от </w:t>
      </w:r>
      <w:r w:rsidR="00624C72">
        <w:rPr>
          <w:b/>
          <w:bCs/>
          <w:sz w:val="28"/>
          <w:szCs w:val="28"/>
        </w:rPr>
        <w:t>06 декабря</w:t>
      </w:r>
      <w:r w:rsidRPr="00F22D80">
        <w:rPr>
          <w:b/>
          <w:bCs/>
          <w:sz w:val="28"/>
          <w:szCs w:val="28"/>
        </w:rPr>
        <w:t xml:space="preserve">  202</w:t>
      </w:r>
      <w:r w:rsidR="00F132CD" w:rsidRPr="00F22D80">
        <w:rPr>
          <w:b/>
          <w:bCs/>
          <w:sz w:val="28"/>
          <w:szCs w:val="28"/>
        </w:rPr>
        <w:t>1</w:t>
      </w:r>
      <w:r w:rsidRPr="00F22D80">
        <w:rPr>
          <w:b/>
          <w:bCs/>
          <w:sz w:val="28"/>
          <w:szCs w:val="28"/>
        </w:rPr>
        <w:t xml:space="preserve"> года           № </w:t>
      </w:r>
      <w:r w:rsidR="00624C72">
        <w:rPr>
          <w:b/>
          <w:bCs/>
          <w:sz w:val="28"/>
          <w:szCs w:val="28"/>
        </w:rPr>
        <w:t>980</w:t>
      </w:r>
      <w:r w:rsidRPr="00F22D80">
        <w:rPr>
          <w:b/>
          <w:bCs/>
          <w:sz w:val="28"/>
          <w:szCs w:val="28"/>
        </w:rPr>
        <w:t xml:space="preserve">                          с. Тарбагатай</w:t>
      </w:r>
    </w:p>
    <w:p w:rsidR="009C2AE3" w:rsidRPr="00F22D80" w:rsidRDefault="009C2AE3" w:rsidP="009C2AE3">
      <w:pPr>
        <w:rPr>
          <w:b/>
          <w:bCs/>
          <w:sz w:val="28"/>
          <w:szCs w:val="28"/>
        </w:rPr>
      </w:pPr>
    </w:p>
    <w:p w:rsidR="00F22D80" w:rsidRDefault="00F22D80" w:rsidP="00275628">
      <w:pPr>
        <w:pStyle w:val="a6"/>
        <w:tabs>
          <w:tab w:val="left" w:pos="5245"/>
        </w:tabs>
        <w:ind w:right="39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C2AE3" w:rsidRPr="00F22D80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F132CD" w:rsidRPr="00F22D80">
        <w:rPr>
          <w:rFonts w:ascii="Times New Roman" w:hAnsi="Times New Roman" w:cs="Times New Roman"/>
          <w:b/>
          <w:sz w:val="28"/>
          <w:szCs w:val="28"/>
        </w:rPr>
        <w:t xml:space="preserve">Основных направлений долговой политики </w:t>
      </w:r>
      <w:r w:rsidR="00275628" w:rsidRPr="00F22D80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615E0C" w:rsidRPr="00F22D80">
        <w:rPr>
          <w:rFonts w:ascii="Times New Roman" w:hAnsi="Times New Roman" w:cs="Times New Roman"/>
          <w:b/>
          <w:sz w:val="28"/>
          <w:szCs w:val="28"/>
        </w:rPr>
        <w:t>«Тарбагатайский район»</w:t>
      </w:r>
      <w:r w:rsidR="00275628" w:rsidRPr="00F22D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32CD" w:rsidRPr="00F22D80">
        <w:rPr>
          <w:rFonts w:ascii="Times New Roman" w:hAnsi="Times New Roman" w:cs="Times New Roman"/>
          <w:b/>
          <w:sz w:val="28"/>
          <w:szCs w:val="28"/>
        </w:rPr>
        <w:t>на 2021 год и на плановый</w:t>
      </w:r>
      <w:r w:rsidRPr="00F22D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0798" w:rsidRPr="00F22D80">
        <w:rPr>
          <w:rFonts w:ascii="Times New Roman" w:hAnsi="Times New Roman" w:cs="Times New Roman"/>
          <w:b/>
          <w:sz w:val="28"/>
          <w:szCs w:val="28"/>
        </w:rPr>
        <w:t>п</w:t>
      </w:r>
      <w:r w:rsidR="00F132CD" w:rsidRPr="00F22D80">
        <w:rPr>
          <w:rFonts w:ascii="Times New Roman" w:hAnsi="Times New Roman" w:cs="Times New Roman"/>
          <w:b/>
          <w:sz w:val="28"/>
          <w:szCs w:val="28"/>
        </w:rPr>
        <w:t xml:space="preserve">ериод 2022 и </w:t>
      </w:r>
    </w:p>
    <w:p w:rsidR="009C2AE3" w:rsidRPr="00F22D80" w:rsidRDefault="00F22D80" w:rsidP="00275628">
      <w:pPr>
        <w:pStyle w:val="a6"/>
        <w:tabs>
          <w:tab w:val="left" w:pos="5245"/>
        </w:tabs>
        <w:ind w:right="39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F132CD" w:rsidRPr="00F22D80">
        <w:rPr>
          <w:rFonts w:ascii="Times New Roman" w:hAnsi="Times New Roman" w:cs="Times New Roman"/>
          <w:b/>
          <w:sz w:val="28"/>
          <w:szCs w:val="28"/>
        </w:rPr>
        <w:t>023 годов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75628" w:rsidRPr="00F22D80" w:rsidRDefault="00275628" w:rsidP="00275628">
      <w:pPr>
        <w:pStyle w:val="a6"/>
        <w:tabs>
          <w:tab w:val="left" w:pos="5245"/>
        </w:tabs>
        <w:ind w:right="3968"/>
        <w:rPr>
          <w:sz w:val="28"/>
          <w:szCs w:val="28"/>
        </w:rPr>
      </w:pPr>
    </w:p>
    <w:p w:rsidR="009C2AE3" w:rsidRPr="00F22D80" w:rsidRDefault="00F22D80" w:rsidP="005E73A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22D80">
        <w:rPr>
          <w:rFonts w:ascii="Times New Roman" w:hAnsi="Times New Roman" w:cs="Times New Roman"/>
          <w:sz w:val="28"/>
          <w:szCs w:val="28"/>
        </w:rPr>
        <w:t xml:space="preserve">      </w:t>
      </w:r>
      <w:r w:rsidR="00DF0798" w:rsidRPr="00F22D80">
        <w:rPr>
          <w:rFonts w:ascii="Times New Roman" w:hAnsi="Times New Roman" w:cs="Times New Roman"/>
          <w:sz w:val="28"/>
          <w:szCs w:val="28"/>
        </w:rPr>
        <w:t xml:space="preserve">В </w:t>
      </w:r>
      <w:r w:rsidR="005E73A8">
        <w:rPr>
          <w:rFonts w:ascii="Times New Roman" w:hAnsi="Times New Roman" w:cs="Times New Roman"/>
          <w:sz w:val="28"/>
          <w:szCs w:val="28"/>
        </w:rPr>
        <w:t xml:space="preserve">соответствии с требованиями п.12 ст. 107.1 Бюджетного Кодекса Российской Федерации, в </w:t>
      </w:r>
      <w:r w:rsidR="00DF0798" w:rsidRPr="00F22D80">
        <w:rPr>
          <w:rFonts w:ascii="Times New Roman" w:hAnsi="Times New Roman" w:cs="Times New Roman"/>
          <w:sz w:val="28"/>
          <w:szCs w:val="28"/>
        </w:rPr>
        <w:t>целях эффективного управления муниципальным долгом муниципального образования «Тарбагатайский район»</w:t>
      </w:r>
      <w:r w:rsidR="005E73A8">
        <w:rPr>
          <w:rFonts w:ascii="Times New Roman" w:hAnsi="Times New Roman" w:cs="Times New Roman"/>
          <w:sz w:val="28"/>
          <w:szCs w:val="28"/>
        </w:rPr>
        <w:t xml:space="preserve">, Администрация муниципального образования «Тарбагатайский район»,  </w:t>
      </w:r>
    </w:p>
    <w:p w:rsidR="009C2AE3" w:rsidRPr="00F22D80" w:rsidRDefault="009C2AE3" w:rsidP="009C2AE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D80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C2AE3" w:rsidRPr="00F22D80" w:rsidRDefault="009C2AE3" w:rsidP="009C2AE3">
      <w:pPr>
        <w:pStyle w:val="ConsPlusNormal"/>
        <w:numPr>
          <w:ilvl w:val="0"/>
          <w:numId w:val="3"/>
        </w:numPr>
        <w:ind w:left="896" w:hanging="357"/>
        <w:jc w:val="both"/>
        <w:rPr>
          <w:rFonts w:ascii="Times New Roman" w:hAnsi="Times New Roman" w:cs="Times New Roman"/>
          <w:sz w:val="28"/>
          <w:szCs w:val="28"/>
        </w:rPr>
      </w:pPr>
      <w:r w:rsidRPr="00F22D80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F0798" w:rsidRPr="00F22D80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DF0798" w:rsidRPr="00F22D80">
        <w:rPr>
          <w:rFonts w:ascii="Times New Roman" w:hAnsi="Times New Roman" w:cs="Times New Roman"/>
          <w:spacing w:val="2"/>
          <w:sz w:val="28"/>
          <w:szCs w:val="28"/>
        </w:rPr>
        <w:t xml:space="preserve">направления долговой политики муниципального образования «Тарбагатайский район» на 2021 год и на плановый период 2022 и 2023 годов </w:t>
      </w:r>
      <w:r w:rsidRPr="00F22D80">
        <w:rPr>
          <w:rFonts w:ascii="Times New Roman" w:hAnsi="Times New Roman" w:cs="Times New Roman"/>
          <w:sz w:val="28"/>
          <w:szCs w:val="28"/>
        </w:rPr>
        <w:t>(Приложение №1).</w:t>
      </w:r>
    </w:p>
    <w:p w:rsidR="009C2AE3" w:rsidRPr="00F22D80" w:rsidRDefault="009C2AE3" w:rsidP="00DF0798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22D8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22D8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DF0798" w:rsidRPr="00F22D80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F22D80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DF0798" w:rsidRPr="00F22D80">
        <w:rPr>
          <w:rFonts w:ascii="Times New Roman" w:hAnsi="Times New Roman" w:cs="Times New Roman"/>
          <w:sz w:val="28"/>
          <w:szCs w:val="28"/>
        </w:rPr>
        <w:t xml:space="preserve">Администрации МО «Тарбагатайский район» по экономике и  финансам (Титов А.Б.)                                                                             </w:t>
      </w:r>
    </w:p>
    <w:p w:rsidR="009C2AE3" w:rsidRPr="00F22D80" w:rsidRDefault="00F22D80" w:rsidP="00DF0798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</w:t>
      </w:r>
      <w:r w:rsidR="009C2AE3" w:rsidRPr="00F22D80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подлежит официальному опубликованию в СМИ и </w:t>
      </w:r>
      <w:r w:rsidR="009C2AE3" w:rsidRPr="00F22D80">
        <w:rPr>
          <w:rFonts w:ascii="Times New Roman" w:hAnsi="Times New Roman" w:cs="Times New Roman"/>
          <w:sz w:val="28"/>
          <w:szCs w:val="28"/>
        </w:rPr>
        <w:t xml:space="preserve">вступает в </w:t>
      </w:r>
      <w:r>
        <w:rPr>
          <w:rFonts w:ascii="Times New Roman" w:hAnsi="Times New Roman" w:cs="Times New Roman"/>
          <w:sz w:val="28"/>
          <w:szCs w:val="28"/>
        </w:rPr>
        <w:t xml:space="preserve">законную </w:t>
      </w:r>
      <w:r w:rsidR="009C2AE3" w:rsidRPr="00F22D80">
        <w:rPr>
          <w:rFonts w:ascii="Times New Roman" w:hAnsi="Times New Roman" w:cs="Times New Roman"/>
          <w:sz w:val="28"/>
          <w:szCs w:val="28"/>
        </w:rPr>
        <w:t>силу с момента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 w:rsidR="009C2AE3" w:rsidRPr="00F22D80">
        <w:rPr>
          <w:rFonts w:ascii="Times New Roman" w:hAnsi="Times New Roman" w:cs="Times New Roman"/>
          <w:sz w:val="28"/>
          <w:szCs w:val="28"/>
        </w:rPr>
        <w:t>.</w:t>
      </w:r>
    </w:p>
    <w:p w:rsidR="005E73A8" w:rsidRDefault="005E73A8" w:rsidP="009C2AE3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9C2AE3" w:rsidRPr="00F22D80" w:rsidRDefault="009C2AE3" w:rsidP="009C2AE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22D80">
        <w:rPr>
          <w:rFonts w:ascii="Times New Roman" w:hAnsi="Times New Roman" w:cs="Times New Roman"/>
          <w:b/>
          <w:sz w:val="28"/>
          <w:szCs w:val="28"/>
        </w:rPr>
        <w:t>Глава  МО « Тарбагатайский район»-</w:t>
      </w:r>
    </w:p>
    <w:p w:rsidR="009C2AE3" w:rsidRPr="00F22D80" w:rsidRDefault="009C2AE3" w:rsidP="009C2AE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22D80">
        <w:rPr>
          <w:rFonts w:ascii="Times New Roman" w:hAnsi="Times New Roman" w:cs="Times New Roman"/>
          <w:b/>
          <w:sz w:val="28"/>
          <w:szCs w:val="28"/>
        </w:rPr>
        <w:t xml:space="preserve">Руководитель Администрации         </w:t>
      </w:r>
      <w:r w:rsidR="00DF0798" w:rsidRPr="00F22D8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22D80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DF0798" w:rsidRPr="00F22D8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22D80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DF0798" w:rsidRPr="00F22D80">
        <w:rPr>
          <w:rFonts w:ascii="Times New Roman" w:hAnsi="Times New Roman" w:cs="Times New Roman"/>
          <w:b/>
          <w:sz w:val="28"/>
          <w:szCs w:val="28"/>
        </w:rPr>
        <w:t>В.В. Смолин</w:t>
      </w:r>
      <w:r w:rsidRPr="00F22D80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9C2AE3" w:rsidRPr="00527B1B" w:rsidRDefault="009C2AE3" w:rsidP="009C2AE3">
      <w:pPr>
        <w:pStyle w:val="a6"/>
        <w:rPr>
          <w:rFonts w:ascii="Times New Roman" w:hAnsi="Times New Roman" w:cs="Times New Roman"/>
        </w:rPr>
      </w:pPr>
      <w:r w:rsidRPr="00F22D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527B1B">
        <w:rPr>
          <w:rFonts w:ascii="Times New Roman" w:hAnsi="Times New Roman" w:cs="Times New Roman"/>
        </w:rPr>
        <w:t xml:space="preserve">                                </w:t>
      </w:r>
    </w:p>
    <w:p w:rsidR="00F22D80" w:rsidRDefault="00F22D80" w:rsidP="009C2AE3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«СОГЛАСОВАНО»</w:t>
      </w:r>
    </w:p>
    <w:p w:rsidR="009C2AE3" w:rsidRPr="00527B1B" w:rsidRDefault="009C2AE3" w:rsidP="009C2AE3">
      <w:pPr>
        <w:pStyle w:val="a6"/>
        <w:rPr>
          <w:rFonts w:ascii="Times New Roman" w:hAnsi="Times New Roman" w:cs="Times New Roman"/>
        </w:rPr>
      </w:pPr>
      <w:r w:rsidRPr="00527B1B">
        <w:rPr>
          <w:rFonts w:ascii="Times New Roman" w:hAnsi="Times New Roman" w:cs="Times New Roman"/>
        </w:rPr>
        <w:t xml:space="preserve">Заместитель </w:t>
      </w:r>
      <w:r w:rsidR="00F22D80">
        <w:rPr>
          <w:rFonts w:ascii="Times New Roman" w:hAnsi="Times New Roman" w:cs="Times New Roman"/>
        </w:rPr>
        <w:t xml:space="preserve">Руководителя </w:t>
      </w:r>
      <w:r w:rsidRPr="00527B1B">
        <w:rPr>
          <w:rFonts w:ascii="Times New Roman" w:hAnsi="Times New Roman" w:cs="Times New Roman"/>
        </w:rPr>
        <w:t>Администрации</w:t>
      </w:r>
    </w:p>
    <w:p w:rsidR="009C2AE3" w:rsidRPr="00527B1B" w:rsidRDefault="009C2AE3" w:rsidP="009C2AE3">
      <w:pPr>
        <w:pStyle w:val="a6"/>
        <w:rPr>
          <w:rFonts w:ascii="Times New Roman" w:hAnsi="Times New Roman" w:cs="Times New Roman"/>
        </w:rPr>
      </w:pPr>
      <w:r w:rsidRPr="00527B1B">
        <w:rPr>
          <w:rFonts w:ascii="Times New Roman" w:hAnsi="Times New Roman" w:cs="Times New Roman"/>
        </w:rPr>
        <w:t xml:space="preserve">МО </w:t>
      </w:r>
      <w:r w:rsidR="00615E0C">
        <w:rPr>
          <w:rFonts w:ascii="Times New Roman" w:hAnsi="Times New Roman" w:cs="Times New Roman"/>
        </w:rPr>
        <w:t>«Тарбагатайский район»</w:t>
      </w:r>
      <w:r w:rsidRPr="00527B1B">
        <w:rPr>
          <w:rFonts w:ascii="Times New Roman" w:hAnsi="Times New Roman" w:cs="Times New Roman"/>
        </w:rPr>
        <w:t xml:space="preserve"> </w:t>
      </w:r>
    </w:p>
    <w:p w:rsidR="009C2AE3" w:rsidRDefault="009C2AE3" w:rsidP="009C2AE3">
      <w:pPr>
        <w:pStyle w:val="a6"/>
        <w:rPr>
          <w:rFonts w:ascii="Times New Roman" w:hAnsi="Times New Roman" w:cs="Times New Roman"/>
        </w:rPr>
      </w:pPr>
      <w:r w:rsidRPr="00527B1B">
        <w:rPr>
          <w:rFonts w:ascii="Times New Roman" w:hAnsi="Times New Roman" w:cs="Times New Roman"/>
        </w:rPr>
        <w:t xml:space="preserve">по экономике и  финансам                                              </w:t>
      </w:r>
      <w:r w:rsidR="00DF0798">
        <w:rPr>
          <w:rFonts w:ascii="Times New Roman" w:hAnsi="Times New Roman" w:cs="Times New Roman"/>
        </w:rPr>
        <w:t xml:space="preserve">                   </w:t>
      </w:r>
      <w:r w:rsidRPr="00527B1B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</w:t>
      </w:r>
      <w:r w:rsidRPr="00527B1B">
        <w:rPr>
          <w:rFonts w:ascii="Times New Roman" w:hAnsi="Times New Roman" w:cs="Times New Roman"/>
        </w:rPr>
        <w:t xml:space="preserve">    </w:t>
      </w:r>
      <w:r w:rsidR="00D4354F">
        <w:rPr>
          <w:rFonts w:ascii="Times New Roman" w:hAnsi="Times New Roman" w:cs="Times New Roman"/>
        </w:rPr>
        <w:t>А.Б. Титов</w:t>
      </w:r>
    </w:p>
    <w:p w:rsidR="00D4354F" w:rsidRPr="00527B1B" w:rsidRDefault="00D4354F" w:rsidP="009C2AE3">
      <w:pPr>
        <w:pStyle w:val="a6"/>
        <w:rPr>
          <w:rFonts w:ascii="Times New Roman" w:hAnsi="Times New Roman" w:cs="Times New Roman"/>
        </w:rPr>
      </w:pPr>
    </w:p>
    <w:p w:rsidR="009C2AE3" w:rsidRPr="00527B1B" w:rsidRDefault="00DF0798" w:rsidP="009C2AE3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 о. н</w:t>
      </w:r>
      <w:r w:rsidR="009C2AE3">
        <w:rPr>
          <w:rFonts w:ascii="Times New Roman" w:hAnsi="Times New Roman" w:cs="Times New Roman"/>
        </w:rPr>
        <w:t>ачальник</w:t>
      </w:r>
      <w:r>
        <w:rPr>
          <w:rFonts w:ascii="Times New Roman" w:hAnsi="Times New Roman" w:cs="Times New Roman"/>
        </w:rPr>
        <w:t>а</w:t>
      </w:r>
      <w:r w:rsidR="009C2AE3" w:rsidRPr="00527B1B">
        <w:rPr>
          <w:rFonts w:ascii="Times New Roman" w:hAnsi="Times New Roman" w:cs="Times New Roman"/>
        </w:rPr>
        <w:t xml:space="preserve"> Управления финансов</w:t>
      </w:r>
    </w:p>
    <w:p w:rsidR="009C2AE3" w:rsidRPr="00527B1B" w:rsidRDefault="009C2AE3" w:rsidP="009C2AE3">
      <w:pPr>
        <w:pStyle w:val="a6"/>
        <w:rPr>
          <w:rFonts w:ascii="Times New Roman" w:hAnsi="Times New Roman" w:cs="Times New Roman"/>
        </w:rPr>
      </w:pPr>
      <w:r w:rsidRPr="00527B1B">
        <w:rPr>
          <w:rFonts w:ascii="Times New Roman" w:hAnsi="Times New Roman" w:cs="Times New Roman"/>
        </w:rPr>
        <w:t xml:space="preserve">Администрации МО </w:t>
      </w:r>
      <w:r w:rsidR="00615E0C">
        <w:rPr>
          <w:rFonts w:ascii="Times New Roman" w:hAnsi="Times New Roman" w:cs="Times New Roman"/>
        </w:rPr>
        <w:t>«Тарбагатайский район»</w:t>
      </w:r>
      <w:r w:rsidRPr="00527B1B">
        <w:rPr>
          <w:rFonts w:ascii="Times New Roman" w:hAnsi="Times New Roman" w:cs="Times New Roman"/>
        </w:rPr>
        <w:t xml:space="preserve">                          </w:t>
      </w:r>
      <w:r w:rsidR="00DF0798">
        <w:rPr>
          <w:rFonts w:ascii="Times New Roman" w:hAnsi="Times New Roman" w:cs="Times New Roman"/>
        </w:rPr>
        <w:t xml:space="preserve">                    </w:t>
      </w:r>
      <w:r w:rsidRPr="00527B1B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С.</w:t>
      </w:r>
      <w:r w:rsidRPr="00527B1B">
        <w:rPr>
          <w:rFonts w:ascii="Times New Roman" w:hAnsi="Times New Roman" w:cs="Times New Roman"/>
        </w:rPr>
        <w:t>А. Матвеева</w:t>
      </w:r>
    </w:p>
    <w:p w:rsidR="009C2AE3" w:rsidRPr="00527B1B" w:rsidRDefault="009C2AE3" w:rsidP="009C2AE3">
      <w:pPr>
        <w:pStyle w:val="a6"/>
        <w:rPr>
          <w:rFonts w:ascii="Times New Roman" w:hAnsi="Times New Roman" w:cs="Times New Roman"/>
        </w:rPr>
      </w:pPr>
    </w:p>
    <w:p w:rsidR="00F22D80" w:rsidRDefault="00B055F7" w:rsidP="009C2AE3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Отдел правового обеспечения</w:t>
      </w:r>
      <w:r w:rsidR="009C2AE3">
        <w:rPr>
          <w:rFonts w:ascii="Times New Roman" w:hAnsi="Times New Roman" w:cs="Times New Roman"/>
        </w:rPr>
        <w:t xml:space="preserve"> </w:t>
      </w:r>
      <w:r w:rsidR="009C2AE3">
        <w:rPr>
          <w:rFonts w:ascii="Times New Roman" w:hAnsi="Times New Roman" w:cs="Times New Roman"/>
        </w:rPr>
        <w:br/>
      </w:r>
      <w:r w:rsidR="009C2AE3" w:rsidRPr="00527B1B">
        <w:rPr>
          <w:rFonts w:ascii="Times New Roman" w:hAnsi="Times New Roman" w:cs="Times New Roman"/>
        </w:rPr>
        <w:t>Администрации</w:t>
      </w:r>
      <w:r w:rsidR="009C2AE3">
        <w:rPr>
          <w:rFonts w:ascii="Times New Roman" w:hAnsi="Times New Roman" w:cs="Times New Roman"/>
        </w:rPr>
        <w:t xml:space="preserve"> </w:t>
      </w:r>
      <w:r w:rsidR="009C2AE3" w:rsidRPr="00577772">
        <w:rPr>
          <w:rFonts w:ascii="Times New Roman" w:hAnsi="Times New Roman" w:cs="Times New Roman"/>
        </w:rPr>
        <w:t xml:space="preserve">МО </w:t>
      </w:r>
      <w:r w:rsidR="00615E0C">
        <w:rPr>
          <w:rFonts w:ascii="Times New Roman" w:hAnsi="Times New Roman" w:cs="Times New Roman"/>
        </w:rPr>
        <w:t>«Тарбагатайский район»</w:t>
      </w:r>
      <w:r w:rsidR="00F22D80">
        <w:rPr>
          <w:rFonts w:ascii="Times New Roman" w:hAnsi="Times New Roman" w:cs="Times New Roman"/>
        </w:rPr>
        <w:t>______________________________</w:t>
      </w:r>
      <w:r w:rsidR="009C2AE3" w:rsidRPr="00577772">
        <w:rPr>
          <w:rFonts w:ascii="Times New Roman" w:hAnsi="Times New Roman" w:cs="Times New Roman"/>
        </w:rPr>
        <w:t xml:space="preserve">   </w:t>
      </w:r>
      <w:r w:rsidR="009C2AE3">
        <w:rPr>
          <w:rFonts w:ascii="Times New Roman" w:hAnsi="Times New Roman" w:cs="Times New Roman"/>
        </w:rPr>
        <w:t xml:space="preserve"> </w:t>
      </w:r>
    </w:p>
    <w:p w:rsidR="009C2AE3" w:rsidRPr="00577772" w:rsidRDefault="009C2AE3" w:rsidP="009C2AE3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</w:p>
    <w:p w:rsidR="009C2AE3" w:rsidRPr="00577772" w:rsidRDefault="00626C5F" w:rsidP="009C2AE3">
      <w:pPr>
        <w:pStyle w:val="a6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Тел. 8-301-46-56331</w:t>
      </w:r>
      <w:bookmarkStart w:id="1" w:name="_GoBack"/>
      <w:bookmarkEnd w:id="1"/>
    </w:p>
    <w:p w:rsidR="009C2AE3" w:rsidRPr="001F2944" w:rsidRDefault="009C2AE3" w:rsidP="009C2AE3">
      <w:pPr>
        <w:pageBreakBefore/>
        <w:tabs>
          <w:tab w:val="right" w:pos="9641"/>
        </w:tabs>
        <w:autoSpaceDE w:val="0"/>
        <w:ind w:right="-286"/>
        <w:jc w:val="right"/>
        <w:rPr>
          <w:rFonts w:eastAsia="Arial CYR" w:cs="Arial CYR"/>
          <w:b/>
          <w:bCs/>
        </w:rPr>
      </w:pPr>
      <w:r w:rsidRPr="001F2944">
        <w:rPr>
          <w:rFonts w:eastAsia="Arial CYR" w:cs="Arial CYR"/>
          <w:b/>
          <w:bCs/>
        </w:rPr>
        <w:lastRenderedPageBreak/>
        <w:t>Приложение № 1</w:t>
      </w:r>
    </w:p>
    <w:p w:rsidR="009C2AE3" w:rsidRDefault="009C2AE3" w:rsidP="009C2AE3">
      <w:pPr>
        <w:autoSpaceDE w:val="0"/>
        <w:ind w:left="5670" w:right="-286"/>
        <w:rPr>
          <w:rFonts w:eastAsia="Arial CYR" w:cs="Arial CYR"/>
        </w:rPr>
      </w:pPr>
      <w:r>
        <w:rPr>
          <w:rFonts w:eastAsia="Arial CYR" w:cs="Arial CYR"/>
        </w:rPr>
        <w:t xml:space="preserve">к Постановлению Администрации МО </w:t>
      </w:r>
      <w:r w:rsidR="00615E0C">
        <w:rPr>
          <w:rFonts w:eastAsia="Arial CYR" w:cs="Arial CYR"/>
        </w:rPr>
        <w:t>«Тарбагатайский район»</w:t>
      </w:r>
      <w:r>
        <w:rPr>
          <w:rFonts w:eastAsia="Arial CYR" w:cs="Arial CYR"/>
        </w:rPr>
        <w:t xml:space="preserve"> </w:t>
      </w:r>
    </w:p>
    <w:p w:rsidR="009C2AE3" w:rsidRDefault="009C2AE3" w:rsidP="009C2AE3">
      <w:pPr>
        <w:autoSpaceDE w:val="0"/>
        <w:ind w:left="5670" w:right="-286"/>
        <w:rPr>
          <w:rFonts w:eastAsia="Arial CYR" w:cs="Arial CYR"/>
        </w:rPr>
      </w:pPr>
      <w:r>
        <w:rPr>
          <w:rFonts w:eastAsia="Arial CYR" w:cs="Arial CYR"/>
        </w:rPr>
        <w:t>от «</w:t>
      </w:r>
      <w:r w:rsidR="00624C72">
        <w:rPr>
          <w:rFonts w:eastAsia="Arial CYR" w:cs="Arial CYR"/>
        </w:rPr>
        <w:t>06</w:t>
      </w:r>
      <w:r>
        <w:rPr>
          <w:rFonts w:eastAsia="Arial CYR" w:cs="Arial CYR"/>
        </w:rPr>
        <w:t>»</w:t>
      </w:r>
      <w:r w:rsidR="00624C72">
        <w:rPr>
          <w:rFonts w:eastAsia="Arial CYR" w:cs="Arial CYR"/>
        </w:rPr>
        <w:t xml:space="preserve"> 12.</w:t>
      </w:r>
      <w:r>
        <w:rPr>
          <w:rFonts w:eastAsia="Arial CYR" w:cs="Arial CYR"/>
        </w:rPr>
        <w:t>202</w:t>
      </w:r>
      <w:r w:rsidR="00382FDB">
        <w:rPr>
          <w:rFonts w:eastAsia="Arial CYR" w:cs="Arial CYR"/>
        </w:rPr>
        <w:t>1</w:t>
      </w:r>
      <w:r w:rsidR="00624C72">
        <w:rPr>
          <w:rFonts w:eastAsia="Arial CYR" w:cs="Arial CYR"/>
        </w:rPr>
        <w:t xml:space="preserve"> г.  № 980</w:t>
      </w:r>
    </w:p>
    <w:p w:rsidR="009C2AE3" w:rsidRDefault="009C2AE3" w:rsidP="009C2AE3">
      <w:pPr>
        <w:pStyle w:val="ConsPlusTitle"/>
        <w:ind w:firstLine="540"/>
        <w:jc w:val="both"/>
        <w:outlineLvl w:val="0"/>
      </w:pPr>
    </w:p>
    <w:p w:rsidR="00615E0C" w:rsidRPr="002135E8" w:rsidRDefault="00615E0C" w:rsidP="00615E0C">
      <w:pPr>
        <w:pStyle w:val="2"/>
        <w:shd w:val="clear" w:color="auto" w:fill="FFFFFF"/>
        <w:spacing w:before="313" w:after="188"/>
        <w:jc w:val="center"/>
        <w:textAlignment w:val="baseline"/>
        <w:rPr>
          <w:rFonts w:ascii="Times New Roman" w:hAnsi="Times New Roman" w:cs="Times New Roman"/>
          <w:bCs w:val="0"/>
          <w:color w:val="auto"/>
          <w:spacing w:val="2"/>
          <w:sz w:val="24"/>
        </w:rPr>
      </w:pPr>
      <w:bookmarkStart w:id="2" w:name="sub_1001"/>
      <w:r w:rsidRPr="002135E8">
        <w:rPr>
          <w:rFonts w:ascii="Times New Roman" w:hAnsi="Times New Roman" w:cs="Times New Roman"/>
          <w:bCs w:val="0"/>
          <w:color w:val="auto"/>
          <w:spacing w:val="2"/>
          <w:sz w:val="24"/>
        </w:rPr>
        <w:t>Основные направления долговой политики муниципального образования «Тарбагатайский район» на 202</w:t>
      </w:r>
      <w:r w:rsidR="00382FDB">
        <w:rPr>
          <w:rFonts w:ascii="Times New Roman" w:hAnsi="Times New Roman" w:cs="Times New Roman"/>
          <w:bCs w:val="0"/>
          <w:color w:val="auto"/>
          <w:spacing w:val="2"/>
          <w:sz w:val="24"/>
        </w:rPr>
        <w:t>1</w:t>
      </w:r>
      <w:r w:rsidRPr="002135E8">
        <w:rPr>
          <w:rFonts w:ascii="Times New Roman" w:hAnsi="Times New Roman" w:cs="Times New Roman"/>
          <w:bCs w:val="0"/>
          <w:color w:val="auto"/>
          <w:spacing w:val="2"/>
          <w:sz w:val="24"/>
        </w:rPr>
        <w:t xml:space="preserve"> год и на плановый период 202</w:t>
      </w:r>
      <w:r w:rsidR="00382FDB">
        <w:rPr>
          <w:rFonts w:ascii="Times New Roman" w:hAnsi="Times New Roman" w:cs="Times New Roman"/>
          <w:bCs w:val="0"/>
          <w:color w:val="auto"/>
          <w:spacing w:val="2"/>
          <w:sz w:val="24"/>
        </w:rPr>
        <w:t>2</w:t>
      </w:r>
      <w:r w:rsidRPr="002135E8">
        <w:rPr>
          <w:rFonts w:ascii="Times New Roman" w:hAnsi="Times New Roman" w:cs="Times New Roman"/>
          <w:bCs w:val="0"/>
          <w:color w:val="auto"/>
          <w:spacing w:val="2"/>
          <w:sz w:val="24"/>
        </w:rPr>
        <w:t xml:space="preserve"> и 202</w:t>
      </w:r>
      <w:r w:rsidR="00382FDB">
        <w:rPr>
          <w:rFonts w:ascii="Times New Roman" w:hAnsi="Times New Roman" w:cs="Times New Roman"/>
          <w:bCs w:val="0"/>
          <w:color w:val="auto"/>
          <w:spacing w:val="2"/>
          <w:sz w:val="24"/>
        </w:rPr>
        <w:t>3</w:t>
      </w:r>
      <w:r w:rsidRPr="002135E8">
        <w:rPr>
          <w:rFonts w:ascii="Times New Roman" w:hAnsi="Times New Roman" w:cs="Times New Roman"/>
          <w:bCs w:val="0"/>
          <w:color w:val="auto"/>
          <w:spacing w:val="2"/>
          <w:sz w:val="24"/>
        </w:rPr>
        <w:t xml:space="preserve"> годов </w:t>
      </w:r>
    </w:p>
    <w:p w:rsidR="00615E0C" w:rsidRPr="002135E8" w:rsidRDefault="005E73A8" w:rsidP="005E73A8">
      <w:pPr>
        <w:tabs>
          <w:tab w:val="left" w:pos="3328"/>
        </w:tabs>
      </w:pPr>
      <w:r>
        <w:tab/>
      </w:r>
    </w:p>
    <w:p w:rsidR="009F3762" w:rsidRDefault="00DF0798" w:rsidP="00615E0C">
      <w:pPr>
        <w:pStyle w:val="formattext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pacing w:val="2"/>
        </w:rPr>
      </w:pPr>
      <w:r>
        <w:rPr>
          <w:spacing w:val="2"/>
        </w:rPr>
        <w:t xml:space="preserve">   </w:t>
      </w:r>
      <w:proofErr w:type="gramStart"/>
      <w:r w:rsidR="00615E0C" w:rsidRPr="002135E8">
        <w:rPr>
          <w:spacing w:val="2"/>
        </w:rPr>
        <w:t>Настоящее положение определяет основны</w:t>
      </w:r>
      <w:r w:rsidR="00AE76BA">
        <w:rPr>
          <w:spacing w:val="2"/>
        </w:rPr>
        <w:t xml:space="preserve">е направления долговой политики </w:t>
      </w:r>
      <w:r w:rsidR="00615E0C" w:rsidRPr="002135E8">
        <w:rPr>
          <w:spacing w:val="2"/>
        </w:rPr>
        <w:t xml:space="preserve">муниципального образования «Тарбагатайский район» </w:t>
      </w:r>
      <w:r w:rsidR="00AE76BA">
        <w:rPr>
          <w:spacing w:val="2"/>
        </w:rPr>
        <w:t xml:space="preserve">определяют цели и задачи, направленные на совершенствование политики управления муниципальным долгом МО «Тарбагатайский район», обеспечение сбалансированности и долговой устойчивости местного бюджета и необходимости поддержания объема муниципального долга </w:t>
      </w:r>
      <w:r w:rsidR="009F3762">
        <w:rPr>
          <w:spacing w:val="2"/>
        </w:rPr>
        <w:t xml:space="preserve">на экономически безопасном уровне, обеспечивающем возможность гарантированного выполнения муниципальным образованием обязательств по его погашению и обслуживанию. </w:t>
      </w:r>
      <w:proofErr w:type="gramEnd"/>
    </w:p>
    <w:p w:rsidR="00615E0C" w:rsidRPr="002135E8" w:rsidRDefault="00615E0C" w:rsidP="00615E0C">
      <w:pPr>
        <w:pStyle w:val="formattext"/>
        <w:shd w:val="clear" w:color="auto" w:fill="FFFFFF"/>
        <w:spacing w:before="0" w:beforeAutospacing="0" w:after="0" w:afterAutospacing="0" w:line="276" w:lineRule="auto"/>
        <w:ind w:firstLine="142"/>
        <w:jc w:val="both"/>
        <w:textAlignment w:val="baseline"/>
        <w:rPr>
          <w:spacing w:val="2"/>
        </w:rPr>
      </w:pPr>
    </w:p>
    <w:p w:rsidR="00615E0C" w:rsidRPr="002135E8" w:rsidRDefault="00FE2001" w:rsidP="00615E0C">
      <w:pPr>
        <w:pStyle w:val="formattext"/>
        <w:shd w:val="clear" w:color="auto" w:fill="FFFFFF"/>
        <w:spacing w:before="0" w:beforeAutospacing="0" w:after="0" w:afterAutospacing="0" w:line="276" w:lineRule="auto"/>
        <w:ind w:firstLine="567"/>
        <w:jc w:val="center"/>
        <w:textAlignment w:val="baseline"/>
        <w:rPr>
          <w:b/>
          <w:spacing w:val="2"/>
        </w:rPr>
      </w:pPr>
      <w:r>
        <w:rPr>
          <w:b/>
          <w:spacing w:val="2"/>
        </w:rPr>
        <w:t>1. Цели,</w:t>
      </w:r>
      <w:r w:rsidR="00615E0C" w:rsidRPr="002135E8">
        <w:rPr>
          <w:b/>
          <w:spacing w:val="2"/>
        </w:rPr>
        <w:t xml:space="preserve"> задачи </w:t>
      </w:r>
      <w:r>
        <w:rPr>
          <w:b/>
          <w:spacing w:val="2"/>
        </w:rPr>
        <w:t xml:space="preserve">и принципы </w:t>
      </w:r>
      <w:r w:rsidR="00615E0C" w:rsidRPr="002135E8">
        <w:rPr>
          <w:b/>
          <w:spacing w:val="2"/>
        </w:rPr>
        <w:t>долговой политики МО «Тарбагатайский район»</w:t>
      </w:r>
    </w:p>
    <w:p w:rsidR="00615E0C" w:rsidRPr="002135E8" w:rsidRDefault="00615E0C" w:rsidP="00615E0C">
      <w:pPr>
        <w:pStyle w:val="formattext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pacing w:val="2"/>
        </w:rPr>
      </w:pPr>
    </w:p>
    <w:p w:rsidR="00615E0C" w:rsidRPr="002135E8" w:rsidRDefault="00615E0C" w:rsidP="00615E0C">
      <w:pPr>
        <w:pStyle w:val="formattext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pacing w:val="2"/>
        </w:rPr>
      </w:pPr>
      <w:r w:rsidRPr="002135E8">
        <w:rPr>
          <w:spacing w:val="2"/>
        </w:rPr>
        <w:t xml:space="preserve">Долговая политика МО «Тарбагатайский район» является частью бюджетной политики муниципального образования «Тарбагатайский район» и определяет основные цели, задачи и направления деятельности </w:t>
      </w:r>
      <w:r w:rsidR="00382FDB">
        <w:rPr>
          <w:spacing w:val="2"/>
        </w:rPr>
        <w:t>А</w:t>
      </w:r>
      <w:r w:rsidRPr="002135E8">
        <w:rPr>
          <w:spacing w:val="2"/>
        </w:rPr>
        <w:t>дминистрации муниципального образования «Тарбагатайский район» в области управления муниципальным долгом на 202</w:t>
      </w:r>
      <w:r w:rsidR="00382FDB">
        <w:rPr>
          <w:spacing w:val="2"/>
        </w:rPr>
        <w:t>1</w:t>
      </w:r>
      <w:r w:rsidRPr="002135E8">
        <w:rPr>
          <w:spacing w:val="2"/>
        </w:rPr>
        <w:t xml:space="preserve"> год и на плановый период 202</w:t>
      </w:r>
      <w:r w:rsidR="00382FDB">
        <w:rPr>
          <w:spacing w:val="2"/>
        </w:rPr>
        <w:t>2</w:t>
      </w:r>
      <w:r w:rsidRPr="002135E8">
        <w:rPr>
          <w:spacing w:val="2"/>
        </w:rPr>
        <w:t xml:space="preserve"> и 202</w:t>
      </w:r>
      <w:r w:rsidR="00382FDB">
        <w:rPr>
          <w:spacing w:val="2"/>
        </w:rPr>
        <w:t>3</w:t>
      </w:r>
      <w:r w:rsidRPr="002135E8">
        <w:rPr>
          <w:spacing w:val="2"/>
        </w:rPr>
        <w:t xml:space="preserve"> годов.</w:t>
      </w:r>
    </w:p>
    <w:p w:rsidR="002135E8" w:rsidRDefault="00615E0C" w:rsidP="00615E0C">
      <w:pPr>
        <w:pStyle w:val="formattext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pacing w:val="2"/>
        </w:rPr>
      </w:pPr>
      <w:r w:rsidRPr="002135E8">
        <w:rPr>
          <w:spacing w:val="2"/>
        </w:rPr>
        <w:t xml:space="preserve">Основной </w:t>
      </w:r>
      <w:r w:rsidRPr="00B055F7">
        <w:rPr>
          <w:spacing w:val="2"/>
        </w:rPr>
        <w:t>целью</w:t>
      </w:r>
      <w:r w:rsidRPr="002135E8">
        <w:rPr>
          <w:spacing w:val="2"/>
        </w:rPr>
        <w:t xml:space="preserve"> долговой политики МО «Тарбагатайский район» является недопущение рисков возникновения кризисных ситуаций при исполнении бюджета муниципального образования «Тарбагатайский район», поддержание муниципального долга в объеме, обеспечивающем возможность гарантированного выполнения долговых обязательств, сохранение финансовой устойчивости и сбалансированности бюджета муниципального образования «Тарбагатайский район».</w:t>
      </w:r>
    </w:p>
    <w:p w:rsidR="002135E8" w:rsidRPr="00FE2001" w:rsidRDefault="009F3762" w:rsidP="009F3762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FF0000"/>
          <w:spacing w:val="2"/>
        </w:rPr>
      </w:pPr>
      <w:r>
        <w:rPr>
          <w:spacing w:val="2"/>
        </w:rPr>
        <w:t xml:space="preserve">         </w:t>
      </w:r>
      <w:r w:rsidR="00615E0C" w:rsidRPr="002135E8">
        <w:rPr>
          <w:spacing w:val="2"/>
        </w:rPr>
        <w:t xml:space="preserve">Реализация долговой политики МО «Тарбагатайский район» </w:t>
      </w:r>
      <w:r w:rsidR="002135E8" w:rsidRPr="002135E8">
        <w:rPr>
          <w:spacing w:val="2"/>
        </w:rPr>
        <w:t>осуществл</w:t>
      </w:r>
      <w:r w:rsidR="002135E8">
        <w:rPr>
          <w:spacing w:val="2"/>
        </w:rPr>
        <w:t>яется</w:t>
      </w:r>
      <w:r w:rsidR="00615E0C" w:rsidRPr="002135E8">
        <w:rPr>
          <w:spacing w:val="2"/>
        </w:rPr>
        <w:t xml:space="preserve"> в рамках решений </w:t>
      </w:r>
      <w:r w:rsidR="00615E0C" w:rsidRPr="00B055F7">
        <w:rPr>
          <w:spacing w:val="2"/>
        </w:rPr>
        <w:t>следующих задач:</w:t>
      </w:r>
    </w:p>
    <w:p w:rsidR="002135E8" w:rsidRDefault="00615E0C" w:rsidP="002135E8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textAlignment w:val="baseline"/>
        <w:rPr>
          <w:spacing w:val="2"/>
        </w:rPr>
      </w:pPr>
      <w:r w:rsidRPr="002135E8">
        <w:rPr>
          <w:spacing w:val="2"/>
        </w:rPr>
        <w:t>поддержание соотношения муниципального долга к объему налоговых и неналоговых доходов бюджета муниципального образования «Тарбагатайский район» в рамках ограничений, установленных </w:t>
      </w:r>
      <w:hyperlink r:id="rId9" w:history="1">
        <w:r w:rsidR="002135E8">
          <w:rPr>
            <w:rStyle w:val="ab"/>
            <w:color w:val="auto"/>
            <w:spacing w:val="2"/>
            <w:u w:val="none"/>
          </w:rPr>
          <w:t>б</w:t>
        </w:r>
        <w:r w:rsidRPr="002135E8">
          <w:rPr>
            <w:rStyle w:val="ab"/>
            <w:color w:val="auto"/>
            <w:spacing w:val="2"/>
            <w:u w:val="none"/>
          </w:rPr>
          <w:t xml:space="preserve">юджетным </w:t>
        </w:r>
        <w:r w:rsidR="002135E8">
          <w:rPr>
            <w:rStyle w:val="ab"/>
            <w:color w:val="auto"/>
            <w:spacing w:val="2"/>
            <w:u w:val="none"/>
          </w:rPr>
          <w:t>законодательством</w:t>
        </w:r>
        <w:r w:rsidRPr="002135E8">
          <w:rPr>
            <w:rStyle w:val="ab"/>
            <w:color w:val="auto"/>
            <w:spacing w:val="2"/>
            <w:u w:val="none"/>
          </w:rPr>
          <w:t xml:space="preserve"> Российской Федерации</w:t>
        </w:r>
      </w:hyperlink>
      <w:r w:rsidRPr="002135E8">
        <w:rPr>
          <w:spacing w:val="2"/>
        </w:rPr>
        <w:t>;</w:t>
      </w:r>
    </w:p>
    <w:p w:rsidR="002135E8" w:rsidRDefault="00615E0C" w:rsidP="002135E8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textAlignment w:val="baseline"/>
        <w:rPr>
          <w:spacing w:val="2"/>
        </w:rPr>
      </w:pPr>
      <w:r w:rsidRPr="002135E8">
        <w:rPr>
          <w:spacing w:val="2"/>
        </w:rPr>
        <w:t>осуществление операций по активному управлению муниципальным долгом в целях снижения расходов на его обслуживание;</w:t>
      </w:r>
    </w:p>
    <w:p w:rsidR="002135E8" w:rsidRDefault="00615E0C" w:rsidP="002135E8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textAlignment w:val="baseline"/>
        <w:rPr>
          <w:spacing w:val="2"/>
        </w:rPr>
      </w:pPr>
      <w:r w:rsidRPr="002135E8">
        <w:rPr>
          <w:spacing w:val="2"/>
        </w:rPr>
        <w:t>снижение рисков в сфере управления муниципальным долгом;</w:t>
      </w:r>
    </w:p>
    <w:p w:rsidR="002135E8" w:rsidRDefault="00615E0C" w:rsidP="002135E8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textAlignment w:val="baseline"/>
        <w:rPr>
          <w:spacing w:val="2"/>
        </w:rPr>
      </w:pPr>
      <w:r w:rsidRPr="002135E8">
        <w:rPr>
          <w:spacing w:val="2"/>
        </w:rPr>
        <w:t>повышение эффективности муниципальных заимствований муниципального образования;</w:t>
      </w:r>
    </w:p>
    <w:p w:rsidR="002135E8" w:rsidRDefault="00615E0C" w:rsidP="002135E8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textAlignment w:val="baseline"/>
        <w:rPr>
          <w:spacing w:val="2"/>
        </w:rPr>
      </w:pPr>
      <w:r w:rsidRPr="002135E8">
        <w:rPr>
          <w:spacing w:val="2"/>
        </w:rPr>
        <w:t>своевременное и полно</w:t>
      </w:r>
      <w:r w:rsidR="002135E8">
        <w:rPr>
          <w:spacing w:val="2"/>
        </w:rPr>
        <w:t>е</w:t>
      </w:r>
      <w:r w:rsidRPr="002135E8">
        <w:rPr>
          <w:spacing w:val="2"/>
        </w:rPr>
        <w:t xml:space="preserve"> выполнение принятых обязательств по погашению и обслуживанию муниципального долга.</w:t>
      </w:r>
    </w:p>
    <w:p w:rsidR="002135E8" w:rsidRDefault="00FE2001" w:rsidP="00FE2001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</w:rPr>
      </w:pPr>
      <w:r>
        <w:rPr>
          <w:spacing w:val="2"/>
        </w:rPr>
        <w:t xml:space="preserve">         </w:t>
      </w:r>
      <w:r w:rsidR="00615E0C" w:rsidRPr="00B055F7">
        <w:rPr>
          <w:spacing w:val="2"/>
        </w:rPr>
        <w:t>Принципы</w:t>
      </w:r>
      <w:r w:rsidR="00615E0C" w:rsidRPr="002135E8">
        <w:rPr>
          <w:spacing w:val="2"/>
        </w:rPr>
        <w:t xml:space="preserve"> долговой политики МО «Тарбагатайский район»:</w:t>
      </w:r>
    </w:p>
    <w:p w:rsidR="002135E8" w:rsidRDefault="00615E0C" w:rsidP="00B26435">
      <w:pPr>
        <w:pStyle w:val="formattext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textAlignment w:val="baseline"/>
        <w:rPr>
          <w:spacing w:val="2"/>
        </w:rPr>
      </w:pPr>
      <w:r w:rsidRPr="002135E8">
        <w:rPr>
          <w:spacing w:val="2"/>
        </w:rPr>
        <w:lastRenderedPageBreak/>
        <w:t>соблюдение ограничений, установленных</w:t>
      </w:r>
      <w:r w:rsidR="00B26435">
        <w:rPr>
          <w:spacing w:val="2"/>
        </w:rPr>
        <w:t xml:space="preserve"> </w:t>
      </w:r>
      <w:hyperlink r:id="rId10" w:history="1">
        <w:r w:rsidR="002135E8">
          <w:rPr>
            <w:rStyle w:val="ab"/>
            <w:color w:val="auto"/>
            <w:spacing w:val="2"/>
            <w:u w:val="none"/>
          </w:rPr>
          <w:t>б</w:t>
        </w:r>
        <w:r w:rsidR="002135E8" w:rsidRPr="002135E8">
          <w:rPr>
            <w:rStyle w:val="ab"/>
            <w:color w:val="auto"/>
            <w:spacing w:val="2"/>
            <w:u w:val="none"/>
          </w:rPr>
          <w:t xml:space="preserve">юджетным </w:t>
        </w:r>
        <w:r w:rsidR="002135E8">
          <w:rPr>
            <w:rStyle w:val="ab"/>
            <w:color w:val="auto"/>
            <w:spacing w:val="2"/>
            <w:u w:val="none"/>
          </w:rPr>
          <w:t>законодательством</w:t>
        </w:r>
        <w:r w:rsidR="002135E8" w:rsidRPr="002135E8">
          <w:rPr>
            <w:rStyle w:val="ab"/>
            <w:color w:val="auto"/>
            <w:spacing w:val="2"/>
            <w:u w:val="none"/>
          </w:rPr>
          <w:t xml:space="preserve"> Российской Федерации</w:t>
        </w:r>
      </w:hyperlink>
      <w:r w:rsidRPr="002135E8">
        <w:rPr>
          <w:spacing w:val="2"/>
        </w:rPr>
        <w:t>, в том числе:</w:t>
      </w:r>
    </w:p>
    <w:p w:rsidR="002135E8" w:rsidRDefault="00615E0C" w:rsidP="00B26435">
      <w:pPr>
        <w:pStyle w:val="formattext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567" w:firstLine="0"/>
        <w:jc w:val="both"/>
        <w:textAlignment w:val="baseline"/>
        <w:rPr>
          <w:spacing w:val="2"/>
        </w:rPr>
      </w:pPr>
      <w:r w:rsidRPr="002135E8">
        <w:rPr>
          <w:spacing w:val="2"/>
        </w:rPr>
        <w:t>отношение объема муниципального долга к утвержденному общему годовому объему доходов бюджета муниципального образования «Тарбагатайский район» без учета утвержденного объема безвозмездных поступлений и (или) поступлений налоговых доходов по дополнительным нормативам отчислений;</w:t>
      </w:r>
    </w:p>
    <w:p w:rsidR="002135E8" w:rsidRDefault="00615E0C" w:rsidP="00B26435">
      <w:pPr>
        <w:pStyle w:val="formattext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567" w:firstLine="0"/>
        <w:jc w:val="both"/>
        <w:textAlignment w:val="baseline"/>
        <w:rPr>
          <w:spacing w:val="2"/>
        </w:rPr>
      </w:pPr>
      <w:r w:rsidRPr="002135E8">
        <w:rPr>
          <w:spacing w:val="2"/>
        </w:rPr>
        <w:t>доля расходов на обслуживание муниципального долга в объеме расходов бюджета муниципального образования «Тарбагатайский район», за исключением объема расходов, которые осуществляются за счет субвенций, предоставляемых из бюджетов бюджетной системы Российской Федерации;</w:t>
      </w:r>
    </w:p>
    <w:p w:rsidR="00B26435" w:rsidRDefault="00615E0C" w:rsidP="00B26435">
      <w:pPr>
        <w:pStyle w:val="formattext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textAlignment w:val="baseline"/>
        <w:rPr>
          <w:spacing w:val="2"/>
        </w:rPr>
      </w:pPr>
      <w:r w:rsidRPr="002135E8">
        <w:rPr>
          <w:spacing w:val="2"/>
        </w:rPr>
        <w:t>оптимизация сроков погашения долговых обязательств муниципального образования «Тарбагатайский район» в целях обеспечения равномерной нагрузки по погашению и обслуживанию муниципального долга по годам;</w:t>
      </w:r>
    </w:p>
    <w:p w:rsidR="00B26435" w:rsidRDefault="00615E0C" w:rsidP="00B26435">
      <w:pPr>
        <w:pStyle w:val="formattext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textAlignment w:val="baseline"/>
        <w:rPr>
          <w:spacing w:val="2"/>
        </w:rPr>
      </w:pPr>
      <w:r w:rsidRPr="002135E8">
        <w:rPr>
          <w:spacing w:val="2"/>
        </w:rPr>
        <w:t>сохранение объема муниципального долга на экономически безопасном уровне;</w:t>
      </w:r>
    </w:p>
    <w:p w:rsidR="00B26435" w:rsidRDefault="00615E0C" w:rsidP="00B26435">
      <w:pPr>
        <w:pStyle w:val="formattext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textAlignment w:val="baseline"/>
        <w:rPr>
          <w:spacing w:val="2"/>
        </w:rPr>
      </w:pPr>
      <w:r w:rsidRPr="002135E8">
        <w:rPr>
          <w:spacing w:val="2"/>
        </w:rPr>
        <w:t>сокращение стоимости обслуживания муниципального долга;</w:t>
      </w:r>
    </w:p>
    <w:p w:rsidR="00B26435" w:rsidRDefault="00615E0C" w:rsidP="00B26435">
      <w:pPr>
        <w:pStyle w:val="formattext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textAlignment w:val="baseline"/>
        <w:rPr>
          <w:spacing w:val="2"/>
        </w:rPr>
      </w:pPr>
      <w:r w:rsidRPr="002135E8">
        <w:rPr>
          <w:spacing w:val="2"/>
        </w:rPr>
        <w:t>полнота и своевременность исполнения долговых обязательств;</w:t>
      </w:r>
    </w:p>
    <w:p w:rsidR="00615E0C" w:rsidRPr="002135E8" w:rsidRDefault="00615E0C" w:rsidP="00B26435">
      <w:pPr>
        <w:pStyle w:val="formattext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textAlignment w:val="baseline"/>
        <w:rPr>
          <w:spacing w:val="2"/>
        </w:rPr>
      </w:pPr>
      <w:r w:rsidRPr="002135E8">
        <w:rPr>
          <w:spacing w:val="2"/>
        </w:rPr>
        <w:t>открытость и прозрачность управления муниципальным долгом.</w:t>
      </w:r>
      <w:r w:rsidRPr="002135E8">
        <w:rPr>
          <w:spacing w:val="2"/>
        </w:rPr>
        <w:br/>
      </w:r>
    </w:p>
    <w:p w:rsidR="00615E0C" w:rsidRPr="00B26435" w:rsidRDefault="00B26435" w:rsidP="00B26435">
      <w:pPr>
        <w:pStyle w:val="formattext"/>
        <w:shd w:val="clear" w:color="auto" w:fill="FFFFFF"/>
        <w:spacing w:before="0" w:beforeAutospacing="0" w:after="0" w:afterAutospacing="0" w:line="276" w:lineRule="auto"/>
        <w:ind w:firstLine="567"/>
        <w:jc w:val="center"/>
        <w:textAlignment w:val="baseline"/>
        <w:rPr>
          <w:b/>
          <w:spacing w:val="2"/>
        </w:rPr>
      </w:pPr>
      <w:r>
        <w:rPr>
          <w:b/>
          <w:spacing w:val="2"/>
        </w:rPr>
        <w:t>2</w:t>
      </w:r>
      <w:r w:rsidR="00615E0C" w:rsidRPr="00B26435">
        <w:rPr>
          <w:b/>
          <w:spacing w:val="2"/>
        </w:rPr>
        <w:t>. Основные факторы, определяющие характер и направления долговой политики МО «Тарбагатайский район»</w:t>
      </w:r>
    </w:p>
    <w:p w:rsidR="00B26435" w:rsidRDefault="00B26435" w:rsidP="00615E0C">
      <w:pPr>
        <w:pStyle w:val="formattext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pacing w:val="2"/>
        </w:rPr>
      </w:pPr>
    </w:p>
    <w:p w:rsidR="00B26435" w:rsidRDefault="00222ABA" w:rsidP="00615E0C">
      <w:pPr>
        <w:pStyle w:val="formattext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pacing w:val="2"/>
        </w:rPr>
      </w:pPr>
      <w:r>
        <w:rPr>
          <w:spacing w:val="2"/>
        </w:rPr>
        <w:t xml:space="preserve"> </w:t>
      </w:r>
      <w:r w:rsidR="00615E0C" w:rsidRPr="002135E8">
        <w:rPr>
          <w:spacing w:val="2"/>
        </w:rPr>
        <w:t xml:space="preserve">Долговая политика МО «Тарбагатайский район» определяется текущими особенностями развития экономики </w:t>
      </w:r>
      <w:r w:rsidR="00B26435">
        <w:rPr>
          <w:spacing w:val="2"/>
        </w:rPr>
        <w:t>Республики Бурятия</w:t>
      </w:r>
      <w:r w:rsidR="00615E0C" w:rsidRPr="002135E8">
        <w:rPr>
          <w:spacing w:val="2"/>
        </w:rPr>
        <w:t xml:space="preserve"> и Российской Федерации в целом, а также требованиями бюджетного законодательства Российской Федерации.</w:t>
      </w:r>
    </w:p>
    <w:p w:rsidR="00B26435" w:rsidRDefault="00615E0C" w:rsidP="00615E0C">
      <w:pPr>
        <w:pStyle w:val="formattext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pacing w:val="2"/>
        </w:rPr>
      </w:pPr>
      <w:proofErr w:type="gramStart"/>
      <w:r w:rsidRPr="002135E8">
        <w:rPr>
          <w:spacing w:val="2"/>
        </w:rPr>
        <w:t>Основными факторами, определяющими характер долговой политики МО «Тарбагатайский район» на 202</w:t>
      </w:r>
      <w:r w:rsidR="0034478D">
        <w:rPr>
          <w:spacing w:val="2"/>
        </w:rPr>
        <w:t>1</w:t>
      </w:r>
      <w:r w:rsidRPr="002135E8">
        <w:rPr>
          <w:spacing w:val="2"/>
        </w:rPr>
        <w:t>-202</w:t>
      </w:r>
      <w:r w:rsidR="0034478D">
        <w:rPr>
          <w:spacing w:val="2"/>
        </w:rPr>
        <w:t>3</w:t>
      </w:r>
      <w:r w:rsidRPr="002135E8">
        <w:rPr>
          <w:spacing w:val="2"/>
        </w:rPr>
        <w:t xml:space="preserve"> годы</w:t>
      </w:r>
      <w:r w:rsidR="00E72EAE">
        <w:rPr>
          <w:spacing w:val="2"/>
        </w:rPr>
        <w:t xml:space="preserve">, </w:t>
      </w:r>
      <w:r w:rsidRPr="002135E8">
        <w:rPr>
          <w:spacing w:val="2"/>
        </w:rPr>
        <w:t xml:space="preserve"> при исполнении бюджета муниципального обр</w:t>
      </w:r>
      <w:r w:rsidR="00E72EAE">
        <w:rPr>
          <w:spacing w:val="2"/>
        </w:rPr>
        <w:t>азования «Тарбагатайский район»</w:t>
      </w:r>
      <w:r w:rsidRPr="002135E8">
        <w:rPr>
          <w:spacing w:val="2"/>
        </w:rPr>
        <w:t xml:space="preserve"> </w:t>
      </w:r>
      <w:r w:rsidRPr="00E72EAE">
        <w:rPr>
          <w:spacing w:val="2"/>
        </w:rPr>
        <w:t>являются</w:t>
      </w:r>
      <w:r w:rsidR="00E72EAE">
        <w:rPr>
          <w:spacing w:val="2"/>
        </w:rPr>
        <w:t xml:space="preserve">: </w:t>
      </w:r>
      <w:r w:rsidRPr="00E72EAE">
        <w:rPr>
          <w:spacing w:val="2"/>
        </w:rPr>
        <w:t>снижение темпов роста доходов бюджета муниципального образования «Тарбагатайский район»,</w:t>
      </w:r>
      <w:r w:rsidRPr="002135E8">
        <w:rPr>
          <w:spacing w:val="2"/>
        </w:rPr>
        <w:t xml:space="preserve"> растущее давление на расходную часть бюджета муниципального образования «Тарбагатайский район» в связи с </w:t>
      </w:r>
      <w:r w:rsidR="00BA5C34">
        <w:rPr>
          <w:spacing w:val="2"/>
        </w:rPr>
        <w:t>проведением мероприятий, направленных на ликвидацию и предупреждение ситуаций чрезвычайного характера, вызванных повышением уровня грунтовых вод и подтоплением населенных</w:t>
      </w:r>
      <w:proofErr w:type="gramEnd"/>
      <w:r w:rsidR="00BA5C34">
        <w:rPr>
          <w:spacing w:val="2"/>
        </w:rPr>
        <w:t xml:space="preserve"> пунктов</w:t>
      </w:r>
      <w:r w:rsidR="00D4354F">
        <w:rPr>
          <w:spacing w:val="2"/>
        </w:rPr>
        <w:t>,</w:t>
      </w:r>
      <w:r w:rsidR="00BA5C34">
        <w:rPr>
          <w:spacing w:val="2"/>
        </w:rPr>
        <w:t xml:space="preserve"> </w:t>
      </w:r>
      <w:r w:rsidRPr="002135E8">
        <w:rPr>
          <w:spacing w:val="2"/>
        </w:rPr>
        <w:t xml:space="preserve">выполнением указов Президента Российской Федерации и осуществлением </w:t>
      </w:r>
      <w:proofErr w:type="spellStart"/>
      <w:r w:rsidRPr="002135E8">
        <w:rPr>
          <w:spacing w:val="2"/>
        </w:rPr>
        <w:t>софинансирования</w:t>
      </w:r>
      <w:proofErr w:type="spellEnd"/>
      <w:r w:rsidRPr="002135E8">
        <w:rPr>
          <w:spacing w:val="2"/>
        </w:rPr>
        <w:t xml:space="preserve"> расходных обязательств, возникших при реализации национальных проектов муниципальным образованием «Тарбагатайский район».</w:t>
      </w:r>
    </w:p>
    <w:p w:rsidR="00615E0C" w:rsidRPr="002135E8" w:rsidRDefault="00615E0C" w:rsidP="00615E0C">
      <w:pPr>
        <w:pStyle w:val="formattext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pacing w:val="2"/>
        </w:rPr>
      </w:pPr>
      <w:r w:rsidRPr="002135E8">
        <w:rPr>
          <w:spacing w:val="2"/>
        </w:rPr>
        <w:t>Одним из факторов, определяющих долговую политику</w:t>
      </w:r>
      <w:r w:rsidR="00B26435">
        <w:rPr>
          <w:spacing w:val="2"/>
        </w:rPr>
        <w:t xml:space="preserve"> МО «Тарбагатайский район»</w:t>
      </w:r>
      <w:r w:rsidRPr="002135E8">
        <w:rPr>
          <w:spacing w:val="2"/>
        </w:rPr>
        <w:t>, являются также планируемые изменения в </w:t>
      </w:r>
      <w:hyperlink r:id="rId11" w:history="1">
        <w:r w:rsidR="00B26435" w:rsidRPr="00B26435">
          <w:rPr>
            <w:rStyle w:val="ab"/>
            <w:color w:val="auto"/>
            <w:spacing w:val="2"/>
            <w:u w:val="none"/>
          </w:rPr>
          <w:t>бюджетном</w:t>
        </w:r>
        <w:r w:rsidRPr="00B26435">
          <w:rPr>
            <w:rStyle w:val="ab"/>
            <w:color w:val="auto"/>
            <w:spacing w:val="2"/>
            <w:u w:val="none"/>
          </w:rPr>
          <w:t xml:space="preserve"> </w:t>
        </w:r>
        <w:r w:rsidR="00B26435" w:rsidRPr="00B26435">
          <w:rPr>
            <w:rStyle w:val="ab"/>
            <w:color w:val="auto"/>
            <w:spacing w:val="2"/>
            <w:u w:val="none"/>
          </w:rPr>
          <w:t>законодательстве</w:t>
        </w:r>
        <w:r w:rsidRPr="00B26435">
          <w:rPr>
            <w:rStyle w:val="ab"/>
            <w:color w:val="auto"/>
            <w:spacing w:val="2"/>
            <w:u w:val="none"/>
          </w:rPr>
          <w:t xml:space="preserve"> Российской Федерации</w:t>
        </w:r>
      </w:hyperlink>
      <w:r w:rsidR="00B26435">
        <w:rPr>
          <w:spacing w:val="2"/>
        </w:rPr>
        <w:t xml:space="preserve"> </w:t>
      </w:r>
      <w:r w:rsidRPr="002135E8">
        <w:rPr>
          <w:spacing w:val="2"/>
        </w:rPr>
        <w:t>в части оценки долговой устойчивости муниципальных образований и их ранжирования в зависимости от уровня долговой устойчивости.</w:t>
      </w:r>
    </w:p>
    <w:p w:rsidR="007B7833" w:rsidRDefault="007B7833" w:rsidP="00615E0C">
      <w:pPr>
        <w:pStyle w:val="formattext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pacing w:val="2"/>
        </w:rPr>
      </w:pPr>
    </w:p>
    <w:p w:rsidR="00615E0C" w:rsidRPr="007B7833" w:rsidRDefault="007B7833" w:rsidP="007B7833">
      <w:pPr>
        <w:pStyle w:val="formattext"/>
        <w:shd w:val="clear" w:color="auto" w:fill="FFFFFF"/>
        <w:spacing w:before="0" w:beforeAutospacing="0" w:after="0" w:afterAutospacing="0" w:line="276" w:lineRule="auto"/>
        <w:ind w:firstLine="567"/>
        <w:jc w:val="center"/>
        <w:textAlignment w:val="baseline"/>
        <w:rPr>
          <w:b/>
          <w:spacing w:val="2"/>
        </w:rPr>
      </w:pPr>
      <w:r w:rsidRPr="007B7833">
        <w:rPr>
          <w:b/>
          <w:spacing w:val="2"/>
        </w:rPr>
        <w:t>3</w:t>
      </w:r>
      <w:r w:rsidR="00615E0C" w:rsidRPr="007B7833">
        <w:rPr>
          <w:b/>
          <w:spacing w:val="2"/>
        </w:rPr>
        <w:t xml:space="preserve">. Основные направления реализации долговой политики </w:t>
      </w:r>
      <w:r>
        <w:rPr>
          <w:b/>
          <w:spacing w:val="2"/>
        </w:rPr>
        <w:br/>
      </w:r>
      <w:r w:rsidR="00615E0C" w:rsidRPr="007B7833">
        <w:rPr>
          <w:b/>
          <w:spacing w:val="2"/>
        </w:rPr>
        <w:t>МО «Тарбагатайский район»</w:t>
      </w:r>
    </w:p>
    <w:p w:rsidR="007B7833" w:rsidRDefault="007B7833" w:rsidP="00615E0C">
      <w:pPr>
        <w:pStyle w:val="formattext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pacing w:val="2"/>
        </w:rPr>
      </w:pPr>
    </w:p>
    <w:p w:rsidR="007B7833" w:rsidRDefault="00615E0C" w:rsidP="00615E0C">
      <w:pPr>
        <w:pStyle w:val="formattext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pacing w:val="2"/>
        </w:rPr>
      </w:pPr>
      <w:r w:rsidRPr="002135E8">
        <w:rPr>
          <w:spacing w:val="2"/>
        </w:rPr>
        <w:t>Реализация долговой политики МО «Тарбагатайский район» в 202</w:t>
      </w:r>
      <w:r w:rsidR="0034478D">
        <w:rPr>
          <w:spacing w:val="2"/>
        </w:rPr>
        <w:t>1</w:t>
      </w:r>
      <w:r w:rsidRPr="002135E8">
        <w:rPr>
          <w:spacing w:val="2"/>
        </w:rPr>
        <w:t>-202</w:t>
      </w:r>
      <w:r w:rsidR="0034478D">
        <w:rPr>
          <w:spacing w:val="2"/>
        </w:rPr>
        <w:t>3</w:t>
      </w:r>
      <w:r w:rsidRPr="002135E8">
        <w:rPr>
          <w:spacing w:val="2"/>
        </w:rPr>
        <w:t xml:space="preserve"> годах будет осуществляться в условиях ограниченности финансовых ресурсов.</w:t>
      </w:r>
    </w:p>
    <w:p w:rsidR="007B7833" w:rsidRDefault="00615E0C" w:rsidP="00615E0C">
      <w:pPr>
        <w:pStyle w:val="formattext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pacing w:val="2"/>
        </w:rPr>
      </w:pPr>
      <w:r w:rsidRPr="002135E8">
        <w:rPr>
          <w:spacing w:val="2"/>
        </w:rPr>
        <w:lastRenderedPageBreak/>
        <w:t>Для обеспечения реализации эффективной долговой политики МО «Тарбагатайский район» определены следующие направления:</w:t>
      </w:r>
    </w:p>
    <w:p w:rsidR="00AE0646" w:rsidRDefault="00615E0C" w:rsidP="00AE0646">
      <w:pPr>
        <w:pStyle w:val="formattext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pacing w:val="2"/>
        </w:rPr>
      </w:pPr>
      <w:r w:rsidRPr="00AD101C">
        <w:rPr>
          <w:spacing w:val="2"/>
        </w:rPr>
        <w:t xml:space="preserve">- реализация мероприятий, предусмотренных Планом мероприятий по реализации Стратегии социально-экономического развития муниципального образования «Тарбагатайский район» </w:t>
      </w:r>
      <w:r w:rsidR="00AD101C" w:rsidRPr="00AD101C">
        <w:rPr>
          <w:spacing w:val="2"/>
        </w:rPr>
        <w:t xml:space="preserve">на период </w:t>
      </w:r>
      <w:r w:rsidRPr="00AD101C">
        <w:rPr>
          <w:spacing w:val="2"/>
        </w:rPr>
        <w:t>до 203</w:t>
      </w:r>
      <w:r w:rsidR="00AD101C" w:rsidRPr="00AD101C">
        <w:rPr>
          <w:spacing w:val="2"/>
        </w:rPr>
        <w:t>5</w:t>
      </w:r>
      <w:r w:rsidRPr="00AD101C">
        <w:rPr>
          <w:spacing w:val="2"/>
        </w:rPr>
        <w:t xml:space="preserve"> года</w:t>
      </w:r>
      <w:r w:rsidR="00AD101C" w:rsidRPr="00AD101C">
        <w:rPr>
          <w:spacing w:val="2"/>
        </w:rPr>
        <w:t xml:space="preserve"> (1 этап реализации стратегии 2019-2021 г.)</w:t>
      </w:r>
      <w:r w:rsidRPr="00AD101C">
        <w:rPr>
          <w:spacing w:val="2"/>
        </w:rPr>
        <w:t xml:space="preserve">, утвержденным </w:t>
      </w:r>
      <w:r w:rsidR="00AD101C" w:rsidRPr="00AD101C">
        <w:rPr>
          <w:spacing w:val="2"/>
        </w:rPr>
        <w:t>П</w:t>
      </w:r>
      <w:r w:rsidRPr="00AD101C">
        <w:rPr>
          <w:spacing w:val="2"/>
        </w:rPr>
        <w:t xml:space="preserve">остановлением </w:t>
      </w:r>
      <w:r w:rsidR="00AD101C" w:rsidRPr="00AD101C">
        <w:rPr>
          <w:spacing w:val="2"/>
        </w:rPr>
        <w:t>А</w:t>
      </w:r>
      <w:r w:rsidRPr="00AD101C">
        <w:rPr>
          <w:spacing w:val="2"/>
        </w:rPr>
        <w:t xml:space="preserve">дминистрации муниципального образования «Тарбагатайский район» от </w:t>
      </w:r>
      <w:r w:rsidR="00AD101C" w:rsidRPr="00AD101C">
        <w:rPr>
          <w:spacing w:val="2"/>
        </w:rPr>
        <w:t>04</w:t>
      </w:r>
      <w:r w:rsidRPr="00AD101C">
        <w:rPr>
          <w:spacing w:val="2"/>
        </w:rPr>
        <w:t xml:space="preserve"> </w:t>
      </w:r>
      <w:r w:rsidR="00AD101C" w:rsidRPr="00AD101C">
        <w:rPr>
          <w:spacing w:val="2"/>
        </w:rPr>
        <w:t>сентя</w:t>
      </w:r>
      <w:r w:rsidRPr="00AD101C">
        <w:rPr>
          <w:spacing w:val="2"/>
        </w:rPr>
        <w:t>бря 201</w:t>
      </w:r>
      <w:r w:rsidR="00AD101C" w:rsidRPr="00AD101C">
        <w:rPr>
          <w:spacing w:val="2"/>
        </w:rPr>
        <w:t>9</w:t>
      </w:r>
      <w:r w:rsidRPr="00AD101C">
        <w:rPr>
          <w:spacing w:val="2"/>
        </w:rPr>
        <w:t xml:space="preserve"> года N </w:t>
      </w:r>
      <w:r w:rsidR="00AD101C" w:rsidRPr="00AD101C">
        <w:rPr>
          <w:spacing w:val="2"/>
        </w:rPr>
        <w:t>1004</w:t>
      </w:r>
      <w:r w:rsidRPr="00AD101C">
        <w:rPr>
          <w:spacing w:val="2"/>
        </w:rPr>
        <w:t>;</w:t>
      </w:r>
    </w:p>
    <w:p w:rsidR="00AE0646" w:rsidRDefault="00AE0646" w:rsidP="00AE0646">
      <w:pPr>
        <w:pStyle w:val="formattext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Cs w:val="27"/>
        </w:rPr>
      </w:pPr>
      <w:r w:rsidRPr="00AE0646">
        <w:rPr>
          <w:szCs w:val="27"/>
        </w:rPr>
        <w:t xml:space="preserve">- направление дополнительных доходов, полученных при исполнении бюджета МО «Тарбагатайский район», на досрочное погашение долговых обязательств </w:t>
      </w:r>
      <w:r w:rsidRPr="002135E8">
        <w:rPr>
          <w:spacing w:val="2"/>
        </w:rPr>
        <w:t xml:space="preserve">МО </w:t>
      </w:r>
      <w:r w:rsidRPr="00AE0646">
        <w:rPr>
          <w:szCs w:val="27"/>
        </w:rPr>
        <w:t>«Тарбагатайский район»;</w:t>
      </w:r>
    </w:p>
    <w:p w:rsidR="00AE0646" w:rsidRDefault="00AE0646" w:rsidP="00AE0646">
      <w:pPr>
        <w:pStyle w:val="formattext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Cs w:val="27"/>
        </w:rPr>
      </w:pPr>
      <w:r w:rsidRPr="00AE0646">
        <w:rPr>
          <w:szCs w:val="27"/>
        </w:rPr>
        <w:t xml:space="preserve">- направление остатков средств на счетах по учету средств бюджета </w:t>
      </w:r>
      <w:r w:rsidRPr="002135E8">
        <w:rPr>
          <w:spacing w:val="2"/>
        </w:rPr>
        <w:t>МО</w:t>
      </w:r>
      <w:r>
        <w:rPr>
          <w:szCs w:val="27"/>
        </w:rPr>
        <w:t xml:space="preserve"> </w:t>
      </w:r>
      <w:r w:rsidRPr="00AE0646">
        <w:rPr>
          <w:szCs w:val="27"/>
        </w:rPr>
        <w:t xml:space="preserve">«Тарбагатайский район» на досрочное погашение долговых обязательств </w:t>
      </w:r>
      <w:r w:rsidRPr="002135E8">
        <w:rPr>
          <w:spacing w:val="2"/>
        </w:rPr>
        <w:t>МО</w:t>
      </w:r>
      <w:r w:rsidRPr="00AE0646">
        <w:rPr>
          <w:szCs w:val="27"/>
        </w:rPr>
        <w:t xml:space="preserve"> «Тарбагатайский район»;</w:t>
      </w:r>
    </w:p>
    <w:p w:rsidR="00AE0646" w:rsidRDefault="00AE0646" w:rsidP="00AE0646">
      <w:pPr>
        <w:pStyle w:val="formattext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Cs w:val="27"/>
        </w:rPr>
      </w:pPr>
      <w:r w:rsidRPr="00AE0646">
        <w:rPr>
          <w:szCs w:val="27"/>
        </w:rPr>
        <w:t xml:space="preserve">- осуществление мониторинга соответствия параметров муниципального долга </w:t>
      </w:r>
      <w:r w:rsidRPr="002135E8">
        <w:rPr>
          <w:spacing w:val="2"/>
        </w:rPr>
        <w:t xml:space="preserve">МО </w:t>
      </w:r>
      <w:r w:rsidRPr="00AE0646">
        <w:rPr>
          <w:szCs w:val="27"/>
        </w:rPr>
        <w:t xml:space="preserve">«Тарбагатайский район» ограничениям, установленным </w:t>
      </w:r>
      <w:r>
        <w:rPr>
          <w:szCs w:val="27"/>
        </w:rPr>
        <w:t>б</w:t>
      </w:r>
      <w:r w:rsidRPr="00AE0646">
        <w:rPr>
          <w:szCs w:val="27"/>
        </w:rPr>
        <w:t xml:space="preserve">юджетным </w:t>
      </w:r>
      <w:r>
        <w:rPr>
          <w:szCs w:val="27"/>
        </w:rPr>
        <w:t>законодательством</w:t>
      </w:r>
      <w:r w:rsidRPr="00AE0646">
        <w:rPr>
          <w:szCs w:val="27"/>
        </w:rPr>
        <w:t xml:space="preserve"> Российской Федерации;</w:t>
      </w:r>
    </w:p>
    <w:p w:rsidR="00AE0646" w:rsidRDefault="00AE0646" w:rsidP="00AE0646">
      <w:pPr>
        <w:pStyle w:val="formattext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Cs w:val="27"/>
        </w:rPr>
      </w:pPr>
      <w:r w:rsidRPr="00AE0646">
        <w:rPr>
          <w:szCs w:val="27"/>
        </w:rPr>
        <w:t xml:space="preserve">- учет информации о муниципальном долге </w:t>
      </w:r>
      <w:r w:rsidRPr="002135E8">
        <w:rPr>
          <w:spacing w:val="2"/>
        </w:rPr>
        <w:t xml:space="preserve">МО </w:t>
      </w:r>
      <w:r w:rsidRPr="00AE0646">
        <w:rPr>
          <w:szCs w:val="27"/>
        </w:rPr>
        <w:t xml:space="preserve">«Тарбагатайский район», формирование отчетности о муниципальных долговых обязательствах </w:t>
      </w:r>
      <w:r w:rsidRPr="002135E8">
        <w:rPr>
          <w:spacing w:val="2"/>
        </w:rPr>
        <w:t xml:space="preserve">МО </w:t>
      </w:r>
      <w:r w:rsidRPr="00AE0646">
        <w:rPr>
          <w:szCs w:val="27"/>
        </w:rPr>
        <w:t>«Тарбагатайский район»;</w:t>
      </w:r>
    </w:p>
    <w:p w:rsidR="00AE0646" w:rsidRDefault="00AE0646" w:rsidP="00AE0646">
      <w:pPr>
        <w:pStyle w:val="formattext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Cs w:val="27"/>
        </w:rPr>
      </w:pPr>
      <w:r w:rsidRPr="00AE0646">
        <w:rPr>
          <w:szCs w:val="27"/>
        </w:rPr>
        <w:t xml:space="preserve">- размещение информации о муниципальном долге </w:t>
      </w:r>
      <w:r w:rsidRPr="002135E8">
        <w:rPr>
          <w:spacing w:val="2"/>
        </w:rPr>
        <w:t xml:space="preserve">МО </w:t>
      </w:r>
      <w:r w:rsidRPr="00AE0646">
        <w:rPr>
          <w:szCs w:val="27"/>
        </w:rPr>
        <w:t>«Тарбагатайский район» в электронных средствах массовой информации на основе принципов открытости и прозрачности;</w:t>
      </w:r>
    </w:p>
    <w:p w:rsidR="00AE0646" w:rsidRDefault="00AE0646" w:rsidP="00AE0646">
      <w:pPr>
        <w:pStyle w:val="formattext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Cs w:val="27"/>
        </w:rPr>
      </w:pPr>
      <w:r w:rsidRPr="00D4354F">
        <w:rPr>
          <w:szCs w:val="27"/>
        </w:rPr>
        <w:t xml:space="preserve">- </w:t>
      </w:r>
      <w:r w:rsidR="002110B3" w:rsidRPr="00D4354F">
        <w:rPr>
          <w:szCs w:val="27"/>
        </w:rPr>
        <w:t xml:space="preserve"> </w:t>
      </w:r>
      <w:r w:rsidRPr="00D4354F">
        <w:rPr>
          <w:szCs w:val="27"/>
        </w:rPr>
        <w:t xml:space="preserve">привлечение бюджетных кредитов как наиболее выгодных с точки зрения долговой нагрузки на бюджет, в том числе на пополнение остатков средств на счете бюджета </w:t>
      </w:r>
      <w:r w:rsidR="00757983" w:rsidRPr="00D4354F">
        <w:rPr>
          <w:szCs w:val="27"/>
        </w:rPr>
        <w:t>МО «Тарбагатайский район»</w:t>
      </w:r>
      <w:r w:rsidRPr="00D4354F">
        <w:rPr>
          <w:szCs w:val="27"/>
        </w:rPr>
        <w:t>;</w:t>
      </w:r>
    </w:p>
    <w:p w:rsidR="00AE0646" w:rsidRDefault="00AE0646" w:rsidP="00AE0646">
      <w:pPr>
        <w:pStyle w:val="formattext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Cs w:val="27"/>
        </w:rPr>
      </w:pPr>
      <w:r w:rsidRPr="00AE0646">
        <w:rPr>
          <w:szCs w:val="27"/>
        </w:rPr>
        <w:t xml:space="preserve">- </w:t>
      </w:r>
      <w:r w:rsidR="002110B3">
        <w:rPr>
          <w:szCs w:val="27"/>
        </w:rPr>
        <w:t xml:space="preserve">  </w:t>
      </w:r>
      <w:r w:rsidRPr="00AE0646">
        <w:rPr>
          <w:szCs w:val="27"/>
        </w:rPr>
        <w:t>использование наиболее благоприятных источников и форм заимствований;</w:t>
      </w:r>
    </w:p>
    <w:p w:rsidR="00AE0646" w:rsidRDefault="00AE0646" w:rsidP="00AE0646">
      <w:pPr>
        <w:pStyle w:val="formattext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Cs w:val="27"/>
        </w:rPr>
      </w:pPr>
      <w:r w:rsidRPr="00AE0646">
        <w:rPr>
          <w:szCs w:val="27"/>
        </w:rPr>
        <w:t>- недопущение принятия новых расходных обязательств, не обеспеченных стабильными источниками доходов;</w:t>
      </w:r>
    </w:p>
    <w:p w:rsidR="00264D88" w:rsidRDefault="00AE0646" w:rsidP="00264D88">
      <w:pPr>
        <w:pStyle w:val="formattext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Cs w:val="27"/>
        </w:rPr>
      </w:pPr>
      <w:r w:rsidRPr="00AE0646">
        <w:rPr>
          <w:szCs w:val="27"/>
        </w:rPr>
        <w:t xml:space="preserve">- оптимизация объема заимствований с учетом исполнения бюджета </w:t>
      </w:r>
      <w:r w:rsidR="00264D88">
        <w:rPr>
          <w:szCs w:val="27"/>
        </w:rPr>
        <w:t>МО «Тарбагатайский район»</w:t>
      </w:r>
      <w:r w:rsidRPr="00AE0646">
        <w:rPr>
          <w:szCs w:val="27"/>
        </w:rPr>
        <w:t xml:space="preserve"> в текущем финансовом году;</w:t>
      </w:r>
    </w:p>
    <w:p w:rsidR="00AE0646" w:rsidRDefault="00AE0646" w:rsidP="00264D88">
      <w:pPr>
        <w:pStyle w:val="formattext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pacing w:val="2"/>
        </w:rPr>
      </w:pPr>
      <w:r w:rsidRPr="00AE0646">
        <w:rPr>
          <w:szCs w:val="27"/>
        </w:rPr>
        <w:t>- соблюдение сроков возврата кредитных средств.</w:t>
      </w:r>
    </w:p>
    <w:p w:rsidR="00615E0C" w:rsidRPr="002135E8" w:rsidRDefault="00615E0C" w:rsidP="002110B3">
      <w:pPr>
        <w:pStyle w:val="formattext"/>
        <w:shd w:val="clear" w:color="auto" w:fill="FFFFFF"/>
        <w:spacing w:before="0" w:beforeAutospacing="0" w:after="0" w:afterAutospacing="0" w:line="276" w:lineRule="auto"/>
        <w:ind w:firstLine="567"/>
        <w:textAlignment w:val="baseline"/>
        <w:rPr>
          <w:spacing w:val="2"/>
        </w:rPr>
      </w:pPr>
      <w:proofErr w:type="gramStart"/>
      <w:r w:rsidRPr="002110B3">
        <w:rPr>
          <w:spacing w:val="2"/>
        </w:rPr>
        <w:t>- проведение в течение года анализа объема и структуры задолженности, в том числе с точки зрения сроков погашения, стоимости обслуж</w:t>
      </w:r>
      <w:r w:rsidR="002110B3">
        <w:rPr>
          <w:spacing w:val="2"/>
        </w:rPr>
        <w:t>ивания и сроков заимствований;</w:t>
      </w:r>
      <w:r w:rsidR="002110B3">
        <w:rPr>
          <w:spacing w:val="2"/>
        </w:rPr>
        <w:br/>
        <w:t xml:space="preserve">        </w:t>
      </w:r>
      <w:r w:rsidRPr="002110B3">
        <w:rPr>
          <w:spacing w:val="2"/>
        </w:rPr>
        <w:t>- привлечение среднесрочных и долгосрочных заемных средств с целью оптими</w:t>
      </w:r>
      <w:r w:rsidR="002110B3">
        <w:rPr>
          <w:spacing w:val="2"/>
        </w:rPr>
        <w:t>зации структуры заимствований;</w:t>
      </w:r>
      <w:r w:rsidR="002110B3">
        <w:rPr>
          <w:spacing w:val="2"/>
        </w:rPr>
        <w:br/>
        <w:t xml:space="preserve">        </w:t>
      </w:r>
      <w:r w:rsidRPr="002110B3">
        <w:rPr>
          <w:spacing w:val="2"/>
        </w:rPr>
        <w:t>- проведение операций по рефинансированию (досрочному рефинансированию) долговых обязательств в целях сокращения расходов на обсл</w:t>
      </w:r>
      <w:r w:rsidR="002110B3">
        <w:rPr>
          <w:spacing w:val="2"/>
        </w:rPr>
        <w:t>уживани</w:t>
      </w:r>
      <w:r w:rsidR="00D47E6A">
        <w:rPr>
          <w:spacing w:val="2"/>
        </w:rPr>
        <w:t>е муниципального долга;</w:t>
      </w:r>
      <w:r w:rsidR="00D47E6A">
        <w:rPr>
          <w:spacing w:val="2"/>
        </w:rPr>
        <w:br/>
        <w:t xml:space="preserve"> </w:t>
      </w:r>
      <w:r w:rsidR="002110B3">
        <w:rPr>
          <w:spacing w:val="2"/>
        </w:rPr>
        <w:t xml:space="preserve">       </w:t>
      </w:r>
      <w:r w:rsidRPr="002110B3">
        <w:rPr>
          <w:spacing w:val="2"/>
        </w:rPr>
        <w:t>- недопущение принятия новых расходных обязательств, не обе</w:t>
      </w:r>
      <w:r w:rsidR="002110B3" w:rsidRPr="002110B3">
        <w:rPr>
          <w:spacing w:val="2"/>
        </w:rPr>
        <w:t>спеченных источниками доходов;</w:t>
      </w:r>
      <w:proofErr w:type="gramEnd"/>
      <w:r w:rsidR="002110B3" w:rsidRPr="002110B3">
        <w:rPr>
          <w:spacing w:val="2"/>
        </w:rPr>
        <w:br/>
        <w:t xml:space="preserve">       </w:t>
      </w:r>
      <w:r w:rsidRPr="002110B3">
        <w:rPr>
          <w:spacing w:val="2"/>
        </w:rPr>
        <w:t>- использование механизма привлечения бюджетных кредитов на пополнение остатков средств на счете бюджета в целях эффективного управления текущей ликвидностью бюджета муниципального образования «Тарбагатайский р</w:t>
      </w:r>
      <w:r w:rsidR="002110B3">
        <w:rPr>
          <w:spacing w:val="2"/>
        </w:rPr>
        <w:t>айон».</w:t>
      </w:r>
      <w:r w:rsidRPr="00264D88">
        <w:rPr>
          <w:spacing w:val="2"/>
          <w:highlight w:val="yellow"/>
        </w:rPr>
        <w:br/>
      </w:r>
    </w:p>
    <w:p w:rsidR="00615E0C" w:rsidRPr="002110B3" w:rsidRDefault="00F132CD" w:rsidP="002110B3">
      <w:pPr>
        <w:pStyle w:val="formattext"/>
        <w:shd w:val="clear" w:color="auto" w:fill="FFFFFF"/>
        <w:spacing w:before="0" w:beforeAutospacing="0" w:after="0" w:afterAutospacing="0" w:line="276" w:lineRule="auto"/>
        <w:ind w:firstLine="567"/>
        <w:jc w:val="center"/>
        <w:textAlignment w:val="baseline"/>
        <w:rPr>
          <w:b/>
          <w:spacing w:val="2"/>
        </w:rPr>
      </w:pPr>
      <w:r>
        <w:rPr>
          <w:b/>
          <w:spacing w:val="2"/>
        </w:rPr>
        <w:lastRenderedPageBreak/>
        <w:t>4</w:t>
      </w:r>
      <w:r w:rsidR="00615E0C" w:rsidRPr="002110B3">
        <w:rPr>
          <w:b/>
          <w:spacing w:val="2"/>
        </w:rPr>
        <w:t>. Анализ рисков для бюджета, возникающих в процессе управления муниципальным долгом</w:t>
      </w:r>
    </w:p>
    <w:p w:rsidR="00A3238A" w:rsidRPr="001738BE" w:rsidRDefault="00615E0C" w:rsidP="005E73A8">
      <w:pPr>
        <w:pStyle w:val="formattext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pacing w:val="2"/>
        </w:rPr>
      </w:pPr>
      <w:r w:rsidRPr="00264D88">
        <w:rPr>
          <w:spacing w:val="2"/>
          <w:highlight w:val="yellow"/>
        </w:rPr>
        <w:br/>
      </w:r>
      <w:r w:rsidR="002110B3" w:rsidRPr="001738BE">
        <w:rPr>
          <w:spacing w:val="2"/>
        </w:rPr>
        <w:t xml:space="preserve">                </w:t>
      </w:r>
      <w:r w:rsidRPr="001738BE">
        <w:rPr>
          <w:spacing w:val="2"/>
        </w:rPr>
        <w:t>При планировании и привлечении заимствований необходимо учитывать риски, минимизация которых является основой эффективной долговой политики МО «Тарбагатайский район». В рамках основных направлений долговой политики МО «Тарбагатайский район» под риском понимается возникновение финансовых потерь бюджета в результате наступления определенных событий или совершения определенных действий, которые не могут быть заран</w:t>
      </w:r>
      <w:r w:rsidR="001738BE">
        <w:rPr>
          <w:spacing w:val="2"/>
        </w:rPr>
        <w:t>ее однозначно спрогнозированы.</w:t>
      </w:r>
      <w:r w:rsidR="001738BE">
        <w:rPr>
          <w:spacing w:val="2"/>
        </w:rPr>
        <w:br/>
        <w:t xml:space="preserve">           </w:t>
      </w:r>
      <w:r w:rsidR="00D334E9">
        <w:rPr>
          <w:spacing w:val="2"/>
        </w:rPr>
        <w:t xml:space="preserve">При реализации долговой политики </w:t>
      </w:r>
      <w:r w:rsidRPr="001738BE">
        <w:rPr>
          <w:spacing w:val="2"/>
        </w:rPr>
        <w:t xml:space="preserve">муниципального образования «Тарбагатайский район» </w:t>
      </w:r>
      <w:r w:rsidR="00D334E9">
        <w:rPr>
          <w:spacing w:val="2"/>
        </w:rPr>
        <w:t>могут возникнуть следующие риски</w:t>
      </w:r>
      <w:r w:rsidRPr="001738BE">
        <w:rPr>
          <w:spacing w:val="2"/>
        </w:rPr>
        <w:t>:</w:t>
      </w:r>
      <w:r w:rsidRPr="001738BE">
        <w:rPr>
          <w:spacing w:val="2"/>
        </w:rPr>
        <w:br/>
      </w:r>
      <w:r w:rsidR="00D334E9">
        <w:rPr>
          <w:spacing w:val="2"/>
        </w:rPr>
        <w:t xml:space="preserve">         </w:t>
      </w:r>
      <w:r w:rsidR="00A3238A" w:rsidRPr="001738BE">
        <w:rPr>
          <w:spacing w:val="2"/>
        </w:rPr>
        <w:t>- увеличение расходов на обслуживание муниципального долга в связи с увеличением процентных ставок;</w:t>
      </w:r>
    </w:p>
    <w:p w:rsidR="00A3238A" w:rsidRPr="001738BE" w:rsidRDefault="00A3238A" w:rsidP="005E73A8">
      <w:pPr>
        <w:pStyle w:val="formattext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pacing w:val="2"/>
        </w:rPr>
      </w:pPr>
      <w:r w:rsidRPr="001738BE">
        <w:rPr>
          <w:spacing w:val="2"/>
        </w:rPr>
        <w:t>- нестабильность банковской системы, связанная с ужесточением процентной политики Банком России и кредитными организациями;</w:t>
      </w:r>
    </w:p>
    <w:p w:rsidR="00A3238A" w:rsidRPr="001738BE" w:rsidRDefault="00A3238A" w:rsidP="005E73A8">
      <w:pPr>
        <w:pStyle w:val="formattext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pacing w:val="2"/>
        </w:rPr>
      </w:pPr>
      <w:r w:rsidRPr="001738BE">
        <w:rPr>
          <w:spacing w:val="2"/>
        </w:rPr>
        <w:t>- невозможность рефинансирования текущих обязательств или вынужденное рефинансирование на невыгодных условиях;</w:t>
      </w:r>
    </w:p>
    <w:p w:rsidR="006902FE" w:rsidRPr="001738BE" w:rsidRDefault="00A3238A" w:rsidP="005E73A8">
      <w:pPr>
        <w:pStyle w:val="formattext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pacing w:val="2"/>
        </w:rPr>
      </w:pPr>
      <w:r w:rsidRPr="001738BE">
        <w:rPr>
          <w:spacing w:val="2"/>
        </w:rPr>
        <w:t xml:space="preserve">- увеличение расходных обязательств, не обеспечивающихся поступлением доходов </w:t>
      </w:r>
      <w:r w:rsidR="006902FE" w:rsidRPr="001738BE">
        <w:rPr>
          <w:spacing w:val="2"/>
        </w:rPr>
        <w:t>местного бюджета в полном объеме;</w:t>
      </w:r>
    </w:p>
    <w:p w:rsidR="006902FE" w:rsidRPr="001738BE" w:rsidRDefault="006902FE" w:rsidP="005E73A8">
      <w:pPr>
        <w:pStyle w:val="formattext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pacing w:val="2"/>
        </w:rPr>
      </w:pPr>
      <w:r w:rsidRPr="001738BE">
        <w:rPr>
          <w:spacing w:val="2"/>
        </w:rPr>
        <w:t xml:space="preserve">- </w:t>
      </w:r>
      <w:proofErr w:type="spellStart"/>
      <w:r w:rsidRPr="001738BE">
        <w:rPr>
          <w:spacing w:val="2"/>
        </w:rPr>
        <w:t>недостижение</w:t>
      </w:r>
      <w:proofErr w:type="spellEnd"/>
      <w:r w:rsidRPr="001738BE">
        <w:rPr>
          <w:spacing w:val="2"/>
        </w:rPr>
        <w:t xml:space="preserve"> планируемых объ</w:t>
      </w:r>
      <w:r w:rsidR="001738BE">
        <w:rPr>
          <w:spacing w:val="2"/>
        </w:rPr>
        <w:t>е</w:t>
      </w:r>
      <w:r w:rsidRPr="001738BE">
        <w:rPr>
          <w:spacing w:val="2"/>
        </w:rPr>
        <w:t xml:space="preserve">мов поступлений доходов местного бюджета, поскольку </w:t>
      </w:r>
      <w:proofErr w:type="spellStart"/>
      <w:r w:rsidRPr="001738BE">
        <w:rPr>
          <w:spacing w:val="2"/>
        </w:rPr>
        <w:t>недопоступление</w:t>
      </w:r>
      <w:proofErr w:type="spellEnd"/>
      <w:r w:rsidRPr="001738BE">
        <w:rPr>
          <w:spacing w:val="2"/>
        </w:rPr>
        <w:t xml:space="preserve"> доходов потребует поиск источников для выполнения расходных обязательств бюджета и обеспечения его сбалансированности;</w:t>
      </w:r>
    </w:p>
    <w:p w:rsidR="006902FE" w:rsidRPr="001738BE" w:rsidRDefault="006902FE" w:rsidP="005E73A8">
      <w:pPr>
        <w:pStyle w:val="formattext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pacing w:val="2"/>
        </w:rPr>
      </w:pPr>
      <w:r w:rsidRPr="001738BE">
        <w:rPr>
          <w:spacing w:val="2"/>
        </w:rPr>
        <w:t>- возникновение социальных обязательств, расширяющих перечень полномочий, осуществляемых за счет средств местного бюджета;</w:t>
      </w:r>
    </w:p>
    <w:p w:rsidR="006902FE" w:rsidRPr="001738BE" w:rsidRDefault="006902FE" w:rsidP="005E73A8">
      <w:pPr>
        <w:pStyle w:val="formattext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pacing w:val="2"/>
        </w:rPr>
      </w:pPr>
      <w:r w:rsidRPr="001738BE">
        <w:rPr>
          <w:spacing w:val="2"/>
        </w:rPr>
        <w:t>- недостаточная полнота восполнения компенсацией выпадающих доходов, связанных с изменениями налогового законодательства.</w:t>
      </w:r>
    </w:p>
    <w:p w:rsidR="006902FE" w:rsidRPr="001738BE" w:rsidRDefault="006902FE" w:rsidP="005E73A8">
      <w:pPr>
        <w:pStyle w:val="formattext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pacing w:val="2"/>
        </w:rPr>
      </w:pPr>
      <w:r w:rsidRPr="001738BE">
        <w:rPr>
          <w:spacing w:val="2"/>
        </w:rPr>
        <w:t>Для минимизации рисков необходимо:</w:t>
      </w:r>
    </w:p>
    <w:p w:rsidR="001738BE" w:rsidRPr="001738BE" w:rsidRDefault="006902FE" w:rsidP="005E73A8">
      <w:pPr>
        <w:pStyle w:val="formattext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pacing w:val="2"/>
        </w:rPr>
      </w:pPr>
      <w:r w:rsidRPr="001738BE">
        <w:rPr>
          <w:spacing w:val="2"/>
        </w:rPr>
        <w:t>- осущ</w:t>
      </w:r>
      <w:r w:rsidR="001738BE" w:rsidRPr="001738BE">
        <w:rPr>
          <w:spacing w:val="2"/>
        </w:rPr>
        <w:t>ествлять мониторинг конъюнктуры финансового рынка и ключевой ставки Центрального Банка Российской Федерации для рефинансирования долговых обязательств и оптимизации расходов на обслуживание государственного долга;</w:t>
      </w:r>
    </w:p>
    <w:p w:rsidR="00D334E9" w:rsidRDefault="001738BE" w:rsidP="005E73A8">
      <w:pPr>
        <w:pStyle w:val="formattext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pacing w:val="2"/>
        </w:rPr>
      </w:pPr>
      <w:r w:rsidRPr="001738BE">
        <w:rPr>
          <w:spacing w:val="2"/>
        </w:rPr>
        <w:t xml:space="preserve">- для компенсации </w:t>
      </w:r>
      <w:proofErr w:type="spellStart"/>
      <w:r w:rsidRPr="001738BE">
        <w:rPr>
          <w:spacing w:val="2"/>
        </w:rPr>
        <w:t>недопоступления</w:t>
      </w:r>
      <w:proofErr w:type="spellEnd"/>
      <w:r w:rsidRPr="001738BE">
        <w:rPr>
          <w:spacing w:val="2"/>
        </w:rPr>
        <w:t xml:space="preserve"> доходов в местный бюджет рассмотреть возможность обращения об оказании дополнительной финансовой поддержки в виде дотации на обеспечение сбалансированности местного бюджета, часть которой будет</w:t>
      </w:r>
      <w:r w:rsidR="00D334E9">
        <w:rPr>
          <w:spacing w:val="2"/>
        </w:rPr>
        <w:t xml:space="preserve"> направлена на сокращение долга.</w:t>
      </w:r>
    </w:p>
    <w:p w:rsidR="00615E0C" w:rsidRPr="002135E8" w:rsidRDefault="00D334E9" w:rsidP="005E73A8">
      <w:pPr>
        <w:pStyle w:val="formattext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pacing w:val="2"/>
        </w:rPr>
      </w:pPr>
      <w:r>
        <w:rPr>
          <w:spacing w:val="2"/>
        </w:rPr>
        <w:t xml:space="preserve">          </w:t>
      </w:r>
      <w:r w:rsidR="00615E0C" w:rsidRPr="00D334E9">
        <w:rPr>
          <w:spacing w:val="2"/>
        </w:rPr>
        <w:t>Мероприятия по минимизации рисков, связанных с осуществлением заимствований, позволят более маневренно реагировать на возникающие кризисные явления.</w:t>
      </w:r>
    </w:p>
    <w:p w:rsidR="00615E0C" w:rsidRPr="002135E8" w:rsidRDefault="00615E0C" w:rsidP="005E73A8">
      <w:pPr>
        <w:jc w:val="both"/>
      </w:pPr>
    </w:p>
    <w:p w:rsidR="004028C4" w:rsidRPr="004028C4" w:rsidRDefault="004028C4" w:rsidP="005E73A8">
      <w:pPr>
        <w:jc w:val="both"/>
        <w:rPr>
          <w:sz w:val="28"/>
          <w:szCs w:val="28"/>
        </w:rPr>
      </w:pPr>
    </w:p>
    <w:p w:rsidR="004028C4" w:rsidRPr="00087977" w:rsidRDefault="00D334E9" w:rsidP="004028C4">
      <w:pPr>
        <w:jc w:val="both"/>
        <w:rPr>
          <w:b/>
        </w:rPr>
      </w:pPr>
      <w:r>
        <w:rPr>
          <w:b/>
        </w:rPr>
        <w:t>И. о. н</w:t>
      </w:r>
      <w:r w:rsidR="004028C4" w:rsidRPr="00087977">
        <w:rPr>
          <w:b/>
        </w:rPr>
        <w:t>ачальник</w:t>
      </w:r>
      <w:r>
        <w:rPr>
          <w:b/>
        </w:rPr>
        <w:t>а</w:t>
      </w:r>
      <w:r w:rsidR="004028C4" w:rsidRPr="00087977">
        <w:rPr>
          <w:b/>
        </w:rPr>
        <w:t xml:space="preserve"> Управления финансов</w:t>
      </w:r>
    </w:p>
    <w:p w:rsidR="004028C4" w:rsidRPr="00087977" w:rsidRDefault="004028C4" w:rsidP="004028C4">
      <w:r w:rsidRPr="00087977">
        <w:rPr>
          <w:b/>
        </w:rPr>
        <w:t xml:space="preserve">Администрации МО </w:t>
      </w:r>
      <w:r w:rsidR="00615E0C">
        <w:rPr>
          <w:b/>
        </w:rPr>
        <w:t>«Тарбагатайский район»</w:t>
      </w:r>
      <w:r w:rsidRPr="00087977">
        <w:rPr>
          <w:b/>
        </w:rPr>
        <w:t xml:space="preserve">               </w:t>
      </w:r>
      <w:r>
        <w:rPr>
          <w:b/>
        </w:rPr>
        <w:t xml:space="preserve">                 </w:t>
      </w:r>
      <w:r w:rsidRPr="00087977">
        <w:rPr>
          <w:b/>
        </w:rPr>
        <w:t xml:space="preserve">             С.А. Матвеева</w:t>
      </w:r>
    </w:p>
    <w:p w:rsidR="004028C4" w:rsidRDefault="004028C4" w:rsidP="004028C4">
      <w:pPr>
        <w:jc w:val="both"/>
        <w:rPr>
          <w:sz w:val="28"/>
          <w:szCs w:val="28"/>
        </w:rPr>
      </w:pPr>
    </w:p>
    <w:p w:rsidR="004028C4" w:rsidRDefault="004028C4" w:rsidP="004028C4">
      <w:pPr>
        <w:jc w:val="both"/>
        <w:rPr>
          <w:sz w:val="28"/>
          <w:szCs w:val="28"/>
        </w:rPr>
      </w:pPr>
    </w:p>
    <w:p w:rsidR="004028C4" w:rsidRDefault="004028C4" w:rsidP="004028C4">
      <w:pPr>
        <w:jc w:val="both"/>
        <w:rPr>
          <w:sz w:val="28"/>
          <w:szCs w:val="28"/>
        </w:rPr>
      </w:pPr>
    </w:p>
    <w:p w:rsidR="004028C4" w:rsidRDefault="004028C4" w:rsidP="004028C4">
      <w:pPr>
        <w:jc w:val="both"/>
        <w:rPr>
          <w:sz w:val="28"/>
          <w:szCs w:val="28"/>
        </w:rPr>
      </w:pPr>
    </w:p>
    <w:bookmarkEnd w:id="2"/>
    <w:p w:rsidR="008200BA" w:rsidRPr="0043459E" w:rsidRDefault="008200BA"/>
    <w:sectPr w:rsidR="008200BA" w:rsidRPr="0043459E" w:rsidSect="009C2AE3">
      <w:head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53D" w:rsidRDefault="00FC053D" w:rsidP="009C2AE3">
      <w:r>
        <w:separator/>
      </w:r>
    </w:p>
  </w:endnote>
  <w:endnote w:type="continuationSeparator" w:id="0">
    <w:p w:rsidR="00FC053D" w:rsidRDefault="00FC053D" w:rsidP="009C2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53D" w:rsidRDefault="00FC053D" w:rsidP="009C2AE3">
      <w:r>
        <w:separator/>
      </w:r>
    </w:p>
  </w:footnote>
  <w:footnote w:type="continuationSeparator" w:id="0">
    <w:p w:rsidR="00FC053D" w:rsidRDefault="00FC053D" w:rsidP="009C2A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C72" w:rsidRDefault="00624C72" w:rsidP="00624C7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F4738"/>
    <w:multiLevelType w:val="hybridMultilevel"/>
    <w:tmpl w:val="000071E6"/>
    <w:lvl w:ilvl="0" w:tplc="C6E608D4">
      <w:start w:val="1"/>
      <w:numFmt w:val="decimal"/>
      <w:lvlText w:val="%1."/>
      <w:lvlJc w:val="left"/>
      <w:pPr>
        <w:ind w:left="1729" w:hanging="10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EB68C5"/>
    <w:multiLevelType w:val="hybridMultilevel"/>
    <w:tmpl w:val="75FE22EA"/>
    <w:lvl w:ilvl="0" w:tplc="BED0CB5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423332C"/>
    <w:multiLevelType w:val="hybridMultilevel"/>
    <w:tmpl w:val="A74ED504"/>
    <w:lvl w:ilvl="0" w:tplc="F7BEFE9C">
      <w:start w:val="1"/>
      <w:numFmt w:val="decimal"/>
      <w:suff w:val="space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F67579A"/>
    <w:multiLevelType w:val="hybridMultilevel"/>
    <w:tmpl w:val="D60AE0F6"/>
    <w:lvl w:ilvl="0" w:tplc="D744C33C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75116BD"/>
    <w:multiLevelType w:val="hybridMultilevel"/>
    <w:tmpl w:val="01C663D4"/>
    <w:lvl w:ilvl="0" w:tplc="DD023CE2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A61051B"/>
    <w:multiLevelType w:val="hybridMultilevel"/>
    <w:tmpl w:val="B1F45AA8"/>
    <w:lvl w:ilvl="0" w:tplc="FEEC3B34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3C01208B"/>
    <w:multiLevelType w:val="hybridMultilevel"/>
    <w:tmpl w:val="FFD2DCAE"/>
    <w:lvl w:ilvl="0" w:tplc="3BD0EA1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0F376F8"/>
    <w:multiLevelType w:val="hybridMultilevel"/>
    <w:tmpl w:val="D60AE0F6"/>
    <w:lvl w:ilvl="0" w:tplc="D744C33C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D784150"/>
    <w:multiLevelType w:val="hybridMultilevel"/>
    <w:tmpl w:val="3FBEF1A2"/>
    <w:lvl w:ilvl="0" w:tplc="F7BEFE9C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800362D"/>
    <w:multiLevelType w:val="hybridMultilevel"/>
    <w:tmpl w:val="6CB268C6"/>
    <w:lvl w:ilvl="0" w:tplc="F2100782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0305C0A"/>
    <w:multiLevelType w:val="hybridMultilevel"/>
    <w:tmpl w:val="D5BE54DE"/>
    <w:lvl w:ilvl="0" w:tplc="EA123692">
      <w:start w:val="1"/>
      <w:numFmt w:val="russianLower"/>
      <w:suff w:val="space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33252E0"/>
    <w:multiLevelType w:val="hybridMultilevel"/>
    <w:tmpl w:val="BE8CBCC2"/>
    <w:lvl w:ilvl="0" w:tplc="8B56E9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9"/>
  </w:num>
  <w:num w:numId="7">
    <w:abstractNumId w:val="11"/>
  </w:num>
  <w:num w:numId="8">
    <w:abstractNumId w:val="8"/>
  </w:num>
  <w:num w:numId="9">
    <w:abstractNumId w:val="2"/>
  </w:num>
  <w:num w:numId="10">
    <w:abstractNumId w:val="10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459E"/>
    <w:rsid w:val="00016F43"/>
    <w:rsid w:val="00067297"/>
    <w:rsid w:val="000D5FEE"/>
    <w:rsid w:val="000E0DE4"/>
    <w:rsid w:val="00134C4B"/>
    <w:rsid w:val="00142C52"/>
    <w:rsid w:val="00155506"/>
    <w:rsid w:val="001738BE"/>
    <w:rsid w:val="002110B3"/>
    <w:rsid w:val="002135E8"/>
    <w:rsid w:val="00221066"/>
    <w:rsid w:val="00222ABA"/>
    <w:rsid w:val="00264D88"/>
    <w:rsid w:val="00275628"/>
    <w:rsid w:val="0034478D"/>
    <w:rsid w:val="00382FDB"/>
    <w:rsid w:val="004028C4"/>
    <w:rsid w:val="0043459E"/>
    <w:rsid w:val="00447D17"/>
    <w:rsid w:val="004B3265"/>
    <w:rsid w:val="005E73A8"/>
    <w:rsid w:val="00615E0C"/>
    <w:rsid w:val="00624C72"/>
    <w:rsid w:val="00626C5F"/>
    <w:rsid w:val="006902FE"/>
    <w:rsid w:val="00712398"/>
    <w:rsid w:val="00757983"/>
    <w:rsid w:val="007B7833"/>
    <w:rsid w:val="008200BA"/>
    <w:rsid w:val="0087574A"/>
    <w:rsid w:val="009C2AE3"/>
    <w:rsid w:val="009F3762"/>
    <w:rsid w:val="00A3238A"/>
    <w:rsid w:val="00A943C1"/>
    <w:rsid w:val="00AD101C"/>
    <w:rsid w:val="00AE0646"/>
    <w:rsid w:val="00AE76BA"/>
    <w:rsid w:val="00B055F7"/>
    <w:rsid w:val="00B26435"/>
    <w:rsid w:val="00B60E52"/>
    <w:rsid w:val="00BA5C34"/>
    <w:rsid w:val="00C20B9A"/>
    <w:rsid w:val="00C36B07"/>
    <w:rsid w:val="00C607AF"/>
    <w:rsid w:val="00CA4AA4"/>
    <w:rsid w:val="00CB011A"/>
    <w:rsid w:val="00D334E9"/>
    <w:rsid w:val="00D41C67"/>
    <w:rsid w:val="00D4354F"/>
    <w:rsid w:val="00D47E6A"/>
    <w:rsid w:val="00DD024D"/>
    <w:rsid w:val="00DD4AFA"/>
    <w:rsid w:val="00DF0798"/>
    <w:rsid w:val="00E72EAE"/>
    <w:rsid w:val="00E81BA7"/>
    <w:rsid w:val="00EE2F8C"/>
    <w:rsid w:val="00F132CD"/>
    <w:rsid w:val="00F22D80"/>
    <w:rsid w:val="00F3484D"/>
    <w:rsid w:val="00FB2D71"/>
    <w:rsid w:val="00FC053D"/>
    <w:rsid w:val="00FE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59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C2AE3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kern w:val="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15E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8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345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45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C2AE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9C2AE3"/>
    <w:rPr>
      <w:rFonts w:cs="Times New Roman"/>
      <w:color w:val="106BBE"/>
    </w:rPr>
  </w:style>
  <w:style w:type="paragraph" w:styleId="a4">
    <w:name w:val="List Paragraph"/>
    <w:basedOn w:val="a"/>
    <w:uiPriority w:val="99"/>
    <w:qFormat/>
    <w:rsid w:val="009C2AE3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</w:style>
  <w:style w:type="character" w:customStyle="1" w:styleId="a5">
    <w:name w:val="Цветовое выделение"/>
    <w:uiPriority w:val="99"/>
    <w:rsid w:val="009C2AE3"/>
    <w:rPr>
      <w:b/>
      <w:color w:val="26282F"/>
    </w:rPr>
  </w:style>
  <w:style w:type="paragraph" w:styleId="a6">
    <w:name w:val="No Spacing"/>
    <w:uiPriority w:val="1"/>
    <w:qFormat/>
    <w:rsid w:val="009C2AE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header"/>
    <w:basedOn w:val="a"/>
    <w:link w:val="a8"/>
    <w:uiPriority w:val="99"/>
    <w:unhideWhenUsed/>
    <w:rsid w:val="009C2A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C2AE3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9C2A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C2AE3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028C4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</w:rPr>
  </w:style>
  <w:style w:type="paragraph" w:customStyle="1" w:styleId="formattext">
    <w:name w:val="formattext"/>
    <w:basedOn w:val="a"/>
    <w:rsid w:val="004028C4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styleId="ab">
    <w:name w:val="Hyperlink"/>
    <w:basedOn w:val="a0"/>
    <w:uiPriority w:val="99"/>
    <w:semiHidden/>
    <w:unhideWhenUsed/>
    <w:rsid w:val="004028C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15E0C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character" w:styleId="ac">
    <w:name w:val="FollowedHyperlink"/>
    <w:basedOn w:val="a0"/>
    <w:uiPriority w:val="99"/>
    <w:semiHidden/>
    <w:unhideWhenUsed/>
    <w:rsid w:val="002135E8"/>
    <w:rPr>
      <w:color w:val="800080" w:themeColor="followedHyperlink"/>
      <w:u w:val="single"/>
    </w:rPr>
  </w:style>
  <w:style w:type="character" w:customStyle="1" w:styleId="ConsPlusNormal0">
    <w:name w:val="ConsPlusNormal Знак"/>
    <w:link w:val="ConsPlusNormal"/>
    <w:rsid w:val="00AE0646"/>
    <w:rPr>
      <w:rFonts w:ascii="Calibri" w:eastAsia="Times New Roman" w:hAnsi="Calibri" w:cs="Calibri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E73A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E73A8"/>
    <w:rPr>
      <w:rFonts w:ascii="Tahoma" w:eastAsia="Andale Sans U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9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71443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171443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71443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1837</Words>
  <Characters>10474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Елизов</dc:creator>
  <cp:lastModifiedBy>1234</cp:lastModifiedBy>
  <cp:revision>17</cp:revision>
  <cp:lastPrinted>2021-12-03T00:43:00Z</cp:lastPrinted>
  <dcterms:created xsi:type="dcterms:W3CDTF">2021-11-09T02:55:00Z</dcterms:created>
  <dcterms:modified xsi:type="dcterms:W3CDTF">2021-12-08T08:45:00Z</dcterms:modified>
</cp:coreProperties>
</file>