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3E3" w:rsidRDefault="00737C9A" w:rsidP="00575DE0">
      <w:pPr>
        <w:ind w:firstLine="0"/>
        <w:jc w:val="center"/>
        <w:rPr>
          <w:b/>
          <w:bCs/>
          <w:noProof/>
        </w:rPr>
      </w:pPr>
      <w:r w:rsidRPr="00737C9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196.75pt;margin-top:-45.1pt;width:64.45pt;height:76.3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" fillcolor="window" stroked="f" strokeweight=".5pt">
            <v:textbox>
              <w:txbxContent>
                <w:p w:rsidR="00DA57E5" w:rsidRDefault="00124430" w:rsidP="00DA57E5">
                  <w:pPr>
                    <w:ind w:firstLine="0"/>
                  </w:pPr>
                  <w:r w:rsidRPr="007F366E">
                    <w:rPr>
                      <w:rFonts w:eastAsia="Calibri"/>
                      <w:b/>
                      <w:noProof/>
                      <w:szCs w:val="22"/>
                    </w:rPr>
                    <w:drawing>
                      <wp:inline distT="0" distB="0" distL="0" distR="0">
                        <wp:extent cx="628650" cy="762000"/>
                        <wp:effectExtent l="0" t="0" r="0" b="0"/>
                        <wp:docPr id="1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lum bright="18000" contrast="36000"/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762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737C9A">
        <w:rPr>
          <w:noProof/>
        </w:rPr>
        <w:pict>
          <v:shape id="Text Box 7" o:spid="_x0000_s1027" type="#_x0000_t202" style="position:absolute;left:0;text-align:left;margin-left:267.05pt;margin-top:7.1pt;width:166.5pt;height:39.5pt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" stroked="f">
            <v:textbox>
              <w:txbxContent>
                <w:p w:rsidR="00AA59D8" w:rsidRPr="00DA57E5" w:rsidRDefault="00AA59D8" w:rsidP="00AA59D8">
                  <w:pPr>
                    <w:ind w:firstLine="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DA57E5">
                    <w:rPr>
                      <w:b/>
                      <w:sz w:val="28"/>
                      <w:szCs w:val="26"/>
                    </w:rPr>
                    <w:t>БУРЯАД УЛАСАЙ</w:t>
                  </w:r>
                </w:p>
                <w:p w:rsidR="00AA59D8" w:rsidRPr="00DA57E5" w:rsidRDefault="00CE3D10" w:rsidP="00DA57E5">
                  <w:pPr>
                    <w:ind w:firstLine="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DA57E5">
                    <w:rPr>
                      <w:b/>
                      <w:sz w:val="28"/>
                      <w:szCs w:val="26"/>
                    </w:rPr>
                    <w:t>ТОЛГОЙЛОГШО</w:t>
                  </w:r>
                </w:p>
              </w:txbxContent>
            </v:textbox>
          </v:shape>
        </w:pict>
      </w:r>
      <w:r w:rsidRPr="00737C9A">
        <w:rPr>
          <w:noProof/>
        </w:rPr>
        <w:pict>
          <v:shape id="Text Box 6" o:spid="_x0000_s1028" type="#_x0000_t202" style="position:absolute;left:0;text-align:left;margin-left:-10.45pt;margin-top:5.6pt;width:194.5pt;height:3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" stroked="f">
            <v:textbox>
              <w:txbxContent>
                <w:p w:rsidR="00AA59D8" w:rsidRPr="00DA57E5" w:rsidRDefault="00CE3D10" w:rsidP="00AA59D8">
                  <w:pPr>
                    <w:ind w:firstLine="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DA57E5">
                    <w:rPr>
                      <w:b/>
                      <w:sz w:val="28"/>
                      <w:szCs w:val="26"/>
                    </w:rPr>
                    <w:t>ГЛАВА</w:t>
                  </w:r>
                </w:p>
                <w:p w:rsidR="00AA59D8" w:rsidRPr="00DA57E5" w:rsidRDefault="00AA59D8" w:rsidP="00DA57E5">
                  <w:pPr>
                    <w:ind w:firstLine="0"/>
                    <w:jc w:val="center"/>
                    <w:rPr>
                      <w:b/>
                      <w:sz w:val="28"/>
                      <w:szCs w:val="26"/>
                    </w:rPr>
                  </w:pPr>
                  <w:r w:rsidRPr="00DA57E5">
                    <w:rPr>
                      <w:b/>
                      <w:sz w:val="28"/>
                      <w:szCs w:val="26"/>
                    </w:rPr>
                    <w:t>РЕСПУБЛИКИ БУРЯ</w:t>
                  </w:r>
                  <w:r w:rsidR="00DA57E5" w:rsidRPr="00DA57E5">
                    <w:rPr>
                      <w:b/>
                      <w:sz w:val="28"/>
                      <w:szCs w:val="26"/>
                    </w:rPr>
                    <w:t>ТИЯ</w:t>
                  </w:r>
                </w:p>
              </w:txbxContent>
            </v:textbox>
          </v:shape>
        </w:pict>
      </w:r>
    </w:p>
    <w:p w:rsidR="00DA57E5" w:rsidRDefault="00DA57E5" w:rsidP="00575DE0">
      <w:pPr>
        <w:ind w:firstLine="0"/>
        <w:jc w:val="center"/>
        <w:rPr>
          <w:b/>
          <w:bCs/>
          <w:noProof/>
        </w:rPr>
      </w:pPr>
    </w:p>
    <w:p w:rsidR="00DA57E5" w:rsidRPr="002C454D" w:rsidRDefault="00DA57E5" w:rsidP="00575DE0">
      <w:pPr>
        <w:ind w:firstLine="0"/>
        <w:jc w:val="center"/>
        <w:rPr>
          <w:lang w:val="en-US"/>
        </w:rPr>
      </w:pPr>
    </w:p>
    <w:p w:rsidR="004613E3" w:rsidRPr="002C454D" w:rsidRDefault="00737C9A" w:rsidP="00575DE0">
      <w:pPr>
        <w:ind w:firstLine="0"/>
        <w:jc w:val="center"/>
        <w:rPr>
          <w:b/>
          <w:sz w:val="10"/>
          <w:lang w:val="en-US"/>
        </w:rPr>
      </w:pPr>
      <w:r w:rsidRPr="00737C9A">
        <w:rPr>
          <w:noProof/>
        </w:rPr>
        <w:pict>
          <v:line id="Line 3" o:spid="_x0000_s1030" style="position:absolute;left:0;text-align:left;z-index:251657728;visibility:visible;mso-wrap-distance-top:-3e-5mm;mso-wrap-distance-bottom:-3e-5mm;mso-position-horizontal-relative:page;mso-position-vertical-relative:page" from="67pt,117.5pt" to="549.4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" o:allowincell="f" strokecolor="#1d4ba7" strokeweight="3pt">
            <v:stroke startarrowwidth="narrow" startarrowlength="short" endarrowwidth="narrow" endarrowlength="short"/>
            <w10:wrap anchorx="page" anchory="page"/>
          </v:line>
        </w:pict>
      </w:r>
    </w:p>
    <w:p w:rsidR="004613E3" w:rsidRPr="00DA57E5" w:rsidRDefault="00737C9A" w:rsidP="00DA57E5">
      <w:pPr>
        <w:pStyle w:val="1"/>
        <w:keepNext w:val="0"/>
        <w:widowControl w:val="0"/>
        <w:ind w:firstLine="0"/>
        <w:rPr>
          <w:rFonts w:ascii="Times New Roman" w:hAnsi="Times New Roman"/>
          <w:sz w:val="24"/>
        </w:rPr>
      </w:pPr>
      <w:r w:rsidRPr="00737C9A">
        <w:rPr>
          <w:noProof/>
        </w:rPr>
        <w:pict>
          <v:line id="Line 2" o:spid="_x0000_s1029" style="position:absolute;left:0;text-align:left;z-index:251656704;visibility:visible;mso-wrap-distance-top:-3e-5mm;mso-wrap-distance-bottom:-3e-5mm;mso-position-horizontal-relative:page;mso-position-vertical-relative:page" from="67pt,124.1pt" to="549.4pt,1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" o:allowincell="f" strokecolor="yellow" strokeweight="3pt">
            <v:stroke startarrowwidth="narrow" startarrowlength="short" endarrowwidth="narrow" endarrowlength="short"/>
            <w10:wrap anchorx="page" anchory="page"/>
          </v:line>
        </w:pict>
      </w:r>
    </w:p>
    <w:p w:rsidR="00036887" w:rsidRDefault="00DA57E5" w:rsidP="00575DE0">
      <w:pPr>
        <w:ind w:firstLine="0"/>
        <w:jc w:val="center"/>
        <w:rPr>
          <w:b/>
          <w:spacing w:val="60"/>
          <w:sz w:val="28"/>
        </w:rPr>
      </w:pPr>
      <w:r>
        <w:rPr>
          <w:b/>
          <w:spacing w:val="60"/>
          <w:sz w:val="28"/>
        </w:rPr>
        <w:t>УКАЗ</w:t>
      </w:r>
    </w:p>
    <w:p w:rsidR="003077F0" w:rsidRDefault="003077F0" w:rsidP="00E865F5">
      <w:pPr>
        <w:ind w:firstLine="0"/>
        <w:jc w:val="center"/>
        <w:rPr>
          <w:b/>
          <w:spacing w:val="60"/>
          <w:sz w:val="28"/>
        </w:rPr>
      </w:pPr>
    </w:p>
    <w:p w:rsidR="002C3C70" w:rsidRDefault="002C3C70" w:rsidP="00E865F5">
      <w:pPr>
        <w:ind w:firstLine="0"/>
        <w:jc w:val="center"/>
        <w:rPr>
          <w:b/>
          <w:spacing w:val="60"/>
          <w:sz w:val="28"/>
        </w:rPr>
      </w:pPr>
    </w:p>
    <w:p w:rsidR="00B84236" w:rsidRDefault="00B84236" w:rsidP="00B84236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236">
        <w:rPr>
          <w:rFonts w:eastAsia="Calibri"/>
          <w:b/>
          <w:bCs/>
          <w:sz w:val="28"/>
          <w:szCs w:val="28"/>
          <w:lang w:eastAsia="en-US"/>
        </w:rPr>
        <w:t xml:space="preserve">Об утверждении Антикоррупционной программы </w:t>
      </w:r>
    </w:p>
    <w:p w:rsidR="00B84236" w:rsidRPr="00B84236" w:rsidRDefault="00B84236" w:rsidP="00B84236">
      <w:pPr>
        <w:widowControl w:val="0"/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B84236">
        <w:rPr>
          <w:rFonts w:eastAsia="Calibri"/>
          <w:b/>
          <w:bCs/>
          <w:sz w:val="28"/>
          <w:szCs w:val="28"/>
          <w:lang w:eastAsia="en-US"/>
        </w:rPr>
        <w:t>Республики Бурятия на 2025 - 2028 годы</w:t>
      </w:r>
    </w:p>
    <w:p w:rsid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P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Default="00B84236" w:rsidP="00B84236">
      <w:pPr>
        <w:widowControl w:val="0"/>
        <w:rPr>
          <w:rFonts w:eastAsia="Calibri"/>
          <w:b/>
          <w:bCs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 xml:space="preserve">Во исполнение Федерального </w:t>
      </w:r>
      <w:hyperlink r:id="rId8" w:history="1">
        <w:r w:rsidRPr="00B84236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B84236">
        <w:rPr>
          <w:rFonts w:eastAsia="Calibri"/>
          <w:sz w:val="28"/>
          <w:szCs w:val="28"/>
          <w:lang w:eastAsia="en-US"/>
        </w:rPr>
        <w:t xml:space="preserve"> от 25.12.2008 № 273-ФЗ «О противодействии коррупции», </w:t>
      </w:r>
      <w:hyperlink r:id="rId9" w:history="1">
        <w:r w:rsidRPr="00B84236">
          <w:rPr>
            <w:rFonts w:eastAsia="Calibri"/>
            <w:sz w:val="28"/>
            <w:szCs w:val="28"/>
            <w:lang w:eastAsia="en-US"/>
          </w:rPr>
          <w:t>Закона</w:t>
        </w:r>
      </w:hyperlink>
      <w:r w:rsidRPr="00B84236">
        <w:rPr>
          <w:rFonts w:eastAsia="Calibri"/>
          <w:sz w:val="28"/>
          <w:szCs w:val="28"/>
          <w:lang w:eastAsia="en-US"/>
        </w:rPr>
        <w:t xml:space="preserve"> Республики Бурятия от 16.03.2009 </w:t>
      </w:r>
      <w:r>
        <w:rPr>
          <w:rFonts w:eastAsia="Calibri"/>
          <w:sz w:val="28"/>
          <w:szCs w:val="28"/>
          <w:lang w:eastAsia="en-US"/>
        </w:rPr>
        <w:t xml:space="preserve">            </w:t>
      </w:r>
      <w:r w:rsidRPr="00B84236">
        <w:rPr>
          <w:rFonts w:eastAsia="Calibri"/>
          <w:sz w:val="28"/>
          <w:szCs w:val="28"/>
          <w:lang w:eastAsia="en-US"/>
        </w:rPr>
        <w:t xml:space="preserve">№ 701-IV «О противодействии коррупции в Республике Бурятия» </w:t>
      </w:r>
      <w:proofErr w:type="gramStart"/>
      <w:r w:rsidRPr="00F854FD">
        <w:rPr>
          <w:rFonts w:eastAsia="Calibri"/>
          <w:b/>
          <w:bCs/>
          <w:sz w:val="28"/>
          <w:szCs w:val="28"/>
          <w:lang w:eastAsia="en-US"/>
        </w:rPr>
        <w:t>п</w:t>
      </w:r>
      <w:proofErr w:type="gramEnd"/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о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с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т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а</w:t>
      </w:r>
      <w:r w:rsidR="00F854FD">
        <w:rPr>
          <w:rFonts w:eastAsia="Calibri"/>
          <w:b/>
          <w:bCs/>
          <w:sz w:val="28"/>
          <w:szCs w:val="28"/>
          <w:lang w:eastAsia="en-US"/>
        </w:rPr>
        <w:t>-</w:t>
      </w:r>
      <w:r w:rsidRPr="00F854FD">
        <w:rPr>
          <w:rFonts w:eastAsia="Calibri"/>
          <w:b/>
          <w:bCs/>
          <w:sz w:val="28"/>
          <w:szCs w:val="28"/>
          <w:lang w:eastAsia="en-US"/>
        </w:rPr>
        <w:t>н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о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в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л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я</w:t>
      </w:r>
      <w:r w:rsidR="00F854F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Pr="00F854FD">
        <w:rPr>
          <w:rFonts w:eastAsia="Calibri"/>
          <w:b/>
          <w:bCs/>
          <w:sz w:val="28"/>
          <w:szCs w:val="28"/>
          <w:lang w:eastAsia="en-US"/>
        </w:rPr>
        <w:t>ю:</w:t>
      </w:r>
    </w:p>
    <w:p w:rsidR="004B25F5" w:rsidRPr="00B84236" w:rsidRDefault="004B25F5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1. Утвердить прилагаемую Антикоррупционную программу Респу</w:t>
      </w:r>
      <w:r w:rsidRPr="00B84236">
        <w:rPr>
          <w:rFonts w:eastAsia="Calibri"/>
          <w:sz w:val="28"/>
          <w:szCs w:val="28"/>
          <w:lang w:eastAsia="en-US"/>
        </w:rPr>
        <w:t>б</w:t>
      </w:r>
      <w:r w:rsidRPr="00B84236">
        <w:rPr>
          <w:rFonts w:eastAsia="Calibri"/>
          <w:sz w:val="28"/>
          <w:szCs w:val="28"/>
          <w:lang w:eastAsia="en-US"/>
        </w:rPr>
        <w:t xml:space="preserve">лики Бурятия на 2025 - 2028 годы (далее </w:t>
      </w:r>
      <w:r>
        <w:rPr>
          <w:rFonts w:eastAsia="Calibri"/>
          <w:sz w:val="28"/>
          <w:szCs w:val="28"/>
          <w:lang w:eastAsia="en-US"/>
        </w:rPr>
        <w:t>-</w:t>
      </w:r>
      <w:r w:rsidRPr="00B84236">
        <w:rPr>
          <w:rFonts w:eastAsia="Calibri"/>
          <w:sz w:val="28"/>
          <w:szCs w:val="28"/>
          <w:lang w:eastAsia="en-US"/>
        </w:rPr>
        <w:t xml:space="preserve"> Программа).</w:t>
      </w:r>
    </w:p>
    <w:p w:rsidR="00B84236" w:rsidRP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2. Определить координатором реализации Программы Администр</w:t>
      </w:r>
      <w:r w:rsidRPr="00B84236">
        <w:rPr>
          <w:rFonts w:eastAsia="Calibri"/>
          <w:sz w:val="28"/>
          <w:szCs w:val="28"/>
          <w:lang w:eastAsia="en-US"/>
        </w:rPr>
        <w:t>а</w:t>
      </w:r>
      <w:r w:rsidRPr="00B84236">
        <w:rPr>
          <w:rFonts w:eastAsia="Calibri"/>
          <w:sz w:val="28"/>
          <w:szCs w:val="28"/>
          <w:lang w:eastAsia="en-US"/>
        </w:rPr>
        <w:t>цию Главы Республики Бурятия и Правительства Республики Бурятия.</w:t>
      </w:r>
    </w:p>
    <w:p w:rsidR="00B84236" w:rsidRP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3. Руководителям органов государственной власти Республики Бур</w:t>
      </w:r>
      <w:r w:rsidRPr="00B84236">
        <w:rPr>
          <w:rFonts w:eastAsia="Calibri"/>
          <w:sz w:val="28"/>
          <w:szCs w:val="28"/>
          <w:lang w:eastAsia="en-US"/>
        </w:rPr>
        <w:t>я</w:t>
      </w:r>
      <w:r w:rsidRPr="00B84236">
        <w:rPr>
          <w:rFonts w:eastAsia="Calibri"/>
          <w:sz w:val="28"/>
          <w:szCs w:val="28"/>
          <w:lang w:eastAsia="en-US"/>
        </w:rPr>
        <w:t>тия до 1 апреля 2025 года обеспечить разработку и принятие ведомстве</w:t>
      </w:r>
      <w:r w:rsidRPr="00B84236">
        <w:rPr>
          <w:rFonts w:eastAsia="Calibri"/>
          <w:sz w:val="28"/>
          <w:szCs w:val="28"/>
          <w:lang w:eastAsia="en-US"/>
        </w:rPr>
        <w:t>н</w:t>
      </w:r>
      <w:r w:rsidRPr="00B84236">
        <w:rPr>
          <w:rFonts w:eastAsia="Calibri"/>
          <w:sz w:val="28"/>
          <w:szCs w:val="28"/>
          <w:lang w:eastAsia="en-US"/>
        </w:rPr>
        <w:t xml:space="preserve">ных планов мероприятий по противодействию коррупции на 2025 - 2028 годы. </w:t>
      </w:r>
    </w:p>
    <w:p w:rsidR="00B84236" w:rsidRP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4. Рекомендовать органам местного самоуправления в Республике Бурятия до 1 апреля 2025 года разработать и принять планы противодейс</w:t>
      </w:r>
      <w:r w:rsidRPr="00B84236">
        <w:rPr>
          <w:rFonts w:eastAsia="Calibri"/>
          <w:sz w:val="28"/>
          <w:szCs w:val="28"/>
          <w:lang w:eastAsia="en-US"/>
        </w:rPr>
        <w:t>т</w:t>
      </w:r>
      <w:r w:rsidRPr="00B84236">
        <w:rPr>
          <w:rFonts w:eastAsia="Calibri"/>
          <w:sz w:val="28"/>
          <w:szCs w:val="28"/>
          <w:lang w:eastAsia="en-US"/>
        </w:rPr>
        <w:t>вия коррупции в соответствующих муниципальных образованиях.</w:t>
      </w:r>
    </w:p>
    <w:p w:rsidR="00B84236" w:rsidRP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</w:p>
    <w:p w:rsidR="00B84236" w:rsidRDefault="00B84236" w:rsidP="00B8423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5. Администрации Главы Республики Бурятия и Правительства Ре</w:t>
      </w:r>
      <w:r w:rsidRPr="00B84236">
        <w:rPr>
          <w:rFonts w:eastAsia="Calibri"/>
          <w:sz w:val="28"/>
          <w:szCs w:val="28"/>
          <w:lang w:eastAsia="en-US"/>
        </w:rPr>
        <w:t>с</w:t>
      </w:r>
      <w:r w:rsidRPr="00B84236">
        <w:rPr>
          <w:rFonts w:eastAsia="Calibri"/>
          <w:sz w:val="28"/>
          <w:szCs w:val="28"/>
          <w:lang w:eastAsia="en-US"/>
        </w:rPr>
        <w:t>публики Бурятия (Отдел по профилактике коррупционных и иных прав</w:t>
      </w:r>
      <w:r w:rsidRPr="00B84236">
        <w:rPr>
          <w:rFonts w:eastAsia="Calibri"/>
          <w:sz w:val="28"/>
          <w:szCs w:val="28"/>
          <w:lang w:eastAsia="en-US"/>
        </w:rPr>
        <w:t>о</w:t>
      </w:r>
      <w:r w:rsidRPr="00B84236">
        <w:rPr>
          <w:rFonts w:eastAsia="Calibri"/>
          <w:sz w:val="28"/>
          <w:szCs w:val="28"/>
          <w:lang w:eastAsia="en-US"/>
        </w:rPr>
        <w:t>нарушений) оказывать методическую и консультационную помощь орг</w:t>
      </w:r>
      <w:r w:rsidRPr="00B84236">
        <w:rPr>
          <w:rFonts w:eastAsia="Calibri"/>
          <w:sz w:val="28"/>
          <w:szCs w:val="28"/>
          <w:lang w:eastAsia="en-US"/>
        </w:rPr>
        <w:t>а</w:t>
      </w:r>
      <w:r w:rsidRPr="00B84236">
        <w:rPr>
          <w:rFonts w:eastAsia="Calibri"/>
          <w:sz w:val="28"/>
          <w:szCs w:val="28"/>
          <w:lang w:eastAsia="en-US"/>
        </w:rPr>
        <w:t>нам местного самоуправления в Республике Бурятия в организации работы по противодействию коррупции.</w:t>
      </w:r>
    </w:p>
    <w:p w:rsidR="00B84236" w:rsidRPr="004B25F5" w:rsidRDefault="00B84236" w:rsidP="00B84236">
      <w:pPr>
        <w:widowControl w:val="0"/>
        <w:autoSpaceDE w:val="0"/>
        <w:autoSpaceDN w:val="0"/>
        <w:adjustRightInd w:val="0"/>
        <w:rPr>
          <w:rFonts w:eastAsia="Calibri"/>
          <w:sz w:val="20"/>
          <w:szCs w:val="28"/>
          <w:lang w:eastAsia="en-US"/>
        </w:rPr>
      </w:pPr>
    </w:p>
    <w:p w:rsidR="00B84236" w:rsidRDefault="00B84236" w:rsidP="00B8423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6. Отделу по профилактике коррупционных и иных правонарушений Администрации Главы Республики Бурятия и Правительства Республики Бурятия (Дворников С.В.) ежегодно до 10 февраля года, следующего за о</w:t>
      </w:r>
      <w:r w:rsidRPr="00B84236">
        <w:rPr>
          <w:rFonts w:eastAsia="Calibri"/>
          <w:sz w:val="28"/>
          <w:szCs w:val="28"/>
          <w:lang w:eastAsia="en-US"/>
        </w:rPr>
        <w:t>т</w:t>
      </w:r>
      <w:r w:rsidRPr="00B84236">
        <w:rPr>
          <w:rFonts w:eastAsia="Calibri"/>
          <w:sz w:val="28"/>
          <w:szCs w:val="28"/>
          <w:lang w:eastAsia="en-US"/>
        </w:rPr>
        <w:t>четным, представлять Главе Республики Бурятия сводный доклад о р</w:t>
      </w:r>
      <w:r w:rsidRPr="00B84236">
        <w:rPr>
          <w:rFonts w:eastAsia="Calibri"/>
          <w:sz w:val="28"/>
          <w:szCs w:val="28"/>
          <w:lang w:eastAsia="en-US"/>
        </w:rPr>
        <w:t>е</w:t>
      </w:r>
      <w:r w:rsidRPr="00B84236">
        <w:rPr>
          <w:rFonts w:eastAsia="Calibri"/>
          <w:sz w:val="28"/>
          <w:szCs w:val="28"/>
          <w:lang w:eastAsia="en-US"/>
        </w:rPr>
        <w:t>зультатах исполнения Программы.</w:t>
      </w:r>
    </w:p>
    <w:p w:rsidR="00B84236" w:rsidRPr="004B25F5" w:rsidRDefault="00B84236" w:rsidP="00B84236">
      <w:pPr>
        <w:widowControl w:val="0"/>
        <w:autoSpaceDE w:val="0"/>
        <w:autoSpaceDN w:val="0"/>
        <w:adjustRightInd w:val="0"/>
        <w:rPr>
          <w:rFonts w:eastAsia="Calibri"/>
          <w:sz w:val="18"/>
          <w:szCs w:val="28"/>
          <w:lang w:eastAsia="en-US"/>
        </w:rPr>
      </w:pPr>
    </w:p>
    <w:p w:rsidR="00B84236" w:rsidRDefault="00B84236" w:rsidP="00B8423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 xml:space="preserve">7. Контроль за исполнением </w:t>
      </w:r>
      <w:hyperlink w:anchor="P47" w:history="1">
        <w:r w:rsidRPr="00B84236">
          <w:rPr>
            <w:rFonts w:eastAsia="Calibri"/>
            <w:sz w:val="28"/>
            <w:szCs w:val="28"/>
            <w:lang w:eastAsia="en-US"/>
          </w:rPr>
          <w:t>Программы</w:t>
        </w:r>
      </w:hyperlink>
      <w:r w:rsidRPr="00B84236">
        <w:rPr>
          <w:rFonts w:eastAsia="Calibri"/>
          <w:sz w:val="28"/>
          <w:szCs w:val="28"/>
          <w:lang w:eastAsia="en-US"/>
        </w:rPr>
        <w:t xml:space="preserve"> возложить на Отдел по профилактике коррупционных и иных правонарушений Администрации </w:t>
      </w:r>
      <w:r w:rsidRPr="00B84236">
        <w:rPr>
          <w:rFonts w:eastAsia="Calibri"/>
          <w:sz w:val="28"/>
          <w:szCs w:val="28"/>
          <w:lang w:eastAsia="en-US"/>
        </w:rPr>
        <w:lastRenderedPageBreak/>
        <w:t>Главы Республики Бурятия и Правительства Республики Бурятия (Дворни</w:t>
      </w:r>
      <w:r>
        <w:rPr>
          <w:rFonts w:eastAsia="Calibri"/>
          <w:sz w:val="28"/>
          <w:szCs w:val="28"/>
          <w:lang w:eastAsia="en-US"/>
        </w:rPr>
        <w:t xml:space="preserve">-            </w:t>
      </w:r>
      <w:r w:rsidRPr="00B84236">
        <w:rPr>
          <w:rFonts w:eastAsia="Calibri"/>
          <w:sz w:val="28"/>
          <w:szCs w:val="28"/>
          <w:lang w:eastAsia="en-US"/>
        </w:rPr>
        <w:t>ков С.В.).</w:t>
      </w:r>
    </w:p>
    <w:p w:rsidR="00B84236" w:rsidRPr="00B84236" w:rsidRDefault="00B84236" w:rsidP="00B84236">
      <w:pPr>
        <w:widowControl w:val="0"/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</w:p>
    <w:p w:rsidR="00B84236" w:rsidRPr="00B84236" w:rsidRDefault="00B84236" w:rsidP="00B84236">
      <w:pPr>
        <w:widowControl w:val="0"/>
        <w:rPr>
          <w:rFonts w:eastAsia="Calibri"/>
          <w:sz w:val="28"/>
          <w:szCs w:val="28"/>
          <w:lang w:eastAsia="en-US"/>
        </w:rPr>
      </w:pPr>
      <w:r w:rsidRPr="00B84236">
        <w:rPr>
          <w:rFonts w:eastAsia="Calibri"/>
          <w:sz w:val="28"/>
          <w:szCs w:val="28"/>
          <w:lang w:eastAsia="en-US"/>
        </w:rPr>
        <w:t>8. Настоящий указ вступает в силу со дня его официального опубл</w:t>
      </w:r>
      <w:r w:rsidRPr="00B84236">
        <w:rPr>
          <w:rFonts w:eastAsia="Calibri"/>
          <w:sz w:val="28"/>
          <w:szCs w:val="28"/>
          <w:lang w:eastAsia="en-US"/>
        </w:rPr>
        <w:t>и</w:t>
      </w:r>
      <w:r w:rsidRPr="00B84236">
        <w:rPr>
          <w:rFonts w:eastAsia="Calibri"/>
          <w:sz w:val="28"/>
          <w:szCs w:val="28"/>
          <w:lang w:eastAsia="en-US"/>
        </w:rPr>
        <w:t>кования.</w:t>
      </w:r>
    </w:p>
    <w:p w:rsidR="00E865F5" w:rsidRPr="00D448F1" w:rsidRDefault="00E865F5" w:rsidP="00D448F1">
      <w:pPr>
        <w:widowControl w:val="0"/>
        <w:ind w:firstLine="0"/>
        <w:rPr>
          <w:rFonts w:eastAsia="Calibri"/>
          <w:sz w:val="28"/>
          <w:szCs w:val="28"/>
          <w:lang w:eastAsia="en-US"/>
        </w:rPr>
      </w:pPr>
    </w:p>
    <w:p w:rsidR="00E865F5" w:rsidRDefault="004B25F5" w:rsidP="00D448F1">
      <w:pPr>
        <w:widowControl w:val="0"/>
        <w:ind w:firstLine="0"/>
        <w:rPr>
          <w:rFonts w:eastAsia="Calibri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61824" behindDoc="0" locked="0" layoutInCell="0" allowOverlap="1">
            <wp:simplePos x="0" y="0"/>
            <wp:positionH relativeFrom="column">
              <wp:posOffset>2758013</wp:posOffset>
            </wp:positionH>
            <wp:positionV relativeFrom="page">
              <wp:posOffset>2216198</wp:posOffset>
            </wp:positionV>
            <wp:extent cx="1494000" cy="1389600"/>
            <wp:effectExtent l="0" t="0" r="0" b="1270"/>
            <wp:wrapNone/>
            <wp:docPr id="7" name="Рисунок 7" descr="C:\Users\NIMAEV~1\AppData\Local\Temp\FineReader11.00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NIMAEV~1\AppData\Local\Temp\FineReader11.00\media\image2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525" t="18506" r="58730" b="56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38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448F1" w:rsidRDefault="00D448F1" w:rsidP="00D448F1">
      <w:pPr>
        <w:widowControl w:val="0"/>
        <w:ind w:firstLine="0"/>
        <w:rPr>
          <w:rFonts w:eastAsia="Calibri"/>
          <w:sz w:val="28"/>
          <w:szCs w:val="28"/>
          <w:lang w:eastAsia="en-US"/>
        </w:rPr>
      </w:pPr>
    </w:p>
    <w:p w:rsidR="00D448F1" w:rsidRPr="00D448F1" w:rsidRDefault="00D448F1" w:rsidP="00D448F1">
      <w:pPr>
        <w:widowControl w:val="0"/>
        <w:ind w:firstLine="0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5016"/>
        <w:gridCol w:w="4056"/>
      </w:tblGrid>
      <w:tr w:rsidR="00240A72" w:rsidRPr="000A7F57" w:rsidTr="00F854FD">
        <w:tc>
          <w:tcPr>
            <w:tcW w:w="5016" w:type="dxa"/>
          </w:tcPr>
          <w:p w:rsidR="00240A72" w:rsidRPr="000A7F57" w:rsidRDefault="00240A72" w:rsidP="00F854FD">
            <w:pPr>
              <w:pStyle w:val="20"/>
              <w:spacing w:line="240" w:lineRule="auto"/>
              <w:ind w:left="-57" w:firstLine="0"/>
              <w:rPr>
                <w:b/>
                <w:sz w:val="28"/>
                <w:szCs w:val="27"/>
              </w:rPr>
            </w:pPr>
            <w:r w:rsidRPr="000A7F57">
              <w:rPr>
                <w:b/>
                <w:sz w:val="28"/>
                <w:szCs w:val="27"/>
              </w:rPr>
              <w:t>Глав</w:t>
            </w:r>
            <w:r>
              <w:rPr>
                <w:b/>
                <w:sz w:val="28"/>
                <w:szCs w:val="27"/>
              </w:rPr>
              <w:t>а</w:t>
            </w:r>
            <w:r w:rsidRPr="000A7F57">
              <w:rPr>
                <w:b/>
                <w:sz w:val="28"/>
                <w:szCs w:val="27"/>
              </w:rPr>
              <w:t xml:space="preserve"> Республики Бурятия</w:t>
            </w:r>
          </w:p>
          <w:p w:rsidR="00240A72" w:rsidRDefault="00240A72" w:rsidP="00AB5096">
            <w:pPr>
              <w:pStyle w:val="20"/>
              <w:spacing w:line="240" w:lineRule="auto"/>
              <w:ind w:firstLine="0"/>
              <w:jc w:val="center"/>
              <w:rPr>
                <w:bCs/>
                <w:sz w:val="28"/>
                <w:szCs w:val="40"/>
              </w:rPr>
            </w:pPr>
          </w:p>
          <w:p w:rsidR="00B071B8" w:rsidRDefault="00B071B8" w:rsidP="00AB5096">
            <w:pPr>
              <w:pStyle w:val="20"/>
              <w:spacing w:line="240" w:lineRule="auto"/>
              <w:ind w:firstLine="0"/>
              <w:jc w:val="center"/>
              <w:rPr>
                <w:bCs/>
                <w:sz w:val="28"/>
                <w:szCs w:val="40"/>
              </w:rPr>
            </w:pPr>
          </w:p>
          <w:p w:rsidR="003B0600" w:rsidRPr="003B0600" w:rsidRDefault="003B0600" w:rsidP="00AB5096">
            <w:pPr>
              <w:pStyle w:val="20"/>
              <w:spacing w:line="240" w:lineRule="auto"/>
              <w:ind w:firstLine="0"/>
              <w:jc w:val="center"/>
              <w:rPr>
                <w:bCs/>
                <w:sz w:val="28"/>
                <w:szCs w:val="40"/>
              </w:rPr>
            </w:pPr>
          </w:p>
          <w:p w:rsidR="00240A72" w:rsidRPr="000A7F57" w:rsidRDefault="00240A72" w:rsidP="00AB5096">
            <w:pPr>
              <w:pStyle w:val="20"/>
              <w:spacing w:line="240" w:lineRule="auto"/>
              <w:ind w:firstLine="0"/>
              <w:jc w:val="center"/>
              <w:rPr>
                <w:bCs/>
                <w:sz w:val="28"/>
                <w:szCs w:val="27"/>
              </w:rPr>
            </w:pPr>
          </w:p>
        </w:tc>
        <w:tc>
          <w:tcPr>
            <w:tcW w:w="4056" w:type="dxa"/>
          </w:tcPr>
          <w:p w:rsidR="00240A72" w:rsidRPr="000A7F57" w:rsidRDefault="00240A72" w:rsidP="00F854FD">
            <w:pPr>
              <w:pStyle w:val="20"/>
              <w:spacing w:line="240" w:lineRule="auto"/>
              <w:ind w:right="-57" w:firstLine="0"/>
              <w:jc w:val="right"/>
              <w:rPr>
                <w:bCs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А. Цыденов</w:t>
            </w:r>
          </w:p>
        </w:tc>
      </w:tr>
      <w:tr w:rsidR="00240A72" w:rsidRPr="003B0B0B" w:rsidTr="00F854FD">
        <w:tc>
          <w:tcPr>
            <w:tcW w:w="5016" w:type="dxa"/>
          </w:tcPr>
          <w:p w:rsidR="00240A72" w:rsidRPr="003B0B0B" w:rsidRDefault="00240A72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 w:val="28"/>
                <w:szCs w:val="27"/>
              </w:rPr>
            </w:pPr>
            <w:r w:rsidRPr="003B0B0B">
              <w:rPr>
                <w:b/>
                <w:sz w:val="28"/>
                <w:szCs w:val="27"/>
              </w:rPr>
              <w:t>г. Улан-Удэ, Дом Правительства</w:t>
            </w:r>
          </w:p>
          <w:p w:rsidR="00240A72" w:rsidRDefault="00240A72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 w:val="24"/>
                <w:szCs w:val="32"/>
              </w:rPr>
            </w:pPr>
          </w:p>
          <w:p w:rsidR="00B84236" w:rsidRPr="003B0600" w:rsidRDefault="00B84236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 w:val="24"/>
                <w:szCs w:val="32"/>
              </w:rPr>
            </w:pPr>
          </w:p>
          <w:p w:rsidR="00240A72" w:rsidRPr="003B0600" w:rsidRDefault="00240A72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 w:val="24"/>
                <w:szCs w:val="32"/>
              </w:rPr>
            </w:pPr>
          </w:p>
          <w:p w:rsidR="00240A72" w:rsidRPr="003B0B0B" w:rsidRDefault="004B25F5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>4</w:t>
            </w:r>
            <w:r w:rsidR="00240A72" w:rsidRPr="003B0B0B">
              <w:rPr>
                <w:b/>
                <w:sz w:val="28"/>
                <w:szCs w:val="27"/>
              </w:rPr>
              <w:t xml:space="preserve"> </w:t>
            </w:r>
            <w:r w:rsidR="00F854FD">
              <w:rPr>
                <w:b/>
                <w:sz w:val="28"/>
                <w:szCs w:val="27"/>
              </w:rPr>
              <w:t>марта</w:t>
            </w:r>
            <w:r w:rsidR="00240A72">
              <w:rPr>
                <w:b/>
                <w:sz w:val="28"/>
                <w:szCs w:val="27"/>
              </w:rPr>
              <w:t xml:space="preserve"> </w:t>
            </w:r>
            <w:r w:rsidR="00240A72" w:rsidRPr="003B0B0B">
              <w:rPr>
                <w:b/>
                <w:sz w:val="28"/>
                <w:szCs w:val="27"/>
              </w:rPr>
              <w:t>20</w:t>
            </w:r>
            <w:r w:rsidR="00F1580A">
              <w:rPr>
                <w:b/>
                <w:sz w:val="28"/>
                <w:szCs w:val="27"/>
              </w:rPr>
              <w:t>2</w:t>
            </w:r>
            <w:r w:rsidR="00CC3463">
              <w:rPr>
                <w:b/>
                <w:sz w:val="28"/>
                <w:szCs w:val="27"/>
              </w:rPr>
              <w:t>5</w:t>
            </w:r>
            <w:r w:rsidR="00240A72" w:rsidRPr="003B0B0B">
              <w:rPr>
                <w:b/>
                <w:sz w:val="28"/>
                <w:szCs w:val="27"/>
              </w:rPr>
              <w:t xml:space="preserve"> года</w:t>
            </w:r>
          </w:p>
          <w:p w:rsidR="00240A72" w:rsidRPr="003B0600" w:rsidRDefault="00240A72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 w:val="24"/>
                <w:szCs w:val="36"/>
              </w:rPr>
            </w:pPr>
          </w:p>
          <w:p w:rsidR="00240A72" w:rsidRPr="003B0600" w:rsidRDefault="00240A72" w:rsidP="00F854FD">
            <w:pPr>
              <w:pStyle w:val="20"/>
              <w:spacing w:line="240" w:lineRule="auto"/>
              <w:ind w:left="-57" w:firstLine="0"/>
              <w:jc w:val="left"/>
              <w:rPr>
                <w:b/>
                <w:szCs w:val="36"/>
              </w:rPr>
            </w:pPr>
          </w:p>
          <w:p w:rsidR="00240A72" w:rsidRPr="003B0B0B" w:rsidRDefault="00240A72" w:rsidP="004B25F5">
            <w:pPr>
              <w:pStyle w:val="20"/>
              <w:spacing w:line="240" w:lineRule="auto"/>
              <w:ind w:left="-57" w:firstLine="0"/>
              <w:jc w:val="left"/>
              <w:rPr>
                <w:b/>
                <w:bCs/>
                <w:sz w:val="28"/>
                <w:szCs w:val="27"/>
              </w:rPr>
            </w:pPr>
            <w:r>
              <w:rPr>
                <w:b/>
                <w:sz w:val="28"/>
                <w:szCs w:val="27"/>
              </w:rPr>
              <w:t xml:space="preserve">№ </w:t>
            </w:r>
            <w:r w:rsidR="004B25F5">
              <w:rPr>
                <w:b/>
                <w:sz w:val="28"/>
                <w:szCs w:val="27"/>
              </w:rPr>
              <w:t>48</w:t>
            </w:r>
          </w:p>
        </w:tc>
        <w:tc>
          <w:tcPr>
            <w:tcW w:w="4056" w:type="dxa"/>
          </w:tcPr>
          <w:p w:rsidR="00240A72" w:rsidRPr="003B0B0B" w:rsidRDefault="00240A72" w:rsidP="00AB5096">
            <w:pPr>
              <w:pStyle w:val="20"/>
              <w:spacing w:line="240" w:lineRule="auto"/>
              <w:ind w:firstLine="0"/>
              <w:rPr>
                <w:b/>
                <w:bCs/>
                <w:sz w:val="28"/>
                <w:szCs w:val="27"/>
              </w:rPr>
            </w:pPr>
          </w:p>
        </w:tc>
      </w:tr>
    </w:tbl>
    <w:p w:rsidR="00E865F5" w:rsidRDefault="00E865F5" w:rsidP="0013388A">
      <w:pPr>
        <w:pStyle w:val="20"/>
        <w:spacing w:line="240" w:lineRule="auto"/>
        <w:ind w:left="142" w:firstLine="0"/>
        <w:rPr>
          <w:sz w:val="24"/>
        </w:rPr>
      </w:pPr>
    </w:p>
    <w:p w:rsidR="00930562" w:rsidRDefault="00930562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B84236" w:rsidRDefault="00B84236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C3C70" w:rsidRPr="00D448F1" w:rsidRDefault="002C3C70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930562" w:rsidRPr="00D448F1" w:rsidRDefault="00930562" w:rsidP="0013388A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240A72" w:rsidRPr="00D448F1" w:rsidRDefault="00240A72" w:rsidP="0013388A">
      <w:pPr>
        <w:pStyle w:val="20"/>
        <w:spacing w:line="240" w:lineRule="auto"/>
        <w:ind w:left="142" w:firstLine="0"/>
        <w:rPr>
          <w:sz w:val="24"/>
          <w:szCs w:val="24"/>
        </w:rPr>
      </w:pPr>
      <w:r w:rsidRPr="00D448F1">
        <w:rPr>
          <w:sz w:val="24"/>
          <w:szCs w:val="24"/>
        </w:rPr>
        <w:t>______________________</w:t>
      </w:r>
    </w:p>
    <w:p w:rsidR="00B84236" w:rsidRDefault="00240A72" w:rsidP="004B5953">
      <w:pPr>
        <w:pStyle w:val="20"/>
        <w:spacing w:line="240" w:lineRule="auto"/>
        <w:ind w:left="142" w:firstLine="0"/>
        <w:rPr>
          <w:sz w:val="24"/>
          <w:szCs w:val="24"/>
        </w:rPr>
      </w:pPr>
      <w:r w:rsidRPr="00D448F1">
        <w:rPr>
          <w:sz w:val="24"/>
          <w:szCs w:val="24"/>
        </w:rPr>
        <w:t xml:space="preserve">Проект представлен </w:t>
      </w:r>
      <w:r w:rsidR="00B84236" w:rsidRPr="00B84236">
        <w:rPr>
          <w:sz w:val="24"/>
          <w:szCs w:val="24"/>
        </w:rPr>
        <w:t xml:space="preserve">Администрацией </w:t>
      </w:r>
    </w:p>
    <w:p w:rsidR="00E865F5" w:rsidRPr="00D448F1" w:rsidRDefault="00B84236" w:rsidP="004B5953">
      <w:pPr>
        <w:pStyle w:val="20"/>
        <w:spacing w:line="240" w:lineRule="auto"/>
        <w:ind w:left="142" w:firstLine="0"/>
        <w:rPr>
          <w:sz w:val="24"/>
          <w:szCs w:val="24"/>
        </w:rPr>
      </w:pPr>
      <w:r w:rsidRPr="00B84236">
        <w:rPr>
          <w:sz w:val="24"/>
          <w:szCs w:val="24"/>
        </w:rPr>
        <w:t>Главы и Правительства</w:t>
      </w:r>
    </w:p>
    <w:p w:rsidR="00240A72" w:rsidRPr="00D448F1" w:rsidRDefault="001A658F" w:rsidP="00E865F5">
      <w:pPr>
        <w:pStyle w:val="20"/>
        <w:spacing w:line="240" w:lineRule="auto"/>
        <w:ind w:left="142" w:firstLine="0"/>
        <w:rPr>
          <w:rFonts w:eastAsia="Calibri"/>
          <w:snapToGrid/>
          <w:sz w:val="24"/>
          <w:szCs w:val="24"/>
        </w:rPr>
      </w:pPr>
      <w:r w:rsidRPr="00D448F1">
        <w:rPr>
          <w:sz w:val="24"/>
          <w:szCs w:val="24"/>
        </w:rPr>
        <w:t>тел.</w:t>
      </w:r>
      <w:r w:rsidR="00AB5096" w:rsidRPr="00D448F1">
        <w:rPr>
          <w:sz w:val="24"/>
          <w:szCs w:val="24"/>
        </w:rPr>
        <w:t xml:space="preserve"> </w:t>
      </w:r>
      <w:r w:rsidR="00B84236">
        <w:rPr>
          <w:sz w:val="24"/>
          <w:szCs w:val="24"/>
        </w:rPr>
        <w:t>21-06-19</w:t>
      </w:r>
    </w:p>
    <w:p w:rsidR="00DF2533" w:rsidRPr="00D448F1" w:rsidRDefault="00DF2533" w:rsidP="00980955">
      <w:pPr>
        <w:pStyle w:val="20"/>
        <w:tabs>
          <w:tab w:val="left" w:pos="857"/>
        </w:tabs>
        <w:spacing w:line="240" w:lineRule="auto"/>
        <w:ind w:left="142" w:firstLine="0"/>
        <w:rPr>
          <w:sz w:val="24"/>
          <w:szCs w:val="24"/>
        </w:rPr>
      </w:pPr>
    </w:p>
    <w:p w:rsidR="00E83BCB" w:rsidRDefault="0058048C" w:rsidP="00F74F09">
      <w:pPr>
        <w:pStyle w:val="20"/>
        <w:spacing w:line="240" w:lineRule="auto"/>
        <w:ind w:left="142" w:firstLine="0"/>
        <w:rPr>
          <w:sz w:val="24"/>
          <w:szCs w:val="24"/>
        </w:rPr>
        <w:sectPr w:rsidR="00E83BCB" w:rsidSect="007E07DC">
          <w:headerReference w:type="default" r:id="rId11"/>
          <w:pgSz w:w="11907" w:h="16840" w:code="9"/>
          <w:pgMar w:top="1418" w:right="1134" w:bottom="1134" w:left="1701" w:header="720" w:footer="720" w:gutter="0"/>
          <w:cols w:space="708"/>
          <w:titlePg/>
          <w:docGrid w:linePitch="360"/>
        </w:sectPr>
      </w:pPr>
      <w:r w:rsidRPr="00D448F1">
        <w:rPr>
          <w:sz w:val="24"/>
          <w:szCs w:val="24"/>
        </w:rPr>
        <w:t>га</w:t>
      </w:r>
      <w:r w:rsidR="00F854FD">
        <w:rPr>
          <w:sz w:val="24"/>
          <w:szCs w:val="24"/>
        </w:rPr>
        <w:t>2</w:t>
      </w:r>
    </w:p>
    <w:p w:rsidR="00E83BCB" w:rsidRPr="00E83BCB" w:rsidRDefault="00E83BCB" w:rsidP="00E83BCB">
      <w:pPr>
        <w:widowControl w:val="0"/>
        <w:ind w:left="10773" w:firstLine="0"/>
        <w:jc w:val="center"/>
        <w:rPr>
          <w:rFonts w:eastAsia="Calibri"/>
          <w:lang w:eastAsia="en-US"/>
        </w:rPr>
      </w:pPr>
      <w:r w:rsidRPr="00E83BCB">
        <w:rPr>
          <w:rFonts w:eastAsia="Calibri"/>
          <w:lang w:eastAsia="en-US"/>
        </w:rPr>
        <w:lastRenderedPageBreak/>
        <w:t>УТВЕРЖДЕНА</w:t>
      </w:r>
    </w:p>
    <w:p w:rsidR="00E83BCB" w:rsidRDefault="00E83BCB" w:rsidP="00E83BCB">
      <w:pPr>
        <w:widowControl w:val="0"/>
        <w:ind w:left="10773" w:firstLine="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у</w:t>
      </w:r>
      <w:r w:rsidRPr="00E83BCB">
        <w:rPr>
          <w:rFonts w:eastAsia="Calibri"/>
          <w:lang w:eastAsia="en-US"/>
        </w:rPr>
        <w:t xml:space="preserve">казом Главы </w:t>
      </w:r>
    </w:p>
    <w:p w:rsidR="00E83BCB" w:rsidRPr="00E83BCB" w:rsidRDefault="00E83BCB" w:rsidP="00E83BCB">
      <w:pPr>
        <w:widowControl w:val="0"/>
        <w:ind w:left="10773" w:firstLine="0"/>
        <w:jc w:val="center"/>
        <w:rPr>
          <w:rFonts w:eastAsia="Calibri"/>
          <w:lang w:eastAsia="en-US"/>
        </w:rPr>
      </w:pPr>
      <w:r w:rsidRPr="00E83BCB">
        <w:rPr>
          <w:rFonts w:eastAsia="Calibri"/>
          <w:lang w:eastAsia="en-US"/>
        </w:rPr>
        <w:t>Республики Бурятия</w:t>
      </w:r>
    </w:p>
    <w:p w:rsidR="00E83BCB" w:rsidRPr="00E83BCB" w:rsidRDefault="00E83BCB" w:rsidP="00E83BCB">
      <w:pPr>
        <w:widowControl w:val="0"/>
        <w:ind w:left="10773" w:firstLine="0"/>
        <w:jc w:val="center"/>
        <w:rPr>
          <w:rFonts w:eastAsia="Calibri"/>
          <w:lang w:eastAsia="en-US"/>
        </w:rPr>
      </w:pPr>
      <w:r w:rsidRPr="00E83BCB">
        <w:rPr>
          <w:rFonts w:eastAsia="Calibri"/>
          <w:lang w:eastAsia="en-US"/>
        </w:rPr>
        <w:t xml:space="preserve">от </w:t>
      </w:r>
      <w:r w:rsidR="004B25F5">
        <w:rPr>
          <w:rFonts w:eastAsia="Calibri"/>
          <w:lang w:eastAsia="en-US"/>
        </w:rPr>
        <w:t>04.03.</w:t>
      </w:r>
      <w:r w:rsidRPr="00E83BCB">
        <w:rPr>
          <w:rFonts w:eastAsia="Calibri"/>
          <w:lang w:eastAsia="en-US"/>
        </w:rPr>
        <w:t>2025</w:t>
      </w:r>
      <w:r w:rsidR="004B25F5">
        <w:rPr>
          <w:rFonts w:eastAsia="Calibri"/>
          <w:lang w:eastAsia="en-US"/>
        </w:rPr>
        <w:t xml:space="preserve"> № 48</w:t>
      </w:r>
    </w:p>
    <w:p w:rsidR="00E83BCB" w:rsidRDefault="00E83BCB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</w:p>
    <w:p w:rsidR="00E83BCB" w:rsidRDefault="00E83BCB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</w:p>
    <w:p w:rsidR="00E83BCB" w:rsidRDefault="00E83BCB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</w:p>
    <w:p w:rsidR="00116CC7" w:rsidRDefault="00116CC7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</w:p>
    <w:p w:rsidR="00116CC7" w:rsidRPr="00E83BCB" w:rsidRDefault="00116CC7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</w:p>
    <w:p w:rsidR="00E83BCB" w:rsidRPr="00E83BCB" w:rsidRDefault="00E83BCB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  <w:r w:rsidRPr="00E83BCB">
        <w:rPr>
          <w:rFonts w:eastAsia="Calibri"/>
          <w:b/>
          <w:bCs/>
          <w:sz w:val="28"/>
          <w:szCs w:val="26"/>
          <w:lang w:eastAsia="en-US"/>
        </w:rPr>
        <w:t xml:space="preserve">АНТИКОРРУПЦИОННАЯ ПРОГРАММА </w:t>
      </w:r>
    </w:p>
    <w:p w:rsidR="00E83BCB" w:rsidRPr="00E83BCB" w:rsidRDefault="00E83BCB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b/>
          <w:bCs/>
          <w:sz w:val="28"/>
          <w:szCs w:val="26"/>
          <w:lang w:eastAsia="en-US"/>
        </w:rPr>
      </w:pPr>
      <w:r w:rsidRPr="00E83BCB">
        <w:rPr>
          <w:rFonts w:eastAsia="Calibri"/>
          <w:b/>
          <w:bCs/>
          <w:sz w:val="28"/>
          <w:szCs w:val="26"/>
          <w:lang w:eastAsia="en-US"/>
        </w:rPr>
        <w:t>Республики Бурятия на 2025 - 2028 годы</w:t>
      </w:r>
    </w:p>
    <w:p w:rsidR="00E83BCB" w:rsidRDefault="00E83BCB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sz w:val="20"/>
          <w:szCs w:val="22"/>
          <w:lang w:eastAsia="en-US"/>
        </w:rPr>
      </w:pPr>
    </w:p>
    <w:p w:rsidR="00404C85" w:rsidRDefault="00404C85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sz w:val="20"/>
          <w:szCs w:val="22"/>
          <w:lang w:eastAsia="en-US"/>
        </w:rPr>
      </w:pPr>
    </w:p>
    <w:p w:rsidR="00404C85" w:rsidRDefault="00404C85" w:rsidP="00E83BCB">
      <w:pPr>
        <w:autoSpaceDE w:val="0"/>
        <w:autoSpaceDN w:val="0"/>
        <w:adjustRightInd w:val="0"/>
        <w:ind w:firstLine="0"/>
        <w:jc w:val="center"/>
        <w:rPr>
          <w:rFonts w:eastAsia="Calibri"/>
          <w:sz w:val="20"/>
          <w:szCs w:val="22"/>
          <w:lang w:eastAsia="en-US"/>
        </w:rPr>
      </w:pPr>
    </w:p>
    <w:tbl>
      <w:tblPr>
        <w:tblStyle w:val="ac"/>
        <w:tblW w:w="14092" w:type="dxa"/>
        <w:tblLook w:val="04A0"/>
      </w:tblPr>
      <w:tblGrid>
        <w:gridCol w:w="846"/>
        <w:gridCol w:w="6520"/>
        <w:gridCol w:w="1701"/>
        <w:gridCol w:w="2552"/>
        <w:gridCol w:w="2473"/>
      </w:tblGrid>
      <w:tr w:rsidR="00E83BCB" w:rsidTr="004B25F5">
        <w:tc>
          <w:tcPr>
            <w:tcW w:w="846" w:type="dxa"/>
            <w:tcBorders>
              <w:bottom w:val="single" w:sz="4" w:space="0" w:color="auto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№№ п/п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Наименование мероприятий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E83BCB" w:rsidRDefault="00E83BCB" w:rsidP="00E83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Срок </w:t>
            </w:r>
          </w:p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исполнения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Исполнители</w:t>
            </w: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E83BCB" w:rsidRDefault="00E83BCB" w:rsidP="00E83BC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Ожидаемый </w:t>
            </w:r>
          </w:p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результат</w:t>
            </w:r>
          </w:p>
        </w:tc>
      </w:tr>
      <w:tr w:rsidR="00E83BCB" w:rsidTr="004B25F5">
        <w:trPr>
          <w:trHeight w:val="60"/>
        </w:trPr>
        <w:tc>
          <w:tcPr>
            <w:tcW w:w="846" w:type="dxa"/>
            <w:tcBorders>
              <w:bottom w:val="nil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1</w:t>
            </w:r>
          </w:p>
        </w:tc>
        <w:tc>
          <w:tcPr>
            <w:tcW w:w="6520" w:type="dxa"/>
            <w:tcBorders>
              <w:bottom w:val="nil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3</w:t>
            </w:r>
          </w:p>
        </w:tc>
        <w:tc>
          <w:tcPr>
            <w:tcW w:w="2552" w:type="dxa"/>
            <w:tcBorders>
              <w:bottom w:val="nil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4</w:t>
            </w:r>
          </w:p>
        </w:tc>
        <w:tc>
          <w:tcPr>
            <w:tcW w:w="2473" w:type="dxa"/>
            <w:tcBorders>
              <w:bottom w:val="nil"/>
            </w:tcBorders>
          </w:tcPr>
          <w:p w:rsidR="00E83BCB" w:rsidRDefault="00E83BCB" w:rsidP="00E83BCB">
            <w:pPr>
              <w:autoSpaceDE w:val="0"/>
              <w:autoSpaceDN w:val="0"/>
              <w:adjustRightInd w:val="0"/>
              <w:ind w:firstLine="0"/>
              <w:jc w:val="center"/>
              <w:rPr>
                <w:rFonts w:eastAsia="Calibri"/>
                <w:sz w:val="20"/>
                <w:szCs w:val="22"/>
                <w:lang w:eastAsia="en-US"/>
              </w:rPr>
            </w:pPr>
            <w:r w:rsidRPr="00E83BCB">
              <w:t>5</w:t>
            </w:r>
          </w:p>
        </w:tc>
      </w:tr>
      <w:tr w:rsidR="00116CC7" w:rsidTr="004B25F5">
        <w:trPr>
          <w:trHeight w:val="60"/>
        </w:trPr>
        <w:tc>
          <w:tcPr>
            <w:tcW w:w="14092" w:type="dxa"/>
            <w:gridSpan w:val="5"/>
            <w:tcBorders>
              <w:bottom w:val="single" w:sz="4" w:space="0" w:color="auto"/>
            </w:tcBorders>
          </w:tcPr>
          <w:p w:rsidR="00116CC7" w:rsidRDefault="00116CC7" w:rsidP="00E83BCB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I. Совершенствование механизмов урегулирования конфликта интересов, обеспечение соблюдения лицами, </w:t>
            </w:r>
          </w:p>
          <w:p w:rsidR="00116CC7" w:rsidRDefault="00116CC7" w:rsidP="00E83BCB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замещающими государственные должности в органах государственной власти Республики Бурятия, государственными </w:t>
            </w:r>
          </w:p>
          <w:p w:rsidR="00116CC7" w:rsidRDefault="00116CC7" w:rsidP="00E83BCB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гражданскими служащими Республики Бурятия, муниципальными служащими</w:t>
            </w:r>
            <w:r w:rsidRPr="00E83BCB">
              <w:rPr>
                <w:rFonts w:eastAsia="Calibri"/>
                <w:lang w:eastAsia="en-US"/>
              </w:rPr>
              <w:t xml:space="preserve"> </w:t>
            </w:r>
            <w:r w:rsidRPr="00E83BCB">
              <w:t xml:space="preserve">органов местного самоуправления </w:t>
            </w:r>
          </w:p>
          <w:p w:rsidR="00116CC7" w:rsidRDefault="00116CC7" w:rsidP="00E83BCB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в Республике Бурятия ограничений и запретов, связанных с государственной гражданской и муниципальной службой, </w:t>
            </w:r>
          </w:p>
          <w:p w:rsidR="00116CC7" w:rsidRPr="00E83BCB" w:rsidRDefault="00116CC7" w:rsidP="00E83BCB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а также требований к служебному поведению в связи с исполнением ими должностных обязанностей</w:t>
            </w:r>
          </w:p>
        </w:tc>
      </w:tr>
      <w:tr w:rsidR="00116CC7" w:rsidTr="004B25F5">
        <w:trPr>
          <w:trHeight w:val="60"/>
        </w:trPr>
        <w:tc>
          <w:tcPr>
            <w:tcW w:w="846" w:type="dxa"/>
            <w:tcBorders>
              <w:bottom w:val="single" w:sz="4" w:space="0" w:color="auto"/>
            </w:tcBorders>
          </w:tcPr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1.1.</w:t>
            </w:r>
          </w:p>
        </w:tc>
        <w:tc>
          <w:tcPr>
            <w:tcW w:w="6520" w:type="dxa"/>
            <w:tcBorders>
              <w:bottom w:val="single" w:sz="4" w:space="0" w:color="auto"/>
            </w:tcBorders>
          </w:tcPr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</w:pPr>
            <w:r w:rsidRPr="00E83BCB">
              <w:t>Обеспечение персональной ответственности руководителей исполнительных органов Республики Бурятия и иных орг</w:t>
            </w:r>
            <w:r w:rsidRPr="00E83BCB">
              <w:t>а</w:t>
            </w:r>
            <w:r w:rsidRPr="00E83BCB">
              <w:t xml:space="preserve">нов государственной власти Республики Бурятия (далее </w:t>
            </w:r>
            <w:r>
              <w:t>-</w:t>
            </w:r>
            <w:r w:rsidRPr="00E83BCB">
              <w:t xml:space="preserve"> органы государственной власти) и органов местного сам</w:t>
            </w:r>
            <w:r w:rsidRPr="00E83BCB">
              <w:t>о</w:t>
            </w:r>
            <w:r w:rsidRPr="00E83BCB">
              <w:t>управления в Республике Бурятия (далее - органы местного самоуправления) за состояние антикоррупционной работы в возглавляемых ими органах и подведомственных учрежд</w:t>
            </w:r>
            <w:r w:rsidRPr="00E83BCB">
              <w:t>е</w:t>
            </w:r>
            <w:r w:rsidRPr="00E83BCB">
              <w:t>ниях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854FD" w:rsidRDefault="00116CC7" w:rsidP="00116CC7">
            <w:pPr>
              <w:autoSpaceDE w:val="0"/>
              <w:autoSpaceDN w:val="0"/>
              <w:adjustRightInd w:val="0"/>
              <w:ind w:firstLine="0"/>
            </w:pPr>
            <w:r w:rsidRPr="00E83BCB">
              <w:t>Руководители органов государственной вл</w:t>
            </w:r>
            <w:r w:rsidRPr="00E83BCB">
              <w:t>а</w:t>
            </w:r>
            <w:r w:rsidRPr="00E83BCB">
              <w:t xml:space="preserve">сти, </w:t>
            </w:r>
          </w:p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</w:pPr>
            <w:r w:rsidRPr="00E83BCB">
              <w:t>руководители органов местного самоупра</w:t>
            </w:r>
            <w:r w:rsidRPr="00E83BCB">
              <w:t>в</w:t>
            </w:r>
            <w:r w:rsidRPr="00E83BCB">
              <w:t>ления (по согласов</w:t>
            </w:r>
            <w:r w:rsidRPr="00E83BCB">
              <w:t>а</w:t>
            </w:r>
            <w:r w:rsidRPr="00E83BCB">
              <w:t>нию)</w:t>
            </w:r>
          </w:p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473" w:type="dxa"/>
            <w:tcBorders>
              <w:bottom w:val="single" w:sz="4" w:space="0" w:color="auto"/>
            </w:tcBorders>
          </w:tcPr>
          <w:p w:rsidR="00116CC7" w:rsidRPr="00E83BCB" w:rsidRDefault="00116CC7" w:rsidP="00116CC7">
            <w:pPr>
              <w:autoSpaceDE w:val="0"/>
              <w:autoSpaceDN w:val="0"/>
              <w:adjustRightInd w:val="0"/>
              <w:ind w:firstLine="0"/>
            </w:pPr>
            <w:r w:rsidRPr="00E83BCB">
              <w:t>Формирование ант</w:t>
            </w:r>
            <w:r w:rsidRPr="00E83BCB">
              <w:t>и</w:t>
            </w:r>
            <w:r w:rsidRPr="00E83BCB">
              <w:t>коррупционной ко</w:t>
            </w:r>
            <w:r w:rsidRPr="00E83BCB">
              <w:t>м</w:t>
            </w:r>
            <w:r w:rsidRPr="00E83BCB">
              <w:t>петентности в орг</w:t>
            </w:r>
            <w:r w:rsidRPr="00E83BCB">
              <w:t>а</w:t>
            </w:r>
            <w:r w:rsidRPr="00E83BCB">
              <w:t>нах государственной власти и органах м</w:t>
            </w:r>
            <w:r w:rsidRPr="00E83BCB">
              <w:t>е</w:t>
            </w:r>
            <w:r w:rsidRPr="00E83BCB">
              <w:t>стного самоуправл</w:t>
            </w:r>
            <w:r w:rsidRPr="00E83BCB">
              <w:t>е</w:t>
            </w:r>
            <w:r w:rsidRPr="00E83BCB">
              <w:t>ния, обеспечение</w:t>
            </w:r>
            <w:r>
              <w:t xml:space="preserve"> </w:t>
            </w:r>
            <w:r w:rsidRPr="00E83BCB">
              <w:t>в</w:t>
            </w:r>
            <w:r w:rsidRPr="00E83BCB">
              <w:t>ы</w:t>
            </w:r>
            <w:r w:rsidRPr="00E83BCB">
              <w:t xml:space="preserve">полнения стандартов </w:t>
            </w:r>
            <w:r w:rsidR="00C4152C" w:rsidRPr="00E83BCB">
              <w:t>антикоррупционного поведения,</w:t>
            </w:r>
            <w:r w:rsidR="00C4152C">
              <w:t xml:space="preserve"> ус-</w:t>
            </w:r>
          </w:p>
        </w:tc>
      </w:tr>
    </w:tbl>
    <w:p w:rsidR="00116CC7" w:rsidRDefault="00116CC7"/>
    <w:tbl>
      <w:tblPr>
        <w:tblStyle w:val="ac"/>
        <w:tblW w:w="0" w:type="auto"/>
        <w:tblLook w:val="04A0"/>
      </w:tblPr>
      <w:tblGrid>
        <w:gridCol w:w="704"/>
        <w:gridCol w:w="6662"/>
        <w:gridCol w:w="1781"/>
        <w:gridCol w:w="2552"/>
        <w:gridCol w:w="2268"/>
      </w:tblGrid>
      <w:tr w:rsidR="00116CC7" w:rsidTr="00B73342">
        <w:trPr>
          <w:trHeight w:val="60"/>
          <w:tblHeader/>
        </w:trPr>
        <w:tc>
          <w:tcPr>
            <w:tcW w:w="704" w:type="dxa"/>
            <w:tcBorders>
              <w:bottom w:val="nil"/>
            </w:tcBorders>
          </w:tcPr>
          <w:p w:rsidR="00116CC7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1</w:t>
            </w:r>
          </w:p>
        </w:tc>
        <w:tc>
          <w:tcPr>
            <w:tcW w:w="6662" w:type="dxa"/>
            <w:tcBorders>
              <w:bottom w:val="nil"/>
            </w:tcBorders>
          </w:tcPr>
          <w:p w:rsidR="00116CC7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bottom w:val="nil"/>
            </w:tcBorders>
          </w:tcPr>
          <w:p w:rsidR="00116CC7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3</w:t>
            </w:r>
          </w:p>
        </w:tc>
        <w:tc>
          <w:tcPr>
            <w:tcW w:w="2552" w:type="dxa"/>
            <w:tcBorders>
              <w:bottom w:val="nil"/>
            </w:tcBorders>
          </w:tcPr>
          <w:p w:rsidR="00116CC7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4</w:t>
            </w:r>
          </w:p>
        </w:tc>
        <w:tc>
          <w:tcPr>
            <w:tcW w:w="2268" w:type="dxa"/>
            <w:tcBorders>
              <w:bottom w:val="nil"/>
            </w:tcBorders>
          </w:tcPr>
          <w:p w:rsidR="00116CC7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5</w:t>
            </w:r>
          </w:p>
        </w:tc>
      </w:tr>
      <w:tr w:rsidR="00C4152C" w:rsidTr="00F044DF">
        <w:trPr>
          <w:trHeight w:val="60"/>
        </w:trPr>
        <w:tc>
          <w:tcPr>
            <w:tcW w:w="704" w:type="dxa"/>
            <w:tcBorders>
              <w:bottom w:val="nil"/>
            </w:tcBorders>
          </w:tcPr>
          <w:p w:rsidR="00C4152C" w:rsidRPr="00E83BCB" w:rsidRDefault="00C4152C" w:rsidP="00116CC7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1.2.</w:t>
            </w:r>
          </w:p>
        </w:tc>
        <w:tc>
          <w:tcPr>
            <w:tcW w:w="6662" w:type="dxa"/>
            <w:tcBorders>
              <w:bottom w:val="nil"/>
            </w:tcBorders>
          </w:tcPr>
          <w:p w:rsidR="00C4152C" w:rsidRPr="00E83BCB" w:rsidRDefault="00C4152C" w:rsidP="00116CC7">
            <w:pPr>
              <w:autoSpaceDE w:val="0"/>
              <w:autoSpaceDN w:val="0"/>
              <w:adjustRightInd w:val="0"/>
              <w:ind w:firstLine="0"/>
            </w:pPr>
            <w:r w:rsidRPr="00E83BCB">
              <w:t>Проведение анализа соблюдения государственными служ</w:t>
            </w:r>
            <w:r w:rsidRPr="00E83BCB">
              <w:t>а</w:t>
            </w:r>
            <w:r w:rsidRPr="00E83BCB">
              <w:t xml:space="preserve">щими Республики Бурятия (далее </w:t>
            </w:r>
            <w:r>
              <w:t>-</w:t>
            </w:r>
            <w:r w:rsidRPr="00E83BCB">
              <w:t xml:space="preserve"> государственные гражда</w:t>
            </w:r>
            <w:r w:rsidRPr="00E83BCB">
              <w:t>н</w:t>
            </w:r>
            <w:r w:rsidRPr="00E83BCB">
              <w:t>ские служащие) запретов, ограничений и требований, уст</w:t>
            </w:r>
            <w:r w:rsidRPr="00E83BCB">
              <w:t>а</w:t>
            </w:r>
            <w:r w:rsidRPr="00E83BCB">
              <w:t>новленных в целях противодействия коррупции,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коррупционных правонарушений, а также о замещении дол</w:t>
            </w:r>
            <w:r w:rsidRPr="00E83BCB">
              <w:t>ж</w:t>
            </w:r>
            <w:r w:rsidRPr="00E83BCB">
              <w:t>ностей в организациях и (или) выполнения в данных орган</w:t>
            </w:r>
            <w:r w:rsidRPr="00E83BCB">
              <w:t>и</w:t>
            </w:r>
            <w:r w:rsidRPr="00E83BCB">
              <w:t>зациях работ (оказания услуг) на условиях гражданско-правовых договоров, если отдельные функции государстве</w:t>
            </w:r>
            <w:r w:rsidRPr="00E83BCB">
              <w:t>н</w:t>
            </w:r>
            <w:r w:rsidRPr="00E83BCB">
              <w:t>ного управления данными организациями входили в их дол</w:t>
            </w:r>
            <w:r w:rsidRPr="00E83BCB">
              <w:t>ж</w:t>
            </w:r>
            <w:r w:rsidRPr="00E83BCB">
              <w:t>ностные обязанности, без согласия комиссий по соблюдению требований к служебному поведению государственных гра</w:t>
            </w:r>
            <w:r w:rsidRPr="00E83BCB">
              <w:t>ж</w:t>
            </w:r>
            <w:r w:rsidRPr="00E83BCB">
              <w:t>данских служащих и урегулированию конфликта интересов.</w:t>
            </w:r>
          </w:p>
          <w:p w:rsidR="00C4152C" w:rsidRPr="00E83BCB" w:rsidRDefault="00C4152C" w:rsidP="00116CC7">
            <w:pPr>
              <w:autoSpaceDE w:val="0"/>
              <w:autoSpaceDN w:val="0"/>
              <w:adjustRightInd w:val="0"/>
              <w:ind w:firstLine="0"/>
            </w:pPr>
            <w:r w:rsidRPr="00E83BCB">
              <w:t>Представление отчета о проделанной работе в Отдел по пр</w:t>
            </w:r>
            <w:r w:rsidRPr="00E83BCB">
              <w:t>о</w:t>
            </w:r>
            <w:r w:rsidRPr="00E83BCB">
              <w:t>филактике коррупционных и иных правонарушений Админ</w:t>
            </w:r>
            <w:r w:rsidRPr="00E83BCB">
              <w:t>и</w:t>
            </w:r>
            <w:r w:rsidRPr="00E83BCB">
              <w:t>страции Главы Республики Бурятия и Правительства Респу</w:t>
            </w:r>
            <w:r w:rsidRPr="00E83BCB">
              <w:t>б</w:t>
            </w:r>
            <w:r w:rsidRPr="00E83BCB">
              <w:t xml:space="preserve">лики Бурятия (далее </w:t>
            </w:r>
            <w:r>
              <w:t>-</w:t>
            </w:r>
            <w:r w:rsidRPr="00E83BCB">
              <w:t xml:space="preserve"> Отдел, Администрация) до 20 декабря </w:t>
            </w:r>
            <w:r w:rsidR="00F854FD">
              <w:t xml:space="preserve">          </w:t>
            </w:r>
            <w:r w:rsidRPr="00E83BCB">
              <w:t>2025</w:t>
            </w:r>
            <w:r w:rsidR="00F854FD">
              <w:t xml:space="preserve"> года</w:t>
            </w:r>
            <w:r w:rsidRPr="00E83BCB">
              <w:t>, до 20 декабря 2026</w:t>
            </w:r>
            <w:r w:rsidR="00F854FD">
              <w:t xml:space="preserve"> года</w:t>
            </w:r>
            <w:r w:rsidRPr="00E83BCB">
              <w:t>, до 20 декабря 2027</w:t>
            </w:r>
            <w:r w:rsidR="00F854FD">
              <w:t xml:space="preserve"> года</w:t>
            </w:r>
            <w:r w:rsidRPr="00E83BCB">
              <w:t>, до 20 декабря 2028 года</w:t>
            </w:r>
          </w:p>
        </w:tc>
        <w:tc>
          <w:tcPr>
            <w:tcW w:w="1701" w:type="dxa"/>
            <w:tcBorders>
              <w:bottom w:val="nil"/>
            </w:tcBorders>
          </w:tcPr>
          <w:p w:rsidR="00C4152C" w:rsidRDefault="00C4152C" w:rsidP="00116CC7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Один раз </w:t>
            </w:r>
          </w:p>
          <w:p w:rsidR="00C4152C" w:rsidRPr="00E83BCB" w:rsidRDefault="00C4152C" w:rsidP="00116CC7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год</w:t>
            </w:r>
          </w:p>
        </w:tc>
        <w:tc>
          <w:tcPr>
            <w:tcW w:w="2552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</w:t>
            </w:r>
          </w:p>
        </w:tc>
        <w:tc>
          <w:tcPr>
            <w:tcW w:w="2268" w:type="dxa"/>
            <w:vMerge w:val="restart"/>
          </w:tcPr>
          <w:p w:rsidR="00C4152C" w:rsidRPr="00E83BCB" w:rsidRDefault="00C4152C" w:rsidP="00116CC7">
            <w:pPr>
              <w:autoSpaceDE w:val="0"/>
              <w:autoSpaceDN w:val="0"/>
              <w:adjustRightInd w:val="0"/>
              <w:ind w:firstLine="0"/>
            </w:pPr>
            <w:proofErr w:type="spellStart"/>
            <w:r w:rsidRPr="00E83BCB">
              <w:t>тановленных</w:t>
            </w:r>
            <w:proofErr w:type="spellEnd"/>
            <w:r w:rsidRPr="00E83BCB">
              <w:t xml:space="preserve"> зак</w:t>
            </w:r>
            <w:r w:rsidRPr="00E83BCB">
              <w:t>о</w:t>
            </w:r>
            <w:r w:rsidRPr="00E83BCB">
              <w:t>нодательством Ро</w:t>
            </w:r>
            <w:r w:rsidRPr="00E83BCB">
              <w:t>с</w:t>
            </w:r>
            <w:r w:rsidRPr="00E83BCB">
              <w:t>сийской Федерации и Республики Бур</w:t>
            </w:r>
            <w:r w:rsidRPr="00E83BCB">
              <w:t>я</w:t>
            </w:r>
            <w:r w:rsidRPr="00E83BCB">
              <w:t>тия о противоде</w:t>
            </w:r>
            <w:r w:rsidRPr="00E83BCB">
              <w:t>й</w:t>
            </w:r>
            <w:r w:rsidRPr="00E83BCB">
              <w:t>ствии коррупции</w:t>
            </w:r>
          </w:p>
        </w:tc>
      </w:tr>
      <w:tr w:rsidR="00C4152C" w:rsidTr="00F854FD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Проведение анализа сведений о доходах, расходах, об имущ</w:t>
            </w:r>
            <w:r w:rsidRPr="00E83BCB">
              <w:t>е</w:t>
            </w:r>
            <w:r w:rsidRPr="00E83BCB">
              <w:t>стве и обязательствах имущественного характера, предста</w:t>
            </w:r>
            <w:r w:rsidRPr="00E83BCB">
              <w:t>в</w:t>
            </w:r>
            <w:r w:rsidRPr="00E83BCB">
              <w:t>ленных государственными гражданскими и муниципальными служащими.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Представление отчета о проделанной работе в Отдел Админ</w:t>
            </w:r>
            <w:r w:rsidRPr="00E83BCB">
              <w:t>и</w:t>
            </w:r>
            <w:r w:rsidRPr="00E83BCB">
              <w:t>страции до 20 декабря 2025</w:t>
            </w:r>
            <w:r w:rsidR="002010B9">
              <w:t xml:space="preserve"> года</w:t>
            </w:r>
            <w:r w:rsidRPr="00E83BCB">
              <w:t>, до 20 декабря 2026</w:t>
            </w:r>
            <w:r w:rsidR="002010B9">
              <w:t xml:space="preserve"> года</w:t>
            </w:r>
            <w:r w:rsidRPr="00E83BCB">
              <w:t>, до 20 декабря 2027</w:t>
            </w:r>
            <w:r w:rsidR="002010B9">
              <w:t xml:space="preserve"> года</w:t>
            </w:r>
            <w:r w:rsidRPr="00E83BCB">
              <w:t>, до 20 декабря 2028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В течение планируемого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периода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2010B9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vMerge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F854FD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1.4.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Обеспечение консультативной помощи при реализации лиц</w:t>
            </w:r>
            <w:r w:rsidRPr="00E83BCB">
              <w:t>а</w:t>
            </w:r>
            <w:r w:rsidRPr="00E83BCB">
              <w:t xml:space="preserve">ми, замещающими государственные должности Республики Бурятия (далее </w:t>
            </w:r>
            <w:r>
              <w:t>-</w:t>
            </w:r>
            <w:r w:rsidRPr="00E83BCB">
              <w:t xml:space="preserve"> государственные должности), </w:t>
            </w:r>
            <w:proofErr w:type="spellStart"/>
            <w:r w:rsidRPr="00E83BCB">
              <w:t>государст</w:t>
            </w:r>
            <w:r>
              <w:t>-</w:t>
            </w:r>
            <w:r w:rsidRPr="00E83BCB">
              <w:lastRenderedPageBreak/>
              <w:t>венными</w:t>
            </w:r>
            <w:proofErr w:type="spellEnd"/>
            <w:r w:rsidRPr="00E83BCB">
              <w:t xml:space="preserve"> служащими, муниципальными служащими в Ре</w:t>
            </w:r>
            <w:r w:rsidRPr="00E83BCB">
              <w:t>с</w:t>
            </w:r>
            <w:r w:rsidRPr="00E83BCB">
              <w:t xml:space="preserve">публике Бурятия (далее </w:t>
            </w:r>
            <w:r>
              <w:t>-</w:t>
            </w:r>
            <w:r w:rsidRPr="00E83BCB">
              <w:t xml:space="preserve"> муниципальные служащие) обяза</w:t>
            </w:r>
            <w:r w:rsidRPr="00E83BCB">
              <w:t>н</w:t>
            </w:r>
            <w:r w:rsidRPr="00E83BCB">
              <w:t>ности уведомлять представителя нанимателя (работодателя), органы прокуратуры Российской Федерации, иные федерал</w:t>
            </w:r>
            <w:r w:rsidRPr="00E83BCB">
              <w:t>ь</w:t>
            </w:r>
            <w:r w:rsidRPr="00E83BCB">
              <w:t>ные государственные органы, государственные органы Ре</w:t>
            </w:r>
            <w:r w:rsidRPr="00E83BCB">
              <w:t>с</w:t>
            </w:r>
            <w:r w:rsidRPr="00E83BCB">
              <w:t>публики Бурятия обо всех случаях обращения к ним каких-либо лиц в целях склонения их к совершению коррупционных правонарушений.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Представление отчета о проделанной работе в Отдел Админ</w:t>
            </w:r>
            <w:r w:rsidRPr="00E83BCB">
              <w:t>и</w:t>
            </w:r>
            <w:r w:rsidRPr="00E83BCB">
              <w:t>страции до 20 декабря 2025</w:t>
            </w:r>
            <w:r w:rsidR="00F854FD">
              <w:t xml:space="preserve"> года</w:t>
            </w:r>
            <w:r w:rsidRPr="00E83BCB">
              <w:t>, до 20 декабря 2026</w:t>
            </w:r>
            <w:r w:rsidR="00F854FD">
              <w:t xml:space="preserve"> года</w:t>
            </w:r>
            <w:r w:rsidRPr="00E83BCB">
              <w:t>, до 20 декабря 2027 года, до 20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В течение планируемого периода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lastRenderedPageBreak/>
              <w:t>Администрация (О</w:t>
            </w:r>
            <w:r w:rsidRPr="00E83BCB">
              <w:t>т</w:t>
            </w:r>
            <w:r w:rsidRPr="00E83BCB">
              <w:t>дел) совместно с о</w:t>
            </w:r>
            <w:r w:rsidRPr="00E83BCB">
              <w:t>р</w:t>
            </w:r>
            <w:r w:rsidRPr="00E83BCB">
              <w:t>ганами государстве</w:t>
            </w:r>
            <w:r w:rsidRPr="00E83BCB">
              <w:t>н</w:t>
            </w:r>
            <w:r w:rsidRPr="00E83BCB">
              <w:lastRenderedPageBreak/>
              <w:t xml:space="preserve">ной </w:t>
            </w:r>
            <w:r w:rsidRPr="00F854FD">
              <w:rPr>
                <w:spacing w:val="-6"/>
              </w:rPr>
              <w:t>власти, органами местного</w:t>
            </w:r>
            <w:r w:rsidRPr="00E83BCB">
              <w:t xml:space="preserve"> самоупра</w:t>
            </w:r>
            <w:r w:rsidRPr="00E83BCB">
              <w:t>в</w:t>
            </w:r>
            <w:r w:rsidRPr="00E83BCB">
              <w:t>ления (по согласов</w:t>
            </w:r>
            <w:r w:rsidRPr="00E83BCB">
              <w:t>а</w:t>
            </w:r>
            <w:r w:rsidRPr="00E83BCB">
              <w:t>нию)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F854FD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1.5.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Проведение анализа полноты и достаточности мер по проф</w:t>
            </w:r>
            <w:r w:rsidRPr="00E83BCB">
              <w:t>и</w:t>
            </w:r>
            <w:r w:rsidRPr="00E83BCB">
              <w:t>лактике коррупции, принятых в государственных учрежден</w:t>
            </w:r>
            <w:r w:rsidRPr="00E83BCB">
              <w:t>и</w:t>
            </w:r>
            <w:r w:rsidRPr="00E83BCB">
              <w:t>ях Республики Бурятия, созданных для выполнения задач, п</w:t>
            </w:r>
            <w:r w:rsidRPr="00E83BCB">
              <w:t>о</w:t>
            </w:r>
            <w:r w:rsidRPr="00E83BCB">
              <w:t>ставленных перед органами государственной власти.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Представление информации о проделанной работе в Отдел </w:t>
            </w:r>
            <w:r w:rsidR="005E3FCE">
              <w:t xml:space="preserve">         </w:t>
            </w:r>
            <w:r w:rsidRPr="00E83BCB">
              <w:t xml:space="preserve">Администрации до 1 августа 2025 года, до 1 января 2026 года, до 1 августа 2026 года, до 1 января 2027 года, до 1 августа </w:t>
            </w:r>
            <w:r w:rsidR="00F854FD">
              <w:t xml:space="preserve">             </w:t>
            </w:r>
            <w:r w:rsidRPr="00E83BCB">
              <w:t>2027 года, до 1 января 2028 года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Один раз в п</w:t>
            </w:r>
            <w:r w:rsidRPr="00E83BCB">
              <w:t>о</w:t>
            </w:r>
            <w:r w:rsidRPr="00E83BCB">
              <w:t>лугодие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  <w:r w:rsidRPr="00795017">
              <w:rPr>
                <w:spacing w:val="-6"/>
              </w:rPr>
              <w:t>осущест</w:t>
            </w:r>
            <w:r w:rsidRPr="00795017">
              <w:rPr>
                <w:spacing w:val="-6"/>
              </w:rPr>
              <w:t>в</w:t>
            </w:r>
            <w:r w:rsidRPr="00795017">
              <w:rPr>
                <w:spacing w:val="-6"/>
              </w:rPr>
              <w:t xml:space="preserve">ляющие функции </w:t>
            </w:r>
            <w:r w:rsidRPr="00795017">
              <w:rPr>
                <w:spacing w:val="-10"/>
              </w:rPr>
              <w:t>учр</w:t>
            </w:r>
            <w:r w:rsidRPr="00795017">
              <w:rPr>
                <w:spacing w:val="-10"/>
              </w:rPr>
              <w:t>е</w:t>
            </w:r>
            <w:r w:rsidRPr="00795017">
              <w:rPr>
                <w:spacing w:val="-10"/>
              </w:rPr>
              <w:t>дителя государственных учреждений</w:t>
            </w:r>
            <w:r w:rsidRPr="00E83BCB">
              <w:t xml:space="preserve">, совместно с учреждениями   </w:t>
            </w:r>
          </w:p>
        </w:tc>
        <w:tc>
          <w:tcPr>
            <w:tcW w:w="2268" w:type="dxa"/>
            <w:vMerge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795017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1.6.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Обеспечение проведения заседаний </w:t>
            </w:r>
            <w:r w:rsidRPr="00E83BCB">
              <w:rPr>
                <w:rFonts w:eastAsia="Calibri"/>
                <w:lang w:eastAsia="en-US"/>
              </w:rPr>
              <w:t>Комиссии при Главе Ре</w:t>
            </w:r>
            <w:r w:rsidRPr="00E83BCB">
              <w:rPr>
                <w:rFonts w:eastAsia="Calibri"/>
                <w:lang w:eastAsia="en-US"/>
              </w:rPr>
              <w:t>с</w:t>
            </w:r>
            <w:r w:rsidRPr="00E83BCB">
              <w:rPr>
                <w:rFonts w:eastAsia="Calibri"/>
                <w:lang w:eastAsia="en-US"/>
              </w:rPr>
              <w:t>публики Бурятия по противодействию коррупции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Не реже 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одного раза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квартал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left"/>
            </w:pPr>
            <w:r w:rsidRPr="00E83BCB">
              <w:t xml:space="preserve">Администрация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(Отдел)</w:t>
            </w:r>
          </w:p>
        </w:tc>
        <w:tc>
          <w:tcPr>
            <w:tcW w:w="2268" w:type="dxa"/>
            <w:vMerge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795017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1.7.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Организация ежегодного проведения социологических иссл</w:t>
            </w:r>
            <w:r w:rsidRPr="00E83BCB">
              <w:t>е</w:t>
            </w:r>
            <w:r w:rsidRPr="00E83BCB">
              <w:t>дований на основании методики, утвержденной Правительс</w:t>
            </w:r>
            <w:r w:rsidRPr="00E83BCB">
              <w:t>т</w:t>
            </w:r>
            <w:r w:rsidRPr="00E83BCB">
              <w:t>вом Российской Федерации, в целях оценки уровня корру</w:t>
            </w:r>
            <w:r w:rsidRPr="00E83BCB">
              <w:t>п</w:t>
            </w:r>
            <w:r w:rsidRPr="00E83BCB">
              <w:t>ции в Республике Бурятия.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Предоставление результатов исследования в Отдел Админ</w:t>
            </w:r>
            <w:r w:rsidRPr="00E83BCB">
              <w:t>и</w:t>
            </w:r>
            <w:r w:rsidRPr="00E83BCB">
              <w:t xml:space="preserve">страции до 20 января 2026 года, до 20 января 2027 года, до </w:t>
            </w:r>
            <w:r w:rsidR="00795017">
              <w:t xml:space="preserve">        </w:t>
            </w:r>
            <w:r w:rsidRPr="00E83BCB">
              <w:t>20 января 2028 года, до 20 января 2029 года.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Разработка и принятие конкретных мер по совершенствов</w:t>
            </w:r>
            <w:r w:rsidRPr="00E83BCB">
              <w:t>а</w:t>
            </w:r>
            <w:r w:rsidRPr="00E83BCB">
              <w:t>нию работы по противодействию коррупции по результатам социологических исследований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(К</w:t>
            </w:r>
            <w:r w:rsidRPr="00E83BCB">
              <w:t>о</w:t>
            </w:r>
            <w:r w:rsidRPr="00E83BCB">
              <w:t>митет по информац</w:t>
            </w:r>
            <w:r w:rsidRPr="00E83BCB">
              <w:t>и</w:t>
            </w:r>
            <w:r w:rsidRPr="00E83BCB">
              <w:t>онной политике (</w:t>
            </w:r>
            <w:proofErr w:type="gramStart"/>
            <w:r w:rsidRPr="00E83BCB">
              <w:t>да</w:t>
            </w:r>
            <w:r>
              <w:t>-</w:t>
            </w:r>
            <w:r w:rsidRPr="00E83BCB">
              <w:t>лее</w:t>
            </w:r>
            <w:proofErr w:type="gramEnd"/>
            <w:r w:rsidRPr="00E83BCB">
              <w:t xml:space="preserve"> </w:t>
            </w:r>
            <w:r>
              <w:t>-</w:t>
            </w:r>
            <w:r w:rsidRPr="00E83BCB">
              <w:t xml:space="preserve"> КИП)</w:t>
            </w:r>
            <w:r w:rsidR="00795017">
              <w:t>)</w:t>
            </w:r>
            <w:r w:rsidRPr="00E83BCB">
              <w:t xml:space="preserve">, </w:t>
            </w:r>
          </w:p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Отдел, </w:t>
            </w:r>
          </w:p>
          <w:p w:rsidR="005E3FCE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795017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1.8.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Ежегодное рассмотрение отчета о выполнении Антикорру</w:t>
            </w:r>
            <w:r w:rsidRPr="00E83BCB">
              <w:t>п</w:t>
            </w:r>
            <w:r w:rsidRPr="00E83BCB">
              <w:t>ционной программы Республики Бурятия на 2025</w:t>
            </w:r>
            <w:r w:rsidR="00795017">
              <w:t xml:space="preserve"> </w:t>
            </w:r>
            <w:r w:rsidRPr="00E83BCB">
              <w:t>-</w:t>
            </w:r>
            <w:r w:rsidR="00795017">
              <w:t xml:space="preserve"> </w:t>
            </w:r>
            <w:r w:rsidRPr="00E83BCB">
              <w:t>2028 годы на заседаниях Комиссии при Главе Республики Бурятия по противодействию коррупции и его размещение в информац</w:t>
            </w:r>
            <w:r w:rsidRPr="00E83BCB">
              <w:t>и</w:t>
            </w:r>
            <w:r w:rsidRPr="00E83BCB">
              <w:t>онно-телекоммуникационной сети Интернет на официальном сайте Правительства Республики Бурятия в разделе «Прот</w:t>
            </w:r>
            <w:r w:rsidRPr="00E83BCB">
              <w:t>и</w:t>
            </w:r>
            <w:r w:rsidRPr="00E83BCB">
              <w:t>водействие коррупции»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До 10 апреля 2026 года, 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до 10 апреля 2027 года, 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до 10 апреля 2028 года,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до 10 апреля 2029 года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(О</w:t>
            </w:r>
            <w:r w:rsidRPr="00E83BCB">
              <w:t>т</w:t>
            </w:r>
            <w:r w:rsidRPr="00E83BCB">
              <w:t xml:space="preserve">дел), </w:t>
            </w:r>
          </w:p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vMerge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B73342">
        <w:trPr>
          <w:trHeight w:val="60"/>
        </w:trPr>
        <w:tc>
          <w:tcPr>
            <w:tcW w:w="704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1.9.</w:t>
            </w:r>
          </w:p>
        </w:tc>
        <w:tc>
          <w:tcPr>
            <w:tcW w:w="6662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Систематическое проведение оценки коррупционных рисков, возникающих при реализации государственными гражда</w:t>
            </w:r>
            <w:r w:rsidRPr="00E83BCB">
              <w:t>н</w:t>
            </w:r>
            <w:r w:rsidRPr="00E83BCB">
              <w:t>скими и муниципальными служащими функций, выявление коррупционных рисков, выработка и реализация мер по их минимизации.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Представление информации о проделанной работе в Отдел </w:t>
            </w:r>
            <w:r w:rsidR="00006F68">
              <w:t xml:space="preserve">         </w:t>
            </w:r>
            <w:r w:rsidRPr="00E83BCB">
              <w:t>Администрации до 1 января 2026 года, до 1 января 2027 года, до 1 января 2028 года, до 1 января 2029 года</w:t>
            </w:r>
          </w:p>
        </w:tc>
        <w:tc>
          <w:tcPr>
            <w:tcW w:w="1701" w:type="dxa"/>
            <w:tcBorders>
              <w:bottom w:val="nil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2025 года,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2026 года,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2027 года,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2028 года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006F68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B73342" w:rsidTr="0005281C">
        <w:trPr>
          <w:trHeight w:val="60"/>
        </w:trPr>
        <w:tc>
          <w:tcPr>
            <w:tcW w:w="13887" w:type="dxa"/>
            <w:gridSpan w:val="5"/>
            <w:tcBorders>
              <w:bottom w:val="nil"/>
            </w:tcBorders>
          </w:tcPr>
          <w:p w:rsidR="00B73342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II. Повышение эффективности просветительских, образовательных и иных мероприятий, направленных </w:t>
            </w:r>
          </w:p>
          <w:p w:rsidR="00B73342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на формирование</w:t>
            </w:r>
            <w:r>
              <w:t xml:space="preserve"> </w:t>
            </w:r>
            <w:r w:rsidRPr="00E83BCB">
              <w:t xml:space="preserve">антикоррупционного поведения государственных и муниципальных служащих, 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популяризацию в обществе антикоррупционных</w:t>
            </w:r>
            <w:r>
              <w:t xml:space="preserve"> </w:t>
            </w:r>
            <w:r w:rsidRPr="00E83BCB">
              <w:t>стандартов</w:t>
            </w:r>
          </w:p>
        </w:tc>
      </w:tr>
      <w:tr w:rsidR="00C4152C" w:rsidTr="00795017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Реализация комплекса мероприятий, направленных на качес</w:t>
            </w:r>
            <w:r w:rsidRPr="00E83BCB">
              <w:t>т</w:t>
            </w:r>
            <w:r w:rsidRPr="00E83BCB">
              <w:t>венное повышение эффективности деятельности пресс-служб органов государственной власти и органов местного сам</w:t>
            </w:r>
            <w:r w:rsidRPr="00E83BCB">
              <w:t>о</w:t>
            </w:r>
            <w:r w:rsidRPr="00E83BCB">
              <w:t>управления по информированию общественности о результ</w:t>
            </w:r>
            <w:r w:rsidRPr="00E83BCB">
              <w:t>а</w:t>
            </w:r>
            <w:r w:rsidRPr="00E83BCB">
              <w:t>тах работы соответствующих органов, подразделений и дол</w:t>
            </w:r>
            <w:r w:rsidRPr="00E83BCB">
              <w:t>ж</w:t>
            </w:r>
            <w:r w:rsidRPr="00E83BCB">
              <w:t>ностных лиц по профилактике коррупционных и иных нар</w:t>
            </w:r>
            <w:r w:rsidRPr="00E83BCB">
              <w:t>у</w:t>
            </w:r>
            <w:r w:rsidRPr="00E83BCB">
              <w:t>шений.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Представление доклада о проделанной работе в Отдел Адм</w:t>
            </w:r>
            <w:r w:rsidRPr="00E83BCB">
              <w:t>и</w:t>
            </w:r>
            <w:r w:rsidRPr="00E83BCB">
              <w:t xml:space="preserve">нистрации до 1 января 2026 года, до 1 января 2027 года, до </w:t>
            </w:r>
            <w:r w:rsidR="00795017">
              <w:t xml:space="preserve">          </w:t>
            </w:r>
            <w:r w:rsidRPr="00E83BCB">
              <w:t>1 января 2028 года, до 1 января 2029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(КИП),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 </w:t>
            </w:r>
          </w:p>
        </w:tc>
        <w:tc>
          <w:tcPr>
            <w:tcW w:w="2268" w:type="dxa"/>
            <w:vMerge w:val="restart"/>
          </w:tcPr>
          <w:p w:rsidR="00C4152C" w:rsidRPr="00E83BCB" w:rsidRDefault="00C4152C" w:rsidP="00006F68">
            <w:pPr>
              <w:autoSpaceDE w:val="0"/>
              <w:autoSpaceDN w:val="0"/>
              <w:adjustRightInd w:val="0"/>
              <w:ind w:firstLine="0"/>
            </w:pPr>
            <w:r w:rsidRPr="00795017">
              <w:rPr>
                <w:spacing w:val="-6"/>
              </w:rPr>
              <w:t>Формирование а</w:t>
            </w:r>
            <w:r w:rsidRPr="00795017">
              <w:rPr>
                <w:spacing w:val="-6"/>
              </w:rPr>
              <w:t>н</w:t>
            </w:r>
            <w:r w:rsidRPr="00795017">
              <w:rPr>
                <w:spacing w:val="-6"/>
              </w:rPr>
              <w:t>тикоррупционной компетентности в органах государс</w:t>
            </w:r>
            <w:r w:rsidRPr="00795017">
              <w:rPr>
                <w:spacing w:val="-6"/>
              </w:rPr>
              <w:t>т</w:t>
            </w:r>
            <w:r w:rsidRPr="00795017">
              <w:rPr>
                <w:spacing w:val="-6"/>
              </w:rPr>
              <w:t>венной власти и о</w:t>
            </w:r>
            <w:r w:rsidRPr="00795017">
              <w:rPr>
                <w:spacing w:val="-6"/>
              </w:rPr>
              <w:t>р</w:t>
            </w:r>
            <w:r w:rsidRPr="00795017">
              <w:rPr>
                <w:spacing w:val="-6"/>
              </w:rPr>
              <w:t>ганах местного с</w:t>
            </w:r>
            <w:r w:rsidRPr="00795017">
              <w:rPr>
                <w:spacing w:val="-6"/>
              </w:rPr>
              <w:t>а</w:t>
            </w:r>
            <w:r w:rsidRPr="00795017">
              <w:rPr>
                <w:spacing w:val="-6"/>
              </w:rPr>
              <w:t>моуправления,</w:t>
            </w:r>
            <w:r w:rsidR="00795017">
              <w:rPr>
                <w:spacing w:val="-6"/>
              </w:rPr>
              <w:t xml:space="preserve"> </w:t>
            </w:r>
            <w:r w:rsidRPr="00795017">
              <w:rPr>
                <w:spacing w:val="-6"/>
              </w:rPr>
              <w:t>орг</w:t>
            </w:r>
            <w:r w:rsidRPr="00795017">
              <w:rPr>
                <w:spacing w:val="-6"/>
              </w:rPr>
              <w:t>а</w:t>
            </w:r>
            <w:r w:rsidRPr="00795017">
              <w:rPr>
                <w:spacing w:val="-6"/>
              </w:rPr>
              <w:t>низация постоянн</w:t>
            </w:r>
            <w:r w:rsidRPr="00795017">
              <w:rPr>
                <w:spacing w:val="-6"/>
              </w:rPr>
              <w:t>о</w:t>
            </w:r>
            <w:r w:rsidRPr="00795017">
              <w:rPr>
                <w:spacing w:val="-6"/>
              </w:rPr>
              <w:t xml:space="preserve">го взаимодействия органов </w:t>
            </w:r>
            <w:proofErr w:type="spellStart"/>
            <w:proofErr w:type="gramStart"/>
            <w:r w:rsidRPr="00795017">
              <w:rPr>
                <w:spacing w:val="-6"/>
              </w:rPr>
              <w:t>го</w:t>
            </w:r>
            <w:r w:rsidR="00785751">
              <w:rPr>
                <w:spacing w:val="-6"/>
              </w:rPr>
              <w:t>-</w:t>
            </w:r>
            <w:r w:rsidRPr="00795017">
              <w:rPr>
                <w:spacing w:val="-6"/>
              </w:rPr>
              <w:t>сударственной</w:t>
            </w:r>
            <w:proofErr w:type="spellEnd"/>
            <w:proofErr w:type="gramEnd"/>
            <w:r w:rsidRPr="00795017">
              <w:rPr>
                <w:spacing w:val="-6"/>
              </w:rPr>
              <w:t xml:space="preserve"> вл</w:t>
            </w:r>
            <w:r w:rsidRPr="00795017">
              <w:rPr>
                <w:spacing w:val="-6"/>
              </w:rPr>
              <w:t>а</w:t>
            </w:r>
            <w:r w:rsidRPr="00795017">
              <w:rPr>
                <w:spacing w:val="-6"/>
              </w:rPr>
              <w:t>сти с институтами гражданского</w:t>
            </w:r>
            <w:r w:rsidRPr="00E83BCB">
              <w:t xml:space="preserve"> общ</w:t>
            </w:r>
            <w:r w:rsidRPr="00E83BCB">
              <w:t>е</w:t>
            </w:r>
            <w:r w:rsidRPr="00E83BCB">
              <w:lastRenderedPageBreak/>
              <w:t xml:space="preserve">ства по </w:t>
            </w:r>
            <w:proofErr w:type="spellStart"/>
            <w:r w:rsidRPr="00E83BCB">
              <w:t>противо</w:t>
            </w:r>
            <w:r w:rsidR="00785751">
              <w:t>-</w:t>
            </w:r>
            <w:r w:rsidRPr="00E83BCB">
              <w:t>действию</w:t>
            </w:r>
            <w:proofErr w:type="spellEnd"/>
            <w:r w:rsidRPr="00E83BCB">
              <w:t xml:space="preserve"> корру</w:t>
            </w:r>
            <w:r w:rsidRPr="00E83BCB">
              <w:t>п</w:t>
            </w:r>
            <w:r w:rsidRPr="00E83BCB">
              <w:t>ции</w:t>
            </w:r>
          </w:p>
        </w:tc>
      </w:tr>
      <w:tr w:rsidR="00C4152C" w:rsidTr="00795017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Обеспечение участия государственных служащих, муниц</w:t>
            </w:r>
            <w:r w:rsidRPr="00E83BCB">
              <w:t>и</w:t>
            </w:r>
            <w:r w:rsidRPr="00E83BCB">
              <w:t>пальных служащих, в должностные обязанности которых входит участие в противодействии коррупции, в мероприят</w:t>
            </w:r>
            <w:r w:rsidRPr="00E83BCB">
              <w:t>и</w:t>
            </w:r>
            <w:r w:rsidRPr="00E83BCB">
              <w:lastRenderedPageBreak/>
              <w:t>ях по профессиональному развитию в области противодейс</w:t>
            </w:r>
            <w:r w:rsidRPr="00E83BCB">
              <w:t>т</w:t>
            </w:r>
            <w:r w:rsidRPr="00E83BCB">
              <w:t>вия коррупции, в том числе их обучение по дополнительным профессиональным программам в области противодействия коррупции.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Представление доклада о проделанной работе в Отдел Адм</w:t>
            </w:r>
            <w:r w:rsidRPr="00E83BCB">
              <w:t>и</w:t>
            </w:r>
            <w:r w:rsidRPr="00E83BCB">
              <w:t>нистрации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В течение планируемого периода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(К</w:t>
            </w:r>
            <w:r w:rsidRPr="00E83BCB">
              <w:t>о</w:t>
            </w:r>
            <w:r w:rsidRPr="00E83BCB">
              <w:t>митет государстве</w:t>
            </w:r>
            <w:r w:rsidRPr="00E83BCB">
              <w:t>н</w:t>
            </w:r>
            <w:r w:rsidRPr="00E83BCB">
              <w:t xml:space="preserve">ной службы и </w:t>
            </w:r>
            <w:proofErr w:type="spellStart"/>
            <w:proofErr w:type="gramStart"/>
            <w:r w:rsidRPr="00E83BCB">
              <w:t>кадро</w:t>
            </w:r>
            <w:r>
              <w:t>-</w:t>
            </w:r>
            <w:r w:rsidRPr="00E83BCB">
              <w:lastRenderedPageBreak/>
              <w:t>вой</w:t>
            </w:r>
            <w:proofErr w:type="spellEnd"/>
            <w:proofErr w:type="gramEnd"/>
            <w:r w:rsidRPr="00E83BCB">
              <w:t xml:space="preserve"> политики (далее </w:t>
            </w:r>
            <w:r>
              <w:t>-</w:t>
            </w:r>
            <w:r w:rsidRPr="00E83BCB">
              <w:t xml:space="preserve"> КГС)</w:t>
            </w:r>
            <w:r w:rsidR="00795017">
              <w:t>)</w:t>
            </w:r>
            <w:r w:rsidRPr="00E83BCB">
              <w:t xml:space="preserve">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власти,</w:t>
            </w:r>
          </w:p>
          <w:p w:rsidR="00C4152C" w:rsidRPr="00E83BCB" w:rsidRDefault="00C4152C" w:rsidP="00C4152C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795017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2.3.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Обеспечение проведения с участием прокуратуры Республики Бурятия и Следственного управления Следственного комит</w:t>
            </w:r>
            <w:r w:rsidRPr="00E83BCB">
              <w:t>е</w:t>
            </w:r>
            <w:r w:rsidRPr="00E83BCB">
              <w:t>та Российской Федерации по Республике Бурятия ежегодных научно-практических конференций, семинаров-совещаний и иных мероприятий по вопросам применения законодательства о противодействии коррупции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(О</w:t>
            </w:r>
            <w:r w:rsidRPr="00E83BCB">
              <w:t>т</w:t>
            </w:r>
            <w:r w:rsidRPr="00E83BCB">
              <w:t>дел)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  <w:vMerge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2D28A3">
        <w:trPr>
          <w:trHeight w:val="60"/>
        </w:trPr>
        <w:tc>
          <w:tcPr>
            <w:tcW w:w="704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2.4.</w:t>
            </w:r>
          </w:p>
        </w:tc>
        <w:tc>
          <w:tcPr>
            <w:tcW w:w="6662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Размещение на официальных сайтах органов государственной власти и органов местного самоуправления информации по вопросам противодействия коррупции и поддержания ее в а</w:t>
            </w:r>
            <w:r w:rsidRPr="00E83BCB">
              <w:t>к</w:t>
            </w:r>
            <w:r w:rsidRPr="00E83BCB">
              <w:t>туальном состоянии</w:t>
            </w:r>
          </w:p>
        </w:tc>
        <w:tc>
          <w:tcPr>
            <w:tcW w:w="1701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2.5.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Обеспечение участия лиц, впервые поступивших на госуда</w:t>
            </w:r>
            <w:r w:rsidRPr="00E83BCB">
              <w:rPr>
                <w:rFonts w:eastAsia="Calibri"/>
                <w:lang w:eastAsia="en-US"/>
              </w:rPr>
              <w:t>р</w:t>
            </w:r>
            <w:r w:rsidRPr="00E83BCB">
              <w:rPr>
                <w:rFonts w:eastAsia="Calibri"/>
                <w:lang w:eastAsia="en-US"/>
              </w:rPr>
              <w:t>ственную (муниципальную) службу и замещающих должн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сти, связанные с соблюдением антикоррупционных станда</w:t>
            </w:r>
            <w:r w:rsidRPr="00E83BCB">
              <w:rPr>
                <w:rFonts w:eastAsia="Calibri"/>
                <w:lang w:eastAsia="en-US"/>
              </w:rPr>
              <w:t>р</w:t>
            </w:r>
            <w:r w:rsidRPr="00E83BCB">
              <w:rPr>
                <w:rFonts w:eastAsia="Calibri"/>
                <w:lang w:eastAsia="en-US"/>
              </w:rPr>
              <w:t>тов, в мероприятиях по профессиональному развитию в о</w:t>
            </w:r>
            <w:r w:rsidRPr="00E83BCB">
              <w:rPr>
                <w:rFonts w:eastAsia="Calibri"/>
                <w:lang w:eastAsia="en-US"/>
              </w:rPr>
              <w:t>б</w:t>
            </w:r>
            <w:r w:rsidRPr="00E83BCB">
              <w:rPr>
                <w:rFonts w:eastAsia="Calibri"/>
                <w:lang w:eastAsia="en-US"/>
              </w:rPr>
              <w:t>ласти противодействия коррупции.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доклада о проделанной работе в Отдел Адм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нистрации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left"/>
            </w:pPr>
            <w:r w:rsidRPr="00E83BCB">
              <w:t>Администрация (КГС),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left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left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2.6.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Проведение семинара со специалистами кадровых служб о</w:t>
            </w:r>
            <w:r w:rsidRPr="00E83BCB">
              <w:t>р</w:t>
            </w:r>
            <w:r w:rsidRPr="00E83BCB">
              <w:t>ганов государственной власти, специалистами кадровых служб органов местного самоуправления, с лицами, зам</w:t>
            </w:r>
            <w:r w:rsidRPr="00E83BCB">
              <w:t>е</w:t>
            </w:r>
            <w:r w:rsidRPr="00E83BCB">
              <w:t>щающими муниципальные должности</w:t>
            </w:r>
            <w:r w:rsidR="00EF3EB3">
              <w:t>,</w:t>
            </w:r>
            <w:r w:rsidRPr="00E83BCB">
              <w:t xml:space="preserve"> по вопросам предста</w:t>
            </w:r>
            <w:r w:rsidRPr="00E83BCB">
              <w:t>в</w:t>
            </w:r>
            <w:r w:rsidRPr="00E83BCB">
              <w:t>ления сведений о доходах, расходах, имуществе и об обяз</w:t>
            </w:r>
            <w:r w:rsidRPr="00E83BCB">
              <w:t>а</w:t>
            </w:r>
            <w:r w:rsidRPr="00E83BCB">
              <w:t>тельствах имущественного характера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Февраль - март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2025 года,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февраль - март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2026 года,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февраль - март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2027 года,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февраль - март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lastRenderedPageBreak/>
              <w:t>Администрация (О</w:t>
            </w:r>
            <w:r w:rsidRPr="00E83BCB">
              <w:t>т</w:t>
            </w:r>
            <w:r w:rsidRPr="00E83BCB">
              <w:t xml:space="preserve">дел), </w:t>
            </w:r>
          </w:p>
          <w:p w:rsidR="00795017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795017" w:rsidP="004B25F5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</w:t>
            </w:r>
            <w:r>
              <w:t xml:space="preserve"> с</w:t>
            </w:r>
            <w:r>
              <w:t>а</w:t>
            </w:r>
            <w:r>
              <w:t>моуправления (по с</w:t>
            </w:r>
            <w:r>
              <w:t>о</w:t>
            </w:r>
            <w:r>
              <w:lastRenderedPageBreak/>
              <w:t>гла</w:t>
            </w:r>
            <w:bookmarkStart w:id="0" w:name="_GoBack"/>
            <w:bookmarkEnd w:id="0"/>
            <w:r w:rsidR="00C4152C" w:rsidRPr="00E83BCB">
              <w:t>сованию)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2.7.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Работа по формированию у лиц, замещающих государстве</w:t>
            </w:r>
            <w:r w:rsidRPr="00E83BCB">
              <w:rPr>
                <w:rFonts w:eastAsia="Calibri"/>
                <w:lang w:eastAsia="en-US"/>
              </w:rPr>
              <w:t>н</w:t>
            </w:r>
            <w:r w:rsidRPr="00E83BCB">
              <w:rPr>
                <w:rFonts w:eastAsia="Calibri"/>
                <w:lang w:eastAsia="en-US"/>
              </w:rPr>
              <w:t>ные и муниципальные должности, государственных служ</w:t>
            </w:r>
            <w:r w:rsidRPr="00E83BCB">
              <w:rPr>
                <w:rFonts w:eastAsia="Calibri"/>
                <w:lang w:eastAsia="en-US"/>
              </w:rPr>
              <w:t>а</w:t>
            </w:r>
            <w:r w:rsidRPr="00E83BCB">
              <w:rPr>
                <w:rFonts w:eastAsia="Calibri"/>
                <w:lang w:eastAsia="en-US"/>
              </w:rPr>
              <w:t>щих, муниципальных служащих и граждан отрицательного отношения к коррупции, в том числе путем привлечения для этого общественных объединений, уставными задачами кот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рых является участие в противодействии коррупции, и других институтов гражданского общества.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отчета о проделанной работе в Отдел Админ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C4152C" w:rsidRDefault="00C4152C" w:rsidP="00B73342">
            <w:pPr>
              <w:ind w:firstLine="0"/>
              <w:jc w:val="left"/>
            </w:pPr>
            <w:r w:rsidRPr="00E83BCB">
              <w:t xml:space="preserve">Администрация </w:t>
            </w:r>
          </w:p>
          <w:p w:rsidR="00C4152C" w:rsidRDefault="00C4152C" w:rsidP="00B73342">
            <w:pPr>
              <w:ind w:firstLine="0"/>
              <w:jc w:val="left"/>
            </w:pPr>
            <w:r w:rsidRPr="00E83BCB">
              <w:t xml:space="preserve">(Отдел), </w:t>
            </w:r>
          </w:p>
          <w:p w:rsidR="00C4152C" w:rsidRDefault="00C4152C" w:rsidP="00B73342">
            <w:pPr>
              <w:ind w:firstLine="0"/>
              <w:jc w:val="left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ind w:firstLine="0"/>
              <w:jc w:val="left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2.8.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Проведение анализа и обобщения материалов возбужденных уголовных дел коррупционной направленности в отношении должностных лиц органов государственной власти и органов местного самоуправления, а также руководителей подведо</w:t>
            </w:r>
            <w:r w:rsidRPr="00E83BCB">
              <w:rPr>
                <w:rFonts w:eastAsia="Calibri"/>
                <w:lang w:eastAsia="en-US"/>
              </w:rPr>
              <w:t>м</w:t>
            </w:r>
            <w:r w:rsidRPr="00E83BCB">
              <w:rPr>
                <w:rFonts w:eastAsia="Calibri"/>
                <w:lang w:eastAsia="en-US"/>
              </w:rPr>
              <w:t>ственных учреждений.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Направление в органы государственной власти и органы м</w:t>
            </w:r>
            <w:r w:rsidRPr="00E83BCB">
              <w:rPr>
                <w:rFonts w:eastAsia="Calibri"/>
                <w:lang w:eastAsia="en-US"/>
              </w:rPr>
              <w:t>е</w:t>
            </w:r>
            <w:r w:rsidRPr="00E83BCB">
              <w:rPr>
                <w:rFonts w:eastAsia="Calibri"/>
                <w:lang w:eastAsia="en-US"/>
              </w:rPr>
              <w:t>стного самоуправления обобщенной информации по резул</w:t>
            </w:r>
            <w:r w:rsidRPr="00E83BCB">
              <w:rPr>
                <w:rFonts w:eastAsia="Calibri"/>
                <w:lang w:eastAsia="en-US"/>
              </w:rPr>
              <w:t>ь</w:t>
            </w:r>
            <w:r w:rsidRPr="00E83BCB">
              <w:rPr>
                <w:rFonts w:eastAsia="Calibri"/>
                <w:lang w:eastAsia="en-US"/>
              </w:rPr>
              <w:t>татам указанного анализа практики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Ежеквартально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  <w:p w:rsidR="00EF3EB3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Ежеквартально до </w:t>
            </w:r>
          </w:p>
          <w:p w:rsidR="00EF3EB3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30 числа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следующего месяца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52C" w:rsidRDefault="00C4152C" w:rsidP="00B73342">
            <w:pPr>
              <w:ind w:firstLine="0"/>
              <w:jc w:val="left"/>
            </w:pPr>
            <w:r w:rsidRPr="00E83BCB">
              <w:t xml:space="preserve">Администрация </w:t>
            </w:r>
          </w:p>
          <w:p w:rsidR="00C4152C" w:rsidRPr="00E83BCB" w:rsidRDefault="00C4152C" w:rsidP="00B73342">
            <w:pPr>
              <w:ind w:firstLine="0"/>
              <w:jc w:val="left"/>
            </w:pPr>
            <w:r w:rsidRPr="00E83BCB">
              <w:t>(Отдел)</w:t>
            </w:r>
          </w:p>
          <w:p w:rsidR="00C4152C" w:rsidRPr="00E83BCB" w:rsidRDefault="00C4152C" w:rsidP="00B73342">
            <w:pPr>
              <w:ind w:firstLine="0"/>
              <w:jc w:val="left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2.9.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Размещение на официальных сайтах органов государственной власти и органов местного самоуправления информации о деятельности комиссий по соблюдению требований к служе</w:t>
            </w:r>
            <w:r w:rsidRPr="00E83BCB">
              <w:rPr>
                <w:rFonts w:eastAsia="Calibri"/>
                <w:lang w:eastAsia="en-US"/>
              </w:rPr>
              <w:t>б</w:t>
            </w:r>
            <w:r w:rsidRPr="00E83BCB">
              <w:rPr>
                <w:rFonts w:eastAsia="Calibri"/>
                <w:lang w:eastAsia="en-US"/>
              </w:rPr>
              <w:t>ному поведению и урегулированию конфликта интересов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EB3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Не позднее пяти рабочих дней с даты заседания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комиссии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2.10.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Обеспечение работы интернет-приемных, «телефонов дов</w:t>
            </w:r>
            <w:r w:rsidRPr="00E83BCB">
              <w:rPr>
                <w:rFonts w:eastAsia="Calibri"/>
                <w:lang w:eastAsia="en-US"/>
              </w:rPr>
              <w:t>е</w:t>
            </w:r>
            <w:r w:rsidRPr="00E83BCB">
              <w:rPr>
                <w:rFonts w:eastAsia="Calibri"/>
                <w:lang w:eastAsia="en-US"/>
              </w:rPr>
              <w:t>рия» на официальных сайтах органов государственной власти, позволяющих сообщать о фактах коррупции; осуществление мониторинга эффективности работы указанных каналов для сообщения о фактах коррупции.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информации о полученных результатах в О</w:t>
            </w:r>
            <w:r w:rsidRPr="00E83BCB">
              <w:rPr>
                <w:rFonts w:eastAsia="Calibri"/>
                <w:lang w:eastAsia="en-US"/>
              </w:rPr>
              <w:t>т</w:t>
            </w:r>
            <w:r w:rsidRPr="00E83BCB">
              <w:rPr>
                <w:rFonts w:eastAsia="Calibri"/>
                <w:lang w:eastAsia="en-US"/>
              </w:rPr>
              <w:lastRenderedPageBreak/>
              <w:t xml:space="preserve">дел Администрации до 20 декабря 2025 года, до 20 декабря </w:t>
            </w:r>
            <w:r w:rsidR="00EF3EB3">
              <w:rPr>
                <w:rFonts w:eastAsia="Calibri"/>
                <w:lang w:eastAsia="en-US"/>
              </w:rPr>
              <w:t xml:space="preserve">         </w:t>
            </w:r>
            <w:r w:rsidRPr="00E83BCB">
              <w:rPr>
                <w:rFonts w:eastAsia="Calibri"/>
                <w:lang w:eastAsia="en-US"/>
              </w:rPr>
              <w:t>2026 года, до 20 декабря 2027 года, до 20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В течение планируемого периода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2D28A3">
        <w:trPr>
          <w:trHeight w:val="60"/>
        </w:trPr>
        <w:tc>
          <w:tcPr>
            <w:tcW w:w="704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2.11.</w:t>
            </w:r>
          </w:p>
        </w:tc>
        <w:tc>
          <w:tcPr>
            <w:tcW w:w="6662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Организация освещения в средствах массовой информации антикоррупционной деятельности органов государственной власти и органов местного самоуправления.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 xml:space="preserve">Представление информации в Отдел Администрации до 20 декабря 2025 года, до 20 декабря 2026 года, до 20 декабря </w:t>
            </w:r>
            <w:r w:rsidR="00EF3EB3">
              <w:rPr>
                <w:rFonts w:eastAsia="Calibri"/>
                <w:lang w:eastAsia="en-US"/>
              </w:rPr>
              <w:t xml:space="preserve">          </w:t>
            </w:r>
            <w:r w:rsidRPr="00E83BCB">
              <w:rPr>
                <w:rFonts w:eastAsia="Calibri"/>
                <w:lang w:eastAsia="en-US"/>
              </w:rPr>
              <w:t>2027 года, до 20 декабря 2028 года</w:t>
            </w:r>
          </w:p>
        </w:tc>
        <w:tc>
          <w:tcPr>
            <w:tcW w:w="1701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bottom w:val="nil"/>
            </w:tcBorders>
          </w:tcPr>
          <w:p w:rsidR="00C4152C" w:rsidRPr="00EF3EB3" w:rsidRDefault="00C4152C" w:rsidP="00B73342">
            <w:pPr>
              <w:autoSpaceDE w:val="0"/>
              <w:autoSpaceDN w:val="0"/>
              <w:adjustRightInd w:val="0"/>
              <w:ind w:firstLine="0"/>
              <w:rPr>
                <w:spacing w:val="-8"/>
              </w:rPr>
            </w:pPr>
            <w:r w:rsidRPr="00EF3EB3">
              <w:rPr>
                <w:spacing w:val="-8"/>
              </w:rPr>
              <w:t>Администрация (</w:t>
            </w:r>
            <w:r w:rsidR="00EF3EB3" w:rsidRPr="00EF3EB3">
              <w:rPr>
                <w:spacing w:val="-8"/>
              </w:rPr>
              <w:t>КИП)</w:t>
            </w:r>
            <w:r w:rsidRPr="00EF3EB3">
              <w:rPr>
                <w:spacing w:val="-8"/>
              </w:rPr>
              <w:t xml:space="preserve">, 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2.12.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Проведение часов антикоррупционного просвещения, откр</w:t>
            </w:r>
            <w:r w:rsidRPr="00E83BCB">
              <w:rPr>
                <w:rFonts w:eastAsia="Calibri"/>
                <w:lang w:eastAsia="en-US"/>
              </w:rPr>
              <w:t>ы</w:t>
            </w:r>
            <w:r w:rsidRPr="00E83BCB">
              <w:rPr>
                <w:rFonts w:eastAsia="Calibri"/>
                <w:lang w:eastAsia="en-US"/>
              </w:rPr>
              <w:t>тых уроков, лекций в образовательных учреждениях Респу</w:t>
            </w:r>
            <w:r w:rsidRPr="00E83BCB">
              <w:rPr>
                <w:rFonts w:eastAsia="Calibri"/>
                <w:lang w:eastAsia="en-US"/>
              </w:rPr>
              <w:t>б</w:t>
            </w:r>
            <w:r w:rsidRPr="00E83BCB">
              <w:rPr>
                <w:rFonts w:eastAsia="Calibri"/>
                <w:lang w:eastAsia="en-US"/>
              </w:rPr>
              <w:t>лики Бурятия, организация студенческих антикоррупционных мероприятий в целях формирования правовых знаний в о</w:t>
            </w:r>
            <w:r w:rsidRPr="00E83BCB">
              <w:rPr>
                <w:rFonts w:eastAsia="Calibri"/>
                <w:lang w:eastAsia="en-US"/>
              </w:rPr>
              <w:t>б</w:t>
            </w:r>
            <w:r w:rsidRPr="00E83BCB">
              <w:rPr>
                <w:rFonts w:eastAsia="Calibri"/>
                <w:lang w:eastAsia="en-US"/>
              </w:rPr>
              <w:t>ласти противодействия коррупции, антикоррупционных ста</w:t>
            </w:r>
            <w:r w:rsidRPr="00E83BCB">
              <w:rPr>
                <w:rFonts w:eastAsia="Calibri"/>
                <w:lang w:eastAsia="en-US"/>
              </w:rPr>
              <w:t>н</w:t>
            </w:r>
            <w:r w:rsidRPr="00E83BCB">
              <w:rPr>
                <w:rFonts w:eastAsia="Calibri"/>
                <w:lang w:eastAsia="en-US"/>
              </w:rPr>
              <w:t>дартов поведения.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отчета о проделанной работе в Отдел Админ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ind w:firstLine="0"/>
              <w:jc w:val="left"/>
            </w:pPr>
            <w:r w:rsidRPr="00E83BCB">
              <w:t>Министерство обр</w:t>
            </w:r>
            <w:r w:rsidRPr="00E83BCB">
              <w:t>а</w:t>
            </w:r>
            <w:r w:rsidRPr="00E83BCB">
              <w:t>зования и науки Ре</w:t>
            </w:r>
            <w:r w:rsidRPr="00E83BCB">
              <w:t>с</w:t>
            </w:r>
            <w:r w:rsidRPr="00E83BCB">
              <w:t>публики Бурятия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2.13.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Организация участия государственных и муниципальных служащих, в должностные обязанности которых входит уч</w:t>
            </w:r>
            <w:r w:rsidRPr="00E83BCB">
              <w:rPr>
                <w:rFonts w:eastAsia="Calibri"/>
                <w:lang w:eastAsia="en-US"/>
              </w:rPr>
              <w:t>а</w:t>
            </w:r>
            <w:r w:rsidRPr="00E83BCB">
              <w:rPr>
                <w:rFonts w:eastAsia="Calibri"/>
                <w:lang w:eastAsia="en-US"/>
              </w:rPr>
              <w:t>стие в проведении закупок товаров, работ, услуг для обесп</w:t>
            </w:r>
            <w:r w:rsidRPr="00E83BCB">
              <w:rPr>
                <w:rFonts w:eastAsia="Calibri"/>
                <w:lang w:eastAsia="en-US"/>
              </w:rPr>
              <w:t>е</w:t>
            </w:r>
            <w:r w:rsidRPr="00E83BCB">
              <w:rPr>
                <w:rFonts w:eastAsia="Calibri"/>
                <w:lang w:eastAsia="en-US"/>
              </w:rPr>
              <w:t xml:space="preserve">чения </w:t>
            </w:r>
            <w:proofErr w:type="spellStart"/>
            <w:proofErr w:type="gramStart"/>
            <w:r w:rsidRPr="00E83BCB">
              <w:rPr>
                <w:rFonts w:eastAsia="Calibri"/>
                <w:lang w:eastAsia="en-US"/>
              </w:rPr>
              <w:t>го</w:t>
            </w:r>
            <w:r w:rsidR="00EF3EB3">
              <w:rPr>
                <w:rFonts w:eastAsia="Calibri"/>
                <w:lang w:eastAsia="en-US"/>
              </w:rPr>
              <w:t>-</w:t>
            </w:r>
            <w:r w:rsidRPr="00E83BCB">
              <w:rPr>
                <w:rFonts w:eastAsia="Calibri"/>
                <w:lang w:eastAsia="en-US"/>
              </w:rPr>
              <w:t>сударственных</w:t>
            </w:r>
            <w:proofErr w:type="spellEnd"/>
            <w:proofErr w:type="gramEnd"/>
            <w:r w:rsidRPr="00E83BCB">
              <w:rPr>
                <w:rFonts w:eastAsia="Calibri"/>
                <w:lang w:eastAsia="en-US"/>
              </w:rPr>
              <w:t xml:space="preserve"> (муниципальных нужд), в меропри</w:t>
            </w:r>
            <w:r w:rsidRPr="00E83BCB">
              <w:rPr>
                <w:rFonts w:eastAsia="Calibri"/>
                <w:lang w:eastAsia="en-US"/>
              </w:rPr>
              <w:t>я</w:t>
            </w:r>
            <w:r w:rsidRPr="00E83BCB">
              <w:rPr>
                <w:rFonts w:eastAsia="Calibri"/>
                <w:lang w:eastAsia="en-US"/>
              </w:rPr>
              <w:t>тиях по профессиональному развитию в области противоде</w:t>
            </w:r>
            <w:r w:rsidRPr="00E83BCB">
              <w:rPr>
                <w:rFonts w:eastAsia="Calibri"/>
                <w:lang w:eastAsia="en-US"/>
              </w:rPr>
              <w:t>й</w:t>
            </w:r>
            <w:r w:rsidRPr="00E83BCB">
              <w:rPr>
                <w:rFonts w:eastAsia="Calibri"/>
                <w:lang w:eastAsia="en-US"/>
              </w:rPr>
              <w:t>ствия коррупции, в том числе их обучение по дополнител</w:t>
            </w:r>
            <w:r w:rsidRPr="00E83BCB">
              <w:rPr>
                <w:rFonts w:eastAsia="Calibri"/>
                <w:lang w:eastAsia="en-US"/>
              </w:rPr>
              <w:t>ь</w:t>
            </w:r>
            <w:r w:rsidRPr="00E83BCB">
              <w:rPr>
                <w:rFonts w:eastAsia="Calibri"/>
                <w:lang w:eastAsia="en-US"/>
              </w:rPr>
              <w:t>ным профессиональным программам в области противодейс</w:t>
            </w:r>
            <w:r w:rsidRPr="00E83BCB">
              <w:rPr>
                <w:rFonts w:eastAsia="Calibri"/>
                <w:lang w:eastAsia="en-US"/>
              </w:rPr>
              <w:t>т</w:t>
            </w:r>
            <w:r w:rsidRPr="00E83BCB">
              <w:rPr>
                <w:rFonts w:eastAsia="Calibri"/>
                <w:lang w:eastAsia="en-US"/>
              </w:rPr>
              <w:t>вия коррупции.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отчета о проделанной работе в Отдел Админ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F3EB3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</w:t>
            </w:r>
            <w:r w:rsidR="00EF3EB3">
              <w:t>,</w:t>
            </w:r>
            <w:r w:rsidRPr="00E83BCB">
              <w:t xml:space="preserve">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B73342" w:rsidTr="00EF3EB3">
        <w:trPr>
          <w:trHeight w:val="60"/>
        </w:trPr>
        <w:tc>
          <w:tcPr>
            <w:tcW w:w="13887" w:type="dxa"/>
            <w:gridSpan w:val="5"/>
            <w:tcBorders>
              <w:top w:val="single" w:sz="4" w:space="0" w:color="auto"/>
              <w:bottom w:val="nil"/>
            </w:tcBorders>
          </w:tcPr>
          <w:p w:rsidR="00B73342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III. Обеспечение единообразного применения законодательства Российской Федерации о противодействии коррупции 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целях повышения эффективности механизмов предотвращения и урегулирования конфликта интересов</w:t>
            </w:r>
          </w:p>
        </w:tc>
      </w:tr>
      <w:tr w:rsidR="00C4152C" w:rsidTr="00E35C90">
        <w:trPr>
          <w:trHeight w:val="60"/>
        </w:trPr>
        <w:tc>
          <w:tcPr>
            <w:tcW w:w="704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3.1.</w:t>
            </w:r>
          </w:p>
        </w:tc>
        <w:tc>
          <w:tcPr>
            <w:tcW w:w="6662" w:type="dxa"/>
            <w:tcBorders>
              <w:bottom w:val="nil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Обеспечение проведения заседаний комиссий: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- по соблюдению требований к служебному поведению гос</w:t>
            </w:r>
            <w:r w:rsidRPr="00E83BCB">
              <w:t>у</w:t>
            </w:r>
            <w:r w:rsidRPr="00E83BCB">
              <w:lastRenderedPageBreak/>
              <w:t>дарственных гражданских служащих и урегулированию ко</w:t>
            </w:r>
            <w:r w:rsidRPr="00E83BCB">
              <w:t>н</w:t>
            </w:r>
            <w:r w:rsidRPr="00E83BCB">
              <w:t>фликта интересов, образованных в органах государственной власти;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- по соблюдению требований к служебному поведению мун</w:t>
            </w:r>
            <w:r w:rsidRPr="00E83BCB">
              <w:t>и</w:t>
            </w:r>
            <w:r w:rsidRPr="00E83BCB">
              <w:t>ципальных служащих и урегулированию конфликта интер</w:t>
            </w:r>
            <w:r w:rsidRPr="00E83BCB">
              <w:t>е</w:t>
            </w:r>
            <w:r w:rsidRPr="00E83BCB">
              <w:t>сов, образованных в органах местного самоуправления.</w:t>
            </w:r>
          </w:p>
          <w:p w:rsidR="000D09CA" w:rsidRPr="00E83BCB" w:rsidRDefault="000D09CA" w:rsidP="00B73342">
            <w:pPr>
              <w:autoSpaceDE w:val="0"/>
              <w:autoSpaceDN w:val="0"/>
              <w:adjustRightInd w:val="0"/>
              <w:ind w:firstLine="0"/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Оказание организационной помощи органам местного сам</w:t>
            </w:r>
            <w:r w:rsidRPr="00E83BCB">
              <w:t>о</w:t>
            </w:r>
            <w:r w:rsidRPr="00E83BCB">
              <w:t>управления по обеспечению деятельности комиссий по с</w:t>
            </w:r>
            <w:r w:rsidRPr="00E83BCB">
              <w:t>о</w:t>
            </w:r>
            <w:r w:rsidRPr="00E83BCB">
              <w:t>блюдению требований к служебному поведению муниц</w:t>
            </w:r>
            <w:r w:rsidRPr="00E83BCB">
              <w:t>и</w:t>
            </w:r>
            <w:r w:rsidRPr="00E83BCB">
              <w:t>пальных служащих и урегулированию конфликта интересов</w:t>
            </w:r>
          </w:p>
        </w:tc>
        <w:tc>
          <w:tcPr>
            <w:tcW w:w="1701" w:type="dxa"/>
            <w:tcBorders>
              <w:bottom w:val="nil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83BCB">
              <w:rPr>
                <w:color w:val="000000"/>
              </w:rPr>
              <w:lastRenderedPageBreak/>
              <w:t xml:space="preserve">В течение планируемого 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E83BCB">
              <w:rPr>
                <w:color w:val="000000"/>
              </w:rPr>
              <w:lastRenderedPageBreak/>
              <w:t>периода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bottom w:val="nil"/>
            </w:tcBorders>
          </w:tcPr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left"/>
            </w:pPr>
            <w:r w:rsidRPr="00E83BCB">
              <w:lastRenderedPageBreak/>
              <w:t>Администрация (О</w:t>
            </w:r>
            <w:r w:rsidRPr="00E83BCB">
              <w:t>т</w:t>
            </w:r>
            <w:r w:rsidRPr="00E83BCB">
              <w:t xml:space="preserve">дел), </w:t>
            </w:r>
          </w:p>
          <w:p w:rsidR="00C4152C" w:rsidRDefault="00C4152C" w:rsidP="00B73342">
            <w:pPr>
              <w:autoSpaceDE w:val="0"/>
              <w:autoSpaceDN w:val="0"/>
              <w:adjustRightInd w:val="0"/>
              <w:ind w:firstLine="0"/>
              <w:jc w:val="left"/>
            </w:pPr>
            <w:r w:rsidRPr="00E83BCB">
              <w:lastRenderedPageBreak/>
              <w:t>органы государстве</w:t>
            </w:r>
            <w:r w:rsidRPr="00E83BCB">
              <w:t>н</w:t>
            </w:r>
            <w:r w:rsidRPr="00E83BCB">
              <w:t>ной власти</w:t>
            </w:r>
            <w:r w:rsidR="00EF3EB3">
              <w:t>,</w:t>
            </w:r>
          </w:p>
          <w:p w:rsidR="00EF3EB3" w:rsidRPr="00E83BCB" w:rsidRDefault="00EF3EB3" w:rsidP="00B7334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highlight w:val="red"/>
              </w:rPr>
            </w:pPr>
          </w:p>
          <w:p w:rsidR="00C4152C" w:rsidRDefault="00EF3EB3" w:rsidP="00B7334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="00C4152C" w:rsidRPr="00E83BCB">
              <w:rPr>
                <w:color w:val="000000"/>
              </w:rPr>
              <w:t>рганы местного с</w:t>
            </w:r>
            <w:r w:rsidR="00C4152C" w:rsidRPr="00E83BCB">
              <w:rPr>
                <w:color w:val="000000"/>
              </w:rPr>
              <w:t>а</w:t>
            </w:r>
            <w:r w:rsidR="00C4152C" w:rsidRPr="00E83BCB">
              <w:rPr>
                <w:color w:val="000000"/>
              </w:rPr>
              <w:t>моуправления (по с</w:t>
            </w:r>
            <w:r w:rsidR="00C4152C" w:rsidRPr="00E83BCB">
              <w:rPr>
                <w:color w:val="000000"/>
              </w:rPr>
              <w:t>о</w:t>
            </w:r>
            <w:r w:rsidR="00C4152C" w:rsidRPr="00E83BCB">
              <w:rPr>
                <w:color w:val="000000"/>
              </w:rPr>
              <w:t>гласованию)</w:t>
            </w:r>
            <w:r w:rsidR="000D09CA">
              <w:rPr>
                <w:color w:val="000000"/>
              </w:rPr>
              <w:t>,</w:t>
            </w:r>
          </w:p>
          <w:p w:rsidR="000D09CA" w:rsidRPr="00E83BCB" w:rsidRDefault="000D09CA" w:rsidP="00B7334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color w:val="000000"/>
              </w:rPr>
              <w:t>Администрация (О</w:t>
            </w:r>
            <w:r w:rsidRPr="00E83BCB">
              <w:rPr>
                <w:color w:val="000000"/>
              </w:rPr>
              <w:t>т</w:t>
            </w:r>
            <w:r w:rsidRPr="00E83BCB">
              <w:rPr>
                <w:color w:val="000000"/>
              </w:rPr>
              <w:t>дел)</w:t>
            </w:r>
          </w:p>
        </w:tc>
        <w:tc>
          <w:tcPr>
            <w:tcW w:w="2268" w:type="dxa"/>
            <w:vMerge w:val="restart"/>
          </w:tcPr>
          <w:p w:rsidR="00C4152C" w:rsidRPr="007A2DE8" w:rsidRDefault="00C4152C" w:rsidP="007A2DE8">
            <w:pPr>
              <w:widowControl w:val="0"/>
              <w:autoSpaceDE w:val="0"/>
              <w:autoSpaceDN w:val="0"/>
              <w:adjustRightInd w:val="0"/>
              <w:ind w:firstLine="0"/>
              <w:rPr>
                <w:spacing w:val="-6"/>
              </w:rPr>
            </w:pPr>
            <w:r w:rsidRPr="007A2DE8">
              <w:rPr>
                <w:spacing w:val="-6"/>
              </w:rPr>
              <w:lastRenderedPageBreak/>
              <w:t>Обеспечение с</w:t>
            </w:r>
            <w:r w:rsidRPr="007A2DE8">
              <w:rPr>
                <w:spacing w:val="-6"/>
              </w:rPr>
              <w:t>о</w:t>
            </w:r>
            <w:r w:rsidRPr="007A2DE8">
              <w:rPr>
                <w:spacing w:val="-6"/>
              </w:rPr>
              <w:t>блюдения требов</w:t>
            </w:r>
            <w:r w:rsidRPr="007A2DE8">
              <w:rPr>
                <w:spacing w:val="-6"/>
              </w:rPr>
              <w:t>а</w:t>
            </w:r>
            <w:r w:rsidRPr="007A2DE8">
              <w:rPr>
                <w:spacing w:val="-6"/>
              </w:rPr>
              <w:lastRenderedPageBreak/>
              <w:t>ний законодательс</w:t>
            </w:r>
            <w:r w:rsidRPr="007A2DE8">
              <w:rPr>
                <w:spacing w:val="-6"/>
              </w:rPr>
              <w:t>т</w:t>
            </w:r>
            <w:r w:rsidRPr="007A2DE8">
              <w:rPr>
                <w:spacing w:val="-6"/>
              </w:rPr>
              <w:t>ва Российской Ф</w:t>
            </w:r>
            <w:r w:rsidRPr="007A2DE8">
              <w:rPr>
                <w:spacing w:val="-6"/>
              </w:rPr>
              <w:t>е</w:t>
            </w:r>
            <w:r w:rsidRPr="007A2DE8">
              <w:rPr>
                <w:spacing w:val="-6"/>
              </w:rPr>
              <w:t>дерации о против</w:t>
            </w:r>
            <w:r w:rsidRPr="007A2DE8">
              <w:rPr>
                <w:spacing w:val="-6"/>
              </w:rPr>
              <w:t>о</w:t>
            </w:r>
            <w:r w:rsidRPr="007A2DE8">
              <w:rPr>
                <w:spacing w:val="-6"/>
              </w:rPr>
              <w:t>действии корру</w:t>
            </w:r>
            <w:r w:rsidRPr="007A2DE8">
              <w:rPr>
                <w:spacing w:val="-6"/>
              </w:rPr>
              <w:t>п</w:t>
            </w:r>
            <w:r w:rsidRPr="007A2DE8">
              <w:rPr>
                <w:spacing w:val="-6"/>
              </w:rPr>
              <w:t>ции, касающихся предотвращения и урегулирования конфликта интер</w:t>
            </w:r>
            <w:r w:rsidRPr="007A2DE8">
              <w:rPr>
                <w:spacing w:val="-6"/>
              </w:rPr>
              <w:t>е</w:t>
            </w:r>
            <w:r w:rsidRPr="007A2DE8">
              <w:rPr>
                <w:spacing w:val="-6"/>
              </w:rPr>
              <w:t>сов лицами, зам</w:t>
            </w:r>
            <w:r w:rsidRPr="007A2DE8">
              <w:rPr>
                <w:spacing w:val="-6"/>
              </w:rPr>
              <w:t>е</w:t>
            </w:r>
            <w:r w:rsidRPr="007A2DE8">
              <w:rPr>
                <w:spacing w:val="-6"/>
              </w:rPr>
              <w:t>щающими госуда</w:t>
            </w:r>
            <w:r w:rsidRPr="007A2DE8">
              <w:rPr>
                <w:spacing w:val="-6"/>
              </w:rPr>
              <w:t>р</w:t>
            </w:r>
            <w:r w:rsidRPr="007A2DE8">
              <w:rPr>
                <w:spacing w:val="-6"/>
              </w:rPr>
              <w:t>ственные должн</w:t>
            </w:r>
            <w:r w:rsidRPr="007A2DE8">
              <w:rPr>
                <w:spacing w:val="-6"/>
              </w:rPr>
              <w:t>о</w:t>
            </w:r>
            <w:r w:rsidRPr="007A2DE8">
              <w:rPr>
                <w:spacing w:val="-6"/>
              </w:rPr>
              <w:t>сти, муниципальные должности, должн</w:t>
            </w:r>
            <w:r w:rsidRPr="007A2DE8">
              <w:rPr>
                <w:spacing w:val="-6"/>
              </w:rPr>
              <w:t>о</w:t>
            </w:r>
            <w:r w:rsidRPr="007A2DE8">
              <w:rPr>
                <w:spacing w:val="-6"/>
              </w:rPr>
              <w:t>сти государственной гражданской и м</w:t>
            </w:r>
            <w:r w:rsidRPr="007A2DE8">
              <w:rPr>
                <w:spacing w:val="-6"/>
              </w:rPr>
              <w:t>у</w:t>
            </w:r>
            <w:r w:rsidRPr="007A2DE8">
              <w:rPr>
                <w:spacing w:val="-6"/>
              </w:rPr>
              <w:t>ниципальной слу</w:t>
            </w:r>
            <w:r w:rsidRPr="007A2DE8">
              <w:rPr>
                <w:spacing w:val="-6"/>
              </w:rPr>
              <w:t>ж</w:t>
            </w:r>
            <w:r w:rsidRPr="007A2DE8">
              <w:rPr>
                <w:spacing w:val="-6"/>
              </w:rPr>
              <w:t>бы</w:t>
            </w:r>
          </w:p>
        </w:tc>
      </w:tr>
      <w:tr w:rsidR="00C4152C" w:rsidTr="00EF3EB3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3.2.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Повышение эффективности деятельности комиссий по с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блюдению требований к служебному поведению государс</w:t>
            </w:r>
            <w:r w:rsidRPr="00E83BCB">
              <w:rPr>
                <w:rFonts w:eastAsia="Calibri"/>
                <w:lang w:eastAsia="en-US"/>
              </w:rPr>
              <w:t>т</w:t>
            </w:r>
            <w:r w:rsidRPr="00E83BCB">
              <w:rPr>
                <w:rFonts w:eastAsia="Calibri"/>
                <w:lang w:eastAsia="en-US"/>
              </w:rPr>
              <w:t>венных гражданских служащих и урегулированию конфликта интересов, в том числе посредством привлечения представ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телей общественных советов, созданных при исполнительных органах Республики Бурятия, научных организаций и образ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вательных организаций высшего и дополнительного профе</w:t>
            </w:r>
            <w:r w:rsidRPr="00E83BCB">
              <w:rPr>
                <w:rFonts w:eastAsia="Calibri"/>
                <w:lang w:eastAsia="en-US"/>
              </w:rPr>
              <w:t>с</w:t>
            </w:r>
            <w:r w:rsidRPr="00E83BCB">
              <w:rPr>
                <w:rFonts w:eastAsia="Calibri"/>
                <w:lang w:eastAsia="en-US"/>
              </w:rPr>
              <w:t>сионального образования, деятельность которых связана с г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сударственной службой, представителей некоммерческих о</w:t>
            </w:r>
            <w:r w:rsidRPr="00E83BCB">
              <w:rPr>
                <w:rFonts w:eastAsia="Calibri"/>
                <w:lang w:eastAsia="en-US"/>
              </w:rPr>
              <w:t>р</w:t>
            </w:r>
            <w:r w:rsidRPr="00E83BCB">
              <w:rPr>
                <w:rFonts w:eastAsia="Calibri"/>
                <w:lang w:eastAsia="en-US"/>
              </w:rPr>
              <w:t>ганизаций, уставная деятельность которых связана с против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действием коррупции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C4152C" w:rsidRPr="00E83BCB" w:rsidRDefault="00C4152C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 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C4152C" w:rsidRPr="00E83BCB" w:rsidRDefault="00C4152C" w:rsidP="00C4152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B73342" w:rsidTr="00EF3EB3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3.3.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Проведение анализа практики рассмотрения органами гос</w:t>
            </w:r>
            <w:r w:rsidRPr="00E83BCB">
              <w:rPr>
                <w:rFonts w:eastAsia="Calibri"/>
                <w:lang w:eastAsia="en-US"/>
              </w:rPr>
              <w:t>у</w:t>
            </w:r>
            <w:r w:rsidRPr="00E83BCB">
              <w:rPr>
                <w:rFonts w:eastAsia="Calibri"/>
                <w:lang w:eastAsia="en-US"/>
              </w:rPr>
              <w:t>дарственной власти и органами местного самоуправления о</w:t>
            </w:r>
            <w:r w:rsidRPr="00E83BCB">
              <w:rPr>
                <w:rFonts w:eastAsia="Calibri"/>
                <w:lang w:eastAsia="en-US"/>
              </w:rPr>
              <w:t>б</w:t>
            </w:r>
            <w:r w:rsidRPr="00E83BCB">
              <w:rPr>
                <w:rFonts w:eastAsia="Calibri"/>
                <w:lang w:eastAsia="en-US"/>
              </w:rPr>
              <w:t>ращений граждан и организаций по фактам коррупции и пр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нятые по таким обращениям меры реагирования.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доклада о проделанной работе в Отдел Адм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нистрации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Default="00B73342" w:rsidP="007A2DE8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</w:t>
            </w:r>
          </w:p>
          <w:p w:rsidR="007A2DE8" w:rsidRDefault="007A2DE8" w:rsidP="007A2DE8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периода</w:t>
            </w:r>
          </w:p>
          <w:p w:rsidR="007A2DE8" w:rsidRPr="00E83BCB" w:rsidRDefault="007A2DE8" w:rsidP="007A2DE8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2DE8" w:rsidRDefault="00B73342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(О</w:t>
            </w:r>
            <w:r w:rsidRPr="00E83BCB">
              <w:t>т</w:t>
            </w:r>
            <w:r w:rsidRPr="00E83BCB">
              <w:t>дел),</w:t>
            </w:r>
          </w:p>
          <w:p w:rsidR="007A2DE8" w:rsidRDefault="007A2DE8" w:rsidP="00B73342">
            <w:pPr>
              <w:autoSpaceDE w:val="0"/>
              <w:autoSpaceDN w:val="0"/>
              <w:adjustRightInd w:val="0"/>
              <w:ind w:firstLine="0"/>
            </w:pPr>
            <w:r>
              <w:t>органы государствен-</w:t>
            </w:r>
          </w:p>
          <w:p w:rsidR="00EF3EB3" w:rsidRDefault="007A2DE8" w:rsidP="00B73342">
            <w:pPr>
              <w:autoSpaceDE w:val="0"/>
              <w:autoSpaceDN w:val="0"/>
              <w:adjustRightInd w:val="0"/>
              <w:ind w:firstLine="0"/>
            </w:pPr>
            <w:r>
              <w:t xml:space="preserve">ной </w:t>
            </w:r>
            <w:r w:rsidR="00B73342" w:rsidRPr="00E83BCB">
              <w:t xml:space="preserve">власти, 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42" w:rsidRPr="00E83BCB" w:rsidRDefault="00B73342" w:rsidP="00C4152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B73342" w:rsidTr="00EF3EB3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nil"/>
            </w:tcBorders>
          </w:tcPr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3.4.</w:t>
            </w:r>
          </w:p>
        </w:tc>
        <w:tc>
          <w:tcPr>
            <w:tcW w:w="6662" w:type="dxa"/>
            <w:tcBorders>
              <w:top w:val="single" w:sz="4" w:space="0" w:color="auto"/>
              <w:bottom w:val="nil"/>
            </w:tcBorders>
          </w:tcPr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83BCB">
              <w:rPr>
                <w:rFonts w:eastAsia="Calibri"/>
                <w:lang w:eastAsia="en-US"/>
              </w:rPr>
              <w:t>Принятие мер по выявлению личной заинтересованности при осуществлении закупок товаров, работ и услуг для обеспеч</w:t>
            </w:r>
            <w:r w:rsidRPr="00E83BCB">
              <w:rPr>
                <w:rFonts w:eastAsia="Calibri"/>
                <w:lang w:eastAsia="en-US"/>
              </w:rPr>
              <w:t>е</w:t>
            </w:r>
            <w:r w:rsidRPr="00E83BCB">
              <w:rPr>
                <w:rFonts w:eastAsia="Calibri"/>
                <w:lang w:eastAsia="en-US"/>
              </w:rPr>
              <w:t xml:space="preserve">ния государственных нужд Республики Бурятия, в том числе </w:t>
            </w:r>
            <w:r w:rsidRPr="00E83BCB">
              <w:rPr>
                <w:rFonts w:eastAsia="Calibri"/>
                <w:lang w:eastAsia="en-US"/>
              </w:rPr>
              <w:lastRenderedPageBreak/>
              <w:t>путем проведения анализа информации об участниках гос</w:t>
            </w:r>
            <w:r w:rsidRPr="00E83BCB">
              <w:rPr>
                <w:rFonts w:eastAsia="Calibri"/>
                <w:lang w:eastAsia="en-US"/>
              </w:rPr>
              <w:t>у</w:t>
            </w:r>
            <w:r w:rsidRPr="00E83BCB">
              <w:rPr>
                <w:rFonts w:eastAsia="Calibri"/>
                <w:lang w:eastAsia="en-US"/>
              </w:rPr>
              <w:t>дарственных закупок на предмет установления их аффилир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ванных связей с государственными гражданскими и муниц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пальными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</w:t>
            </w:r>
            <w:r w:rsidRPr="00E83BCB">
              <w:rPr>
                <w:rFonts w:eastAsia="Calibri"/>
                <w:lang w:eastAsia="en-US"/>
              </w:rPr>
              <w:t>а</w:t>
            </w:r>
            <w:r w:rsidRPr="00E83BCB">
              <w:rPr>
                <w:rFonts w:eastAsia="Calibri"/>
                <w:lang w:eastAsia="en-US"/>
              </w:rPr>
              <w:t>ботанных Министерством труда и социальной защиты Ро</w:t>
            </w:r>
            <w:r w:rsidRPr="00E83BCB">
              <w:rPr>
                <w:rFonts w:eastAsia="Calibri"/>
                <w:lang w:eastAsia="en-US"/>
              </w:rPr>
              <w:t>с</w:t>
            </w:r>
            <w:r w:rsidRPr="00E83BCB">
              <w:rPr>
                <w:rFonts w:eastAsia="Calibri"/>
                <w:lang w:eastAsia="en-US"/>
              </w:rPr>
              <w:t>сийской Федерации.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Представление доклада о проделанной работе в Отдел Адм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нистрации до 20 декабря 2025 года, до 20 декабря 2026 года, до 20 декабря 2027 года, до 20 декабря 2028 года</w:t>
            </w: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В течение планируемого периода</w:t>
            </w:r>
          </w:p>
        </w:tc>
        <w:tc>
          <w:tcPr>
            <w:tcW w:w="2552" w:type="dxa"/>
            <w:tcBorders>
              <w:top w:val="single" w:sz="4" w:space="0" w:color="auto"/>
              <w:bottom w:val="nil"/>
            </w:tcBorders>
          </w:tcPr>
          <w:p w:rsidR="00C4152C" w:rsidRDefault="00B73342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 xml:space="preserve">ной власти, 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местного с</w:t>
            </w:r>
            <w:r w:rsidRPr="00E83BCB">
              <w:t>а</w:t>
            </w:r>
            <w:r w:rsidRPr="00E83BCB">
              <w:lastRenderedPageBreak/>
              <w:t>моуправления (по с</w:t>
            </w:r>
            <w:r w:rsidRPr="00E83BCB">
              <w:t>о</w:t>
            </w:r>
            <w:r w:rsidRPr="00E83BCB">
              <w:t>гласованию)</w:t>
            </w:r>
          </w:p>
        </w:tc>
        <w:tc>
          <w:tcPr>
            <w:tcW w:w="2268" w:type="dxa"/>
            <w:tcBorders>
              <w:top w:val="single" w:sz="4" w:space="0" w:color="auto"/>
              <w:bottom w:val="nil"/>
            </w:tcBorders>
          </w:tcPr>
          <w:p w:rsidR="00B73342" w:rsidRPr="00E83BCB" w:rsidRDefault="00B73342" w:rsidP="00C4152C">
            <w:pPr>
              <w:autoSpaceDE w:val="0"/>
              <w:autoSpaceDN w:val="0"/>
              <w:adjustRightInd w:val="0"/>
              <w:ind w:firstLine="0"/>
            </w:pPr>
          </w:p>
        </w:tc>
      </w:tr>
      <w:tr w:rsidR="00B73342" w:rsidTr="00525CCD">
        <w:trPr>
          <w:trHeight w:val="60"/>
        </w:trPr>
        <w:tc>
          <w:tcPr>
            <w:tcW w:w="13887" w:type="dxa"/>
            <w:gridSpan w:val="5"/>
            <w:tcBorders>
              <w:bottom w:val="nil"/>
            </w:tcBorders>
          </w:tcPr>
          <w:p w:rsidR="00B73342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 xml:space="preserve">IV. Реализация мер по систематизации и актуализации нормативно-правовой базы в области противодействия коррупции, </w:t>
            </w:r>
          </w:p>
          <w:p w:rsidR="00B73342" w:rsidRPr="00E83BCB" w:rsidRDefault="00B73342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снижение количества нормативных правовых актов, содержащих коррупциогенные факторы</w:t>
            </w:r>
          </w:p>
        </w:tc>
      </w:tr>
      <w:tr w:rsidR="005957E3" w:rsidTr="00620A47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4.1.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Проведение плановой антикоррупционной экспертизы норм</w:t>
            </w:r>
            <w:r w:rsidRPr="00E83BCB">
              <w:t>а</w:t>
            </w:r>
            <w:r w:rsidRPr="00E83BCB">
              <w:t>тивных правовых актов Главы Республики Бурятия и Прав</w:t>
            </w:r>
            <w:r w:rsidRPr="00E83BCB">
              <w:t>и</w:t>
            </w:r>
            <w:r w:rsidRPr="00E83BCB">
              <w:t>тельства Республики Бурятия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Ежеквартально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Администрация </w:t>
            </w:r>
            <w:r>
              <w:t>(</w:t>
            </w:r>
            <w:r w:rsidRPr="00E83BCB">
              <w:rPr>
                <w:rFonts w:eastAsia="Calibri"/>
                <w:lang w:eastAsia="en-US"/>
              </w:rPr>
              <w:t>Г</w:t>
            </w:r>
            <w:r w:rsidRPr="00E83BCB">
              <w:rPr>
                <w:rFonts w:eastAsia="Calibri"/>
                <w:lang w:eastAsia="en-US"/>
              </w:rPr>
              <w:t>о</w:t>
            </w:r>
            <w:r w:rsidRPr="00E83BCB">
              <w:rPr>
                <w:rFonts w:eastAsia="Calibri"/>
                <w:lang w:eastAsia="en-US"/>
              </w:rPr>
              <w:t>сударственно-правовой комитет (д</w:t>
            </w:r>
            <w:r w:rsidRPr="00E83BCB">
              <w:rPr>
                <w:rFonts w:eastAsia="Calibri"/>
                <w:lang w:eastAsia="en-US"/>
              </w:rPr>
              <w:t>а</w:t>
            </w:r>
            <w:r w:rsidRPr="00E83BCB">
              <w:rPr>
                <w:rFonts w:eastAsia="Calibri"/>
                <w:lang w:eastAsia="en-US"/>
              </w:rPr>
              <w:t>лее - ГПК</w:t>
            </w:r>
            <w:r w:rsidRPr="00E83BCB">
              <w:t>)</w:t>
            </w:r>
            <w:r>
              <w:t>)</w:t>
            </w:r>
          </w:p>
        </w:tc>
        <w:tc>
          <w:tcPr>
            <w:tcW w:w="2268" w:type="dxa"/>
            <w:vMerge w:val="restart"/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5957E3" w:rsidTr="00620A47">
        <w:trPr>
          <w:trHeight w:val="6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4.2.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Представление информации о результатах проведения план</w:t>
            </w:r>
            <w:r w:rsidRPr="00E83BCB">
              <w:t>о</w:t>
            </w:r>
            <w:r w:rsidRPr="00E83BCB">
              <w:t>вой антикоррупционной экспертизы нормативных правовых актов Главы Республики Бурятия и Правительства Республ</w:t>
            </w:r>
            <w:r w:rsidRPr="00E83BCB">
              <w:t>и</w:t>
            </w:r>
            <w:r w:rsidRPr="00E83BCB">
              <w:t xml:space="preserve">ки Бурятия в Отдел Администрации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7E3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2025 года,</w:t>
            </w:r>
          </w:p>
          <w:p w:rsidR="005957E3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2026 года,</w:t>
            </w:r>
          </w:p>
          <w:p w:rsidR="005957E3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2027 года,</w:t>
            </w:r>
          </w:p>
          <w:p w:rsidR="005957E3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 xml:space="preserve">декабрь </w:t>
            </w:r>
          </w:p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2028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Администрация (ГПК)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957E3" w:rsidRPr="00E83BCB" w:rsidRDefault="005957E3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3F55E3" w:rsidTr="00B43F37">
        <w:trPr>
          <w:trHeight w:val="60"/>
        </w:trPr>
        <w:tc>
          <w:tcPr>
            <w:tcW w:w="704" w:type="dxa"/>
            <w:tcBorders>
              <w:top w:val="single" w:sz="4" w:space="0" w:color="auto"/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4.3.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Проведение текущей антикоррупционной экспертизы прое</w:t>
            </w:r>
            <w:r w:rsidRPr="00E83BCB">
              <w:t>к</w:t>
            </w:r>
            <w:r w:rsidRPr="00E83BCB">
              <w:t>тов нормативных правовых актов Главы Республики Бурятия и Правительства Республики Бурятия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В течение планируемого периода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:rsidR="003F55E3" w:rsidRDefault="003F55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 xml:space="preserve">Администрация (ГПК), </w:t>
            </w:r>
          </w:p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  <w:tr w:rsidR="003F55E3" w:rsidTr="00C4152C">
        <w:trPr>
          <w:trHeight w:val="60"/>
        </w:trPr>
        <w:tc>
          <w:tcPr>
            <w:tcW w:w="704" w:type="dxa"/>
            <w:tcBorders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t>4.4.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rPr>
                <w:rFonts w:eastAsia="Calibri"/>
                <w:lang w:eastAsia="en-US"/>
              </w:rPr>
              <w:t>Обеспечение размещения проектов нормативных правовых актов Главы Республики Бурятия и Правительства Республ</w:t>
            </w:r>
            <w:r w:rsidRPr="00E83BCB">
              <w:rPr>
                <w:rFonts w:eastAsia="Calibri"/>
                <w:lang w:eastAsia="en-US"/>
              </w:rPr>
              <w:t>и</w:t>
            </w:r>
            <w:r w:rsidRPr="00E83BCB">
              <w:rPr>
                <w:rFonts w:eastAsia="Calibri"/>
                <w:lang w:eastAsia="en-US"/>
              </w:rPr>
              <w:t>ки Бурятия в целях их общественного обсуждения и провед</w:t>
            </w:r>
            <w:r w:rsidRPr="00E83BCB">
              <w:rPr>
                <w:rFonts w:eastAsia="Calibri"/>
                <w:lang w:eastAsia="en-US"/>
              </w:rPr>
              <w:t>е</w:t>
            </w:r>
            <w:r w:rsidRPr="00E83BCB">
              <w:rPr>
                <w:rFonts w:eastAsia="Calibri"/>
                <w:lang w:eastAsia="en-US"/>
              </w:rPr>
              <w:lastRenderedPageBreak/>
              <w:t>ния независимой антикоррупционной экспертизы на едином региональном интернет-портале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  <w:jc w:val="center"/>
            </w:pPr>
            <w:r w:rsidRPr="00E83BCB">
              <w:lastRenderedPageBreak/>
              <w:t>В течение планируемого периода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</w:pPr>
            <w:r w:rsidRPr="00E83BCB">
              <w:t>Органы государстве</w:t>
            </w:r>
            <w:r w:rsidRPr="00E83BCB">
              <w:t>н</w:t>
            </w:r>
            <w:r w:rsidRPr="00E83BCB">
              <w:t>ной власти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F55E3" w:rsidRPr="00E83BCB" w:rsidRDefault="003F55E3" w:rsidP="00B73342">
            <w:pPr>
              <w:autoSpaceDE w:val="0"/>
              <w:autoSpaceDN w:val="0"/>
              <w:adjustRightInd w:val="0"/>
              <w:ind w:firstLine="0"/>
              <w:jc w:val="center"/>
            </w:pPr>
          </w:p>
        </w:tc>
      </w:tr>
    </w:tbl>
    <w:p w:rsidR="00E865F5" w:rsidRDefault="00E865F5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Default="007C402F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Default="007C402F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Default="007C402F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Default="007C402F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Default="007C402F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Default="007C402F" w:rsidP="00F74F09">
      <w:pPr>
        <w:pStyle w:val="20"/>
        <w:spacing w:line="240" w:lineRule="auto"/>
        <w:ind w:left="142" w:firstLine="0"/>
        <w:rPr>
          <w:sz w:val="24"/>
          <w:szCs w:val="24"/>
        </w:rPr>
      </w:pPr>
    </w:p>
    <w:p w:rsidR="007C402F" w:rsidRPr="00D448F1" w:rsidRDefault="007C402F" w:rsidP="007C402F">
      <w:pPr>
        <w:pStyle w:val="20"/>
        <w:spacing w:line="240" w:lineRule="auto"/>
        <w:ind w:left="142" w:firstLine="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sectPr w:rsidR="007C402F" w:rsidRPr="00D448F1" w:rsidSect="00C4152C">
      <w:headerReference w:type="default" r:id="rId12"/>
      <w:headerReference w:type="first" r:id="rId13"/>
      <w:footerReference w:type="first" r:id="rId14"/>
      <w:pgSz w:w="16840" w:h="11907" w:orient="landscape" w:code="9"/>
      <w:pgMar w:top="1418" w:right="1134" w:bottom="1134" w:left="1701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F3E" w:rsidRDefault="00313F3E" w:rsidP="0051243F">
      <w:r>
        <w:separator/>
      </w:r>
    </w:p>
  </w:endnote>
  <w:endnote w:type="continuationSeparator" w:id="0">
    <w:p w:rsidR="00313F3E" w:rsidRDefault="00313F3E" w:rsidP="00512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CB" w:rsidRDefault="00E83BCB">
    <w:pPr>
      <w:pStyle w:val="a5"/>
    </w:pPr>
  </w:p>
  <w:p w:rsidR="00E83BCB" w:rsidRDefault="00E83BC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F3E" w:rsidRDefault="00313F3E" w:rsidP="0051243F">
      <w:r>
        <w:separator/>
      </w:r>
    </w:p>
  </w:footnote>
  <w:footnote w:type="continuationSeparator" w:id="0">
    <w:p w:rsidR="00313F3E" w:rsidRDefault="00313F3E" w:rsidP="005124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43F" w:rsidRDefault="00737C9A">
    <w:pPr>
      <w:pStyle w:val="a3"/>
      <w:jc w:val="center"/>
    </w:pPr>
    <w:r>
      <w:fldChar w:fldCharType="begin"/>
    </w:r>
    <w:r w:rsidR="0051243F">
      <w:instrText xml:space="preserve"> PAGE   \* MERGEFORMAT </w:instrText>
    </w:r>
    <w:r>
      <w:fldChar w:fldCharType="separate"/>
    </w:r>
    <w:r w:rsidR="00D55424">
      <w:rPr>
        <w:noProof/>
      </w:rPr>
      <w:t>2</w:t>
    </w:r>
    <w:r>
      <w:fldChar w:fldCharType="end"/>
    </w:r>
  </w:p>
  <w:p w:rsidR="0051243F" w:rsidRDefault="0051243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4502444"/>
      <w:docPartObj>
        <w:docPartGallery w:val="Page Numbers (Top of Page)"/>
        <w:docPartUnique/>
      </w:docPartObj>
    </w:sdtPr>
    <w:sdtContent>
      <w:p w:rsidR="00E83BCB" w:rsidRDefault="00737C9A" w:rsidP="00C4152C">
        <w:pPr>
          <w:pStyle w:val="a3"/>
          <w:ind w:firstLine="0"/>
          <w:jc w:val="center"/>
        </w:pPr>
        <w:r>
          <w:fldChar w:fldCharType="begin"/>
        </w:r>
        <w:r w:rsidR="00E83BCB">
          <w:instrText>PAGE   \* MERGEFORMAT</w:instrText>
        </w:r>
        <w:r>
          <w:fldChar w:fldCharType="separate"/>
        </w:r>
        <w:r w:rsidR="00D55424">
          <w:rPr>
            <w:noProof/>
          </w:rPr>
          <w:t>10</w:t>
        </w:r>
        <w:r>
          <w:fldChar w:fldCharType="end"/>
        </w:r>
      </w:p>
    </w:sdtContent>
  </w:sdt>
  <w:p w:rsidR="00E83BCB" w:rsidRDefault="00E83BCB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3BCB" w:rsidRDefault="00E83BCB">
    <w:pPr>
      <w:pStyle w:val="a3"/>
      <w:jc w:val="center"/>
    </w:pPr>
  </w:p>
  <w:p w:rsidR="00E83BCB" w:rsidRDefault="00E83BCB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7F73"/>
    <w:multiLevelType w:val="multilevel"/>
    <w:tmpl w:val="48C6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30031"/>
    <w:multiLevelType w:val="hybridMultilevel"/>
    <w:tmpl w:val="6F64F03A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8414249"/>
    <w:multiLevelType w:val="hybridMultilevel"/>
    <w:tmpl w:val="D93EB4E6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C7C195A"/>
    <w:multiLevelType w:val="hybridMultilevel"/>
    <w:tmpl w:val="F7CCE790"/>
    <w:lvl w:ilvl="0" w:tplc="BC1E50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F17445"/>
    <w:multiLevelType w:val="multilevel"/>
    <w:tmpl w:val="BD1EDA5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5C1D2021"/>
    <w:multiLevelType w:val="hybridMultilevel"/>
    <w:tmpl w:val="F7F6427C"/>
    <w:lvl w:ilvl="0" w:tplc="E63E59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3B4766"/>
    <w:multiLevelType w:val="multilevel"/>
    <w:tmpl w:val="BEE845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31B1B"/>
    <w:multiLevelType w:val="hybridMultilevel"/>
    <w:tmpl w:val="F5EABC2C"/>
    <w:lvl w:ilvl="0" w:tplc="4D8089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43F"/>
    <w:rsid w:val="000005D5"/>
    <w:rsid w:val="000048AE"/>
    <w:rsid w:val="00004A10"/>
    <w:rsid w:val="00006F68"/>
    <w:rsid w:val="000114C3"/>
    <w:rsid w:val="00012432"/>
    <w:rsid w:val="000206F8"/>
    <w:rsid w:val="00025FF4"/>
    <w:rsid w:val="00026004"/>
    <w:rsid w:val="00026DD0"/>
    <w:rsid w:val="000271B6"/>
    <w:rsid w:val="00036887"/>
    <w:rsid w:val="00037E0F"/>
    <w:rsid w:val="00054FA3"/>
    <w:rsid w:val="00056135"/>
    <w:rsid w:val="00057D2C"/>
    <w:rsid w:val="00062CF6"/>
    <w:rsid w:val="0007191E"/>
    <w:rsid w:val="00073635"/>
    <w:rsid w:val="000762A4"/>
    <w:rsid w:val="000818A8"/>
    <w:rsid w:val="00081CE5"/>
    <w:rsid w:val="00087D43"/>
    <w:rsid w:val="000974CD"/>
    <w:rsid w:val="000A4884"/>
    <w:rsid w:val="000A4A07"/>
    <w:rsid w:val="000A7385"/>
    <w:rsid w:val="000C002F"/>
    <w:rsid w:val="000C023A"/>
    <w:rsid w:val="000D09CA"/>
    <w:rsid w:val="000D4FDF"/>
    <w:rsid w:val="000D5240"/>
    <w:rsid w:val="000E1968"/>
    <w:rsid w:val="000F0B2D"/>
    <w:rsid w:val="000F1704"/>
    <w:rsid w:val="000F19A9"/>
    <w:rsid w:val="000F1EE0"/>
    <w:rsid w:val="000F23BE"/>
    <w:rsid w:val="000F242E"/>
    <w:rsid w:val="000F7CB1"/>
    <w:rsid w:val="00101841"/>
    <w:rsid w:val="00101C7D"/>
    <w:rsid w:val="001022BB"/>
    <w:rsid w:val="00103F8A"/>
    <w:rsid w:val="001043C4"/>
    <w:rsid w:val="00104A08"/>
    <w:rsid w:val="0011088D"/>
    <w:rsid w:val="00116CC7"/>
    <w:rsid w:val="00124430"/>
    <w:rsid w:val="00125F90"/>
    <w:rsid w:val="0012670D"/>
    <w:rsid w:val="001329B9"/>
    <w:rsid w:val="0013388A"/>
    <w:rsid w:val="00134194"/>
    <w:rsid w:val="00136B49"/>
    <w:rsid w:val="00143AF9"/>
    <w:rsid w:val="0014525B"/>
    <w:rsid w:val="00156C19"/>
    <w:rsid w:val="001704AD"/>
    <w:rsid w:val="00171739"/>
    <w:rsid w:val="00173BCD"/>
    <w:rsid w:val="00174A5B"/>
    <w:rsid w:val="001758DE"/>
    <w:rsid w:val="00175F43"/>
    <w:rsid w:val="001775BD"/>
    <w:rsid w:val="00184311"/>
    <w:rsid w:val="00192DC3"/>
    <w:rsid w:val="001A658F"/>
    <w:rsid w:val="001A69EC"/>
    <w:rsid w:val="001B037D"/>
    <w:rsid w:val="001B1D14"/>
    <w:rsid w:val="001B3736"/>
    <w:rsid w:val="001C2D34"/>
    <w:rsid w:val="001C41C3"/>
    <w:rsid w:val="001C5218"/>
    <w:rsid w:val="001D2712"/>
    <w:rsid w:val="001E5284"/>
    <w:rsid w:val="001E7B46"/>
    <w:rsid w:val="002000BD"/>
    <w:rsid w:val="002010B9"/>
    <w:rsid w:val="0020357A"/>
    <w:rsid w:val="002113BC"/>
    <w:rsid w:val="002113D4"/>
    <w:rsid w:val="00216BB4"/>
    <w:rsid w:val="00217056"/>
    <w:rsid w:val="00223724"/>
    <w:rsid w:val="0022610D"/>
    <w:rsid w:val="00226B3B"/>
    <w:rsid w:val="00237EB8"/>
    <w:rsid w:val="00240A72"/>
    <w:rsid w:val="002500E6"/>
    <w:rsid w:val="002535F9"/>
    <w:rsid w:val="002557F9"/>
    <w:rsid w:val="00261FCB"/>
    <w:rsid w:val="00262CD6"/>
    <w:rsid w:val="00264750"/>
    <w:rsid w:val="00264E5A"/>
    <w:rsid w:val="0026705E"/>
    <w:rsid w:val="00267E47"/>
    <w:rsid w:val="00270AD8"/>
    <w:rsid w:val="002719DE"/>
    <w:rsid w:val="00272D63"/>
    <w:rsid w:val="00273FF9"/>
    <w:rsid w:val="00280883"/>
    <w:rsid w:val="00280B42"/>
    <w:rsid w:val="002819D3"/>
    <w:rsid w:val="00292816"/>
    <w:rsid w:val="002958C7"/>
    <w:rsid w:val="00297E84"/>
    <w:rsid w:val="002A1991"/>
    <w:rsid w:val="002A209E"/>
    <w:rsid w:val="002A7034"/>
    <w:rsid w:val="002B505B"/>
    <w:rsid w:val="002B6665"/>
    <w:rsid w:val="002C3C70"/>
    <w:rsid w:val="002C454D"/>
    <w:rsid w:val="002D1F4C"/>
    <w:rsid w:val="002D7FAA"/>
    <w:rsid w:val="002E0409"/>
    <w:rsid w:val="002E16A8"/>
    <w:rsid w:val="002E1E92"/>
    <w:rsid w:val="002E215C"/>
    <w:rsid w:val="002F257B"/>
    <w:rsid w:val="002F766D"/>
    <w:rsid w:val="003064DF"/>
    <w:rsid w:val="003077F0"/>
    <w:rsid w:val="0031080F"/>
    <w:rsid w:val="00313F3E"/>
    <w:rsid w:val="00315700"/>
    <w:rsid w:val="00316A9C"/>
    <w:rsid w:val="003351C7"/>
    <w:rsid w:val="00341E16"/>
    <w:rsid w:val="00345494"/>
    <w:rsid w:val="00353890"/>
    <w:rsid w:val="0035457A"/>
    <w:rsid w:val="003560A6"/>
    <w:rsid w:val="00357DF9"/>
    <w:rsid w:val="00364876"/>
    <w:rsid w:val="00364969"/>
    <w:rsid w:val="00370722"/>
    <w:rsid w:val="0037564B"/>
    <w:rsid w:val="00386A71"/>
    <w:rsid w:val="00393810"/>
    <w:rsid w:val="003941F9"/>
    <w:rsid w:val="003978F7"/>
    <w:rsid w:val="003A3FD4"/>
    <w:rsid w:val="003B0600"/>
    <w:rsid w:val="003B0B0B"/>
    <w:rsid w:val="003B0CFD"/>
    <w:rsid w:val="003B2E19"/>
    <w:rsid w:val="003B4CBE"/>
    <w:rsid w:val="003B7C7E"/>
    <w:rsid w:val="003C0DC7"/>
    <w:rsid w:val="003D186D"/>
    <w:rsid w:val="003D1D44"/>
    <w:rsid w:val="003F1FC2"/>
    <w:rsid w:val="003F31F0"/>
    <w:rsid w:val="003F3B73"/>
    <w:rsid w:val="003F5150"/>
    <w:rsid w:val="003F55E3"/>
    <w:rsid w:val="00404C85"/>
    <w:rsid w:val="00405834"/>
    <w:rsid w:val="00412D8B"/>
    <w:rsid w:val="004150FF"/>
    <w:rsid w:val="004204BC"/>
    <w:rsid w:val="004210C9"/>
    <w:rsid w:val="00421427"/>
    <w:rsid w:val="004265E1"/>
    <w:rsid w:val="00427390"/>
    <w:rsid w:val="004305FD"/>
    <w:rsid w:val="00431CD8"/>
    <w:rsid w:val="00436D83"/>
    <w:rsid w:val="004379F0"/>
    <w:rsid w:val="0044495B"/>
    <w:rsid w:val="00445298"/>
    <w:rsid w:val="004518BC"/>
    <w:rsid w:val="004613E3"/>
    <w:rsid w:val="004673A1"/>
    <w:rsid w:val="0047360A"/>
    <w:rsid w:val="00474880"/>
    <w:rsid w:val="004772C0"/>
    <w:rsid w:val="00483630"/>
    <w:rsid w:val="004858A7"/>
    <w:rsid w:val="004866BF"/>
    <w:rsid w:val="00491750"/>
    <w:rsid w:val="00493648"/>
    <w:rsid w:val="00495FFF"/>
    <w:rsid w:val="004A0B46"/>
    <w:rsid w:val="004A17F7"/>
    <w:rsid w:val="004B241B"/>
    <w:rsid w:val="004B25F5"/>
    <w:rsid w:val="004B39CF"/>
    <w:rsid w:val="004B4DC6"/>
    <w:rsid w:val="004B54BD"/>
    <w:rsid w:val="004B5953"/>
    <w:rsid w:val="004C169C"/>
    <w:rsid w:val="004C20E0"/>
    <w:rsid w:val="004C3C7A"/>
    <w:rsid w:val="004D2256"/>
    <w:rsid w:val="004D3724"/>
    <w:rsid w:val="004D507F"/>
    <w:rsid w:val="004D749B"/>
    <w:rsid w:val="004E52E5"/>
    <w:rsid w:val="004E56BE"/>
    <w:rsid w:val="004E6141"/>
    <w:rsid w:val="004F1563"/>
    <w:rsid w:val="004F3C0B"/>
    <w:rsid w:val="004F533E"/>
    <w:rsid w:val="00501540"/>
    <w:rsid w:val="00501862"/>
    <w:rsid w:val="005038AE"/>
    <w:rsid w:val="0051243F"/>
    <w:rsid w:val="00516701"/>
    <w:rsid w:val="005177F6"/>
    <w:rsid w:val="0052037D"/>
    <w:rsid w:val="005310B0"/>
    <w:rsid w:val="00531EA4"/>
    <w:rsid w:val="00543AC5"/>
    <w:rsid w:val="00543D31"/>
    <w:rsid w:val="005462C1"/>
    <w:rsid w:val="0055317D"/>
    <w:rsid w:val="00554D4E"/>
    <w:rsid w:val="00555AAF"/>
    <w:rsid w:val="00564540"/>
    <w:rsid w:val="00564D8E"/>
    <w:rsid w:val="00575DE0"/>
    <w:rsid w:val="00575F38"/>
    <w:rsid w:val="0058048C"/>
    <w:rsid w:val="0058445D"/>
    <w:rsid w:val="005875DB"/>
    <w:rsid w:val="00591179"/>
    <w:rsid w:val="005957E3"/>
    <w:rsid w:val="00595DA6"/>
    <w:rsid w:val="005A0349"/>
    <w:rsid w:val="005A34D4"/>
    <w:rsid w:val="005B0499"/>
    <w:rsid w:val="005B1AA9"/>
    <w:rsid w:val="005C55E4"/>
    <w:rsid w:val="005D3BD2"/>
    <w:rsid w:val="005D4493"/>
    <w:rsid w:val="005D4855"/>
    <w:rsid w:val="005E3FCE"/>
    <w:rsid w:val="005E4BF2"/>
    <w:rsid w:val="005E7978"/>
    <w:rsid w:val="005F5243"/>
    <w:rsid w:val="00603CAB"/>
    <w:rsid w:val="00607EE3"/>
    <w:rsid w:val="00615DB6"/>
    <w:rsid w:val="0062395B"/>
    <w:rsid w:val="00623F89"/>
    <w:rsid w:val="00635067"/>
    <w:rsid w:val="00635860"/>
    <w:rsid w:val="00640CE9"/>
    <w:rsid w:val="006420D0"/>
    <w:rsid w:val="0064347D"/>
    <w:rsid w:val="0064567E"/>
    <w:rsid w:val="006558B9"/>
    <w:rsid w:val="006626A2"/>
    <w:rsid w:val="006643ED"/>
    <w:rsid w:val="0068126A"/>
    <w:rsid w:val="0068239F"/>
    <w:rsid w:val="0068393E"/>
    <w:rsid w:val="00684B10"/>
    <w:rsid w:val="00692031"/>
    <w:rsid w:val="006933E5"/>
    <w:rsid w:val="00695D27"/>
    <w:rsid w:val="006A3D3E"/>
    <w:rsid w:val="006B0241"/>
    <w:rsid w:val="006B2224"/>
    <w:rsid w:val="006B3733"/>
    <w:rsid w:val="006B635D"/>
    <w:rsid w:val="006B7994"/>
    <w:rsid w:val="006C1B0A"/>
    <w:rsid w:val="006C21C5"/>
    <w:rsid w:val="006C28CD"/>
    <w:rsid w:val="006C292F"/>
    <w:rsid w:val="006C5CCA"/>
    <w:rsid w:val="006D2623"/>
    <w:rsid w:val="006D551B"/>
    <w:rsid w:val="006D6B61"/>
    <w:rsid w:val="006E22FA"/>
    <w:rsid w:val="006F1384"/>
    <w:rsid w:val="006F17FD"/>
    <w:rsid w:val="006F1B91"/>
    <w:rsid w:val="006F437B"/>
    <w:rsid w:val="006F5302"/>
    <w:rsid w:val="00701457"/>
    <w:rsid w:val="007018AB"/>
    <w:rsid w:val="00703058"/>
    <w:rsid w:val="007056C1"/>
    <w:rsid w:val="0070583B"/>
    <w:rsid w:val="00717738"/>
    <w:rsid w:val="00727E71"/>
    <w:rsid w:val="0073059A"/>
    <w:rsid w:val="00733CA3"/>
    <w:rsid w:val="00737C9A"/>
    <w:rsid w:val="00742D07"/>
    <w:rsid w:val="00747568"/>
    <w:rsid w:val="0075299E"/>
    <w:rsid w:val="007809CC"/>
    <w:rsid w:val="00784FBB"/>
    <w:rsid w:val="00785751"/>
    <w:rsid w:val="00795017"/>
    <w:rsid w:val="007A02C9"/>
    <w:rsid w:val="007A06D7"/>
    <w:rsid w:val="007A2C82"/>
    <w:rsid w:val="007A2DE8"/>
    <w:rsid w:val="007A5136"/>
    <w:rsid w:val="007A5FFD"/>
    <w:rsid w:val="007B5993"/>
    <w:rsid w:val="007C09C7"/>
    <w:rsid w:val="007C0CC6"/>
    <w:rsid w:val="007C0E3D"/>
    <w:rsid w:val="007C402F"/>
    <w:rsid w:val="007C4D15"/>
    <w:rsid w:val="007C5EE4"/>
    <w:rsid w:val="007D220C"/>
    <w:rsid w:val="007D3369"/>
    <w:rsid w:val="007D3BF6"/>
    <w:rsid w:val="007D536D"/>
    <w:rsid w:val="007D6A3F"/>
    <w:rsid w:val="007E0176"/>
    <w:rsid w:val="007E07DC"/>
    <w:rsid w:val="007E4B4E"/>
    <w:rsid w:val="007F122C"/>
    <w:rsid w:val="007F366E"/>
    <w:rsid w:val="007F4F49"/>
    <w:rsid w:val="007F7F9F"/>
    <w:rsid w:val="0080014F"/>
    <w:rsid w:val="00800491"/>
    <w:rsid w:val="00811D93"/>
    <w:rsid w:val="00814AC1"/>
    <w:rsid w:val="008152D0"/>
    <w:rsid w:val="00820403"/>
    <w:rsid w:val="00822615"/>
    <w:rsid w:val="008277C0"/>
    <w:rsid w:val="008323B1"/>
    <w:rsid w:val="00842187"/>
    <w:rsid w:val="00846736"/>
    <w:rsid w:val="008468E7"/>
    <w:rsid w:val="0085199D"/>
    <w:rsid w:val="00851AFF"/>
    <w:rsid w:val="00855FB4"/>
    <w:rsid w:val="0085762D"/>
    <w:rsid w:val="00860290"/>
    <w:rsid w:val="008649F1"/>
    <w:rsid w:val="00872EEA"/>
    <w:rsid w:val="00874E0E"/>
    <w:rsid w:val="008778B6"/>
    <w:rsid w:val="00881D23"/>
    <w:rsid w:val="00883E4B"/>
    <w:rsid w:val="00890742"/>
    <w:rsid w:val="008955DE"/>
    <w:rsid w:val="008A153A"/>
    <w:rsid w:val="008A72F9"/>
    <w:rsid w:val="008B5B17"/>
    <w:rsid w:val="008C1B64"/>
    <w:rsid w:val="008D0AFC"/>
    <w:rsid w:val="008D16C6"/>
    <w:rsid w:val="008D554E"/>
    <w:rsid w:val="008E6F3E"/>
    <w:rsid w:val="008F346C"/>
    <w:rsid w:val="008F625B"/>
    <w:rsid w:val="008F62CB"/>
    <w:rsid w:val="009019B5"/>
    <w:rsid w:val="00901AF5"/>
    <w:rsid w:val="00901C5C"/>
    <w:rsid w:val="0091170A"/>
    <w:rsid w:val="00930562"/>
    <w:rsid w:val="00932BBE"/>
    <w:rsid w:val="00941327"/>
    <w:rsid w:val="00947987"/>
    <w:rsid w:val="00954522"/>
    <w:rsid w:val="009566C0"/>
    <w:rsid w:val="009721DE"/>
    <w:rsid w:val="00980955"/>
    <w:rsid w:val="009858ED"/>
    <w:rsid w:val="009865D8"/>
    <w:rsid w:val="00990AEF"/>
    <w:rsid w:val="009A26D0"/>
    <w:rsid w:val="009A5985"/>
    <w:rsid w:val="009B6CC4"/>
    <w:rsid w:val="009B7056"/>
    <w:rsid w:val="009D00EE"/>
    <w:rsid w:val="009D29F3"/>
    <w:rsid w:val="009D3A55"/>
    <w:rsid w:val="009E4ADA"/>
    <w:rsid w:val="00A10F6F"/>
    <w:rsid w:val="00A110A1"/>
    <w:rsid w:val="00A11680"/>
    <w:rsid w:val="00A14686"/>
    <w:rsid w:val="00A16C91"/>
    <w:rsid w:val="00A20897"/>
    <w:rsid w:val="00A26BE4"/>
    <w:rsid w:val="00A3194D"/>
    <w:rsid w:val="00A37631"/>
    <w:rsid w:val="00A43DB9"/>
    <w:rsid w:val="00A4504B"/>
    <w:rsid w:val="00A50591"/>
    <w:rsid w:val="00A50C84"/>
    <w:rsid w:val="00A60487"/>
    <w:rsid w:val="00A668C0"/>
    <w:rsid w:val="00A67EBE"/>
    <w:rsid w:val="00A7541E"/>
    <w:rsid w:val="00A8035E"/>
    <w:rsid w:val="00A8394F"/>
    <w:rsid w:val="00A84085"/>
    <w:rsid w:val="00A87539"/>
    <w:rsid w:val="00AA3DDB"/>
    <w:rsid w:val="00AA59D8"/>
    <w:rsid w:val="00AA703E"/>
    <w:rsid w:val="00AB44E6"/>
    <w:rsid w:val="00AB5096"/>
    <w:rsid w:val="00AB7C10"/>
    <w:rsid w:val="00AC2445"/>
    <w:rsid w:val="00AC4E90"/>
    <w:rsid w:val="00AD1549"/>
    <w:rsid w:val="00AD3212"/>
    <w:rsid w:val="00AE1420"/>
    <w:rsid w:val="00AF15CC"/>
    <w:rsid w:val="00B06A00"/>
    <w:rsid w:val="00B06A55"/>
    <w:rsid w:val="00B071B8"/>
    <w:rsid w:val="00B12588"/>
    <w:rsid w:val="00B12DEA"/>
    <w:rsid w:val="00B16AC7"/>
    <w:rsid w:val="00B20620"/>
    <w:rsid w:val="00B24C36"/>
    <w:rsid w:val="00B2527F"/>
    <w:rsid w:val="00B256C7"/>
    <w:rsid w:val="00B33504"/>
    <w:rsid w:val="00B4108B"/>
    <w:rsid w:val="00B43D75"/>
    <w:rsid w:val="00B4457D"/>
    <w:rsid w:val="00B52E0C"/>
    <w:rsid w:val="00B6701F"/>
    <w:rsid w:val="00B73342"/>
    <w:rsid w:val="00B73DC0"/>
    <w:rsid w:val="00B8336B"/>
    <w:rsid w:val="00B838FF"/>
    <w:rsid w:val="00B84236"/>
    <w:rsid w:val="00B917DA"/>
    <w:rsid w:val="00B94A51"/>
    <w:rsid w:val="00BA118C"/>
    <w:rsid w:val="00BA5606"/>
    <w:rsid w:val="00BC07D2"/>
    <w:rsid w:val="00BE137F"/>
    <w:rsid w:val="00BE6C25"/>
    <w:rsid w:val="00BF6498"/>
    <w:rsid w:val="00C00539"/>
    <w:rsid w:val="00C019F6"/>
    <w:rsid w:val="00C0226F"/>
    <w:rsid w:val="00C03F31"/>
    <w:rsid w:val="00C109F5"/>
    <w:rsid w:val="00C12DB0"/>
    <w:rsid w:val="00C155FB"/>
    <w:rsid w:val="00C25558"/>
    <w:rsid w:val="00C27D6E"/>
    <w:rsid w:val="00C37EE3"/>
    <w:rsid w:val="00C4152C"/>
    <w:rsid w:val="00C50C32"/>
    <w:rsid w:val="00C520CF"/>
    <w:rsid w:val="00C64DE8"/>
    <w:rsid w:val="00C80839"/>
    <w:rsid w:val="00C86FCB"/>
    <w:rsid w:val="00C91039"/>
    <w:rsid w:val="00CB221C"/>
    <w:rsid w:val="00CB6304"/>
    <w:rsid w:val="00CC3463"/>
    <w:rsid w:val="00CC7818"/>
    <w:rsid w:val="00CC7EEE"/>
    <w:rsid w:val="00CD02ED"/>
    <w:rsid w:val="00CD6C5A"/>
    <w:rsid w:val="00CE3D10"/>
    <w:rsid w:val="00CE5F5E"/>
    <w:rsid w:val="00CE65E9"/>
    <w:rsid w:val="00CF4D3D"/>
    <w:rsid w:val="00D059E8"/>
    <w:rsid w:val="00D07813"/>
    <w:rsid w:val="00D11CF1"/>
    <w:rsid w:val="00D13E47"/>
    <w:rsid w:val="00D15E00"/>
    <w:rsid w:val="00D1644C"/>
    <w:rsid w:val="00D2454F"/>
    <w:rsid w:val="00D402FC"/>
    <w:rsid w:val="00D40DEE"/>
    <w:rsid w:val="00D42A13"/>
    <w:rsid w:val="00D437DB"/>
    <w:rsid w:val="00D448F1"/>
    <w:rsid w:val="00D45025"/>
    <w:rsid w:val="00D470A0"/>
    <w:rsid w:val="00D50CC4"/>
    <w:rsid w:val="00D51484"/>
    <w:rsid w:val="00D52C17"/>
    <w:rsid w:val="00D544DC"/>
    <w:rsid w:val="00D55424"/>
    <w:rsid w:val="00D56A61"/>
    <w:rsid w:val="00D57494"/>
    <w:rsid w:val="00D57A9C"/>
    <w:rsid w:val="00D617A0"/>
    <w:rsid w:val="00D63DF8"/>
    <w:rsid w:val="00D64868"/>
    <w:rsid w:val="00D64ACB"/>
    <w:rsid w:val="00D7310E"/>
    <w:rsid w:val="00D821F1"/>
    <w:rsid w:val="00D877EA"/>
    <w:rsid w:val="00D934C5"/>
    <w:rsid w:val="00D9633F"/>
    <w:rsid w:val="00DA2B31"/>
    <w:rsid w:val="00DA3A8F"/>
    <w:rsid w:val="00DA57E5"/>
    <w:rsid w:val="00DB56AB"/>
    <w:rsid w:val="00DC2D08"/>
    <w:rsid w:val="00DD3ADA"/>
    <w:rsid w:val="00DD4C09"/>
    <w:rsid w:val="00DE06DB"/>
    <w:rsid w:val="00DE0FB1"/>
    <w:rsid w:val="00DE2541"/>
    <w:rsid w:val="00DE282A"/>
    <w:rsid w:val="00DE2D6C"/>
    <w:rsid w:val="00DE3EE8"/>
    <w:rsid w:val="00DF2533"/>
    <w:rsid w:val="00DF754B"/>
    <w:rsid w:val="00E012FF"/>
    <w:rsid w:val="00E15F5D"/>
    <w:rsid w:val="00E17848"/>
    <w:rsid w:val="00E25747"/>
    <w:rsid w:val="00E44ED8"/>
    <w:rsid w:val="00E467E6"/>
    <w:rsid w:val="00E472A2"/>
    <w:rsid w:val="00E5673D"/>
    <w:rsid w:val="00E67263"/>
    <w:rsid w:val="00E7074E"/>
    <w:rsid w:val="00E7428F"/>
    <w:rsid w:val="00E83BCB"/>
    <w:rsid w:val="00E851FF"/>
    <w:rsid w:val="00E8646D"/>
    <w:rsid w:val="00E865F5"/>
    <w:rsid w:val="00E86EDD"/>
    <w:rsid w:val="00E877C9"/>
    <w:rsid w:val="00EA0F38"/>
    <w:rsid w:val="00EA11E4"/>
    <w:rsid w:val="00EA40F8"/>
    <w:rsid w:val="00EA783F"/>
    <w:rsid w:val="00EB476E"/>
    <w:rsid w:val="00ED2EAE"/>
    <w:rsid w:val="00ED44F7"/>
    <w:rsid w:val="00ED6EDF"/>
    <w:rsid w:val="00EF136D"/>
    <w:rsid w:val="00EF1B08"/>
    <w:rsid w:val="00EF3CCC"/>
    <w:rsid w:val="00EF3EB3"/>
    <w:rsid w:val="00F1054F"/>
    <w:rsid w:val="00F111FF"/>
    <w:rsid w:val="00F123C5"/>
    <w:rsid w:val="00F1288F"/>
    <w:rsid w:val="00F1580A"/>
    <w:rsid w:val="00F209C4"/>
    <w:rsid w:val="00F218A3"/>
    <w:rsid w:val="00F225D4"/>
    <w:rsid w:val="00F277B7"/>
    <w:rsid w:val="00F4247F"/>
    <w:rsid w:val="00F52001"/>
    <w:rsid w:val="00F55399"/>
    <w:rsid w:val="00F558EF"/>
    <w:rsid w:val="00F57871"/>
    <w:rsid w:val="00F620CF"/>
    <w:rsid w:val="00F625BC"/>
    <w:rsid w:val="00F66708"/>
    <w:rsid w:val="00F675B9"/>
    <w:rsid w:val="00F714AE"/>
    <w:rsid w:val="00F72E28"/>
    <w:rsid w:val="00F74F09"/>
    <w:rsid w:val="00F77E5E"/>
    <w:rsid w:val="00F80587"/>
    <w:rsid w:val="00F80C56"/>
    <w:rsid w:val="00F854FD"/>
    <w:rsid w:val="00F868E6"/>
    <w:rsid w:val="00F87566"/>
    <w:rsid w:val="00F902B9"/>
    <w:rsid w:val="00F94D1F"/>
    <w:rsid w:val="00FA2983"/>
    <w:rsid w:val="00FB09DC"/>
    <w:rsid w:val="00FB4995"/>
    <w:rsid w:val="00FC03AF"/>
    <w:rsid w:val="00FD52C3"/>
    <w:rsid w:val="00FD65BA"/>
    <w:rsid w:val="00FF2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ED6E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D6ED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3763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3">
    <w:name w:val="Обычный (веб)1"/>
    <w:basedOn w:val="a"/>
    <w:rsid w:val="00DA57E5"/>
    <w:pPr>
      <w:spacing w:before="100" w:beforeAutospacing="1" w:after="100" w:afterAutospacing="1"/>
      <w:ind w:firstLine="0"/>
      <w:jc w:val="left"/>
    </w:pPr>
  </w:style>
  <w:style w:type="paragraph" w:customStyle="1" w:styleId="20">
    <w:name w:val="Обычный2"/>
    <w:rsid w:val="00240A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1"/>
    <w:locked/>
    <w:rsid w:val="008B5B17"/>
    <w:rPr>
      <w:rFonts w:ascii="Times New Roman" w:eastAsia="Times New Roman" w:hAnsi="Times New Roman"/>
      <w:snapToGrid w:val="0"/>
      <w:sz w:val="22"/>
    </w:rPr>
  </w:style>
  <w:style w:type="paragraph" w:styleId="af">
    <w:name w:val="Body Text"/>
    <w:basedOn w:val="a"/>
    <w:link w:val="af0"/>
    <w:uiPriority w:val="99"/>
    <w:semiHidden/>
    <w:unhideWhenUsed/>
    <w:rsid w:val="004A17F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A17F7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2500E6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table" w:customStyle="1" w:styleId="14">
    <w:name w:val="Сетка таблицы1"/>
    <w:basedOn w:val="a1"/>
    <w:next w:val="ac"/>
    <w:uiPriority w:val="59"/>
    <w:rsid w:val="00CE65E9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c"/>
    <w:uiPriority w:val="39"/>
    <w:rsid w:val="003077F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c"/>
    <w:uiPriority w:val="59"/>
    <w:rsid w:val="0085762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c"/>
    <w:uiPriority w:val="39"/>
    <w:rsid w:val="00703058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c"/>
    <w:uiPriority w:val="59"/>
    <w:rsid w:val="00901C5C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305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93056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43F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4613E3"/>
    <w:pPr>
      <w:keepNext/>
      <w:jc w:val="center"/>
      <w:outlineLvl w:val="0"/>
    </w:pPr>
    <w:rPr>
      <w:rFonts w:ascii="Arial" w:hAnsi="Arial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link w:val="Normal"/>
    <w:rsid w:val="0051243F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paragraph" w:styleId="a3">
    <w:name w:val="header"/>
    <w:basedOn w:val="a"/>
    <w:link w:val="a4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5124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124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link w:val="1"/>
    <w:rsid w:val="004613E3"/>
    <w:rPr>
      <w:rFonts w:ascii="Arial" w:eastAsia="Times New Roman" w:hAnsi="Arial"/>
      <w:b/>
      <w:sz w:val="32"/>
    </w:rPr>
  </w:style>
  <w:style w:type="character" w:customStyle="1" w:styleId="a7">
    <w:name w:val="Основной текст_"/>
    <w:link w:val="2"/>
    <w:rsid w:val="00B12588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2">
    <w:name w:val="Основной текст2"/>
    <w:basedOn w:val="a"/>
    <w:link w:val="a7"/>
    <w:rsid w:val="00B12588"/>
    <w:pPr>
      <w:widowControl w:val="0"/>
      <w:shd w:val="clear" w:color="auto" w:fill="FFFFFF"/>
      <w:spacing w:before="960" w:after="660" w:line="0" w:lineRule="atLeast"/>
      <w:ind w:firstLine="0"/>
      <w:jc w:val="right"/>
    </w:pPr>
    <w:rPr>
      <w:spacing w:val="6"/>
      <w:sz w:val="20"/>
      <w:szCs w:val="20"/>
    </w:rPr>
  </w:style>
  <w:style w:type="character" w:styleId="a8">
    <w:name w:val="Hyperlink"/>
    <w:rsid w:val="005F5243"/>
    <w:rPr>
      <w:color w:val="0066CC"/>
      <w:u w:val="single"/>
    </w:rPr>
  </w:style>
  <w:style w:type="paragraph" w:customStyle="1" w:styleId="12">
    <w:name w:val="Основной текст1"/>
    <w:basedOn w:val="a"/>
    <w:rsid w:val="005F5243"/>
    <w:pPr>
      <w:widowControl w:val="0"/>
      <w:shd w:val="clear" w:color="auto" w:fill="FFFFFF"/>
      <w:spacing w:before="1080" w:after="600" w:line="322" w:lineRule="exact"/>
      <w:ind w:firstLine="440"/>
    </w:pPr>
    <w:rPr>
      <w:color w:val="000000"/>
      <w:spacing w:val="7"/>
      <w:lang w:bidi="ru-RU"/>
    </w:rPr>
  </w:style>
  <w:style w:type="paragraph" w:styleId="a9">
    <w:name w:val="Body Text Indent"/>
    <w:basedOn w:val="a"/>
    <w:link w:val="aa"/>
    <w:rsid w:val="00727E71"/>
    <w:pPr>
      <w:ind w:firstLine="720"/>
    </w:pPr>
    <w:rPr>
      <w:bCs/>
      <w:sz w:val="28"/>
      <w:szCs w:val="20"/>
    </w:rPr>
  </w:style>
  <w:style w:type="character" w:customStyle="1" w:styleId="aa">
    <w:name w:val="Основной текст с отступом Знак"/>
    <w:link w:val="a9"/>
    <w:rsid w:val="00727E71"/>
    <w:rPr>
      <w:rFonts w:ascii="Times New Roman" w:eastAsia="Times New Roman" w:hAnsi="Times New Roman"/>
      <w:bCs/>
      <w:sz w:val="28"/>
    </w:rPr>
  </w:style>
  <w:style w:type="paragraph" w:styleId="ab">
    <w:name w:val="List Paragraph"/>
    <w:basedOn w:val="a"/>
    <w:uiPriority w:val="34"/>
    <w:qFormat/>
    <w:rsid w:val="00727E71"/>
    <w:pPr>
      <w:ind w:left="720" w:firstLine="0"/>
      <w:contextualSpacing/>
      <w:jc w:val="left"/>
    </w:pPr>
    <w:rPr>
      <w:bCs/>
      <w:sz w:val="28"/>
      <w:szCs w:val="20"/>
    </w:rPr>
  </w:style>
  <w:style w:type="paragraph" w:customStyle="1" w:styleId="ConsPlusNormal">
    <w:name w:val="ConsPlusNormal"/>
    <w:rsid w:val="00727E7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c">
    <w:name w:val="Table Grid"/>
    <w:basedOn w:val="a1"/>
    <w:uiPriority w:val="59"/>
    <w:rsid w:val="00A839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ED6E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ED6EDF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uiPriority w:val="99"/>
    <w:rsid w:val="00A3763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13">
    <w:name w:val="Обычный (веб)1"/>
    <w:basedOn w:val="a"/>
    <w:rsid w:val="00DA57E5"/>
    <w:pPr>
      <w:spacing w:before="100" w:beforeAutospacing="1" w:after="100" w:afterAutospacing="1"/>
      <w:ind w:firstLine="0"/>
      <w:jc w:val="left"/>
    </w:pPr>
  </w:style>
  <w:style w:type="paragraph" w:customStyle="1" w:styleId="20">
    <w:name w:val="Обычный2"/>
    <w:rsid w:val="00240A72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character" w:customStyle="1" w:styleId="Normal">
    <w:name w:val="Normal Знак"/>
    <w:link w:val="11"/>
    <w:locked/>
    <w:rsid w:val="008B5B17"/>
    <w:rPr>
      <w:rFonts w:ascii="Times New Roman" w:eastAsia="Times New Roman" w:hAnsi="Times New Roman"/>
      <w:snapToGrid w:val="0"/>
      <w:sz w:val="22"/>
    </w:rPr>
  </w:style>
  <w:style w:type="paragraph" w:styleId="af">
    <w:name w:val="Body Text"/>
    <w:basedOn w:val="a"/>
    <w:link w:val="af0"/>
    <w:uiPriority w:val="99"/>
    <w:semiHidden/>
    <w:unhideWhenUsed/>
    <w:rsid w:val="004A17F7"/>
    <w:pPr>
      <w:spacing w:after="120"/>
    </w:pPr>
  </w:style>
  <w:style w:type="character" w:customStyle="1" w:styleId="af0">
    <w:name w:val="Основной текст Знак"/>
    <w:link w:val="af"/>
    <w:uiPriority w:val="99"/>
    <w:semiHidden/>
    <w:rsid w:val="004A17F7"/>
    <w:rPr>
      <w:rFonts w:ascii="Times New Roman" w:eastAsia="Times New Roman" w:hAnsi="Times New Roman"/>
      <w:sz w:val="24"/>
      <w:szCs w:val="24"/>
    </w:rPr>
  </w:style>
  <w:style w:type="paragraph" w:customStyle="1" w:styleId="3">
    <w:name w:val="Обычный3"/>
    <w:rsid w:val="002500E6"/>
    <w:pPr>
      <w:widowControl w:val="0"/>
      <w:spacing w:line="300" w:lineRule="auto"/>
      <w:ind w:firstLine="700"/>
      <w:jc w:val="both"/>
    </w:pPr>
    <w:rPr>
      <w:rFonts w:ascii="Times New Roman" w:eastAsia="Times New Roman" w:hAnsi="Times New Roman"/>
      <w:snapToGrid w:val="0"/>
      <w:sz w:val="22"/>
    </w:rPr>
  </w:style>
  <w:style w:type="table" w:customStyle="1" w:styleId="14">
    <w:name w:val="Сетка таблицы1"/>
    <w:basedOn w:val="a1"/>
    <w:next w:val="ac"/>
    <w:uiPriority w:val="59"/>
    <w:rsid w:val="00CE65E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3077F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c"/>
    <w:uiPriority w:val="59"/>
    <w:rsid w:val="0085762D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c"/>
    <w:uiPriority w:val="39"/>
    <w:rsid w:val="00703058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59"/>
    <w:rsid w:val="00901C5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93056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UnresolvedMention">
    <w:name w:val="Unresolved Mention"/>
    <w:uiPriority w:val="99"/>
    <w:semiHidden/>
    <w:unhideWhenUsed/>
    <w:rsid w:val="00930562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DDEFA2BF0D4AC980D3FD5C04E31978F16F43ABEA04701C2815BAC234E939FA4065CDF86AA3056AQAf5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3DDEFA2BF0D4AC980D3E351128F4470F56C14A0EB0B7848764AE19F63E033AD072A94BA2EAE046EA68AFAQ4f0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3124</Words>
  <Characters>17810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KosikovaLV</dc:creator>
  <cp:lastModifiedBy>123</cp:lastModifiedBy>
  <cp:revision>2</cp:revision>
  <cp:lastPrinted>2025-03-04T06:24:00Z</cp:lastPrinted>
  <dcterms:created xsi:type="dcterms:W3CDTF">2025-03-13T07:50:00Z</dcterms:created>
  <dcterms:modified xsi:type="dcterms:W3CDTF">2025-03-13T07:50:00Z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1674158868</vt:i4>
  </property>
  <property fmtid="{D5CDD505-2E9C-101B-9397-08002B2CF9AE}" pid="3" name="_NewReviewCycle">
    <vt:lpwstr/>
  </property>
  <property fmtid="{D5CDD505-2E9C-101B-9397-08002B2CF9AE}" pid="4" name="_EmailSubject">
    <vt:lpwstr>48 (пресс-релиз)</vt:lpwstr>
  </property>
  <property fmtid="{D5CDD505-2E9C-101B-9397-08002B2CF9AE}" pid="5" name="_AuthorEmail">
    <vt:lpwstr>protch@govrb.ru</vt:lpwstr>
  </property>
  <property fmtid="{D5CDD505-2E9C-101B-9397-08002B2CF9AE}" pid="6" name="_AuthorEmailDisplayName">
    <vt:lpwstr>Отдел по организации выпуска правовых актов</vt:lpwstr>
  </property>
  <property fmtid="{D5CDD505-2E9C-101B-9397-08002B2CF9AE}" pid="7" name="_ReviewingToolsShownOnce">
    <vt:lpwstr/>
  </property>
</Properties>
</file>