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0941" w:rsidRDefault="00FC0941" w:rsidP="00FC0941">
      <w:pPr>
        <w:pStyle w:val="a3"/>
        <w:spacing w:line="283" w:lineRule="exact"/>
        <w:jc w:val="right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FC0941" w:rsidRPr="004E21C5" w:rsidRDefault="00FC0941" w:rsidP="00FC0941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Договор№ </w:t>
      </w:r>
    </w:p>
    <w:p w:rsidR="00FC0941" w:rsidRPr="009E3A16" w:rsidRDefault="00FC0941" w:rsidP="00FC0941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</w:t>
      </w:r>
      <w:r w:rsidRPr="009E3A16">
        <w:rPr>
          <w:rFonts w:ascii="Times New Roman" w:hAnsi="Times New Roman" w:cs="Times New Roman"/>
          <w:b/>
          <w:bCs/>
          <w:sz w:val="24"/>
          <w:szCs w:val="24"/>
        </w:rPr>
        <w:t>а размещение нестационарного торгового объекта</w:t>
      </w:r>
    </w:p>
    <w:p w:rsidR="00FC0941" w:rsidRDefault="00FC0941" w:rsidP="00FC0941">
      <w:pPr>
        <w:pStyle w:val="ConsPlusNormal"/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FC0941" w:rsidRPr="00631429" w:rsidRDefault="00FC0941" w:rsidP="00FC0941">
      <w:pPr>
        <w:pStyle w:val="ConsPlusNormal"/>
        <w:ind w:firstLine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с. Тарбагатай                                                                                         «  </w:t>
      </w:r>
      <w:r w:rsidR="00DB3113">
        <w:rPr>
          <w:rFonts w:ascii="Times New Roman" w:hAnsi="Times New Roman" w:cs="Times New Roman"/>
          <w:bCs/>
          <w:sz w:val="24"/>
          <w:szCs w:val="24"/>
        </w:rPr>
        <w:t xml:space="preserve">  »                         2025</w:t>
      </w:r>
      <w:r>
        <w:rPr>
          <w:rFonts w:ascii="Times New Roman" w:hAnsi="Times New Roman" w:cs="Times New Roman"/>
          <w:bCs/>
          <w:sz w:val="24"/>
          <w:szCs w:val="24"/>
        </w:rPr>
        <w:t>г.</w:t>
      </w: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/>
      </w:tblPr>
      <w:tblGrid>
        <w:gridCol w:w="4677"/>
        <w:gridCol w:w="4678"/>
      </w:tblGrid>
      <w:tr w:rsidR="00FC0941" w:rsidRPr="00A849AD" w:rsidTr="00637AAF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FC0941" w:rsidRPr="00A849AD" w:rsidRDefault="00FC0941" w:rsidP="00637AAF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FC0941" w:rsidRPr="00A849AD" w:rsidRDefault="00FC0941" w:rsidP="00637AAF">
            <w:pPr>
              <w:pStyle w:val="ConsPlusNormal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C0941" w:rsidRDefault="00FC0941" w:rsidP="00FC0941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МКУ Комитет экономического развития МО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Тарбагатайский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</w:t>
      </w:r>
      <w:r w:rsidRPr="00A849AD">
        <w:rPr>
          <w:rFonts w:ascii="Times New Roman" w:hAnsi="Times New Roman" w:cs="Times New Roman"/>
          <w:sz w:val="24"/>
          <w:szCs w:val="24"/>
        </w:rPr>
        <w:t xml:space="preserve"> в лице </w:t>
      </w:r>
      <w:r>
        <w:rPr>
          <w:rFonts w:ascii="Times New Roman" w:hAnsi="Times New Roman" w:cs="Times New Roman"/>
          <w:sz w:val="24"/>
          <w:szCs w:val="24"/>
        </w:rPr>
        <w:t>Председателя Комитета экономического развития МО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Тарбагатайский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 </w:t>
      </w:r>
      <w:r w:rsidR="00E373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73E1">
        <w:rPr>
          <w:rFonts w:ascii="Times New Roman" w:hAnsi="Times New Roman" w:cs="Times New Roman"/>
          <w:sz w:val="24"/>
          <w:szCs w:val="24"/>
        </w:rPr>
        <w:t>___________________</w:t>
      </w:r>
      <w:r w:rsidRPr="00A849AD">
        <w:rPr>
          <w:rFonts w:ascii="Times New Roman" w:hAnsi="Times New Roman" w:cs="Times New Roman"/>
          <w:sz w:val="24"/>
          <w:szCs w:val="24"/>
        </w:rPr>
        <w:t>действующ</w:t>
      </w:r>
      <w:r>
        <w:rPr>
          <w:rFonts w:ascii="Times New Roman" w:hAnsi="Times New Roman" w:cs="Times New Roman"/>
          <w:sz w:val="24"/>
          <w:szCs w:val="24"/>
        </w:rPr>
        <w:t>ий</w:t>
      </w:r>
      <w:proofErr w:type="spellEnd"/>
      <w:r w:rsidRPr="00A849AD">
        <w:rPr>
          <w:rFonts w:ascii="Times New Roman" w:hAnsi="Times New Roman" w:cs="Times New Roman"/>
          <w:sz w:val="24"/>
          <w:szCs w:val="24"/>
        </w:rPr>
        <w:t xml:space="preserve"> на основании </w:t>
      </w:r>
      <w:r>
        <w:rPr>
          <w:rFonts w:ascii="Times New Roman" w:hAnsi="Times New Roman" w:cs="Times New Roman"/>
          <w:sz w:val="24"/>
          <w:szCs w:val="24"/>
        </w:rPr>
        <w:t>Положения, именуемого</w:t>
      </w:r>
      <w:r w:rsidRPr="00A849AD">
        <w:rPr>
          <w:rFonts w:ascii="Times New Roman" w:hAnsi="Times New Roman" w:cs="Times New Roman"/>
          <w:sz w:val="24"/>
          <w:szCs w:val="24"/>
        </w:rPr>
        <w:t xml:space="preserve"> в дальнейшем "</w:t>
      </w:r>
      <w:r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Pr="00A849AD">
        <w:rPr>
          <w:rFonts w:ascii="Times New Roman" w:hAnsi="Times New Roman" w:cs="Times New Roman"/>
          <w:sz w:val="24"/>
          <w:szCs w:val="24"/>
        </w:rPr>
        <w:t xml:space="preserve">", с одной стороны и 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  <w:r w:rsidRPr="00A849AD">
        <w:rPr>
          <w:rFonts w:ascii="Times New Roman" w:hAnsi="Times New Roman" w:cs="Times New Roman"/>
          <w:sz w:val="24"/>
          <w:szCs w:val="24"/>
        </w:rPr>
        <w:t xml:space="preserve"> в лице </w:t>
      </w:r>
      <w:r>
        <w:rPr>
          <w:rFonts w:ascii="Times New Roman" w:hAnsi="Times New Roman" w:cs="Times New Roman"/>
          <w:sz w:val="24"/>
          <w:szCs w:val="24"/>
        </w:rPr>
        <w:t>__________________________действующего</w:t>
      </w:r>
      <w:r w:rsidRPr="00A849AD">
        <w:rPr>
          <w:rFonts w:ascii="Times New Roman" w:hAnsi="Times New Roman" w:cs="Times New Roman"/>
          <w:sz w:val="24"/>
          <w:szCs w:val="24"/>
        </w:rPr>
        <w:t xml:space="preserve"> на основании 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A849AD">
        <w:rPr>
          <w:rFonts w:ascii="Times New Roman" w:hAnsi="Times New Roman" w:cs="Times New Roman"/>
          <w:sz w:val="24"/>
          <w:szCs w:val="24"/>
        </w:rPr>
        <w:t>, именуем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A849AD">
        <w:rPr>
          <w:rFonts w:ascii="Times New Roman" w:hAnsi="Times New Roman" w:cs="Times New Roman"/>
          <w:sz w:val="24"/>
          <w:szCs w:val="24"/>
        </w:rPr>
        <w:t xml:space="preserve"> в дальнейшем "</w:t>
      </w:r>
      <w:r>
        <w:rPr>
          <w:rFonts w:ascii="Times New Roman" w:hAnsi="Times New Roman" w:cs="Times New Roman"/>
          <w:sz w:val="24"/>
          <w:szCs w:val="24"/>
        </w:rPr>
        <w:t>Субъект торговли</w:t>
      </w:r>
      <w:r w:rsidRPr="00A849AD">
        <w:rPr>
          <w:rFonts w:ascii="Times New Roman" w:hAnsi="Times New Roman" w:cs="Times New Roman"/>
          <w:sz w:val="24"/>
          <w:szCs w:val="24"/>
        </w:rPr>
        <w:t>", с другой стороны, совместно именуемые "Стороны", заключили на</w:t>
      </w:r>
      <w:r>
        <w:rPr>
          <w:rFonts w:ascii="Times New Roman" w:hAnsi="Times New Roman" w:cs="Times New Roman"/>
          <w:sz w:val="24"/>
          <w:szCs w:val="24"/>
        </w:rPr>
        <w:t>стоящий Договор о нижеследующем.</w:t>
      </w:r>
    </w:p>
    <w:p w:rsidR="00FC0941" w:rsidRDefault="00FC0941" w:rsidP="00FC094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C0941" w:rsidRPr="00631429" w:rsidRDefault="00FC0941" w:rsidP="00FC0941">
      <w:pPr>
        <w:pStyle w:val="ConsPlusNormal"/>
        <w:ind w:left="709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1.ПРЕДМЕТ ДОГОВОРА</w:t>
      </w:r>
    </w:p>
    <w:p w:rsidR="00FC0941" w:rsidRPr="008C539B" w:rsidRDefault="00FC0941" w:rsidP="008C539B">
      <w:pPr>
        <w:pStyle w:val="a3"/>
        <w:ind w:left="0" w:firstLine="709"/>
        <w:jc w:val="both"/>
        <w:rPr>
          <w:rFonts w:ascii="PT Astra Serif" w:eastAsia="Times New Roman" w:hAnsi="PT Astra Serif"/>
        </w:rPr>
      </w:pPr>
      <w:r w:rsidRPr="00631429">
        <w:rPr>
          <w:rFonts w:ascii="PT Astra Serif" w:eastAsia="Times New Roman" w:hAnsi="PT Astra Serif"/>
        </w:rPr>
        <w:t xml:space="preserve">1.1. </w:t>
      </w:r>
      <w:r>
        <w:rPr>
          <w:rFonts w:ascii="PT Astra Serif" w:eastAsia="Times New Roman" w:hAnsi="PT Astra Serif"/>
        </w:rPr>
        <w:t>Уполномоченный орган</w:t>
      </w:r>
      <w:r w:rsidRPr="00631429">
        <w:rPr>
          <w:rFonts w:ascii="PT Astra Serif" w:eastAsia="Times New Roman" w:hAnsi="PT Astra Serif"/>
        </w:rPr>
        <w:t xml:space="preserve">  предоставляет  Субъекту торговли  право на размещение нестационарного торгового объекта (далее -</w:t>
      </w:r>
      <w:r>
        <w:rPr>
          <w:rFonts w:ascii="PT Astra Serif" w:eastAsia="Times New Roman" w:hAnsi="PT Astra Serif"/>
        </w:rPr>
        <w:t xml:space="preserve"> объект</w:t>
      </w:r>
      <w:r w:rsidRPr="00631429">
        <w:rPr>
          <w:rFonts w:ascii="PT Astra Serif" w:eastAsia="Times New Roman" w:hAnsi="PT Astra Serif"/>
        </w:rPr>
        <w:t xml:space="preserve">) </w:t>
      </w:r>
      <w:r w:rsidRPr="00EF453B">
        <w:rPr>
          <w:rFonts w:ascii="PT Astra Serif" w:eastAsia="Times New Roman" w:hAnsi="PT Astra Serif"/>
        </w:rPr>
        <w:t>на основании</w:t>
      </w:r>
      <w:r w:rsidRPr="00631429">
        <w:rPr>
          <w:rFonts w:ascii="PT Astra Serif" w:eastAsia="Times New Roman" w:hAnsi="PT Astra Serif"/>
        </w:rPr>
        <w:t xml:space="preserve">протокола электронного аукциона </w:t>
      </w:r>
      <w:r w:rsidRPr="00DB3113">
        <w:rPr>
          <w:rFonts w:ascii="PT Astra Serif" w:eastAsia="Times New Roman" w:hAnsi="PT Astra Serif"/>
        </w:rPr>
        <w:t>№ _____________от «____» ___________ 202__г.</w:t>
      </w:r>
    </w:p>
    <w:p w:rsidR="00FC0941" w:rsidRDefault="00FC0941" w:rsidP="00FC0941">
      <w:pPr>
        <w:pStyle w:val="a3"/>
        <w:ind w:left="0" w:firstLine="709"/>
        <w:jc w:val="both"/>
        <w:rPr>
          <w:rFonts w:ascii="PT Astra Serif" w:eastAsia="Times New Roman" w:hAnsi="PT Astra Serif"/>
        </w:rPr>
      </w:pPr>
      <w:r>
        <w:rPr>
          <w:rFonts w:ascii="PT Astra Serif" w:eastAsia="Times New Roman" w:hAnsi="PT Astra Serif"/>
        </w:rPr>
        <w:t>-Тип объекта - павильон;</w:t>
      </w:r>
    </w:p>
    <w:p w:rsidR="00FC0941" w:rsidRDefault="00FC0941" w:rsidP="00FC0941">
      <w:pPr>
        <w:pStyle w:val="a3"/>
        <w:ind w:left="0" w:firstLine="709"/>
        <w:jc w:val="both"/>
        <w:rPr>
          <w:rFonts w:ascii="PT Astra Serif" w:eastAsia="Times New Roman" w:hAnsi="PT Astra Serif"/>
        </w:rPr>
      </w:pPr>
      <w:r>
        <w:rPr>
          <w:rFonts w:ascii="PT Astra Serif" w:eastAsia="Times New Roman" w:hAnsi="PT Astra Serif"/>
        </w:rPr>
        <w:t>- занимаемая площадь, кв. м –</w:t>
      </w:r>
      <w:r w:rsidR="00E373E1">
        <w:rPr>
          <w:rFonts w:ascii="PT Astra Serif" w:eastAsia="Times New Roman" w:hAnsi="PT Astra Serif"/>
        </w:rPr>
        <w:t>_________</w:t>
      </w:r>
      <w:r>
        <w:rPr>
          <w:rFonts w:ascii="PT Astra Serif" w:eastAsia="Times New Roman" w:hAnsi="PT Astra Serif"/>
        </w:rPr>
        <w:t>;</w:t>
      </w:r>
    </w:p>
    <w:p w:rsidR="00FC0941" w:rsidRDefault="00FC0941" w:rsidP="00FC0941">
      <w:pPr>
        <w:pStyle w:val="a3"/>
        <w:ind w:left="0" w:firstLine="709"/>
        <w:jc w:val="both"/>
        <w:rPr>
          <w:rFonts w:ascii="PT Astra Serif" w:eastAsia="Times New Roman" w:hAnsi="PT Astra Serif"/>
        </w:rPr>
      </w:pPr>
      <w:r>
        <w:rPr>
          <w:rFonts w:ascii="PT Astra Serif" w:eastAsia="Times New Roman" w:hAnsi="PT Astra Serif"/>
        </w:rPr>
        <w:t>- специализация (ассортимент реализуемых товаров) –</w:t>
      </w:r>
      <w:r>
        <w:rPr>
          <w:rFonts w:ascii="Times New Roman" w:hAnsi="Times New Roman" w:cs="Times New Roman"/>
        </w:rPr>
        <w:t>Изготовление регистрационных государственных знаков</w:t>
      </w:r>
      <w:r>
        <w:rPr>
          <w:rFonts w:ascii="PT Astra Serif" w:eastAsia="Times New Roman" w:hAnsi="PT Astra Serif"/>
        </w:rPr>
        <w:t>;</w:t>
      </w:r>
    </w:p>
    <w:p w:rsidR="00FC0941" w:rsidRDefault="00FC0941" w:rsidP="00FC0941">
      <w:pPr>
        <w:pStyle w:val="a3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PT Astra Serif" w:eastAsia="Times New Roman" w:hAnsi="PT Astra Serif"/>
        </w:rPr>
        <w:t>- местонахождение объекта -</w:t>
      </w:r>
      <w:r w:rsidR="00E373E1">
        <w:rPr>
          <w:rFonts w:ascii="PT Astra Serif" w:eastAsia="Times New Roman" w:hAnsi="PT Astra Serif"/>
        </w:rPr>
        <w:t>______________________________</w:t>
      </w:r>
      <w:r w:rsidR="008C539B">
        <w:rPr>
          <w:rFonts w:ascii="Times New Roman" w:hAnsi="Times New Roman" w:cs="Times New Roman"/>
        </w:rPr>
        <w:t>.</w:t>
      </w:r>
    </w:p>
    <w:p w:rsidR="00FC0941" w:rsidRDefault="00FC0941" w:rsidP="00FC0941">
      <w:pPr>
        <w:pStyle w:val="a3"/>
        <w:ind w:left="0" w:firstLine="709"/>
        <w:jc w:val="both"/>
        <w:rPr>
          <w:rFonts w:ascii="PT Astra Serif" w:eastAsia="Times New Roman" w:hAnsi="PT Astra Serif"/>
        </w:rPr>
      </w:pPr>
      <w:r>
        <w:rPr>
          <w:rFonts w:ascii="PT Astra Serif" w:eastAsia="Times New Roman" w:hAnsi="PT Astra Serif"/>
        </w:rPr>
        <w:t>1.2. «Субъект торговли» обязуется разместить и обеспечить в течени</w:t>
      </w:r>
      <w:proofErr w:type="gramStart"/>
      <w:r>
        <w:rPr>
          <w:rFonts w:ascii="PT Astra Serif" w:eastAsia="Times New Roman" w:hAnsi="PT Astra Serif"/>
        </w:rPr>
        <w:t>и</w:t>
      </w:r>
      <w:proofErr w:type="gramEnd"/>
      <w:r>
        <w:rPr>
          <w:rFonts w:ascii="PT Astra Serif" w:eastAsia="Times New Roman" w:hAnsi="PT Astra Serif"/>
        </w:rPr>
        <w:t xml:space="preserve"> всего срока действия настоящего договора функционирование объекта в соответствии с требованиями законодательства РФ, Республики Бурятия и муниципальных правовых актов Администрации МО «</w:t>
      </w:r>
      <w:proofErr w:type="spellStart"/>
      <w:r>
        <w:rPr>
          <w:rFonts w:ascii="PT Astra Serif" w:eastAsia="Times New Roman" w:hAnsi="PT Astra Serif"/>
        </w:rPr>
        <w:t>Тарбагатайский</w:t>
      </w:r>
      <w:proofErr w:type="spellEnd"/>
      <w:r>
        <w:rPr>
          <w:rFonts w:ascii="PT Astra Serif" w:eastAsia="Times New Roman" w:hAnsi="PT Astra Serif"/>
        </w:rPr>
        <w:t xml:space="preserve"> район», на условиях и в порядке, предусмотренных настоящим договором.</w:t>
      </w:r>
    </w:p>
    <w:p w:rsidR="00FC0941" w:rsidRDefault="00FC0941" w:rsidP="00FC0941">
      <w:pPr>
        <w:pStyle w:val="a3"/>
        <w:ind w:left="0" w:firstLine="709"/>
        <w:jc w:val="both"/>
        <w:rPr>
          <w:rFonts w:ascii="PT Astra Serif" w:eastAsia="Times New Roman" w:hAnsi="PT Astra Serif"/>
        </w:rPr>
      </w:pPr>
      <w:r>
        <w:rPr>
          <w:rFonts w:ascii="PT Astra Serif" w:eastAsia="Times New Roman" w:hAnsi="PT Astra Serif"/>
        </w:rPr>
        <w:t>1.3. Срок действия Договора:  «</w:t>
      </w:r>
      <w:r w:rsidR="008C539B">
        <w:rPr>
          <w:rFonts w:ascii="PT Astra Serif" w:eastAsia="Times New Roman" w:hAnsi="PT Astra Serif"/>
        </w:rPr>
        <w:t>___</w:t>
      </w:r>
      <w:r>
        <w:rPr>
          <w:rFonts w:ascii="PT Astra Serif" w:eastAsia="Times New Roman" w:hAnsi="PT Astra Serif"/>
        </w:rPr>
        <w:t xml:space="preserve">» </w:t>
      </w:r>
      <w:r w:rsidR="008C539B">
        <w:rPr>
          <w:rFonts w:ascii="PT Astra Serif" w:eastAsia="Times New Roman" w:hAnsi="PT Astra Serif"/>
        </w:rPr>
        <w:t>________ 202___</w:t>
      </w:r>
      <w:r>
        <w:rPr>
          <w:rFonts w:ascii="PT Astra Serif" w:eastAsia="Times New Roman" w:hAnsi="PT Astra Serif"/>
        </w:rPr>
        <w:t>г по «</w:t>
      </w:r>
      <w:r w:rsidR="008C539B">
        <w:rPr>
          <w:rFonts w:ascii="PT Astra Serif" w:eastAsia="Times New Roman" w:hAnsi="PT Astra Serif"/>
        </w:rPr>
        <w:t>___</w:t>
      </w:r>
      <w:r>
        <w:rPr>
          <w:rFonts w:ascii="PT Astra Serif" w:eastAsia="Times New Roman" w:hAnsi="PT Astra Serif"/>
        </w:rPr>
        <w:t xml:space="preserve">» </w:t>
      </w:r>
      <w:r w:rsidR="008C539B">
        <w:rPr>
          <w:rFonts w:ascii="PT Astra Serif" w:eastAsia="Times New Roman" w:hAnsi="PT Astra Serif"/>
        </w:rPr>
        <w:t>_____</w:t>
      </w:r>
      <w:r>
        <w:rPr>
          <w:rFonts w:ascii="PT Astra Serif" w:eastAsia="Times New Roman" w:hAnsi="PT Astra Serif"/>
        </w:rPr>
        <w:t xml:space="preserve"> 20</w:t>
      </w:r>
      <w:r w:rsidR="008C539B">
        <w:rPr>
          <w:rFonts w:ascii="PT Astra Serif" w:eastAsia="Times New Roman" w:hAnsi="PT Astra Serif"/>
        </w:rPr>
        <w:t>___</w:t>
      </w:r>
      <w:r>
        <w:rPr>
          <w:rFonts w:ascii="PT Astra Serif" w:eastAsia="Times New Roman" w:hAnsi="PT Astra Serif"/>
        </w:rPr>
        <w:t xml:space="preserve"> г.</w:t>
      </w:r>
    </w:p>
    <w:p w:rsidR="00FC0941" w:rsidRDefault="00FC0941" w:rsidP="00FC0941">
      <w:pPr>
        <w:overflowPunct w:val="0"/>
        <w:jc w:val="both"/>
        <w:textAlignment w:val="baseline"/>
        <w:rPr>
          <w:rFonts w:ascii="PT Astra Serif" w:eastAsia="Times New Roman" w:hAnsi="PT Astra Serif"/>
        </w:rPr>
      </w:pPr>
    </w:p>
    <w:p w:rsidR="00FC0941" w:rsidRPr="005F1C0A" w:rsidRDefault="00FC0941" w:rsidP="00FC0941">
      <w:pPr>
        <w:overflowPunct w:val="0"/>
        <w:jc w:val="center"/>
        <w:textAlignment w:val="baseline"/>
        <w:rPr>
          <w:rFonts w:ascii="PT Astra Serif" w:eastAsia="Times New Roman" w:hAnsi="PT Astra Serif"/>
          <w:b/>
        </w:rPr>
      </w:pPr>
      <w:r w:rsidRPr="005F1C0A">
        <w:rPr>
          <w:rFonts w:ascii="PT Astra Serif" w:eastAsia="Times New Roman" w:hAnsi="PT Astra Serif"/>
          <w:b/>
        </w:rPr>
        <w:t xml:space="preserve">2.ПЛАТА ЗА РАЗМЕЩЕНИЕ ОБЪЕКТА И ПОРЯДОК РАСЧЕТОВ </w:t>
      </w:r>
    </w:p>
    <w:p w:rsidR="00FC0941" w:rsidRDefault="00FC0941" w:rsidP="00FC0941">
      <w:pPr>
        <w:overflowPunct w:val="0"/>
        <w:jc w:val="both"/>
        <w:textAlignment w:val="baseline"/>
        <w:rPr>
          <w:rFonts w:ascii="PT Astra Serif" w:eastAsia="Times New Roman" w:hAnsi="PT Astra Serif"/>
        </w:rPr>
      </w:pPr>
    </w:p>
    <w:p w:rsidR="00FC0941" w:rsidRDefault="00FC0941" w:rsidP="00FC0941">
      <w:pPr>
        <w:overflowPunct w:val="0"/>
        <w:spacing w:line="276" w:lineRule="auto"/>
        <w:ind w:firstLine="709"/>
        <w:jc w:val="both"/>
        <w:textAlignment w:val="baseline"/>
        <w:rPr>
          <w:rFonts w:ascii="PT Astra Serif" w:eastAsia="Times New Roman" w:hAnsi="PT Astra Serif"/>
        </w:rPr>
      </w:pPr>
      <w:r w:rsidRPr="00CE38DF">
        <w:rPr>
          <w:rFonts w:ascii="PT Astra Serif" w:eastAsia="Times New Roman" w:hAnsi="PT Astra Serif"/>
        </w:rPr>
        <w:t>2.1. Плата</w:t>
      </w:r>
      <w:r>
        <w:rPr>
          <w:rFonts w:ascii="PT Astra Serif" w:eastAsia="Times New Roman" w:hAnsi="PT Astra Serif"/>
        </w:rPr>
        <w:t xml:space="preserve"> за размещение объекта устанавливается в размере </w:t>
      </w:r>
      <w:proofErr w:type="spellStart"/>
      <w:r w:rsidR="00DB3113">
        <w:rPr>
          <w:rFonts w:ascii="PT Astra Serif" w:eastAsia="Times New Roman" w:hAnsi="PT Astra Serif"/>
        </w:rPr>
        <w:t>______________</w:t>
      </w:r>
      <w:r>
        <w:rPr>
          <w:rFonts w:ascii="PT Astra Serif" w:eastAsia="Times New Roman" w:hAnsi="PT Astra Serif"/>
        </w:rPr>
        <w:t>рублей</w:t>
      </w:r>
      <w:proofErr w:type="spellEnd"/>
      <w:r>
        <w:rPr>
          <w:rFonts w:ascii="PT Astra Serif" w:eastAsia="Times New Roman" w:hAnsi="PT Astra Serif"/>
        </w:rPr>
        <w:t xml:space="preserve"> в год. Указанный размер платы, начиная с 1 января года, следующего за годом заключения настоящего договора, увеличивается на плановую максимальную ставку инфляции, установленную на соответствующий год федеральным законом о федеральном бюджете.</w:t>
      </w:r>
    </w:p>
    <w:p w:rsidR="00FC0941" w:rsidRDefault="00FC0941" w:rsidP="00FC0941">
      <w:pPr>
        <w:overflowPunct w:val="0"/>
        <w:spacing w:line="276" w:lineRule="auto"/>
        <w:ind w:firstLine="709"/>
        <w:jc w:val="both"/>
        <w:textAlignment w:val="baseline"/>
        <w:rPr>
          <w:rFonts w:ascii="PT Astra Serif" w:eastAsia="Times New Roman" w:hAnsi="PT Astra Serif"/>
        </w:rPr>
      </w:pPr>
      <w:r>
        <w:rPr>
          <w:rFonts w:ascii="PT Astra Serif" w:eastAsia="Times New Roman" w:hAnsi="PT Astra Serif"/>
        </w:rPr>
        <w:t>2.2. Плата по настоящему договору вноситься в бюджет муниципального образования «</w:t>
      </w:r>
      <w:proofErr w:type="spellStart"/>
      <w:r>
        <w:rPr>
          <w:rFonts w:ascii="PT Astra Serif" w:eastAsia="Times New Roman" w:hAnsi="PT Astra Serif"/>
        </w:rPr>
        <w:t>Тарбагатайский</w:t>
      </w:r>
      <w:proofErr w:type="spellEnd"/>
      <w:r>
        <w:rPr>
          <w:rFonts w:ascii="PT Astra Serif" w:eastAsia="Times New Roman" w:hAnsi="PT Astra Serif"/>
        </w:rPr>
        <w:t xml:space="preserve"> район» в безналичном порядке по реквизитам Уполномоченного органа, указанным в настоящем договоре одноразовым платежом в течени</w:t>
      </w:r>
      <w:proofErr w:type="gramStart"/>
      <w:r>
        <w:rPr>
          <w:rFonts w:ascii="PT Astra Serif" w:eastAsia="Times New Roman" w:hAnsi="PT Astra Serif"/>
        </w:rPr>
        <w:t>и</w:t>
      </w:r>
      <w:proofErr w:type="gramEnd"/>
      <w:r>
        <w:rPr>
          <w:rFonts w:ascii="PT Astra Serif" w:eastAsia="Times New Roman" w:hAnsi="PT Astra Serif"/>
        </w:rPr>
        <w:t xml:space="preserve"> 10-ти рабочих дней со дня  заключения настоящего договора. Плата по договору за следующий год работы нестационарного торгового объекта вноситься одноразовым платежом до 15 числа первого месяца календарного года.</w:t>
      </w:r>
    </w:p>
    <w:p w:rsidR="00FC0941" w:rsidRDefault="00FC0941" w:rsidP="00FC0941">
      <w:pPr>
        <w:overflowPunct w:val="0"/>
        <w:spacing w:line="276" w:lineRule="auto"/>
        <w:ind w:firstLine="709"/>
        <w:jc w:val="both"/>
        <w:textAlignment w:val="baseline"/>
        <w:rPr>
          <w:rFonts w:ascii="PT Astra Serif" w:eastAsia="Times New Roman" w:hAnsi="PT Astra Serif"/>
        </w:rPr>
      </w:pPr>
      <w:r>
        <w:rPr>
          <w:rFonts w:ascii="PT Astra Serif" w:eastAsia="Times New Roman" w:hAnsi="PT Astra Serif"/>
        </w:rPr>
        <w:t>В случае увеличения размера платы за размещение нестационарного торгового объекта Стороны подписывают соответствующее дополнительное соглашение к договору.</w:t>
      </w:r>
    </w:p>
    <w:p w:rsidR="00FC0941" w:rsidRDefault="00FC0941" w:rsidP="00FC0941">
      <w:pPr>
        <w:overflowPunct w:val="0"/>
        <w:spacing w:line="276" w:lineRule="auto"/>
        <w:ind w:firstLine="709"/>
        <w:jc w:val="both"/>
        <w:textAlignment w:val="baseline"/>
        <w:rPr>
          <w:rFonts w:ascii="PT Astra Serif" w:eastAsia="Times New Roman" w:hAnsi="PT Astra Serif"/>
        </w:rPr>
      </w:pPr>
      <w:r>
        <w:rPr>
          <w:rFonts w:ascii="PT Astra Serif" w:eastAsia="Times New Roman" w:hAnsi="PT Astra Serif"/>
        </w:rPr>
        <w:t>Плата по настоящему договору вноситься по следующим реквизитам:</w:t>
      </w:r>
    </w:p>
    <w:p w:rsidR="00FC0941" w:rsidRDefault="00FC0941" w:rsidP="00FC0941">
      <w:pPr>
        <w:overflowPunct w:val="0"/>
        <w:spacing w:line="276" w:lineRule="auto"/>
        <w:ind w:firstLine="709"/>
        <w:jc w:val="both"/>
        <w:textAlignment w:val="baseline"/>
        <w:rPr>
          <w:rFonts w:ascii="PT Astra Serif" w:eastAsia="Times New Roman" w:hAnsi="PT Astra Serif"/>
        </w:rPr>
      </w:pPr>
      <w:r>
        <w:rPr>
          <w:rFonts w:ascii="PT Astra Serif" w:eastAsia="Times New Roman" w:hAnsi="PT Astra Serif"/>
        </w:rPr>
        <w:t>Получатель: УФК по Республике Бурятия (МКУ «Комитет экономического развития муниципального образования «</w:t>
      </w:r>
      <w:proofErr w:type="spellStart"/>
      <w:r>
        <w:rPr>
          <w:rFonts w:ascii="PT Astra Serif" w:eastAsia="Times New Roman" w:hAnsi="PT Astra Serif"/>
        </w:rPr>
        <w:t>Тарбагатайский</w:t>
      </w:r>
      <w:proofErr w:type="spellEnd"/>
      <w:r>
        <w:rPr>
          <w:rFonts w:ascii="PT Astra Serif" w:eastAsia="Times New Roman" w:hAnsi="PT Astra Serif"/>
        </w:rPr>
        <w:t xml:space="preserve"> район»)</w:t>
      </w:r>
    </w:p>
    <w:p w:rsidR="00FC0941" w:rsidRDefault="00FC0941" w:rsidP="00FC0941">
      <w:pPr>
        <w:overflowPunct w:val="0"/>
        <w:spacing w:line="276" w:lineRule="auto"/>
        <w:ind w:firstLine="709"/>
        <w:jc w:val="both"/>
        <w:textAlignment w:val="baseline"/>
        <w:rPr>
          <w:rFonts w:ascii="PT Astra Serif" w:eastAsia="Times New Roman" w:hAnsi="PT Astra Serif"/>
        </w:rPr>
      </w:pPr>
      <w:r>
        <w:rPr>
          <w:rFonts w:ascii="PT Astra Serif" w:eastAsia="Times New Roman" w:hAnsi="PT Astra Serif"/>
        </w:rPr>
        <w:t>ИНН / КПП 0319104276 / 031901001</w:t>
      </w:r>
    </w:p>
    <w:p w:rsidR="00FC0941" w:rsidRDefault="00FC0941" w:rsidP="00FC0941">
      <w:pPr>
        <w:overflowPunct w:val="0"/>
        <w:spacing w:line="276" w:lineRule="auto"/>
        <w:ind w:firstLine="709"/>
        <w:jc w:val="both"/>
        <w:textAlignment w:val="baseline"/>
        <w:rPr>
          <w:rFonts w:ascii="PT Astra Serif" w:hAnsi="PT Astra Serif"/>
        </w:rPr>
      </w:pPr>
      <w:proofErr w:type="gramStart"/>
      <w:r w:rsidRPr="00B341B4">
        <w:rPr>
          <w:rFonts w:ascii="PT Astra Serif" w:eastAsia="Times New Roman" w:hAnsi="PT Astra Serif"/>
        </w:rPr>
        <w:lastRenderedPageBreak/>
        <w:t>р</w:t>
      </w:r>
      <w:proofErr w:type="gramEnd"/>
      <w:r w:rsidRPr="00B341B4">
        <w:rPr>
          <w:rFonts w:ascii="PT Astra Serif" w:eastAsia="Times New Roman" w:hAnsi="PT Astra Serif"/>
        </w:rPr>
        <w:t xml:space="preserve">/с </w:t>
      </w:r>
      <w:r>
        <w:rPr>
          <w:rFonts w:ascii="PT Astra Serif" w:hAnsi="PT Astra Serif"/>
        </w:rPr>
        <w:t>03100643000000010200</w:t>
      </w:r>
    </w:p>
    <w:p w:rsidR="00FC0941" w:rsidRDefault="00FC0941" w:rsidP="00FC0941">
      <w:pPr>
        <w:overflowPunct w:val="0"/>
        <w:spacing w:line="276" w:lineRule="auto"/>
        <w:ind w:firstLine="709"/>
        <w:jc w:val="both"/>
        <w:textAlignment w:val="baseline"/>
        <w:rPr>
          <w:rFonts w:ascii="PT Astra Serif" w:eastAsia="Times New Roman" w:hAnsi="PT Astra Serif"/>
        </w:rPr>
      </w:pPr>
      <w:r>
        <w:rPr>
          <w:rFonts w:ascii="PT Astra Serif" w:eastAsia="Times New Roman" w:hAnsi="PT Astra Serif"/>
        </w:rPr>
        <w:t>к/с 40102810545370000068</w:t>
      </w:r>
    </w:p>
    <w:p w:rsidR="00FC0941" w:rsidRDefault="00FC0941" w:rsidP="00FC0941">
      <w:pPr>
        <w:overflowPunct w:val="0"/>
        <w:spacing w:line="276" w:lineRule="auto"/>
        <w:ind w:firstLine="709"/>
        <w:jc w:val="both"/>
        <w:textAlignment w:val="baseline"/>
        <w:rPr>
          <w:rFonts w:ascii="PT Astra Serif" w:hAnsi="PT Astra Serif"/>
        </w:rPr>
      </w:pPr>
      <w:proofErr w:type="gramStart"/>
      <w:r>
        <w:rPr>
          <w:rFonts w:ascii="PT Astra Serif" w:eastAsia="Times New Roman" w:hAnsi="PT Astra Serif"/>
        </w:rPr>
        <w:t>л</w:t>
      </w:r>
      <w:proofErr w:type="gramEnd"/>
      <w:r>
        <w:rPr>
          <w:rFonts w:ascii="PT Astra Serif" w:eastAsia="Times New Roman" w:hAnsi="PT Astra Serif"/>
        </w:rPr>
        <w:t>/с 04023</w:t>
      </w:r>
      <w:r>
        <w:rPr>
          <w:rFonts w:ascii="PT Astra Serif" w:eastAsia="Times New Roman" w:hAnsi="PT Astra Serif"/>
          <w:lang w:val="en-US"/>
        </w:rPr>
        <w:t>D</w:t>
      </w:r>
      <w:r>
        <w:rPr>
          <w:rFonts w:ascii="PT Astra Serif" w:eastAsia="Times New Roman" w:hAnsi="PT Astra Serif"/>
        </w:rPr>
        <w:t>01730</w:t>
      </w:r>
    </w:p>
    <w:p w:rsidR="00FC0941" w:rsidRDefault="00FC0941" w:rsidP="00FC0941">
      <w:pPr>
        <w:overflowPunct w:val="0"/>
        <w:spacing w:line="276" w:lineRule="auto"/>
        <w:ind w:firstLine="709"/>
        <w:jc w:val="both"/>
        <w:textAlignment w:val="baseline"/>
        <w:rPr>
          <w:rFonts w:ascii="PT Astra Serif" w:eastAsia="Times New Roman" w:hAnsi="PT Astra Serif"/>
        </w:rPr>
      </w:pPr>
      <w:r>
        <w:rPr>
          <w:rFonts w:ascii="PT Astra Serif" w:eastAsia="Times New Roman" w:hAnsi="PT Astra Serif"/>
        </w:rPr>
        <w:t xml:space="preserve">Банк: Отделение – НБ Республика Бурятия Банка России// УФК по Республике Бурятия г. Улан-Удэ, </w:t>
      </w:r>
    </w:p>
    <w:p w:rsidR="00FC0941" w:rsidRDefault="00FC0941" w:rsidP="00FC0941">
      <w:pPr>
        <w:overflowPunct w:val="0"/>
        <w:spacing w:line="276" w:lineRule="auto"/>
        <w:jc w:val="both"/>
        <w:textAlignment w:val="baseline"/>
        <w:rPr>
          <w:rFonts w:ascii="PT Astra Serif" w:eastAsia="Times New Roman" w:hAnsi="PT Astra Serif"/>
        </w:rPr>
      </w:pPr>
      <w:r w:rsidRPr="00B341B4">
        <w:rPr>
          <w:rFonts w:ascii="PT Astra Serif" w:eastAsia="Times New Roman" w:hAnsi="PT Astra Serif"/>
        </w:rPr>
        <w:t>БИК 01</w:t>
      </w:r>
      <w:r>
        <w:rPr>
          <w:rFonts w:ascii="PT Astra Serif" w:eastAsia="Times New Roman" w:hAnsi="PT Astra Serif"/>
        </w:rPr>
        <w:t>8142016</w:t>
      </w:r>
    </w:p>
    <w:p w:rsidR="00FC0941" w:rsidRPr="00CE38DF" w:rsidRDefault="00DB3113" w:rsidP="00FC0941">
      <w:pPr>
        <w:overflowPunct w:val="0"/>
        <w:spacing w:line="276" w:lineRule="auto"/>
        <w:jc w:val="both"/>
        <w:textAlignment w:val="baseline"/>
        <w:rPr>
          <w:rFonts w:ascii="PT Astra Serif" w:eastAsia="Times New Roman" w:hAnsi="PT Astra Serif"/>
        </w:rPr>
      </w:pPr>
      <w:r>
        <w:rPr>
          <w:rFonts w:ascii="PT Astra Serif" w:eastAsia="Times New Roman" w:hAnsi="PT Astra Serif"/>
        </w:rPr>
        <w:t xml:space="preserve">ОКТМО </w:t>
      </w:r>
      <w:r w:rsidR="00FC0941">
        <w:rPr>
          <w:rFonts w:ascii="PT Astra Serif" w:eastAsia="Times New Roman" w:hAnsi="PT Astra Serif"/>
        </w:rPr>
        <w:t>81650440101</w:t>
      </w:r>
    </w:p>
    <w:p w:rsidR="00FC0941" w:rsidRDefault="00FC0941" w:rsidP="00FC0941">
      <w:pPr>
        <w:overflowPunct w:val="0"/>
        <w:jc w:val="both"/>
        <w:textAlignment w:val="baseline"/>
        <w:rPr>
          <w:rFonts w:ascii="PT Astra Serif" w:eastAsia="Times New Roman" w:hAnsi="PT Astra Serif"/>
        </w:rPr>
      </w:pPr>
      <w:r w:rsidRPr="00B341B4">
        <w:rPr>
          <w:rFonts w:ascii="PT Astra Serif" w:eastAsia="Times New Roman" w:hAnsi="PT Astra Serif"/>
        </w:rPr>
        <w:t xml:space="preserve">КБК </w:t>
      </w:r>
      <w:r>
        <w:rPr>
          <w:rFonts w:ascii="PT Astra Serif" w:eastAsia="Times New Roman" w:hAnsi="PT Astra Serif"/>
        </w:rPr>
        <w:t>983 117 05050 05 0000 180</w:t>
      </w:r>
    </w:p>
    <w:p w:rsidR="00FC0941" w:rsidRDefault="00FC0941" w:rsidP="00FC0941">
      <w:pPr>
        <w:overflowPunct w:val="0"/>
        <w:jc w:val="both"/>
        <w:textAlignment w:val="baseline"/>
        <w:rPr>
          <w:rFonts w:ascii="PT Astra Serif" w:eastAsia="Times New Roman" w:hAnsi="PT Astra Serif"/>
        </w:rPr>
      </w:pPr>
      <w:r>
        <w:rPr>
          <w:rFonts w:ascii="PT Astra Serif" w:eastAsia="Times New Roman" w:hAnsi="PT Astra Serif"/>
        </w:rPr>
        <w:t>2.3.Не размещение нестационарного торгового объекта «Субъектом торговли» не может служить основанием не внесения платы.</w:t>
      </w:r>
    </w:p>
    <w:p w:rsidR="00207413" w:rsidRDefault="00207413" w:rsidP="00FC0941">
      <w:pPr>
        <w:overflowPunct w:val="0"/>
        <w:jc w:val="both"/>
        <w:textAlignment w:val="baseline"/>
        <w:rPr>
          <w:rFonts w:ascii="PT Astra Serif" w:eastAsia="Times New Roman" w:hAnsi="PT Astra Serif"/>
        </w:rPr>
      </w:pPr>
    </w:p>
    <w:p w:rsidR="00207413" w:rsidRPr="00EF453B" w:rsidRDefault="00207413" w:rsidP="00207413">
      <w:pPr>
        <w:overflowPunct w:val="0"/>
        <w:jc w:val="both"/>
        <w:textAlignment w:val="baseline"/>
        <w:rPr>
          <w:rFonts w:ascii="PT Astra Serif" w:eastAsia="Times New Roman" w:hAnsi="PT Astra Serif"/>
        </w:rPr>
      </w:pPr>
    </w:p>
    <w:p w:rsidR="00207413" w:rsidRPr="00631429" w:rsidRDefault="00207413" w:rsidP="00207413">
      <w:pPr>
        <w:pStyle w:val="a3"/>
        <w:overflowPunct w:val="0"/>
        <w:ind w:left="709"/>
        <w:jc w:val="center"/>
        <w:textAlignment w:val="baseline"/>
        <w:rPr>
          <w:rFonts w:ascii="PT Astra Serif" w:eastAsia="Times New Roman" w:hAnsi="PT Astra Serif"/>
          <w:b/>
        </w:rPr>
      </w:pPr>
      <w:r>
        <w:rPr>
          <w:rFonts w:ascii="PT Astra Serif" w:eastAsia="Times New Roman" w:hAnsi="PT Astra Serif"/>
          <w:b/>
        </w:rPr>
        <w:t>3</w:t>
      </w:r>
      <w:r w:rsidRPr="00631429">
        <w:rPr>
          <w:rFonts w:ascii="PT Astra Serif" w:eastAsia="Times New Roman" w:hAnsi="PT Astra Serif"/>
          <w:b/>
        </w:rPr>
        <w:t>. ПРАВА И ОБЯЗАННОСТИ СТОРОН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3.1.Уполномоченный орган» имеет право: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3.1.1.В любое время действия договора проверять соблюдение Субъектом торговли требований настоящего договора на месте размещения объекта.</w:t>
      </w:r>
    </w:p>
    <w:p w:rsidR="00207413" w:rsidRPr="0068527A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 xml:space="preserve">3.1.2. В случае обнаружения несоответствия места размещения объекта, прилагаемой к договору схеме размещения объекта направить Субъекту торговли </w:t>
      </w:r>
      <w:r w:rsidRPr="0068527A">
        <w:rPr>
          <w:rFonts w:ascii="PT Astra Serif" w:eastAsia="Calibri" w:hAnsi="PT Astra Serif"/>
        </w:rPr>
        <w:t>предписание об устранении нарушения.</w:t>
      </w:r>
    </w:p>
    <w:p w:rsidR="008F11EA" w:rsidRPr="00631429" w:rsidRDefault="00207413" w:rsidP="008F11EA">
      <w:pPr>
        <w:pStyle w:val="a3"/>
        <w:ind w:left="0" w:firstLine="709"/>
        <w:jc w:val="both"/>
        <w:rPr>
          <w:rFonts w:ascii="PT Astra Serif" w:eastAsia="Times New Roman" w:hAnsi="PT Astra Serif"/>
        </w:rPr>
      </w:pPr>
      <w:r w:rsidRPr="0068527A">
        <w:rPr>
          <w:rFonts w:ascii="PT Astra Serif" w:eastAsia="Calibri" w:hAnsi="PT Astra Serif"/>
        </w:rPr>
        <w:t>3.1.3.</w:t>
      </w:r>
      <w:r w:rsidR="008F11EA" w:rsidRPr="00631429">
        <w:rPr>
          <w:rFonts w:ascii="PT Astra Serif" w:eastAsia="Times New Roman" w:hAnsi="PT Astra Serif"/>
        </w:rPr>
        <w:t xml:space="preserve">Принятия Администрацией </w:t>
      </w:r>
      <w:r w:rsidR="008F11EA">
        <w:rPr>
          <w:rFonts w:ascii="PT Astra Serif" w:eastAsia="Times New Roman" w:hAnsi="PT Astra Serif"/>
        </w:rPr>
        <w:t>МО «</w:t>
      </w:r>
      <w:proofErr w:type="spellStart"/>
      <w:r w:rsidR="008F11EA">
        <w:rPr>
          <w:rFonts w:ascii="PT Astra Serif" w:eastAsia="Times New Roman" w:hAnsi="PT Astra Serif"/>
        </w:rPr>
        <w:t>Тарбагатайский</w:t>
      </w:r>
      <w:proofErr w:type="spellEnd"/>
      <w:r w:rsidR="008F11EA">
        <w:rPr>
          <w:rFonts w:ascii="PT Astra Serif" w:eastAsia="Times New Roman" w:hAnsi="PT Astra Serif"/>
        </w:rPr>
        <w:t xml:space="preserve"> район»</w:t>
      </w:r>
      <w:r w:rsidR="008F11EA" w:rsidRPr="00631429">
        <w:rPr>
          <w:rFonts w:ascii="PT Astra Serif" w:eastAsia="Times New Roman" w:hAnsi="PT Astra Serif"/>
        </w:rPr>
        <w:t xml:space="preserve"> одного из следующих решений:</w:t>
      </w:r>
    </w:p>
    <w:p w:rsidR="008F11EA" w:rsidRPr="00631429" w:rsidRDefault="008F11EA" w:rsidP="008F11EA">
      <w:pPr>
        <w:pStyle w:val="a3"/>
        <w:ind w:left="0" w:firstLine="709"/>
        <w:jc w:val="both"/>
        <w:rPr>
          <w:rFonts w:ascii="PT Astra Serif" w:eastAsia="Times New Roman" w:hAnsi="PT Astra Serif"/>
        </w:rPr>
      </w:pPr>
      <w:r w:rsidRPr="00631429">
        <w:rPr>
          <w:rFonts w:ascii="PT Astra Serif" w:eastAsia="Times New Roman" w:hAnsi="PT Astra Serif"/>
        </w:rPr>
        <w:t>- о необходимости ремонта и (или) реконструкции автомобильных дорог в случае, если нахождение НТО препятствует осуществлению указанных работ;</w:t>
      </w:r>
    </w:p>
    <w:p w:rsidR="008F11EA" w:rsidRPr="00631429" w:rsidRDefault="008F11EA" w:rsidP="008F11EA">
      <w:pPr>
        <w:pStyle w:val="a3"/>
        <w:ind w:left="0" w:firstLine="709"/>
        <w:jc w:val="both"/>
        <w:rPr>
          <w:rFonts w:ascii="PT Astra Serif" w:eastAsia="Times New Roman" w:hAnsi="PT Astra Serif"/>
        </w:rPr>
      </w:pPr>
      <w:proofErr w:type="gramStart"/>
      <w:r w:rsidRPr="00631429">
        <w:rPr>
          <w:rFonts w:ascii="PT Astra Serif" w:eastAsia="Times New Roman" w:hAnsi="PT Astra Serif"/>
        </w:rPr>
        <w:t>- об использовании территории, занимаемой НТО, для целей, связанных с благоустройством территорий общего пользования, с развитием улично-дорожной сети (организация парковочных карманов, оборудование бордюров, размещение остановок общественного транспорта) размещением объектов природного происхождения, малых архитектурных форм, опор городского уличного освещения, которые подлежат содержанию, текущему ремонту и (или) в отношении которых должны осуществляться работы по благоустройству;</w:t>
      </w:r>
      <w:proofErr w:type="gramEnd"/>
    </w:p>
    <w:p w:rsidR="008F11EA" w:rsidRPr="00631429" w:rsidRDefault="008F11EA" w:rsidP="008F11EA">
      <w:pPr>
        <w:pStyle w:val="a3"/>
        <w:ind w:left="0" w:firstLine="709"/>
        <w:jc w:val="both"/>
        <w:rPr>
          <w:rFonts w:ascii="PT Astra Serif" w:eastAsia="Times New Roman" w:hAnsi="PT Astra Serif"/>
        </w:rPr>
      </w:pPr>
      <w:r w:rsidRPr="00631429">
        <w:rPr>
          <w:rFonts w:ascii="PT Astra Serif" w:eastAsia="Times New Roman" w:hAnsi="PT Astra Serif"/>
        </w:rPr>
        <w:t>- о размещении объектов капитального строительства регионального или муниципального значения, в случае если нахождение НТО препятствует их размещению;</w:t>
      </w:r>
    </w:p>
    <w:p w:rsidR="008F11EA" w:rsidRPr="00631429" w:rsidRDefault="008F11EA" w:rsidP="008F11EA">
      <w:pPr>
        <w:pStyle w:val="a3"/>
        <w:ind w:left="0" w:firstLine="709"/>
        <w:jc w:val="both"/>
        <w:rPr>
          <w:rFonts w:ascii="PT Astra Serif" w:eastAsia="Times New Roman" w:hAnsi="PT Astra Serif"/>
        </w:rPr>
      </w:pPr>
      <w:r w:rsidRPr="00631429">
        <w:rPr>
          <w:rFonts w:ascii="PT Astra Serif" w:eastAsia="Times New Roman" w:hAnsi="PT Astra Serif"/>
        </w:rPr>
        <w:t>- о заключении договора о развитии застроенных территорий в случае, если нахождение НТО препятствует реализации указанного Договора;</w:t>
      </w:r>
    </w:p>
    <w:p w:rsidR="008F11EA" w:rsidRDefault="008F11EA" w:rsidP="008F11EA">
      <w:pPr>
        <w:pStyle w:val="a3"/>
        <w:ind w:left="0" w:firstLine="709"/>
        <w:jc w:val="both"/>
        <w:rPr>
          <w:rFonts w:ascii="PT Astra Serif" w:eastAsia="Times New Roman" w:hAnsi="PT Astra Serif"/>
        </w:rPr>
      </w:pPr>
      <w:r w:rsidRPr="00631429">
        <w:rPr>
          <w:rFonts w:ascii="PT Astra Serif" w:eastAsia="Times New Roman" w:hAnsi="PT Astra Serif"/>
        </w:rPr>
        <w:t>- о несоответствии размещения НТО требованиям безопасности дорожного движения, (</w:t>
      </w:r>
      <w:r>
        <w:rPr>
          <w:rFonts w:ascii="PT Astra Serif" w:eastAsia="Times New Roman" w:hAnsi="PT Astra Serif"/>
        </w:rPr>
        <w:t>безопасного движения пешеходов).</w:t>
      </w:r>
    </w:p>
    <w:p w:rsidR="00207413" w:rsidRPr="008F11EA" w:rsidRDefault="008F11EA" w:rsidP="008F11EA">
      <w:pPr>
        <w:pStyle w:val="a3"/>
        <w:ind w:left="0" w:firstLine="709"/>
        <w:jc w:val="both"/>
        <w:rPr>
          <w:rFonts w:ascii="PT Astra Serif" w:eastAsia="Times New Roman" w:hAnsi="PT Astra Serif"/>
        </w:rPr>
      </w:pPr>
      <w:r>
        <w:rPr>
          <w:rFonts w:ascii="PT Astra Serif" w:eastAsia="Times New Roman" w:hAnsi="PT Astra Serif"/>
        </w:rPr>
        <w:t>3.1.4.</w:t>
      </w:r>
      <w:r w:rsidRPr="00631429">
        <w:rPr>
          <w:rFonts w:ascii="PT Astra Serif" w:eastAsia="Times New Roman" w:hAnsi="PT Astra Serif"/>
        </w:rPr>
        <w:t>Проведения строительства, реконструкции или ремонта на инженерных сетях, коммуникациях (водопровод, канализация, теплотрасса, кабельные сети и другие), проложенных подземным и наземным способом и в их охранных зонах, в случае, если нахождение НТО препятствует осуществлению указанных работ</w:t>
      </w:r>
    </w:p>
    <w:p w:rsidR="00207413" w:rsidRDefault="008F11EA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3.1.5</w:t>
      </w:r>
      <w:r w:rsidR="00207413">
        <w:rPr>
          <w:rFonts w:ascii="PT Astra Serif" w:eastAsia="Calibri" w:hAnsi="PT Astra Serif"/>
        </w:rPr>
        <w:t>. Расторгнуть договор в одностороннем порядке, письменно уведомив об этом Субъекта торговли не позднее, чем за 3 дня до даты расторжения договора, в случаях: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- неисполнения или ненадлежащего исполнения Субъектом торговли обязательств, предусмотренных настоящим договором;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- выявления угрозы жизни и здоровью людей и (или) угрозы причинения ущерба имуществу всех видов собственности при дальнейшей деятельности объекта по мотивированным представлениям органов Управления Федеральной службы по надзору в сфере защиты прав потребителей и благополучия человека по РБ,  Государственной инспекции безопасности дорожного движения органов внутренних дел.</w:t>
      </w:r>
    </w:p>
    <w:p w:rsidR="00DB3113" w:rsidRDefault="00DB31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3.2.Уполномоченный орган обязан: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3.2.1. Предоставить Субъекту торговли право на размещение объекта в соответствии с условиями настоящего  договора.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3.3.Субъект торговли имеет право: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3.3.1.</w:t>
      </w:r>
      <w:proofErr w:type="gramStart"/>
      <w:r>
        <w:rPr>
          <w:rFonts w:ascii="PT Astra Serif" w:eastAsia="Calibri" w:hAnsi="PT Astra Serif"/>
        </w:rPr>
        <w:t>Разместить объект</w:t>
      </w:r>
      <w:proofErr w:type="gramEnd"/>
      <w:r>
        <w:rPr>
          <w:rFonts w:ascii="PT Astra Serif" w:eastAsia="Calibri" w:hAnsi="PT Astra Serif"/>
        </w:rPr>
        <w:t xml:space="preserve"> после заключения настоящего договора по местонахождению в соответствии с п.1.1 настоящего договора.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3.3.2.Использовать объект для осуществления деятельности в соответствии с требованиями законодательства Российской Федерации, Республики Бурятия и муниципальных правовых актов МО «</w:t>
      </w:r>
      <w:proofErr w:type="spellStart"/>
      <w:r>
        <w:rPr>
          <w:rFonts w:ascii="PT Astra Serif" w:eastAsia="Calibri" w:hAnsi="PT Astra Serif"/>
        </w:rPr>
        <w:t>Тарбагатайский</w:t>
      </w:r>
      <w:proofErr w:type="spellEnd"/>
      <w:r>
        <w:rPr>
          <w:rFonts w:ascii="PT Astra Serif" w:eastAsia="Calibri" w:hAnsi="PT Astra Serif"/>
        </w:rPr>
        <w:t xml:space="preserve"> район», целевым назначением деятельности объекта.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3.3.3. Вносить предложения, о перемещении объекта в другое место по согласованию с Уполномоченным органом в случаях: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- изменения градостроительной ситуации в месте размещения объекта;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- в случае выявления угрозы жизни и здоровью людей по мотивированным представлениям органов Управления Федеральной службы по надзору в сфере защиты прав потребителей и благополучия человека по РБ, Государственной инспекции безопасности дорожного движения, органов внутренних дел;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- нарушения прав третьих лиц, на основании обоснованных заявлений хозяйствующих субъектов, граждан;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- невозможности размещения объекта в указанном в договоре месте.</w:t>
      </w:r>
    </w:p>
    <w:p w:rsidR="00207413" w:rsidRPr="00273F76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 xml:space="preserve">3.3.4. Расторгнуть договор до истечения срока, указанного в п.1.2. настоящего договора, письменно уведомив Уполномоченный орган о принятом решении не позднее, чем за 10 дней до даты прекращения деятельности объекта. При этом плата за право размещения объекта Субъекту торговли не </w:t>
      </w:r>
      <w:r w:rsidRPr="00273F76">
        <w:rPr>
          <w:rFonts w:ascii="PT Astra Serif" w:eastAsia="Calibri" w:hAnsi="PT Astra Serif"/>
        </w:rPr>
        <w:t>возвращается.</w:t>
      </w:r>
    </w:p>
    <w:p w:rsidR="00207413" w:rsidRPr="00273F76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  <w:b/>
        </w:rPr>
      </w:pPr>
      <w:r w:rsidRPr="00273F76">
        <w:rPr>
          <w:rFonts w:ascii="PT Astra Serif" w:eastAsia="Calibri" w:hAnsi="PT Astra Serif"/>
          <w:b/>
        </w:rPr>
        <w:t>3.4. Обязанности Субъекта торговли: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3.4.1. Своевременно произвести оплату по настоящему договору и представить Уполномоченному органу копию платежного поручения о перечислении платежа.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 xml:space="preserve">3.4.2. Обеспечить установку и организацию работы в соответствии со схемой размещения объекта, прилагаемой к договору, в течение трех месяцев, </w:t>
      </w:r>
      <w:proofErr w:type="gramStart"/>
      <w:r>
        <w:rPr>
          <w:rFonts w:ascii="PT Astra Serif" w:eastAsia="Calibri" w:hAnsi="PT Astra Serif"/>
        </w:rPr>
        <w:t>с даты заключения</w:t>
      </w:r>
      <w:proofErr w:type="gramEnd"/>
      <w:r>
        <w:rPr>
          <w:rFonts w:ascii="PT Astra Serif" w:eastAsia="Calibri" w:hAnsi="PT Astra Serif"/>
        </w:rPr>
        <w:t xml:space="preserve"> договора.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3.4.3. Сохранять специализацию, тип, местонахождение и размеры занимаемой площади объекта в течение сего срока действия настоящего договора.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 xml:space="preserve">3.4.4. Обеспечить использование современного торгового оборудования, оформление объекта к  </w:t>
      </w:r>
      <w:r w:rsidR="000657F1">
        <w:rPr>
          <w:rFonts w:ascii="PT Astra Serif" w:eastAsia="Calibri" w:hAnsi="PT Astra Serif"/>
        </w:rPr>
        <w:t>сельским</w:t>
      </w:r>
      <w:r>
        <w:rPr>
          <w:rFonts w:ascii="PT Astra Serif" w:eastAsia="Calibri" w:hAnsi="PT Astra Serif"/>
        </w:rPr>
        <w:t xml:space="preserve"> праздничным мероприятиям.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3.4.5. Нести ответственность за техническое состояние объекта, обеспечить сохранение внешнего вида объекта в течение всего срока действия настоящего договора.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 xml:space="preserve">3.4.6.Обеспечить выполнение Правил по благоустройству, санитарному содержанию территорий, организации уборки, обеспечению чистоты и порядка </w:t>
      </w:r>
      <w:proofErr w:type="gramStart"/>
      <w:r>
        <w:rPr>
          <w:rFonts w:ascii="PT Astra Serif" w:eastAsia="Calibri" w:hAnsi="PT Astra Serif"/>
        </w:rPr>
        <w:t>в</w:t>
      </w:r>
      <w:proofErr w:type="gramEnd"/>
      <w:r>
        <w:rPr>
          <w:rFonts w:ascii="PT Astra Serif" w:eastAsia="Calibri" w:hAnsi="PT Astra Serif"/>
        </w:rPr>
        <w:t xml:space="preserve"> с. Тарбагатай.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3.4.7.Обеспечивать функционирование объекта в соответствии с требованиями законодательства Российской Федерации, Республики Бурятия, муниципальных правовых актов МО «</w:t>
      </w:r>
      <w:proofErr w:type="spellStart"/>
      <w:r>
        <w:rPr>
          <w:rFonts w:ascii="PT Astra Serif" w:eastAsia="Calibri" w:hAnsi="PT Astra Serif"/>
        </w:rPr>
        <w:t>Тарбагатайский</w:t>
      </w:r>
      <w:proofErr w:type="spellEnd"/>
      <w:r>
        <w:rPr>
          <w:rFonts w:ascii="PT Astra Serif" w:eastAsia="Calibri" w:hAnsi="PT Astra Serif"/>
        </w:rPr>
        <w:t xml:space="preserve"> район», соблюдать условия настоящего договора.</w:t>
      </w:r>
    </w:p>
    <w:p w:rsidR="00273F76" w:rsidRDefault="00273F76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3.4.8.Обеспечить наличие трудовых договоров с наемными работниками.</w:t>
      </w:r>
    </w:p>
    <w:p w:rsidR="00273F76" w:rsidRDefault="00273F76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3.4.9.Заключить Договоры на вывоз и утилизацию ТБО со специализированными организациями;</w:t>
      </w:r>
    </w:p>
    <w:p w:rsidR="00273F76" w:rsidRDefault="00273F76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lastRenderedPageBreak/>
        <w:t>3.4.10. Не позднее 30 (тридцати) календарных дней с момента прекращения деятельности в качестве Субъекта торговли в установленном законодательством порядке уведомить об этом Уполномоченный орган;</w:t>
      </w:r>
    </w:p>
    <w:p w:rsidR="00273F76" w:rsidRPr="006915E1" w:rsidRDefault="00273F76" w:rsidP="006915E1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 xml:space="preserve">3.4.11. </w:t>
      </w:r>
      <w:r w:rsidR="006915E1">
        <w:rPr>
          <w:rFonts w:ascii="PT Astra Serif" w:eastAsia="Calibri" w:hAnsi="PT Astra Serif"/>
        </w:rPr>
        <w:t>Освободить занимаемое место и привести его в порядок (первоначальное состояние)  по окончании срока действия договора или в случае досрочного прекращения действия договора.</w:t>
      </w:r>
    </w:p>
    <w:p w:rsidR="00207413" w:rsidRDefault="006915E1" w:rsidP="00273F76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3.4.12</w:t>
      </w:r>
      <w:r w:rsidR="00207413">
        <w:rPr>
          <w:rFonts w:ascii="PT Astra Serif" w:eastAsia="Calibri" w:hAnsi="PT Astra Serif"/>
        </w:rPr>
        <w:t>. Не допускать передачу прав по настоящему договору третьим лицам.</w:t>
      </w:r>
    </w:p>
    <w:p w:rsidR="00207413" w:rsidRDefault="006915E1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 xml:space="preserve"> 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center"/>
        <w:textAlignment w:val="baseline"/>
        <w:rPr>
          <w:rFonts w:ascii="PT Astra Serif" w:eastAsia="Calibri" w:hAnsi="PT Astra Serif"/>
          <w:b/>
        </w:rPr>
      </w:pPr>
      <w:r w:rsidRPr="0057146D">
        <w:rPr>
          <w:rFonts w:ascii="PT Astra Serif" w:eastAsia="Calibri" w:hAnsi="PT Astra Serif"/>
          <w:b/>
        </w:rPr>
        <w:t>4. ОТВЕТСТВЕННОСТЬ СТОРОН</w:t>
      </w:r>
    </w:p>
    <w:p w:rsidR="00207413" w:rsidRPr="0057146D" w:rsidRDefault="00207413" w:rsidP="00207413">
      <w:pPr>
        <w:pStyle w:val="a3"/>
        <w:overflowPunct w:val="0"/>
        <w:spacing w:line="276" w:lineRule="auto"/>
        <w:ind w:left="0" w:firstLine="709"/>
        <w:jc w:val="center"/>
        <w:textAlignment w:val="baseline"/>
        <w:rPr>
          <w:rFonts w:ascii="PT Astra Serif" w:eastAsia="Calibri" w:hAnsi="PT Astra Serif"/>
          <w:b/>
        </w:rPr>
      </w:pP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4.1.За не исполнение (ненадлежащее исполнение) обязательств по данному договору стороны несут ответственность в соответствие с действующим законодательством РФ.</w:t>
      </w:r>
    </w:p>
    <w:p w:rsidR="0068527A" w:rsidRPr="0068527A" w:rsidRDefault="00207413" w:rsidP="0068527A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4.2.В случае невнесения Субъектом торговли платы в сроки, установленные настоящим договором, Субъект торговли оплачивает пени в размере 1% от общей суммы договора за каждый день просрочки.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</w:p>
    <w:p w:rsidR="00207413" w:rsidRPr="002B4AF0" w:rsidRDefault="00207413" w:rsidP="00207413">
      <w:pPr>
        <w:pStyle w:val="a3"/>
        <w:overflowPunct w:val="0"/>
        <w:spacing w:line="276" w:lineRule="auto"/>
        <w:ind w:left="0" w:firstLine="709"/>
        <w:jc w:val="center"/>
        <w:textAlignment w:val="baseline"/>
        <w:rPr>
          <w:rFonts w:ascii="PT Astra Serif" w:eastAsia="Calibri" w:hAnsi="PT Astra Serif"/>
          <w:b/>
        </w:rPr>
      </w:pPr>
      <w:r w:rsidRPr="002B4AF0">
        <w:rPr>
          <w:rFonts w:ascii="PT Astra Serif" w:eastAsia="Calibri" w:hAnsi="PT Astra Serif"/>
          <w:b/>
        </w:rPr>
        <w:t>5. ИЗМЕНЕНИЕ И ПРЕКРАЩЕНИЕ ДОГОВОРА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5.1.Внесение изменений в настоящий договор осуществляется путем заключения дополнительного соглашения, подписываемого сторонами.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5.2.Настоящий договор расторгается в случаях: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5.2.1.прекращения осуществления деятельности Субъекта торговли по ее инициативе;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5.2.2. ликвидации юридического лица, являющегося хозяйствующим субъектом, в соответствии с гражданским законодательством Российской Федерации;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5.2.3. прекращения деятельности физического лица, являющегося хозяйствующим субъектом, в качестве индивидуального предпринимателя;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5.2.4.нарушения или ненадлежащего исполнения Субъектом торговли обязательств, предусмотренных настоящим договором, более двух раз и непринятия мер по устранению выявленных нарушений в срок, указанный в предписании Уполномоченного органа;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5.2.5.выявления угрозы жизни и здоровью людей и (или)  угрозы причинения ущерба имуществу всех видов собственности при дальнейшей деятельности объекта по мотивированным представлениям органов Управления Федеральной службы по надзору в сфере защиты прав потребителей и благополучия человека по РБ, Государственной инспекции безопасности дорожного движения, органов внутренних дел;</w:t>
      </w:r>
    </w:p>
    <w:p w:rsidR="00207413" w:rsidRPr="0068527A" w:rsidRDefault="00207413" w:rsidP="0068527A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5</w:t>
      </w:r>
      <w:r w:rsidR="0068527A">
        <w:rPr>
          <w:rFonts w:ascii="PT Astra Serif" w:eastAsia="Calibri" w:hAnsi="PT Astra Serif"/>
        </w:rPr>
        <w:t>.2.6. П</w:t>
      </w:r>
      <w:r>
        <w:rPr>
          <w:rFonts w:ascii="PT Astra Serif" w:eastAsia="Calibri" w:hAnsi="PT Astra Serif"/>
        </w:rPr>
        <w:t>о соглашению сторон договора.</w:t>
      </w:r>
    </w:p>
    <w:p w:rsidR="0068527A" w:rsidRPr="00631429" w:rsidRDefault="0068527A" w:rsidP="0068527A">
      <w:pPr>
        <w:pStyle w:val="a3"/>
        <w:ind w:left="0" w:firstLine="709"/>
        <w:jc w:val="both"/>
        <w:rPr>
          <w:rFonts w:ascii="PT Astra Serif" w:eastAsia="Times New Roman" w:hAnsi="PT Astra Serif"/>
        </w:rPr>
      </w:pPr>
      <w:r>
        <w:rPr>
          <w:rFonts w:ascii="PT Astra Serif" w:eastAsia="Calibri" w:hAnsi="PT Astra Serif"/>
        </w:rPr>
        <w:t>5.2.7.</w:t>
      </w:r>
      <w:r w:rsidRPr="00631429">
        <w:rPr>
          <w:rFonts w:ascii="PT Astra Serif" w:eastAsia="Times New Roman" w:hAnsi="PT Astra Serif"/>
        </w:rPr>
        <w:t>Нарушения Субъектом торговли условий Договора.</w:t>
      </w:r>
    </w:p>
    <w:p w:rsidR="0068527A" w:rsidRDefault="0068527A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</w:p>
    <w:p w:rsidR="00207413" w:rsidRPr="00F40792" w:rsidRDefault="00207413" w:rsidP="00207413">
      <w:pPr>
        <w:pStyle w:val="a3"/>
        <w:overflowPunct w:val="0"/>
        <w:spacing w:line="276" w:lineRule="auto"/>
        <w:ind w:left="0" w:firstLine="709"/>
        <w:jc w:val="center"/>
        <w:textAlignment w:val="baseline"/>
        <w:rPr>
          <w:rFonts w:ascii="PT Astra Serif" w:eastAsia="Calibri" w:hAnsi="PT Astra Serif"/>
          <w:b/>
        </w:rPr>
      </w:pPr>
      <w:r>
        <w:rPr>
          <w:rFonts w:ascii="PT Astra Serif" w:eastAsia="Calibri" w:hAnsi="PT Astra Serif"/>
          <w:b/>
        </w:rPr>
        <w:t>6</w:t>
      </w:r>
      <w:r w:rsidRPr="00F40792">
        <w:rPr>
          <w:rFonts w:ascii="PT Astra Serif" w:eastAsia="Calibri" w:hAnsi="PT Astra Serif"/>
          <w:b/>
        </w:rPr>
        <w:t>. ЗАКЛЮЧИТЕЛЬНЫЕ ПОЛОЖЕНИЯ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6.1. Настоящий договор составлен в 2 экземплярах, имеющих одинаковую юридическую силу, по одному для каждой из Сторон. К договору прилагается схема размещения объекта, являющаяся неотъемлемой частью договора.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 xml:space="preserve">6.2.Стороны также признают юридическую силу уведомлений, претензий, </w:t>
      </w:r>
      <w:r>
        <w:rPr>
          <w:rFonts w:ascii="PT Astra Serif" w:eastAsia="Calibri" w:hAnsi="PT Astra Serif"/>
        </w:rPr>
        <w:lastRenderedPageBreak/>
        <w:t>направленных друг другу в электронном виде во исполнение настоящего договора по указанным адресам электронной почты.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Каждая из сторон несет риск не извещения второй стороны об изменении своего адреса электронной почты. В случае уклонения стороны от получения уведомления, направленного второй стороной, уведомление считается полученным по истечении 6 календарных дней с момента его направления.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Сообщения направляются по следующим электронным адресам: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Уполномоченный орган - Комитет экономического развития МО «</w:t>
      </w:r>
      <w:proofErr w:type="spellStart"/>
      <w:r>
        <w:rPr>
          <w:rFonts w:ascii="PT Astra Serif" w:eastAsia="Calibri" w:hAnsi="PT Astra Serif"/>
        </w:rPr>
        <w:t>Тарбагатайский</w:t>
      </w:r>
      <w:proofErr w:type="spellEnd"/>
      <w:r>
        <w:rPr>
          <w:rFonts w:ascii="PT Astra Serif" w:eastAsia="Calibri" w:hAnsi="PT Astra Serif"/>
        </w:rPr>
        <w:t xml:space="preserve"> район» </w:t>
      </w:r>
      <w:r>
        <w:rPr>
          <w:rFonts w:ascii="PT Astra Serif" w:eastAsia="Calibri" w:hAnsi="PT Astra Serif"/>
          <w:lang w:val="en-US"/>
        </w:rPr>
        <w:t>email</w:t>
      </w:r>
      <w:r w:rsidRPr="00031DBD">
        <w:rPr>
          <w:rFonts w:ascii="PT Astra Serif" w:eastAsia="Calibri" w:hAnsi="PT Astra Serif"/>
        </w:rPr>
        <w:t xml:space="preserve">: </w:t>
      </w:r>
      <w:hyperlink r:id="rId5" w:history="1">
        <w:r w:rsidRPr="000873E4">
          <w:rPr>
            <w:rStyle w:val="a6"/>
            <w:rFonts w:ascii="PT Astra Serif" w:eastAsia="Calibri" w:hAnsi="PT Astra Serif"/>
            <w:lang w:val="en-US"/>
          </w:rPr>
          <w:t>fotrbg</w:t>
        </w:r>
        <w:r w:rsidRPr="000873E4">
          <w:rPr>
            <w:rStyle w:val="a6"/>
            <w:rFonts w:ascii="PT Astra Serif" w:eastAsia="Calibri" w:hAnsi="PT Astra Serif"/>
          </w:rPr>
          <w:t>@</w:t>
        </w:r>
        <w:r w:rsidRPr="000873E4">
          <w:rPr>
            <w:rStyle w:val="a6"/>
            <w:rFonts w:ascii="PT Astra Serif" w:eastAsia="Calibri" w:hAnsi="PT Astra Serif"/>
            <w:lang w:val="en-US"/>
          </w:rPr>
          <w:t>mail</w:t>
        </w:r>
        <w:r w:rsidRPr="000873E4">
          <w:rPr>
            <w:rStyle w:val="a6"/>
            <w:rFonts w:ascii="PT Astra Serif" w:eastAsia="Calibri" w:hAnsi="PT Astra Serif"/>
          </w:rPr>
          <w:t>.</w:t>
        </w:r>
        <w:r w:rsidRPr="000873E4">
          <w:rPr>
            <w:rStyle w:val="a6"/>
            <w:rFonts w:ascii="PT Astra Serif" w:eastAsia="Calibri" w:hAnsi="PT Astra Serif"/>
            <w:lang w:val="en-US"/>
          </w:rPr>
          <w:t>ru</w:t>
        </w:r>
      </w:hyperlink>
    </w:p>
    <w:p w:rsidR="00207413" w:rsidRPr="0068527A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 xml:space="preserve">Субъект торговли </w:t>
      </w:r>
      <w:r>
        <w:rPr>
          <w:rFonts w:ascii="PT Astra Serif" w:eastAsia="Calibri" w:hAnsi="PT Astra Serif"/>
          <w:lang w:val="en-US"/>
        </w:rPr>
        <w:t>Email</w:t>
      </w:r>
      <w:r>
        <w:rPr>
          <w:rFonts w:ascii="PT Astra Serif" w:eastAsia="Calibri" w:hAnsi="PT Astra Serif"/>
        </w:rPr>
        <w:t>:</w:t>
      </w:r>
      <w:r w:rsidR="0068527A">
        <w:rPr>
          <w:rFonts w:ascii="PT Astra Serif" w:eastAsia="Calibri" w:hAnsi="PT Astra Serif"/>
        </w:rPr>
        <w:t>_____________________</w:t>
      </w: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  <w:r>
        <w:rPr>
          <w:rFonts w:ascii="PT Astra Serif" w:eastAsia="Calibri" w:hAnsi="PT Astra Serif"/>
        </w:rPr>
        <w:t>6.3.Любые споры, возникающие из настоящего договора или в связи с ним, разрешаются Сторонами путем ведения переговоров, а в случае не достижения согласия передаются на рассмотрение Арбитражного суда РБ.</w:t>
      </w:r>
    </w:p>
    <w:p w:rsidR="00207413" w:rsidRPr="00031DBD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</w:p>
    <w:p w:rsidR="00207413" w:rsidRPr="005B3A63" w:rsidRDefault="00207413" w:rsidP="00207413">
      <w:pPr>
        <w:pStyle w:val="a3"/>
        <w:overflowPunct w:val="0"/>
        <w:spacing w:line="276" w:lineRule="auto"/>
        <w:ind w:left="0" w:firstLine="709"/>
        <w:jc w:val="center"/>
        <w:textAlignment w:val="baseline"/>
        <w:rPr>
          <w:rFonts w:ascii="PT Astra Serif" w:eastAsia="Calibri" w:hAnsi="PT Astra Serif"/>
          <w:b/>
        </w:rPr>
      </w:pPr>
      <w:r w:rsidRPr="005B3A63">
        <w:rPr>
          <w:rFonts w:ascii="PT Astra Serif" w:eastAsia="Calibri" w:hAnsi="PT Astra Serif"/>
          <w:b/>
        </w:rPr>
        <w:t>7. РЕКВИЗИТЫ И ПОДПИСИ СТОРОН</w:t>
      </w:r>
    </w:p>
    <w:tbl>
      <w:tblPr>
        <w:tblStyle w:val="a5"/>
        <w:tblW w:w="0" w:type="auto"/>
        <w:tblLook w:val="04A0"/>
      </w:tblPr>
      <w:tblGrid>
        <w:gridCol w:w="4785"/>
        <w:gridCol w:w="4786"/>
      </w:tblGrid>
      <w:tr w:rsidR="00207413" w:rsidTr="00637AAF">
        <w:tc>
          <w:tcPr>
            <w:tcW w:w="4785" w:type="dxa"/>
          </w:tcPr>
          <w:p w:rsidR="00207413" w:rsidRPr="002D1433" w:rsidRDefault="00207413" w:rsidP="00637AAF">
            <w:pPr>
              <w:pStyle w:val="a3"/>
              <w:overflowPunct w:val="0"/>
              <w:spacing w:line="276" w:lineRule="auto"/>
              <w:ind w:left="0"/>
              <w:jc w:val="center"/>
              <w:textAlignment w:val="baseline"/>
              <w:rPr>
                <w:rFonts w:ascii="PT Astra Serif" w:eastAsia="Calibri" w:hAnsi="PT Astra Serif"/>
                <w:b/>
              </w:rPr>
            </w:pPr>
            <w:r w:rsidRPr="002D1433">
              <w:rPr>
                <w:rFonts w:ascii="PT Astra Serif" w:eastAsia="Calibri" w:hAnsi="PT Astra Serif"/>
                <w:b/>
              </w:rPr>
              <w:t>Комитет экономического развития МО «</w:t>
            </w:r>
            <w:proofErr w:type="spellStart"/>
            <w:r w:rsidRPr="002D1433">
              <w:rPr>
                <w:rFonts w:ascii="PT Astra Serif" w:eastAsia="Calibri" w:hAnsi="PT Astra Serif"/>
                <w:b/>
              </w:rPr>
              <w:t>Тарбагатайский</w:t>
            </w:r>
            <w:proofErr w:type="spellEnd"/>
            <w:r w:rsidRPr="002D1433">
              <w:rPr>
                <w:rFonts w:ascii="PT Astra Serif" w:eastAsia="Calibri" w:hAnsi="PT Astra Serif"/>
                <w:b/>
              </w:rPr>
              <w:t xml:space="preserve"> район»</w:t>
            </w:r>
          </w:p>
        </w:tc>
        <w:tc>
          <w:tcPr>
            <w:tcW w:w="4786" w:type="dxa"/>
          </w:tcPr>
          <w:p w:rsidR="00207413" w:rsidRPr="00CA46BE" w:rsidRDefault="00207413" w:rsidP="00637AAF">
            <w:pPr>
              <w:pStyle w:val="a3"/>
              <w:overflowPunct w:val="0"/>
              <w:spacing w:line="276" w:lineRule="auto"/>
              <w:ind w:left="0"/>
              <w:jc w:val="center"/>
              <w:textAlignment w:val="baseline"/>
              <w:rPr>
                <w:rFonts w:ascii="PT Astra Serif" w:eastAsia="Calibri" w:hAnsi="PT Astra Serif"/>
                <w:b/>
                <w:highlight w:val="yellow"/>
              </w:rPr>
            </w:pPr>
          </w:p>
        </w:tc>
      </w:tr>
      <w:tr w:rsidR="00207413" w:rsidTr="00637AAF">
        <w:tc>
          <w:tcPr>
            <w:tcW w:w="4785" w:type="dxa"/>
          </w:tcPr>
          <w:p w:rsidR="00207413" w:rsidRDefault="00207413" w:rsidP="00637AAF">
            <w:pPr>
              <w:pStyle w:val="a3"/>
              <w:overflowPunct w:val="0"/>
              <w:spacing w:line="276" w:lineRule="auto"/>
              <w:ind w:left="0"/>
              <w:jc w:val="both"/>
              <w:textAlignment w:val="baseline"/>
              <w:rPr>
                <w:rFonts w:ascii="PT Astra Serif" w:eastAsia="Calibri" w:hAnsi="PT Astra Serif"/>
              </w:rPr>
            </w:pPr>
            <w:r>
              <w:rPr>
                <w:rFonts w:ascii="PT Astra Serif" w:eastAsia="Calibri" w:hAnsi="PT Astra Serif"/>
              </w:rPr>
              <w:t>Почтовый адрес: 671110, Республика Бурятия,</w:t>
            </w:r>
          </w:p>
          <w:p w:rsidR="00207413" w:rsidRDefault="00207413" w:rsidP="00637AAF">
            <w:pPr>
              <w:pStyle w:val="a3"/>
              <w:overflowPunct w:val="0"/>
              <w:spacing w:line="276" w:lineRule="auto"/>
              <w:ind w:left="0"/>
              <w:jc w:val="both"/>
              <w:textAlignment w:val="baseline"/>
              <w:rPr>
                <w:rFonts w:ascii="PT Astra Serif" w:eastAsia="Calibri" w:hAnsi="PT Astra Serif"/>
              </w:rPr>
            </w:pPr>
            <w:r>
              <w:rPr>
                <w:rFonts w:ascii="PT Astra Serif" w:eastAsia="Calibri" w:hAnsi="PT Astra Serif"/>
              </w:rPr>
              <w:t xml:space="preserve">С. Тарбагатай, ул. </w:t>
            </w:r>
            <w:proofErr w:type="gramStart"/>
            <w:r>
              <w:rPr>
                <w:rFonts w:ascii="PT Astra Serif" w:eastAsia="Calibri" w:hAnsi="PT Astra Serif"/>
              </w:rPr>
              <w:t>Школьная</w:t>
            </w:r>
            <w:proofErr w:type="gramEnd"/>
            <w:r>
              <w:rPr>
                <w:rFonts w:ascii="PT Astra Serif" w:eastAsia="Calibri" w:hAnsi="PT Astra Serif"/>
              </w:rPr>
              <w:t>,1</w:t>
            </w:r>
          </w:p>
          <w:p w:rsidR="00207413" w:rsidRDefault="00207413" w:rsidP="00637AAF">
            <w:pPr>
              <w:overflowPunct w:val="0"/>
              <w:spacing w:line="276" w:lineRule="auto"/>
              <w:jc w:val="both"/>
              <w:textAlignment w:val="baseline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>ИНН / КПП 0319104276 / 031901001</w:t>
            </w:r>
          </w:p>
          <w:p w:rsidR="00207413" w:rsidRDefault="00207413" w:rsidP="00637AAF">
            <w:pPr>
              <w:overflowPunct w:val="0"/>
              <w:spacing w:line="276" w:lineRule="auto"/>
              <w:jc w:val="both"/>
              <w:textAlignment w:val="baseline"/>
              <w:rPr>
                <w:rFonts w:ascii="PT Astra Serif" w:hAnsi="PT Astra Serif"/>
              </w:rPr>
            </w:pPr>
            <w:proofErr w:type="gramStart"/>
            <w:r w:rsidRPr="00B341B4">
              <w:rPr>
                <w:rFonts w:ascii="PT Astra Serif" w:eastAsia="Times New Roman" w:hAnsi="PT Astra Serif"/>
              </w:rPr>
              <w:t>р</w:t>
            </w:r>
            <w:proofErr w:type="gramEnd"/>
            <w:r w:rsidRPr="00B341B4">
              <w:rPr>
                <w:rFonts w:ascii="PT Astra Serif" w:eastAsia="Times New Roman" w:hAnsi="PT Astra Serif"/>
              </w:rPr>
              <w:t xml:space="preserve">/с </w:t>
            </w:r>
            <w:r>
              <w:rPr>
                <w:rFonts w:ascii="PT Astra Serif" w:hAnsi="PT Astra Serif"/>
              </w:rPr>
              <w:t>03100643000000010200</w:t>
            </w:r>
          </w:p>
          <w:p w:rsidR="00207413" w:rsidRDefault="00207413" w:rsidP="00637AAF">
            <w:pPr>
              <w:overflowPunct w:val="0"/>
              <w:spacing w:line="276" w:lineRule="auto"/>
              <w:jc w:val="both"/>
              <w:textAlignment w:val="baseline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>к/с 40102810545370000068</w:t>
            </w:r>
          </w:p>
          <w:p w:rsidR="00207413" w:rsidRDefault="00207413" w:rsidP="00637AAF">
            <w:pPr>
              <w:overflowPunct w:val="0"/>
              <w:spacing w:line="276" w:lineRule="auto"/>
              <w:jc w:val="both"/>
              <w:textAlignment w:val="baseline"/>
              <w:rPr>
                <w:rFonts w:ascii="PT Astra Serif" w:hAnsi="PT Astra Serif"/>
              </w:rPr>
            </w:pPr>
            <w:proofErr w:type="gramStart"/>
            <w:r>
              <w:rPr>
                <w:rFonts w:ascii="PT Astra Serif" w:eastAsia="Times New Roman" w:hAnsi="PT Astra Serif"/>
              </w:rPr>
              <w:t>л</w:t>
            </w:r>
            <w:proofErr w:type="gramEnd"/>
            <w:r>
              <w:rPr>
                <w:rFonts w:ascii="PT Astra Serif" w:eastAsia="Times New Roman" w:hAnsi="PT Astra Serif"/>
              </w:rPr>
              <w:t>/с 04023</w:t>
            </w:r>
            <w:r>
              <w:rPr>
                <w:rFonts w:ascii="PT Astra Serif" w:eastAsia="Times New Roman" w:hAnsi="PT Astra Serif"/>
                <w:lang w:val="en-US"/>
              </w:rPr>
              <w:t>D</w:t>
            </w:r>
            <w:r>
              <w:rPr>
                <w:rFonts w:ascii="PT Astra Serif" w:eastAsia="Times New Roman" w:hAnsi="PT Astra Serif"/>
              </w:rPr>
              <w:t>01730</w:t>
            </w:r>
          </w:p>
          <w:p w:rsidR="00207413" w:rsidRDefault="00207413" w:rsidP="00637AAF">
            <w:pPr>
              <w:overflowPunct w:val="0"/>
              <w:spacing w:line="276" w:lineRule="auto"/>
              <w:ind w:firstLine="709"/>
              <w:jc w:val="both"/>
              <w:textAlignment w:val="baseline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 xml:space="preserve">Банк: Отделение – НБ Республика Бурятия Банка России// УФК по Республике Бурятия г. Улан-Удэ, </w:t>
            </w:r>
          </w:p>
          <w:p w:rsidR="00207413" w:rsidRDefault="00207413" w:rsidP="00637AAF">
            <w:pPr>
              <w:overflowPunct w:val="0"/>
              <w:spacing w:line="276" w:lineRule="auto"/>
              <w:jc w:val="both"/>
              <w:textAlignment w:val="baseline"/>
              <w:rPr>
                <w:rFonts w:ascii="PT Astra Serif" w:eastAsia="Times New Roman" w:hAnsi="PT Astra Serif"/>
              </w:rPr>
            </w:pPr>
            <w:r w:rsidRPr="00B341B4">
              <w:rPr>
                <w:rFonts w:ascii="PT Astra Serif" w:eastAsia="Times New Roman" w:hAnsi="PT Astra Serif"/>
              </w:rPr>
              <w:t>БИК 01</w:t>
            </w:r>
            <w:r>
              <w:rPr>
                <w:rFonts w:ascii="PT Astra Serif" w:eastAsia="Times New Roman" w:hAnsi="PT Astra Serif"/>
              </w:rPr>
              <w:t>8142016</w:t>
            </w:r>
          </w:p>
          <w:p w:rsidR="00207413" w:rsidRPr="00CE38DF" w:rsidRDefault="00207413" w:rsidP="00637AAF">
            <w:pPr>
              <w:overflowPunct w:val="0"/>
              <w:spacing w:line="276" w:lineRule="auto"/>
              <w:jc w:val="both"/>
              <w:textAlignment w:val="baseline"/>
              <w:rPr>
                <w:rFonts w:ascii="PT Astra Serif" w:eastAsia="Times New Roman" w:hAnsi="PT Astra Serif"/>
              </w:rPr>
            </w:pPr>
            <w:r w:rsidRPr="00B341B4">
              <w:rPr>
                <w:rFonts w:ascii="PT Astra Serif" w:eastAsia="Times New Roman" w:hAnsi="PT Astra Serif"/>
              </w:rPr>
              <w:t>ОКТМО 3</w:t>
            </w:r>
            <w:r>
              <w:rPr>
                <w:rFonts w:ascii="PT Astra Serif" w:eastAsia="Times New Roman" w:hAnsi="PT Astra Serif"/>
              </w:rPr>
              <w:t>81650440101</w:t>
            </w:r>
          </w:p>
          <w:p w:rsidR="00207413" w:rsidRDefault="00207413" w:rsidP="00637AAF">
            <w:pPr>
              <w:overflowPunct w:val="0"/>
              <w:jc w:val="both"/>
              <w:textAlignment w:val="baseline"/>
              <w:rPr>
                <w:rFonts w:ascii="PT Astra Serif" w:eastAsia="Times New Roman" w:hAnsi="PT Astra Serif"/>
              </w:rPr>
            </w:pPr>
            <w:r w:rsidRPr="00B341B4">
              <w:rPr>
                <w:rFonts w:ascii="PT Astra Serif" w:eastAsia="Times New Roman" w:hAnsi="PT Astra Serif"/>
              </w:rPr>
              <w:t xml:space="preserve">КБК </w:t>
            </w:r>
            <w:r>
              <w:rPr>
                <w:rFonts w:ascii="PT Astra Serif" w:eastAsia="Times New Roman" w:hAnsi="PT Astra Serif"/>
              </w:rPr>
              <w:t>983 117 05050 05 0000 180</w:t>
            </w:r>
          </w:p>
          <w:p w:rsidR="00207413" w:rsidRDefault="00207413" w:rsidP="00637AAF">
            <w:pPr>
              <w:pStyle w:val="a3"/>
              <w:overflowPunct w:val="0"/>
              <w:spacing w:line="276" w:lineRule="auto"/>
              <w:ind w:left="0"/>
              <w:jc w:val="both"/>
              <w:textAlignment w:val="baseline"/>
              <w:rPr>
                <w:rFonts w:ascii="PT Astra Serif" w:eastAsia="Calibri" w:hAnsi="PT Astra Serif"/>
              </w:rPr>
            </w:pPr>
          </w:p>
          <w:p w:rsidR="00207413" w:rsidRDefault="00207413" w:rsidP="00637AAF">
            <w:pPr>
              <w:pStyle w:val="a3"/>
              <w:overflowPunct w:val="0"/>
              <w:spacing w:line="276" w:lineRule="auto"/>
              <w:ind w:left="0"/>
              <w:jc w:val="both"/>
              <w:textAlignment w:val="baseline"/>
              <w:rPr>
                <w:rFonts w:ascii="PT Astra Serif" w:eastAsia="Calibri" w:hAnsi="PT Astra Serif"/>
              </w:rPr>
            </w:pPr>
          </w:p>
        </w:tc>
        <w:tc>
          <w:tcPr>
            <w:tcW w:w="4786" w:type="dxa"/>
          </w:tcPr>
          <w:p w:rsidR="0068527A" w:rsidRPr="006915E1" w:rsidRDefault="00207413" w:rsidP="00637AAF">
            <w:pPr>
              <w:pStyle w:val="a3"/>
              <w:overflowPunct w:val="0"/>
              <w:spacing w:line="276" w:lineRule="auto"/>
              <w:ind w:left="0"/>
              <w:jc w:val="both"/>
              <w:textAlignment w:val="baseline"/>
              <w:rPr>
                <w:rFonts w:ascii="PT Astra Serif" w:eastAsia="Calibri" w:hAnsi="PT Astra Serif"/>
              </w:rPr>
            </w:pPr>
            <w:r w:rsidRPr="006915E1">
              <w:rPr>
                <w:rFonts w:ascii="PT Astra Serif" w:eastAsia="Calibri" w:hAnsi="PT Astra Serif"/>
              </w:rPr>
              <w:t xml:space="preserve">Почтовый адрес: </w:t>
            </w:r>
          </w:p>
          <w:p w:rsidR="00207413" w:rsidRPr="006915E1" w:rsidRDefault="00207413" w:rsidP="00637AAF">
            <w:pPr>
              <w:pStyle w:val="a3"/>
              <w:overflowPunct w:val="0"/>
              <w:spacing w:line="276" w:lineRule="auto"/>
              <w:ind w:left="0"/>
              <w:jc w:val="both"/>
              <w:textAlignment w:val="baseline"/>
              <w:rPr>
                <w:rFonts w:ascii="PT Astra Serif" w:eastAsia="Calibri" w:hAnsi="PT Astra Serif"/>
              </w:rPr>
            </w:pPr>
            <w:r w:rsidRPr="006915E1">
              <w:rPr>
                <w:rFonts w:ascii="PT Astra Serif" w:eastAsia="Calibri" w:hAnsi="PT Astra Serif"/>
              </w:rPr>
              <w:t xml:space="preserve">ИНН/КПП </w:t>
            </w:r>
          </w:p>
          <w:p w:rsidR="00207413" w:rsidRPr="006915E1" w:rsidRDefault="00207413" w:rsidP="00637AAF">
            <w:pPr>
              <w:pStyle w:val="a3"/>
              <w:overflowPunct w:val="0"/>
              <w:spacing w:line="276" w:lineRule="auto"/>
              <w:ind w:left="0"/>
              <w:jc w:val="both"/>
              <w:textAlignment w:val="baseline"/>
              <w:rPr>
                <w:rFonts w:ascii="PT Astra Serif" w:eastAsia="Calibri" w:hAnsi="PT Astra Serif"/>
              </w:rPr>
            </w:pPr>
            <w:proofErr w:type="gramStart"/>
            <w:r w:rsidRPr="006915E1">
              <w:rPr>
                <w:rFonts w:ascii="PT Astra Serif" w:eastAsia="Calibri" w:hAnsi="PT Astra Serif"/>
              </w:rPr>
              <w:t>р</w:t>
            </w:r>
            <w:proofErr w:type="gramEnd"/>
            <w:r w:rsidRPr="006915E1">
              <w:rPr>
                <w:rFonts w:ascii="PT Astra Serif" w:eastAsia="Calibri" w:hAnsi="PT Astra Serif"/>
              </w:rPr>
              <w:t>/с 4</w:t>
            </w:r>
          </w:p>
          <w:p w:rsidR="00207413" w:rsidRPr="006915E1" w:rsidRDefault="00207413" w:rsidP="00637AAF">
            <w:pPr>
              <w:pStyle w:val="a3"/>
              <w:overflowPunct w:val="0"/>
              <w:spacing w:line="276" w:lineRule="auto"/>
              <w:ind w:left="0"/>
              <w:jc w:val="both"/>
              <w:textAlignment w:val="baseline"/>
              <w:rPr>
                <w:rFonts w:ascii="PT Astra Serif" w:eastAsia="Calibri" w:hAnsi="PT Astra Serif"/>
              </w:rPr>
            </w:pPr>
            <w:r w:rsidRPr="006915E1">
              <w:rPr>
                <w:rFonts w:ascii="PT Astra Serif" w:eastAsia="Calibri" w:hAnsi="PT Astra Serif"/>
              </w:rPr>
              <w:t>к/с</w:t>
            </w:r>
          </w:p>
          <w:p w:rsidR="00207413" w:rsidRPr="006915E1" w:rsidRDefault="00207413" w:rsidP="00637AAF">
            <w:pPr>
              <w:pStyle w:val="a3"/>
              <w:overflowPunct w:val="0"/>
              <w:spacing w:line="276" w:lineRule="auto"/>
              <w:ind w:left="0"/>
              <w:jc w:val="both"/>
              <w:textAlignment w:val="baseline"/>
              <w:rPr>
                <w:rFonts w:ascii="PT Astra Serif" w:eastAsia="Calibri" w:hAnsi="PT Astra Serif"/>
              </w:rPr>
            </w:pPr>
            <w:r w:rsidRPr="006915E1">
              <w:rPr>
                <w:rFonts w:ascii="PT Astra Serif" w:eastAsia="Calibri" w:hAnsi="PT Astra Serif"/>
              </w:rPr>
              <w:t>БИК</w:t>
            </w:r>
          </w:p>
          <w:p w:rsidR="00207413" w:rsidRPr="006915E1" w:rsidRDefault="00207413" w:rsidP="0068527A">
            <w:pPr>
              <w:pStyle w:val="a3"/>
              <w:overflowPunct w:val="0"/>
              <w:spacing w:line="276" w:lineRule="auto"/>
              <w:ind w:left="0"/>
              <w:jc w:val="both"/>
              <w:textAlignment w:val="baseline"/>
              <w:rPr>
                <w:rFonts w:ascii="PT Astra Serif" w:eastAsia="Calibri" w:hAnsi="PT Astra Serif"/>
              </w:rPr>
            </w:pPr>
            <w:r w:rsidRPr="006915E1">
              <w:rPr>
                <w:rFonts w:ascii="PT Astra Serif" w:eastAsia="Calibri" w:hAnsi="PT Astra Serif"/>
              </w:rPr>
              <w:t xml:space="preserve">Банк: </w:t>
            </w:r>
          </w:p>
          <w:p w:rsidR="0068527A" w:rsidRPr="006915E1" w:rsidRDefault="0068527A" w:rsidP="0068527A">
            <w:pPr>
              <w:pStyle w:val="a3"/>
              <w:overflowPunct w:val="0"/>
              <w:spacing w:line="276" w:lineRule="auto"/>
              <w:ind w:left="0"/>
              <w:jc w:val="both"/>
              <w:textAlignment w:val="baseline"/>
              <w:rPr>
                <w:rFonts w:ascii="PT Astra Serif" w:eastAsia="Calibri" w:hAnsi="PT Astra Serif"/>
              </w:rPr>
            </w:pPr>
            <w:r w:rsidRPr="006915E1">
              <w:rPr>
                <w:rFonts w:ascii="PT Astra Serif" w:eastAsia="Calibri" w:hAnsi="PT Astra Serif"/>
              </w:rPr>
              <w:t>Телефон</w:t>
            </w:r>
          </w:p>
          <w:p w:rsidR="0068527A" w:rsidRPr="00CA46BE" w:rsidRDefault="0068527A" w:rsidP="0068527A">
            <w:pPr>
              <w:pStyle w:val="a3"/>
              <w:overflowPunct w:val="0"/>
              <w:spacing w:line="276" w:lineRule="auto"/>
              <w:ind w:left="0"/>
              <w:jc w:val="both"/>
              <w:textAlignment w:val="baseline"/>
              <w:rPr>
                <w:rFonts w:ascii="PT Astra Serif" w:eastAsia="Calibri" w:hAnsi="PT Astra Serif"/>
                <w:highlight w:val="yellow"/>
              </w:rPr>
            </w:pPr>
            <w:r w:rsidRPr="006915E1">
              <w:rPr>
                <w:rFonts w:ascii="PT Astra Serif" w:eastAsia="Calibri" w:hAnsi="PT Astra Serif"/>
                <w:lang w:val="en-US"/>
              </w:rPr>
              <w:t>Email</w:t>
            </w:r>
          </w:p>
        </w:tc>
      </w:tr>
    </w:tbl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</w:p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</w:p>
    <w:p w:rsidR="00207413" w:rsidRDefault="00207413" w:rsidP="00207413"/>
    <w:p w:rsidR="00207413" w:rsidRDefault="00207413" w:rsidP="00207413"/>
    <w:p w:rsidR="00207413" w:rsidRDefault="00207413" w:rsidP="00207413">
      <w:pPr>
        <w:ind w:firstLine="708"/>
        <w:jc w:val="center"/>
      </w:pPr>
    </w:p>
    <w:tbl>
      <w:tblPr>
        <w:tblW w:w="9636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818"/>
        <w:gridCol w:w="4818"/>
      </w:tblGrid>
      <w:tr w:rsidR="00207413" w:rsidRPr="00B341B4" w:rsidTr="00637AAF">
        <w:tc>
          <w:tcPr>
            <w:tcW w:w="4818" w:type="dxa"/>
          </w:tcPr>
          <w:p w:rsidR="00207413" w:rsidRPr="00B341B4" w:rsidRDefault="00207413" w:rsidP="00637AAF">
            <w:pPr>
              <w:jc w:val="center"/>
              <w:rPr>
                <w:rFonts w:ascii="PT Astra Serif" w:eastAsia="Calibri" w:hAnsi="PT Astra Serif"/>
                <w:b/>
              </w:rPr>
            </w:pPr>
            <w:r w:rsidRPr="00B341B4">
              <w:rPr>
                <w:rFonts w:ascii="PT Astra Serif" w:eastAsia="Arial" w:hAnsi="PT Astra Serif"/>
                <w:b/>
                <w:lang w:eastAsia="ar-SA"/>
              </w:rPr>
              <w:t>Уполномоченный орган:</w:t>
            </w:r>
          </w:p>
        </w:tc>
        <w:tc>
          <w:tcPr>
            <w:tcW w:w="4818" w:type="dxa"/>
          </w:tcPr>
          <w:p w:rsidR="00207413" w:rsidRPr="00B341B4" w:rsidRDefault="00207413" w:rsidP="00637AAF">
            <w:pPr>
              <w:jc w:val="center"/>
              <w:rPr>
                <w:rFonts w:ascii="PT Astra Serif" w:eastAsia="Calibri" w:hAnsi="PT Astra Serif"/>
                <w:b/>
              </w:rPr>
            </w:pPr>
            <w:r w:rsidRPr="006915E1">
              <w:rPr>
                <w:rFonts w:ascii="PT Astra Serif" w:eastAsia="Arial" w:hAnsi="PT Astra Serif"/>
                <w:b/>
                <w:lang w:eastAsia="ar-SA"/>
              </w:rPr>
              <w:t>Субъект торговли</w:t>
            </w:r>
            <w:bookmarkStart w:id="0" w:name="_GoBack"/>
            <w:bookmarkEnd w:id="0"/>
            <w:r w:rsidRPr="006915E1">
              <w:rPr>
                <w:rFonts w:ascii="PT Astra Serif" w:eastAsia="Arial" w:hAnsi="PT Astra Serif"/>
                <w:b/>
                <w:lang w:eastAsia="ar-SA"/>
              </w:rPr>
              <w:t>:</w:t>
            </w:r>
          </w:p>
        </w:tc>
      </w:tr>
      <w:tr w:rsidR="00207413" w:rsidRPr="00B341B4" w:rsidTr="00637AAF">
        <w:tc>
          <w:tcPr>
            <w:tcW w:w="4818" w:type="dxa"/>
          </w:tcPr>
          <w:p w:rsidR="00207413" w:rsidRPr="00B341B4" w:rsidRDefault="00207413" w:rsidP="00637AAF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eastAsia="Times New Roman" w:hAnsi="PT Astra Serif"/>
              </w:rPr>
              <w:t>Председатель Комитета экономического                         развития МО «</w:t>
            </w:r>
            <w:proofErr w:type="spellStart"/>
            <w:r>
              <w:rPr>
                <w:rFonts w:ascii="PT Astra Serif" w:eastAsia="Times New Roman" w:hAnsi="PT Astra Serif"/>
              </w:rPr>
              <w:t>Тарбагатайский</w:t>
            </w:r>
            <w:proofErr w:type="spellEnd"/>
            <w:r>
              <w:rPr>
                <w:rFonts w:ascii="PT Astra Serif" w:eastAsia="Times New Roman" w:hAnsi="PT Astra Serif"/>
              </w:rPr>
              <w:t xml:space="preserve"> район»</w:t>
            </w:r>
          </w:p>
          <w:p w:rsidR="00207413" w:rsidRPr="00B341B4" w:rsidRDefault="00207413" w:rsidP="00637AAF">
            <w:pPr>
              <w:jc w:val="center"/>
              <w:rPr>
                <w:rFonts w:ascii="PT Astra Serif" w:eastAsia="Arial" w:hAnsi="PT Astra Serif"/>
                <w:b/>
                <w:lang w:eastAsia="ar-SA"/>
              </w:rPr>
            </w:pPr>
          </w:p>
        </w:tc>
        <w:tc>
          <w:tcPr>
            <w:tcW w:w="4818" w:type="dxa"/>
          </w:tcPr>
          <w:p w:rsidR="00207413" w:rsidRPr="00B341B4" w:rsidRDefault="00207413" w:rsidP="00637AAF">
            <w:pPr>
              <w:jc w:val="center"/>
              <w:rPr>
                <w:rFonts w:ascii="PT Astra Serif" w:eastAsia="Arial" w:hAnsi="PT Astra Serif"/>
                <w:b/>
                <w:lang w:eastAsia="ar-SA"/>
              </w:rPr>
            </w:pPr>
          </w:p>
        </w:tc>
      </w:tr>
      <w:tr w:rsidR="00207413" w:rsidRPr="00B341B4" w:rsidTr="00637AAF">
        <w:tc>
          <w:tcPr>
            <w:tcW w:w="4818" w:type="dxa"/>
          </w:tcPr>
          <w:p w:rsidR="00207413" w:rsidRPr="00B341B4" w:rsidRDefault="00207413" w:rsidP="006915E1">
            <w:pPr>
              <w:jc w:val="center"/>
              <w:rPr>
                <w:rFonts w:ascii="PT Astra Serif" w:eastAsia="Arial" w:hAnsi="PT Astra Serif"/>
                <w:b/>
                <w:lang w:eastAsia="ar-SA"/>
              </w:rPr>
            </w:pPr>
            <w:r>
              <w:rPr>
                <w:rFonts w:ascii="PT Astra Serif" w:eastAsia="Arial" w:hAnsi="PT Astra Serif"/>
                <w:b/>
                <w:lang w:eastAsia="ar-SA"/>
              </w:rPr>
              <w:t>________</w:t>
            </w:r>
            <w:r w:rsidR="006915E1">
              <w:rPr>
                <w:rFonts w:ascii="PT Astra Serif" w:eastAsia="Arial" w:hAnsi="PT Astra Serif"/>
                <w:b/>
                <w:lang w:eastAsia="ar-SA"/>
              </w:rPr>
              <w:t xml:space="preserve">  ______________</w:t>
            </w:r>
          </w:p>
        </w:tc>
        <w:tc>
          <w:tcPr>
            <w:tcW w:w="4818" w:type="dxa"/>
          </w:tcPr>
          <w:p w:rsidR="00207413" w:rsidRPr="00B341B4" w:rsidRDefault="00207413" w:rsidP="00CA46BE">
            <w:pPr>
              <w:jc w:val="center"/>
              <w:rPr>
                <w:rFonts w:ascii="PT Astra Serif" w:eastAsia="Arial" w:hAnsi="PT Astra Serif"/>
                <w:b/>
                <w:lang w:eastAsia="ar-SA"/>
              </w:rPr>
            </w:pPr>
            <w:r>
              <w:rPr>
                <w:rFonts w:ascii="PT Astra Serif" w:eastAsia="Arial" w:hAnsi="PT Astra Serif"/>
                <w:b/>
                <w:lang w:eastAsia="ar-SA"/>
              </w:rPr>
              <w:t xml:space="preserve">__________________ </w:t>
            </w:r>
          </w:p>
        </w:tc>
      </w:tr>
    </w:tbl>
    <w:p w:rsidR="00207413" w:rsidRDefault="00207413" w:rsidP="00207413">
      <w:pPr>
        <w:pStyle w:val="a3"/>
        <w:overflowPunct w:val="0"/>
        <w:spacing w:line="276" w:lineRule="auto"/>
        <w:ind w:left="0" w:firstLine="709"/>
        <w:jc w:val="both"/>
        <w:textAlignment w:val="baseline"/>
        <w:rPr>
          <w:rFonts w:ascii="PT Astra Serif" w:eastAsia="Calibri" w:hAnsi="PT Astra Serif"/>
        </w:rPr>
      </w:pPr>
    </w:p>
    <w:p w:rsidR="00207413" w:rsidRDefault="00207413" w:rsidP="006915E1">
      <w:pPr>
        <w:overflowPunct w:val="0"/>
        <w:textAlignment w:val="baseline"/>
        <w:rPr>
          <w:rFonts w:ascii="PT Astra Serif" w:eastAsia="Calibri" w:hAnsi="PT Astra Serif"/>
        </w:rPr>
      </w:pPr>
    </w:p>
    <w:p w:rsidR="00E373E1" w:rsidRPr="006915E1" w:rsidRDefault="00E373E1" w:rsidP="006915E1">
      <w:pPr>
        <w:overflowPunct w:val="0"/>
        <w:textAlignment w:val="baseline"/>
        <w:rPr>
          <w:rFonts w:ascii="PT Astra Serif" w:eastAsia="Calibri" w:hAnsi="PT Astra Serif"/>
        </w:rPr>
      </w:pPr>
    </w:p>
    <w:p w:rsidR="00207413" w:rsidRPr="00636633" w:rsidRDefault="00207413" w:rsidP="00207413">
      <w:pPr>
        <w:overflowPunct w:val="0"/>
        <w:textAlignment w:val="baseline"/>
        <w:rPr>
          <w:rFonts w:ascii="PT Astra Serif" w:eastAsia="Calibri" w:hAnsi="PT Astra Serif"/>
          <w:lang w:val="en-US"/>
        </w:rPr>
      </w:pPr>
    </w:p>
    <w:p w:rsidR="00207413" w:rsidRDefault="00207413" w:rsidP="00207413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№1</w:t>
      </w:r>
    </w:p>
    <w:p w:rsidR="0068527A" w:rsidRDefault="00207413" w:rsidP="00207413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договору №</w:t>
      </w:r>
      <w:r w:rsidR="0068527A">
        <w:rPr>
          <w:rFonts w:ascii="Times New Roman" w:hAnsi="Times New Roman" w:cs="Times New Roman"/>
        </w:rPr>
        <w:t>___</w:t>
      </w:r>
    </w:p>
    <w:p w:rsidR="00207413" w:rsidRDefault="00207413" w:rsidP="00207413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="0068527A">
        <w:rPr>
          <w:rFonts w:ascii="Times New Roman" w:hAnsi="Times New Roman" w:cs="Times New Roman"/>
        </w:rPr>
        <w:t>______________ 202__</w:t>
      </w:r>
      <w:r>
        <w:rPr>
          <w:rFonts w:ascii="Times New Roman" w:hAnsi="Times New Roman" w:cs="Times New Roman"/>
        </w:rPr>
        <w:t>г</w:t>
      </w:r>
    </w:p>
    <w:p w:rsidR="00207413" w:rsidRDefault="00207413" w:rsidP="00207413">
      <w:pPr>
        <w:jc w:val="right"/>
        <w:rPr>
          <w:rFonts w:ascii="Times New Roman" w:hAnsi="Times New Roman" w:cs="Times New Roman"/>
        </w:rPr>
      </w:pPr>
    </w:p>
    <w:p w:rsidR="00207413" w:rsidRDefault="00207413" w:rsidP="00207413">
      <w:pPr>
        <w:jc w:val="center"/>
        <w:rPr>
          <w:rFonts w:ascii="Times New Roman" w:hAnsi="Times New Roman" w:cs="Times New Roman"/>
          <w:b/>
        </w:rPr>
      </w:pPr>
      <w:r w:rsidRPr="008A1410">
        <w:rPr>
          <w:rFonts w:ascii="Times New Roman" w:hAnsi="Times New Roman" w:cs="Times New Roman"/>
          <w:b/>
        </w:rPr>
        <w:t xml:space="preserve">Расчет </w:t>
      </w:r>
      <w:r>
        <w:rPr>
          <w:rFonts w:ascii="Times New Roman" w:hAnsi="Times New Roman" w:cs="Times New Roman"/>
          <w:b/>
        </w:rPr>
        <w:t>начальной (минимальной) цены договора</w:t>
      </w:r>
    </w:p>
    <w:p w:rsidR="00207413" w:rsidRPr="008A1410" w:rsidRDefault="00207413" w:rsidP="00207413">
      <w:pPr>
        <w:jc w:val="center"/>
        <w:rPr>
          <w:rFonts w:ascii="Times New Roman" w:hAnsi="Times New Roman" w:cs="Times New Roman"/>
          <w:b/>
        </w:rPr>
      </w:pPr>
    </w:p>
    <w:p w:rsidR="00E373E1" w:rsidRPr="00BA19E1" w:rsidRDefault="00E373E1" w:rsidP="00E373E1">
      <w:pPr>
        <w:ind w:firstLine="709"/>
        <w:jc w:val="both"/>
        <w:rPr>
          <w:rFonts w:ascii="Times New Roman" w:hAnsi="Times New Roman" w:cs="Times New Roman"/>
        </w:rPr>
      </w:pPr>
      <w:r w:rsidRPr="00BA19E1">
        <w:rPr>
          <w:rFonts w:ascii="Times New Roman" w:hAnsi="Times New Roman" w:cs="Times New Roman"/>
        </w:rPr>
        <w:t xml:space="preserve">Расчет начальной (минимальной) цены на право </w:t>
      </w:r>
      <w:r w:rsidRPr="00BA19E1">
        <w:rPr>
          <w:rFonts w:ascii="Times New Roman" w:hAnsi="Times New Roman" w:cs="Times New Roman"/>
          <w:bCs/>
        </w:rPr>
        <w:t xml:space="preserve">размещения </w:t>
      </w:r>
      <w:r w:rsidRPr="00BA19E1">
        <w:rPr>
          <w:rFonts w:ascii="Times New Roman" w:hAnsi="Times New Roman" w:cs="Times New Roman"/>
        </w:rPr>
        <w:t xml:space="preserve">нестационарных торговых объектов </w:t>
      </w:r>
      <w:r w:rsidRPr="00BA19E1">
        <w:rPr>
          <w:rFonts w:ascii="Times New Roman" w:hAnsi="Times New Roman" w:cs="Times New Roman"/>
          <w:bCs/>
        </w:rPr>
        <w:t>на землях, находящихся в муниципальной собственности, и землях, государственная собственность на которые не разграничена</w:t>
      </w:r>
      <w:r>
        <w:rPr>
          <w:rFonts w:ascii="Times New Roman" w:hAnsi="Times New Roman" w:cs="Times New Roman"/>
          <w:bCs/>
        </w:rPr>
        <w:t>,</w:t>
      </w:r>
      <w:r w:rsidRPr="00BA19E1">
        <w:rPr>
          <w:rFonts w:ascii="Times New Roman" w:hAnsi="Times New Roman" w:cs="Times New Roman"/>
        </w:rPr>
        <w:t xml:space="preserve"> осуществляется по формуле:</w:t>
      </w:r>
    </w:p>
    <w:p w:rsidR="00E373E1" w:rsidRPr="00591F52" w:rsidRDefault="00E373E1" w:rsidP="00E373E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BA19E1">
        <w:rPr>
          <w:rFonts w:ascii="Times New Roman" w:hAnsi="Times New Roman" w:cs="Times New Roman"/>
        </w:rPr>
        <w:t xml:space="preserve">Н = </w:t>
      </w:r>
      <w:r>
        <w:rPr>
          <w:rFonts w:ascii="Times New Roman" w:hAnsi="Times New Roman" w:cs="Times New Roman"/>
        </w:rPr>
        <w:t>Ц</w:t>
      </w:r>
      <w:proofErr w:type="gramStart"/>
      <w:r>
        <w:rPr>
          <w:rFonts w:ascii="Times New Roman" w:hAnsi="Times New Roman" w:cs="Times New Roman"/>
          <w:lang w:val="en-US"/>
        </w:rPr>
        <w:t>s</w:t>
      </w:r>
      <w:proofErr w:type="gramEnd"/>
      <w:r>
        <w:rPr>
          <w:rFonts w:ascii="Times New Roman" w:hAnsi="Times New Roman" w:cs="Times New Roman"/>
        </w:rPr>
        <w:t>*Км*СР*</w:t>
      </w:r>
      <w:r>
        <w:rPr>
          <w:rFonts w:ascii="Times New Roman" w:hAnsi="Times New Roman" w:cs="Times New Roman"/>
          <w:lang w:val="en-US"/>
        </w:rPr>
        <w:t>S</w:t>
      </w:r>
    </w:p>
    <w:p w:rsidR="00E373E1" w:rsidRPr="00BA19E1" w:rsidRDefault="00E373E1" w:rsidP="00E373E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BA19E1">
        <w:rPr>
          <w:rFonts w:ascii="Times New Roman" w:hAnsi="Times New Roman" w:cs="Times New Roman"/>
        </w:rPr>
        <w:t>где:</w:t>
      </w:r>
    </w:p>
    <w:p w:rsidR="00E373E1" w:rsidRPr="00BA19E1" w:rsidRDefault="00E373E1" w:rsidP="00E373E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BA19E1">
        <w:rPr>
          <w:rFonts w:ascii="Times New Roman" w:hAnsi="Times New Roman" w:cs="Times New Roman"/>
        </w:rPr>
        <w:t>Н – начальная (минимальная) цена на право размещения нестационарного торгового объекта;</w:t>
      </w:r>
    </w:p>
    <w:p w:rsidR="00E373E1" w:rsidRDefault="00E373E1" w:rsidP="00E373E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</w:t>
      </w:r>
      <w:proofErr w:type="gramStart"/>
      <w:r>
        <w:rPr>
          <w:rFonts w:ascii="Times New Roman" w:hAnsi="Times New Roman" w:cs="Times New Roman"/>
          <w:lang w:val="en-US"/>
        </w:rPr>
        <w:t>s</w:t>
      </w:r>
      <w:proofErr w:type="gramEnd"/>
      <w:r w:rsidRPr="00BA19E1">
        <w:rPr>
          <w:rFonts w:ascii="Times New Roman" w:hAnsi="Times New Roman" w:cs="Times New Roman"/>
        </w:rPr>
        <w:t xml:space="preserve">. – </w:t>
      </w:r>
      <w:proofErr w:type="spellStart"/>
      <w:r w:rsidRPr="00BA19E1">
        <w:rPr>
          <w:rFonts w:ascii="Times New Roman" w:hAnsi="Times New Roman" w:cs="Times New Roman"/>
        </w:rPr>
        <w:t>б</w:t>
      </w:r>
      <w:r>
        <w:rPr>
          <w:rFonts w:ascii="Times New Roman" w:hAnsi="Times New Roman" w:cs="Times New Roman"/>
        </w:rPr>
        <w:t>цена</w:t>
      </w:r>
      <w:proofErr w:type="spellEnd"/>
      <w:r>
        <w:rPr>
          <w:rFonts w:ascii="Times New Roman" w:hAnsi="Times New Roman" w:cs="Times New Roman"/>
        </w:rPr>
        <w:t xml:space="preserve"> за 1 кв.м. места- 1</w:t>
      </w:r>
      <w:r w:rsidRPr="00BA19E1">
        <w:rPr>
          <w:rFonts w:ascii="Times New Roman" w:hAnsi="Times New Roman" w:cs="Times New Roman"/>
        </w:rPr>
        <w:t>0</w:t>
      </w:r>
      <w:r>
        <w:rPr>
          <w:rFonts w:ascii="Times New Roman" w:hAnsi="Times New Roman" w:cs="Times New Roman"/>
        </w:rPr>
        <w:t>9,52</w:t>
      </w:r>
      <w:r w:rsidRPr="00BA19E1">
        <w:rPr>
          <w:rFonts w:ascii="Times New Roman" w:hAnsi="Times New Roman" w:cs="Times New Roman"/>
        </w:rPr>
        <w:t xml:space="preserve"> руб.;</w:t>
      </w:r>
    </w:p>
    <w:p w:rsidR="00E373E1" w:rsidRPr="00591F52" w:rsidRDefault="00E373E1" w:rsidP="00E373E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S</w:t>
      </w:r>
      <w:r>
        <w:rPr>
          <w:rFonts w:ascii="Times New Roman" w:hAnsi="Times New Roman" w:cs="Times New Roman"/>
        </w:rPr>
        <w:t xml:space="preserve"> – </w:t>
      </w:r>
      <w:proofErr w:type="gramStart"/>
      <w:r>
        <w:rPr>
          <w:rFonts w:ascii="Times New Roman" w:hAnsi="Times New Roman" w:cs="Times New Roman"/>
        </w:rPr>
        <w:t>площадь</w:t>
      </w:r>
      <w:proofErr w:type="gramEnd"/>
      <w:r>
        <w:rPr>
          <w:rFonts w:ascii="Times New Roman" w:hAnsi="Times New Roman" w:cs="Times New Roman"/>
        </w:rPr>
        <w:t xml:space="preserve"> объекта</w:t>
      </w:r>
    </w:p>
    <w:p w:rsidR="00E373E1" w:rsidRPr="00BA19E1" w:rsidRDefault="00E373E1" w:rsidP="00E373E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proofErr w:type="gramStart"/>
      <w:r w:rsidRPr="00BA19E1">
        <w:rPr>
          <w:rFonts w:ascii="Times New Roman" w:hAnsi="Times New Roman" w:cs="Times New Roman"/>
        </w:rPr>
        <w:t>К</w:t>
      </w:r>
      <w:r>
        <w:rPr>
          <w:rFonts w:ascii="Times New Roman" w:hAnsi="Times New Roman" w:cs="Times New Roman"/>
        </w:rPr>
        <w:t>м</w:t>
      </w:r>
      <w:proofErr w:type="gramEnd"/>
      <w:r w:rsidRPr="00BA19E1">
        <w:rPr>
          <w:rFonts w:ascii="Times New Roman" w:hAnsi="Times New Roman" w:cs="Times New Roman"/>
        </w:rPr>
        <w:t xml:space="preserve"> - значение корректирующего коэффициента в зависимости от места расположения внутри населенного пункта (таблица 1);</w:t>
      </w:r>
    </w:p>
    <w:p w:rsidR="00E373E1" w:rsidRPr="00BA19E1" w:rsidRDefault="00E373E1" w:rsidP="00E373E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proofErr w:type="gramStart"/>
      <w:r w:rsidRPr="00BA19E1">
        <w:rPr>
          <w:rFonts w:ascii="Times New Roman" w:hAnsi="Times New Roman" w:cs="Times New Roman"/>
        </w:rPr>
        <w:t>СР</w:t>
      </w:r>
      <w:proofErr w:type="gramEnd"/>
      <w:r w:rsidRPr="00BA19E1">
        <w:rPr>
          <w:rFonts w:ascii="Times New Roman" w:hAnsi="Times New Roman" w:cs="Times New Roman"/>
        </w:rPr>
        <w:t xml:space="preserve"> – срок размещения нестационарного торгового объекта, (месяц, день). 1 месяц считается как 1. Если объект размещается на срок менее 1 месяца, то одна неделя считается как 0,25, а 1 день считается как 0,03.</w:t>
      </w:r>
    </w:p>
    <w:p w:rsidR="00E373E1" w:rsidRDefault="00961424" w:rsidP="00E373E1">
      <w:pPr>
        <w:jc w:val="center"/>
        <w:rPr>
          <w:rFonts w:ascii="Times New Roman" w:hAnsi="Times New Roman" w:cs="Times New Roman"/>
        </w:rPr>
      </w:pPr>
      <w:r w:rsidRPr="00961424">
        <w:rPr>
          <w:rFonts w:ascii="Times New Roman" w:hAnsi="Times New Roman" w:cs="Times New Roman"/>
        </w:rPr>
        <w:t>100</w:t>
      </w:r>
      <w:r w:rsidR="00E373E1">
        <w:rPr>
          <w:rFonts w:ascii="Times New Roman" w:hAnsi="Times New Roman" w:cs="Times New Roman"/>
        </w:rPr>
        <w:t>*0,9*84*20=</w:t>
      </w:r>
      <w:r w:rsidRPr="00961424">
        <w:rPr>
          <w:rFonts w:ascii="Times New Roman" w:hAnsi="Times New Roman" w:cs="Times New Roman"/>
        </w:rPr>
        <w:t>151200.</w:t>
      </w:r>
      <w:r>
        <w:rPr>
          <w:rFonts w:ascii="Times New Roman" w:hAnsi="Times New Roman" w:cs="Times New Roman"/>
          <w:lang w:val="en-US"/>
        </w:rPr>
        <w:t>00</w:t>
      </w:r>
      <w:r w:rsidR="00E373E1">
        <w:rPr>
          <w:rFonts w:ascii="Times New Roman" w:hAnsi="Times New Roman" w:cs="Times New Roman"/>
        </w:rPr>
        <w:t xml:space="preserve"> рублей</w:t>
      </w:r>
    </w:p>
    <w:p w:rsidR="00207413" w:rsidRDefault="00207413" w:rsidP="00207413">
      <w:pPr>
        <w:pStyle w:val="a3"/>
        <w:overflowPunct w:val="0"/>
        <w:ind w:left="709"/>
        <w:jc w:val="center"/>
        <w:textAlignment w:val="baseline"/>
        <w:rPr>
          <w:rFonts w:ascii="PT Astra Serif" w:eastAsia="Calibri" w:hAnsi="PT Astra Serif"/>
        </w:rPr>
      </w:pPr>
    </w:p>
    <w:p w:rsidR="00207413" w:rsidRDefault="00207413" w:rsidP="00207413">
      <w:pPr>
        <w:pStyle w:val="a3"/>
        <w:overflowPunct w:val="0"/>
        <w:ind w:left="709"/>
        <w:jc w:val="center"/>
        <w:textAlignment w:val="baseline"/>
        <w:rPr>
          <w:rFonts w:ascii="PT Astra Serif" w:eastAsia="Calibri" w:hAnsi="PT Astra Serif"/>
        </w:rPr>
      </w:pPr>
    </w:p>
    <w:p w:rsidR="00207413" w:rsidRDefault="00207413" w:rsidP="00207413">
      <w:pPr>
        <w:pStyle w:val="a3"/>
        <w:overflowPunct w:val="0"/>
        <w:ind w:left="709"/>
        <w:jc w:val="center"/>
        <w:textAlignment w:val="baseline"/>
        <w:rPr>
          <w:rFonts w:ascii="PT Astra Serif" w:eastAsia="Calibri" w:hAnsi="PT Astra Serif"/>
        </w:rPr>
      </w:pPr>
    </w:p>
    <w:p w:rsidR="00207413" w:rsidRDefault="00207413" w:rsidP="00207413">
      <w:pPr>
        <w:pStyle w:val="a3"/>
        <w:overflowPunct w:val="0"/>
        <w:ind w:left="709"/>
        <w:jc w:val="center"/>
        <w:textAlignment w:val="baseline"/>
        <w:rPr>
          <w:rFonts w:ascii="PT Astra Serif" w:eastAsia="Calibri" w:hAnsi="PT Astra Serif"/>
        </w:rPr>
      </w:pPr>
    </w:p>
    <w:p w:rsidR="00207413" w:rsidRDefault="00207413" w:rsidP="00207413">
      <w:pPr>
        <w:pStyle w:val="a3"/>
        <w:overflowPunct w:val="0"/>
        <w:ind w:left="709"/>
        <w:jc w:val="center"/>
        <w:textAlignment w:val="baseline"/>
        <w:rPr>
          <w:rFonts w:ascii="PT Astra Serif" w:eastAsia="Calibri" w:hAnsi="PT Astra Serif"/>
        </w:rPr>
      </w:pPr>
    </w:p>
    <w:p w:rsidR="00207413" w:rsidRDefault="00207413" w:rsidP="00207413">
      <w:pPr>
        <w:rPr>
          <w:sz w:val="16"/>
          <w:szCs w:val="16"/>
        </w:rPr>
      </w:pPr>
    </w:p>
    <w:p w:rsidR="00207413" w:rsidRDefault="00207413" w:rsidP="00207413">
      <w:pPr>
        <w:rPr>
          <w:sz w:val="16"/>
          <w:szCs w:val="16"/>
        </w:rPr>
      </w:pPr>
    </w:p>
    <w:tbl>
      <w:tblPr>
        <w:tblW w:w="9636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818"/>
        <w:gridCol w:w="4818"/>
      </w:tblGrid>
      <w:tr w:rsidR="00207413" w:rsidRPr="00B341B4" w:rsidTr="00637AAF">
        <w:tc>
          <w:tcPr>
            <w:tcW w:w="4818" w:type="dxa"/>
          </w:tcPr>
          <w:p w:rsidR="00207413" w:rsidRPr="00B341B4" w:rsidRDefault="00207413" w:rsidP="00637AAF">
            <w:pPr>
              <w:jc w:val="center"/>
              <w:rPr>
                <w:rFonts w:ascii="PT Astra Serif" w:eastAsia="Calibri" w:hAnsi="PT Astra Serif"/>
                <w:b/>
              </w:rPr>
            </w:pPr>
            <w:r w:rsidRPr="00B341B4">
              <w:rPr>
                <w:rFonts w:ascii="PT Astra Serif" w:eastAsia="Arial" w:hAnsi="PT Astra Serif"/>
                <w:b/>
                <w:lang w:eastAsia="ar-SA"/>
              </w:rPr>
              <w:t>Уполномоченный орган:</w:t>
            </w:r>
          </w:p>
        </w:tc>
        <w:tc>
          <w:tcPr>
            <w:tcW w:w="4818" w:type="dxa"/>
          </w:tcPr>
          <w:p w:rsidR="00207413" w:rsidRPr="00B341B4" w:rsidRDefault="00207413" w:rsidP="00637AAF">
            <w:pPr>
              <w:jc w:val="center"/>
              <w:rPr>
                <w:rFonts w:ascii="PT Astra Serif" w:eastAsia="Calibri" w:hAnsi="PT Astra Serif"/>
                <w:b/>
              </w:rPr>
            </w:pPr>
            <w:r w:rsidRPr="006915E1">
              <w:rPr>
                <w:rFonts w:ascii="PT Astra Serif" w:eastAsia="Arial" w:hAnsi="PT Astra Serif"/>
                <w:b/>
                <w:lang w:eastAsia="ar-SA"/>
              </w:rPr>
              <w:t>Субъект торговли:</w:t>
            </w:r>
          </w:p>
        </w:tc>
      </w:tr>
      <w:tr w:rsidR="00207413" w:rsidRPr="00B341B4" w:rsidTr="00637AAF">
        <w:tc>
          <w:tcPr>
            <w:tcW w:w="4818" w:type="dxa"/>
          </w:tcPr>
          <w:p w:rsidR="00207413" w:rsidRPr="00B341B4" w:rsidRDefault="00207413" w:rsidP="00637AAF">
            <w:pPr>
              <w:jc w:val="both"/>
              <w:rPr>
                <w:rFonts w:ascii="PT Astra Serif" w:hAnsi="PT Astra Serif"/>
              </w:rPr>
            </w:pPr>
            <w:r>
              <w:rPr>
                <w:rFonts w:ascii="PT Astra Serif" w:eastAsia="Times New Roman" w:hAnsi="PT Astra Serif"/>
              </w:rPr>
              <w:t>Председатель Комитета экономического                         развития МО «</w:t>
            </w:r>
            <w:proofErr w:type="spellStart"/>
            <w:r>
              <w:rPr>
                <w:rFonts w:ascii="PT Astra Serif" w:eastAsia="Times New Roman" w:hAnsi="PT Astra Serif"/>
              </w:rPr>
              <w:t>Тарбагатайский</w:t>
            </w:r>
            <w:proofErr w:type="spellEnd"/>
            <w:r>
              <w:rPr>
                <w:rFonts w:ascii="PT Astra Serif" w:eastAsia="Times New Roman" w:hAnsi="PT Astra Serif"/>
              </w:rPr>
              <w:t xml:space="preserve"> район»</w:t>
            </w:r>
          </w:p>
          <w:p w:rsidR="00207413" w:rsidRPr="00B341B4" w:rsidRDefault="00207413" w:rsidP="00637AAF">
            <w:pPr>
              <w:jc w:val="center"/>
              <w:rPr>
                <w:rFonts w:ascii="PT Astra Serif" w:eastAsia="Arial" w:hAnsi="PT Astra Serif"/>
                <w:b/>
                <w:lang w:eastAsia="ar-SA"/>
              </w:rPr>
            </w:pPr>
          </w:p>
        </w:tc>
        <w:tc>
          <w:tcPr>
            <w:tcW w:w="4818" w:type="dxa"/>
          </w:tcPr>
          <w:p w:rsidR="00207413" w:rsidRPr="00B341B4" w:rsidRDefault="00207413" w:rsidP="0068527A">
            <w:pPr>
              <w:jc w:val="both"/>
              <w:rPr>
                <w:rFonts w:ascii="PT Astra Serif" w:eastAsia="Arial" w:hAnsi="PT Astra Serif"/>
                <w:b/>
                <w:lang w:eastAsia="ar-SA"/>
              </w:rPr>
            </w:pPr>
          </w:p>
        </w:tc>
      </w:tr>
      <w:tr w:rsidR="00207413" w:rsidRPr="00B341B4" w:rsidTr="00637AAF">
        <w:tc>
          <w:tcPr>
            <w:tcW w:w="4818" w:type="dxa"/>
          </w:tcPr>
          <w:p w:rsidR="00207413" w:rsidRPr="00B341B4" w:rsidRDefault="00207413" w:rsidP="006915E1">
            <w:pPr>
              <w:jc w:val="center"/>
              <w:rPr>
                <w:rFonts w:ascii="PT Astra Serif" w:eastAsia="Arial" w:hAnsi="PT Astra Serif"/>
                <w:b/>
                <w:lang w:eastAsia="ar-SA"/>
              </w:rPr>
            </w:pPr>
            <w:r>
              <w:rPr>
                <w:rFonts w:ascii="PT Astra Serif" w:eastAsia="Arial" w:hAnsi="PT Astra Serif"/>
                <w:b/>
                <w:lang w:eastAsia="ar-SA"/>
              </w:rPr>
              <w:t>________</w:t>
            </w:r>
            <w:r w:rsidR="006915E1">
              <w:rPr>
                <w:rFonts w:ascii="PT Astra Serif" w:eastAsia="Arial" w:hAnsi="PT Astra Serif"/>
                <w:b/>
                <w:lang w:eastAsia="ar-SA"/>
              </w:rPr>
              <w:t xml:space="preserve"> _______________</w:t>
            </w:r>
          </w:p>
        </w:tc>
        <w:tc>
          <w:tcPr>
            <w:tcW w:w="4818" w:type="dxa"/>
          </w:tcPr>
          <w:p w:rsidR="00207413" w:rsidRPr="00B341B4" w:rsidRDefault="00207413" w:rsidP="0068527A">
            <w:pPr>
              <w:jc w:val="center"/>
              <w:rPr>
                <w:rFonts w:ascii="PT Astra Serif" w:eastAsia="Arial" w:hAnsi="PT Astra Serif"/>
                <w:b/>
                <w:lang w:eastAsia="ar-SA"/>
              </w:rPr>
            </w:pPr>
            <w:r>
              <w:rPr>
                <w:rFonts w:ascii="PT Astra Serif" w:eastAsia="Arial" w:hAnsi="PT Astra Serif"/>
                <w:b/>
                <w:lang w:eastAsia="ar-SA"/>
              </w:rPr>
              <w:t xml:space="preserve">__________________ </w:t>
            </w:r>
            <w:r w:rsidR="0068527A">
              <w:rPr>
                <w:rFonts w:ascii="PT Astra Serif" w:eastAsia="Arial" w:hAnsi="PT Astra Serif"/>
                <w:b/>
                <w:lang w:eastAsia="ar-SA"/>
              </w:rPr>
              <w:t>/_____________/</w:t>
            </w:r>
          </w:p>
        </w:tc>
      </w:tr>
    </w:tbl>
    <w:p w:rsidR="00207413" w:rsidRPr="00406709" w:rsidRDefault="00207413" w:rsidP="00207413">
      <w:pPr>
        <w:rPr>
          <w:sz w:val="16"/>
          <w:szCs w:val="16"/>
        </w:rPr>
      </w:pPr>
    </w:p>
    <w:p w:rsidR="00207413" w:rsidRDefault="00207413" w:rsidP="00207413">
      <w:pPr>
        <w:pStyle w:val="a3"/>
        <w:overflowPunct w:val="0"/>
        <w:ind w:left="709"/>
        <w:jc w:val="center"/>
        <w:textAlignment w:val="baseline"/>
        <w:rPr>
          <w:rFonts w:ascii="PT Astra Serif" w:eastAsia="Calibri" w:hAnsi="PT Astra Serif"/>
        </w:rPr>
      </w:pPr>
    </w:p>
    <w:p w:rsidR="00207413" w:rsidRDefault="00207413" w:rsidP="00207413">
      <w:pPr>
        <w:pStyle w:val="a3"/>
        <w:overflowPunct w:val="0"/>
        <w:ind w:left="709"/>
        <w:jc w:val="center"/>
        <w:textAlignment w:val="baseline"/>
        <w:rPr>
          <w:rFonts w:ascii="PT Astra Serif" w:eastAsia="Calibri" w:hAnsi="PT Astra Serif"/>
        </w:rPr>
      </w:pPr>
    </w:p>
    <w:p w:rsidR="00207413" w:rsidRDefault="00207413" w:rsidP="00207413">
      <w:pPr>
        <w:pStyle w:val="a3"/>
        <w:overflowPunct w:val="0"/>
        <w:ind w:left="709"/>
        <w:jc w:val="center"/>
        <w:textAlignment w:val="baseline"/>
        <w:rPr>
          <w:rFonts w:ascii="PT Astra Serif" w:eastAsia="Calibri" w:hAnsi="PT Astra Serif"/>
        </w:rPr>
      </w:pPr>
    </w:p>
    <w:p w:rsidR="00207413" w:rsidRDefault="00207413" w:rsidP="00207413">
      <w:pPr>
        <w:pStyle w:val="a3"/>
        <w:overflowPunct w:val="0"/>
        <w:ind w:left="709"/>
        <w:jc w:val="center"/>
        <w:textAlignment w:val="baseline"/>
        <w:rPr>
          <w:rFonts w:ascii="PT Astra Serif" w:eastAsia="Calibri" w:hAnsi="PT Astra Serif"/>
        </w:rPr>
      </w:pPr>
    </w:p>
    <w:p w:rsidR="00207413" w:rsidRDefault="00207413" w:rsidP="00207413">
      <w:pPr>
        <w:pStyle w:val="a3"/>
        <w:overflowPunct w:val="0"/>
        <w:ind w:left="709"/>
        <w:jc w:val="center"/>
        <w:textAlignment w:val="baseline"/>
        <w:rPr>
          <w:rFonts w:ascii="PT Astra Serif" w:eastAsia="Calibri" w:hAnsi="PT Astra Serif"/>
        </w:rPr>
      </w:pPr>
    </w:p>
    <w:p w:rsidR="00207413" w:rsidRDefault="00207413" w:rsidP="00FC0941">
      <w:pPr>
        <w:overflowPunct w:val="0"/>
        <w:jc w:val="both"/>
        <w:textAlignment w:val="baseline"/>
        <w:rPr>
          <w:rFonts w:ascii="PT Astra Serif" w:eastAsia="Times New Roman" w:hAnsi="PT Astra Serif"/>
        </w:rPr>
      </w:pPr>
    </w:p>
    <w:p w:rsidR="00FC0941" w:rsidRPr="00EF453B" w:rsidRDefault="00FC0941" w:rsidP="00FC0941">
      <w:pPr>
        <w:overflowPunct w:val="0"/>
        <w:jc w:val="both"/>
        <w:textAlignment w:val="baseline"/>
        <w:rPr>
          <w:rFonts w:ascii="PT Astra Serif" w:eastAsia="Times New Roman" w:hAnsi="PT Astra Serif"/>
        </w:rPr>
      </w:pPr>
    </w:p>
    <w:p w:rsidR="006B3FE0" w:rsidRDefault="006B3FE0"/>
    <w:p w:rsidR="00E373E1" w:rsidRDefault="00E373E1"/>
    <w:p w:rsidR="00E373E1" w:rsidRDefault="00E373E1"/>
    <w:p w:rsidR="00E373E1" w:rsidRDefault="00E373E1"/>
    <w:p w:rsidR="00E373E1" w:rsidRDefault="00E373E1"/>
    <w:p w:rsidR="00E373E1" w:rsidRDefault="00E373E1"/>
    <w:p w:rsidR="00E373E1" w:rsidRDefault="00E373E1" w:rsidP="00E373E1"/>
    <w:p w:rsidR="00E373E1" w:rsidRDefault="00E373E1" w:rsidP="00E373E1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№2</w:t>
      </w:r>
    </w:p>
    <w:p w:rsidR="00E373E1" w:rsidRPr="00A35987" w:rsidRDefault="00E373E1" w:rsidP="00E373E1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договору № ___________</w:t>
      </w:r>
    </w:p>
    <w:p w:rsidR="00E373E1" w:rsidRDefault="00E373E1" w:rsidP="00E373E1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___  _________  2025г</w:t>
      </w:r>
    </w:p>
    <w:p w:rsidR="00E373E1" w:rsidRDefault="00E373E1" w:rsidP="00E373E1"/>
    <w:p w:rsidR="00E373E1" w:rsidRDefault="00E373E1" w:rsidP="00E373E1">
      <w:pPr>
        <w:pStyle w:val="a3"/>
        <w:spacing w:line="283" w:lineRule="exact"/>
        <w:jc w:val="center"/>
        <w:rPr>
          <w:rFonts w:ascii="Times New Roman" w:hAnsi="Times New Roman" w:cs="Times New Roman"/>
        </w:rPr>
      </w:pPr>
      <w:r w:rsidRPr="00B1175B">
        <w:rPr>
          <w:rFonts w:ascii="Times New Roman" w:hAnsi="Times New Roman" w:cs="Times New Roman"/>
        </w:rPr>
        <w:t xml:space="preserve">Схема расположения земельного участка на кадастровом плане территории в границах кадастрового квартала </w:t>
      </w:r>
      <w:r>
        <w:rPr>
          <w:rFonts w:ascii="Times New Roman" w:hAnsi="Times New Roman" w:cs="Times New Roman"/>
        </w:rPr>
        <w:t>___________</w:t>
      </w:r>
      <w:r w:rsidRPr="00B1175B">
        <w:rPr>
          <w:rFonts w:ascii="Times New Roman" w:hAnsi="Times New Roman" w:cs="Times New Roman"/>
        </w:rPr>
        <w:t xml:space="preserve">, расположенного по адресу: </w:t>
      </w:r>
      <w:r>
        <w:rPr>
          <w:rFonts w:ascii="Times New Roman" w:hAnsi="Times New Roman" w:cs="Times New Roman"/>
        </w:rPr>
        <w:t>________________________________________________________</w:t>
      </w:r>
    </w:p>
    <w:p w:rsidR="00E373E1" w:rsidRDefault="00E373E1" w:rsidP="00E373E1"/>
    <w:p w:rsidR="00E373E1" w:rsidRDefault="00AC4F3E" w:rsidP="00E373E1">
      <w:r w:rsidRPr="00AC4F3E">
        <w:rPr>
          <w:rFonts w:ascii="Times New Roman" w:hAnsi="Times New Roman" w:cs="Times New Roman"/>
          <w:noProof/>
          <w:lang w:bidi="ar-SA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209.85pt;margin-top:186.65pt;width:0;height:21.75pt;z-index:251660288" o:connectortype="straight" strokecolor="blue" strokeweight="2.25pt"/>
        </w:pict>
      </w:r>
      <w:r w:rsidRPr="00AC4F3E">
        <w:rPr>
          <w:rFonts w:ascii="Times New Roman" w:hAnsi="Times New Roman" w:cs="Times New Roman"/>
          <w:noProof/>
          <w:lang w:bidi="ar-SA"/>
        </w:rPr>
        <w:pict>
          <v:shape id="_x0000_s1029" type="#_x0000_t32" style="position:absolute;margin-left:266pt;margin-top:218.9pt;width:0;height:9pt;z-index:251663360" o:connectortype="straight" strokecolor="blue" strokeweight="2.25pt"/>
        </w:pict>
      </w:r>
      <w:r w:rsidRPr="00AC4F3E">
        <w:rPr>
          <w:rFonts w:ascii="Times New Roman" w:hAnsi="Times New Roman" w:cs="Times New Roman"/>
          <w:noProof/>
          <w:lang w:bidi="ar-SA"/>
        </w:rPr>
        <w:pict>
          <v:shape id="_x0000_s1027" type="#_x0000_t32" style="position:absolute;margin-left:209.75pt;margin-top:208.4pt;width:56.25pt;height:19.5pt;z-index:251661312" o:connectortype="straight" strokecolor="blue" strokeweight="2.25pt"/>
        </w:pict>
      </w:r>
      <w:r w:rsidRPr="00AC4F3E">
        <w:rPr>
          <w:rFonts w:ascii="Times New Roman" w:hAnsi="Times New Roman" w:cs="Times New Roman"/>
          <w:noProof/>
          <w:lang w:bidi="ar-SA"/>
        </w:rPr>
        <w:pict>
          <v:shape id="_x0000_s1028" type="#_x0000_t32" style="position:absolute;margin-left:209.75pt;margin-top:186.65pt;width:56.25pt;height:32.25pt;z-index:251662336" o:connectortype="straight" strokecolor="blue" strokeweight="2.25pt"/>
        </w:pict>
      </w:r>
      <w:r w:rsidR="00E373E1">
        <w:rPr>
          <w:rFonts w:ascii="Times New Roman" w:hAnsi="Times New Roman" w:cs="Times New Roman"/>
          <w:noProof/>
          <w:lang w:bidi="ar-SA"/>
        </w:rPr>
        <w:drawing>
          <wp:inline distT="0" distB="0" distL="0" distR="0">
            <wp:extent cx="4724400" cy="3273599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ымянный.jp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3810" t="22280" r="53708" b="37707"/>
                    <a:stretch/>
                  </pic:blipFill>
                  <pic:spPr bwMode="auto">
                    <a:xfrm>
                      <a:off x="0" y="0"/>
                      <a:ext cx="4740678" cy="328487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373E1" w:rsidRDefault="00AC4F3E" w:rsidP="00E373E1">
      <w:r>
        <w:rPr>
          <w:noProof/>
          <w:lang w:bidi="ar-SA"/>
        </w:rPr>
        <w:pict>
          <v:shape id="_x0000_s1044" type="#_x0000_t32" style="position:absolute;margin-left:354.45pt;margin-top:88.55pt;width:0;height:70.5pt;z-index:251678720" o:connectortype="straight"/>
        </w:pict>
      </w:r>
      <w:r>
        <w:rPr>
          <w:noProof/>
          <w:lang w:bidi="ar-SA"/>
        </w:rPr>
        <w:pict>
          <v:shape id="_x0000_s1043" type="#_x0000_t32" style="position:absolute;margin-left:311.7pt;margin-top:88.55pt;width:0;height:69pt;z-index:251677696" o:connectortype="straight"/>
        </w:pict>
      </w:r>
      <w:r>
        <w:rPr>
          <w:noProof/>
          <w:lang w:bidi="ar-SA"/>
        </w:rPr>
        <w:pict>
          <v:shape id="_x0000_s1042" type="#_x0000_t32" style="position:absolute;margin-left:269.7pt;margin-top:88.55pt;width:0;height:70.5pt;z-index:251676672" o:connectortype="straight"/>
        </w:pict>
      </w:r>
      <w:r>
        <w:rPr>
          <w:noProof/>
          <w:lang w:bidi="ar-SA"/>
        </w:rPr>
        <w:pict>
          <v:shape id="_x0000_s1041" type="#_x0000_t32" style="position:absolute;margin-left:226.2pt;margin-top:88.55pt;width:.05pt;height:70.5pt;z-index:251675648" o:connectortype="straight"/>
        </w:pict>
      </w:r>
      <w:r>
        <w:rPr>
          <w:noProof/>
          <w:lang w:bidi="ar-SA"/>
        </w:rPr>
        <w:pict>
          <v:shape id="_x0000_s1040" type="#_x0000_t32" style="position:absolute;margin-left:181.2pt;margin-top:88.55pt;width:0;height:69pt;z-index:251674624" o:connectortype="straight"/>
        </w:pict>
      </w:r>
      <w:r>
        <w:rPr>
          <w:noProof/>
          <w:lang w:bidi="ar-SA"/>
        </w:rPr>
        <w:pict>
          <v:shape id="_x0000_s1039" type="#_x0000_t32" style="position:absolute;margin-left:133.2pt;margin-top:88.55pt;width:0;height:69pt;z-index:251673600" o:connectortype="straight"/>
        </w:pict>
      </w:r>
      <w:r>
        <w:rPr>
          <w:noProof/>
          <w:lang w:bidi="ar-SA"/>
        </w:rPr>
        <w:pict>
          <v:shape id="_x0000_s1038" type="#_x0000_t32" style="position:absolute;margin-left:82.2pt;margin-top:88.55pt;width:0;height:70.5pt;z-index:251672576" o:connectortype="straight"/>
        </w:pict>
      </w:r>
      <w:r>
        <w:rPr>
          <w:noProof/>
          <w:lang w:bidi="ar-SA"/>
        </w:rPr>
        <w:pict>
          <v:shape id="_x0000_s1037" type="#_x0000_t32" style="position:absolute;margin-left:12.45pt;margin-top:88.55pt;width:342pt;height:0;z-index:251671552" o:connectortype="straight"/>
        </w:pict>
      </w:r>
      <w:r>
        <w:rPr>
          <w:noProof/>
          <w:lang w:bidi="ar-SA"/>
        </w:rPr>
        <w:pict>
          <v:shape id="_x0000_s1035" type="#_x0000_t32" style="position:absolute;margin-left:12.45pt;margin-top:157.55pt;width:342pt;height:0;z-index:251669504" o:connectortype="straight"/>
        </w:pict>
      </w:r>
      <w:r>
        <w:rPr>
          <w:noProof/>
          <w:lang w:bidi="ar-SA"/>
        </w:rPr>
        <w:pict>
          <v:shape id="_x0000_s1036" type="#_x0000_t32" style="position:absolute;margin-left:12.45pt;margin-top:88.55pt;width:0;height:70.5pt;flip:y;z-index:251670528" o:connectortype="straight"/>
        </w:pict>
      </w:r>
      <w:r>
        <w:rPr>
          <w:noProof/>
          <w:lang w:bidi="ar-SA"/>
        </w:rPr>
        <w:pict>
          <v:shape id="_x0000_s1034" type="#_x0000_t32" style="position:absolute;margin-left:12.45pt;margin-top:9.05pt;width:450.75pt;height:96.75pt;z-index:251668480" o:connectortype="straight"/>
        </w:pict>
      </w:r>
      <w:r>
        <w:rPr>
          <w:noProof/>
          <w:lang w:bidi="ar-SA"/>
        </w:rPr>
        <w:pict>
          <v:shape id="_x0000_s1033" type="#_x0000_t32" style="position:absolute;margin-left:451.2pt;margin-top:105.8pt;width:12pt;height:68.25pt;flip:y;z-index:251667456" o:connectortype="straight"/>
        </w:pict>
      </w:r>
      <w:r>
        <w:rPr>
          <w:noProof/>
          <w:lang w:bidi="ar-SA"/>
        </w:rPr>
        <w:pict>
          <v:shape id="_x0000_s1032" type="#_x0000_t32" style="position:absolute;margin-left:-2.55pt;margin-top:174.05pt;width:453.75pt;height:0;z-index:251666432" o:connectortype="straight"/>
        </w:pict>
      </w:r>
      <w:r>
        <w:rPr>
          <w:noProof/>
          <w:lang w:bidi="ar-SA"/>
        </w:rPr>
        <w:pict>
          <v:shape id="_x0000_s1031" type="#_x0000_t32" style="position:absolute;margin-left:-2.55pt;margin-top:118.55pt;width:0;height:55.5pt;z-index:251665408" o:connectortype="straight"/>
        </w:pict>
      </w:r>
      <w:r>
        <w:rPr>
          <w:noProof/>
          <w:lang w:bidi="ar-SA"/>
        </w:rPr>
        <w:pict>
          <v:shape id="_x0000_s1030" type="#_x0000_t32" style="position:absolute;margin-left:-2.55pt;margin-top:9.05pt;width:15pt;height:109.5pt;flip:x;z-index:251664384" o:connectortype="straight"/>
        </w:pict>
      </w:r>
    </w:p>
    <w:p w:rsidR="00E373E1" w:rsidRPr="00676E2B" w:rsidRDefault="00E373E1" w:rsidP="00E373E1"/>
    <w:p w:rsidR="00E373E1" w:rsidRPr="00676E2B" w:rsidRDefault="00E373E1" w:rsidP="00E373E1"/>
    <w:p w:rsidR="00E373E1" w:rsidRPr="004E2A99" w:rsidRDefault="00E373E1" w:rsidP="00E373E1">
      <w:pPr>
        <w:rPr>
          <w:sz w:val="20"/>
          <w:szCs w:val="20"/>
        </w:rPr>
      </w:pPr>
      <w:r>
        <w:rPr>
          <w:sz w:val="20"/>
          <w:szCs w:val="20"/>
        </w:rPr>
        <w:t xml:space="preserve">          5м</w:t>
      </w:r>
    </w:p>
    <w:p w:rsidR="00E373E1" w:rsidRPr="00676E2B" w:rsidRDefault="00AC4F3E" w:rsidP="00E373E1">
      <w:r>
        <w:rPr>
          <w:noProof/>
          <w:lang w:bidi="ar-SA"/>
        </w:rPr>
        <w:pict>
          <v:shape id="_x0000_s1045" type="#_x0000_t32" style="position:absolute;margin-left:12.45pt;margin-top:9.9pt;width:0;height:69pt;flip:y;z-index:251679744" o:connectortype="straight">
            <v:stroke startarrow="block" endarrow="block"/>
          </v:shape>
        </w:pict>
      </w:r>
      <w:r>
        <w:rPr>
          <w:noProof/>
          <w:lang w:bidi="ar-SA"/>
        </w:rPr>
        <w:pict>
          <v:shape id="_x0000_s1046" type="#_x0000_t32" style="position:absolute;margin-left:12.45pt;margin-top:8.4pt;width:69.75pt;height:0;z-index:251680768" o:connectortype="straight">
            <v:stroke startarrow="block" endarrow="block"/>
          </v:shape>
        </w:pict>
      </w:r>
    </w:p>
    <w:p w:rsidR="00E373E1" w:rsidRPr="004E2A99" w:rsidRDefault="00E373E1" w:rsidP="00E373E1">
      <w:pPr>
        <w:rPr>
          <w:sz w:val="20"/>
          <w:szCs w:val="20"/>
        </w:rPr>
      </w:pPr>
      <w:r>
        <w:rPr>
          <w:sz w:val="20"/>
          <w:szCs w:val="20"/>
        </w:rPr>
        <w:t>5м</w:t>
      </w:r>
    </w:p>
    <w:p w:rsidR="00E373E1" w:rsidRDefault="00E373E1" w:rsidP="00E373E1">
      <w:pPr>
        <w:ind w:firstLine="708"/>
      </w:pPr>
      <w:r w:rsidRPr="00900ED0">
        <w:rPr>
          <w:b/>
        </w:rPr>
        <w:t>№33</w:t>
      </w:r>
      <w:r>
        <w:t xml:space="preserve">          №27         №28   № 29     № 30   № 31     № 34</w:t>
      </w:r>
    </w:p>
    <w:p w:rsidR="00E373E1" w:rsidRDefault="00E373E1" w:rsidP="00E373E1">
      <w:pPr>
        <w:ind w:firstLine="708"/>
      </w:pPr>
    </w:p>
    <w:p w:rsidR="00E373E1" w:rsidRDefault="00E373E1" w:rsidP="00E373E1">
      <w:pPr>
        <w:ind w:firstLine="708"/>
      </w:pPr>
    </w:p>
    <w:tbl>
      <w:tblPr>
        <w:tblW w:w="9636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818"/>
        <w:gridCol w:w="4818"/>
      </w:tblGrid>
      <w:tr w:rsidR="00E373E1" w:rsidRPr="00B341B4" w:rsidTr="002B57FF">
        <w:tc>
          <w:tcPr>
            <w:tcW w:w="4818" w:type="dxa"/>
          </w:tcPr>
          <w:p w:rsidR="00E373E1" w:rsidRPr="00B341B4" w:rsidRDefault="00E373E1" w:rsidP="002B57FF">
            <w:pPr>
              <w:ind w:firstLine="709"/>
              <w:jc w:val="both"/>
              <w:rPr>
                <w:rFonts w:ascii="PT Astra Serif" w:eastAsia="Arial" w:hAnsi="PT Astra Serif"/>
                <w:b/>
                <w:lang w:eastAsia="ar-SA"/>
              </w:rPr>
            </w:pPr>
          </w:p>
          <w:p w:rsidR="00E373E1" w:rsidRPr="00B341B4" w:rsidRDefault="00E373E1" w:rsidP="002B57FF">
            <w:pPr>
              <w:ind w:firstLine="709"/>
              <w:jc w:val="both"/>
              <w:rPr>
                <w:rFonts w:ascii="PT Astra Serif" w:eastAsia="Calibri" w:hAnsi="PT Astra Serif"/>
                <w:b/>
              </w:rPr>
            </w:pPr>
            <w:r w:rsidRPr="00B341B4">
              <w:rPr>
                <w:rFonts w:ascii="PT Astra Serif" w:eastAsia="Arial" w:hAnsi="PT Astra Serif"/>
                <w:b/>
                <w:lang w:eastAsia="ar-SA"/>
              </w:rPr>
              <w:t>Уполномоченный орган:</w:t>
            </w:r>
          </w:p>
        </w:tc>
        <w:tc>
          <w:tcPr>
            <w:tcW w:w="4818" w:type="dxa"/>
          </w:tcPr>
          <w:p w:rsidR="00E373E1" w:rsidRPr="00B341B4" w:rsidRDefault="00E373E1" w:rsidP="002B57FF">
            <w:pPr>
              <w:ind w:firstLine="709"/>
              <w:jc w:val="both"/>
              <w:rPr>
                <w:rFonts w:ascii="PT Astra Serif" w:eastAsia="Arial" w:hAnsi="PT Astra Serif"/>
                <w:b/>
                <w:lang w:eastAsia="ar-SA"/>
              </w:rPr>
            </w:pPr>
          </w:p>
          <w:p w:rsidR="00E373E1" w:rsidRPr="00B341B4" w:rsidRDefault="00E373E1" w:rsidP="002B57FF">
            <w:pPr>
              <w:ind w:firstLine="709"/>
              <w:jc w:val="both"/>
              <w:rPr>
                <w:rFonts w:ascii="PT Astra Serif" w:eastAsia="Calibri" w:hAnsi="PT Astra Serif"/>
                <w:b/>
              </w:rPr>
            </w:pPr>
            <w:r w:rsidRPr="00B341B4">
              <w:rPr>
                <w:rFonts w:ascii="PT Astra Serif" w:eastAsia="Arial" w:hAnsi="PT Astra Serif"/>
                <w:b/>
                <w:lang w:eastAsia="ar-SA"/>
              </w:rPr>
              <w:t>Субъект торговли:</w:t>
            </w:r>
          </w:p>
        </w:tc>
      </w:tr>
    </w:tbl>
    <w:p w:rsidR="00E373E1" w:rsidRDefault="00E373E1" w:rsidP="00E373E1">
      <w:pPr>
        <w:jc w:val="both"/>
        <w:rPr>
          <w:rFonts w:ascii="PT Astra Serif" w:eastAsia="Times New Roman" w:hAnsi="PT Astra Serif"/>
        </w:rPr>
      </w:pPr>
      <w:r>
        <w:rPr>
          <w:rFonts w:ascii="PT Astra Serif" w:eastAsia="Times New Roman" w:hAnsi="PT Astra Serif"/>
        </w:rPr>
        <w:t>Председатель Комитета экономического                         __________________</w:t>
      </w:r>
    </w:p>
    <w:p w:rsidR="00E373E1" w:rsidRPr="00B341B4" w:rsidRDefault="00E373E1" w:rsidP="00E373E1">
      <w:pPr>
        <w:jc w:val="both"/>
        <w:rPr>
          <w:rFonts w:ascii="PT Astra Serif" w:hAnsi="PT Astra Serif"/>
        </w:rPr>
      </w:pPr>
      <w:r>
        <w:rPr>
          <w:rFonts w:ascii="PT Astra Serif" w:eastAsia="Times New Roman" w:hAnsi="PT Astra Serif"/>
        </w:rPr>
        <w:t>Развития МО «</w:t>
      </w:r>
      <w:proofErr w:type="spellStart"/>
      <w:r>
        <w:rPr>
          <w:rFonts w:ascii="PT Astra Serif" w:eastAsia="Times New Roman" w:hAnsi="PT Astra Serif"/>
        </w:rPr>
        <w:t>Тарбагатайский</w:t>
      </w:r>
      <w:proofErr w:type="spellEnd"/>
      <w:r>
        <w:rPr>
          <w:rFonts w:ascii="PT Astra Serif" w:eastAsia="Times New Roman" w:hAnsi="PT Astra Serif"/>
        </w:rPr>
        <w:t xml:space="preserve"> район»</w:t>
      </w:r>
    </w:p>
    <w:p w:rsidR="00E373E1" w:rsidRDefault="00E373E1" w:rsidP="00E373E1">
      <w:pPr>
        <w:jc w:val="both"/>
        <w:rPr>
          <w:rFonts w:ascii="Times New Roman" w:hAnsi="Times New Roman" w:cs="Times New Roman"/>
        </w:rPr>
      </w:pPr>
    </w:p>
    <w:p w:rsidR="00E373E1" w:rsidRDefault="00E373E1" w:rsidP="00E373E1">
      <w:pPr>
        <w:jc w:val="both"/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Layout w:type="fixed"/>
        <w:tblLook w:val="04A0"/>
      </w:tblPr>
      <w:tblGrid>
        <w:gridCol w:w="4611"/>
        <w:gridCol w:w="4915"/>
      </w:tblGrid>
      <w:tr w:rsidR="00E373E1" w:rsidRPr="00B341B4" w:rsidTr="002B57FF">
        <w:trPr>
          <w:trHeight w:val="300"/>
        </w:trPr>
        <w:tc>
          <w:tcPr>
            <w:tcW w:w="4611" w:type="dxa"/>
            <w:hideMark/>
          </w:tcPr>
          <w:p w:rsidR="00E373E1" w:rsidRPr="00B341B4" w:rsidRDefault="00E373E1" w:rsidP="002B57FF">
            <w:pPr>
              <w:overflowPunct w:val="0"/>
              <w:jc w:val="both"/>
              <w:textAlignment w:val="baseline"/>
              <w:rPr>
                <w:rFonts w:ascii="PT Astra Serif" w:eastAsia="Calibri" w:hAnsi="PT Astra Serif"/>
              </w:rPr>
            </w:pPr>
            <w:r w:rsidRPr="00B341B4">
              <w:rPr>
                <w:rFonts w:ascii="PT Astra Serif" w:hAnsi="PT Astra Serif"/>
              </w:rPr>
              <w:t>________________/</w:t>
            </w:r>
            <w:r>
              <w:rPr>
                <w:rFonts w:ascii="PT Astra Serif" w:hAnsi="PT Astra Serif"/>
              </w:rPr>
              <w:t>_______________</w:t>
            </w:r>
            <w:r w:rsidRPr="00B341B4">
              <w:rPr>
                <w:rFonts w:ascii="PT Astra Serif" w:hAnsi="PT Astra Serif"/>
              </w:rPr>
              <w:t xml:space="preserve">/                     </w:t>
            </w:r>
          </w:p>
        </w:tc>
        <w:tc>
          <w:tcPr>
            <w:tcW w:w="4915" w:type="dxa"/>
          </w:tcPr>
          <w:p w:rsidR="00E373E1" w:rsidRPr="00B341B4" w:rsidRDefault="00E373E1" w:rsidP="002B57FF">
            <w:pPr>
              <w:overflowPunct w:val="0"/>
              <w:ind w:left="317"/>
              <w:jc w:val="both"/>
              <w:textAlignment w:val="baseline"/>
              <w:rPr>
                <w:rFonts w:ascii="PT Astra Serif" w:eastAsia="Times New Roman" w:hAnsi="PT Astra Serif"/>
              </w:rPr>
            </w:pPr>
            <w:r>
              <w:rPr>
                <w:rFonts w:ascii="PT Astra Serif" w:eastAsia="Times New Roman" w:hAnsi="PT Astra Serif"/>
              </w:rPr>
              <w:t>__________</w:t>
            </w:r>
          </w:p>
        </w:tc>
      </w:tr>
    </w:tbl>
    <w:p w:rsidR="00E373E1" w:rsidRDefault="00E373E1"/>
    <w:sectPr w:rsidR="00E373E1" w:rsidSect="00D06E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76A43"/>
    <w:rsid w:val="000657F1"/>
    <w:rsid w:val="00207413"/>
    <w:rsid w:val="00273F76"/>
    <w:rsid w:val="0068527A"/>
    <w:rsid w:val="006915E1"/>
    <w:rsid w:val="006B3FE0"/>
    <w:rsid w:val="007E1E18"/>
    <w:rsid w:val="008C539B"/>
    <w:rsid w:val="008F11EA"/>
    <w:rsid w:val="00961424"/>
    <w:rsid w:val="00AA37B5"/>
    <w:rsid w:val="00AC4F3E"/>
    <w:rsid w:val="00B76A43"/>
    <w:rsid w:val="00CA46BE"/>
    <w:rsid w:val="00D06EB7"/>
    <w:rsid w:val="00DB3113"/>
    <w:rsid w:val="00E373E1"/>
    <w:rsid w:val="00FC09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22" type="connector" idref="#_x0000_s1026"/>
        <o:r id="V:Rule23" type="connector" idref="#_x0000_s1044"/>
        <o:r id="V:Rule24" type="connector" idref="#_x0000_s1038"/>
        <o:r id="V:Rule25" type="connector" idref="#_x0000_s1042"/>
        <o:r id="V:Rule26" type="connector" idref="#_x0000_s1031"/>
        <o:r id="V:Rule27" type="connector" idref="#_x0000_s1040"/>
        <o:r id="V:Rule28" type="connector" idref="#_x0000_s1035"/>
        <o:r id="V:Rule29" type="connector" idref="#_x0000_s1036"/>
        <o:r id="V:Rule30" type="connector" idref="#_x0000_s1041"/>
        <o:r id="V:Rule31" type="connector" idref="#_x0000_s1028"/>
        <o:r id="V:Rule32" type="connector" idref="#_x0000_s1034"/>
        <o:r id="V:Rule33" type="connector" idref="#_x0000_s1033"/>
        <o:r id="V:Rule34" type="connector" idref="#_x0000_s1032"/>
        <o:r id="V:Rule35" type="connector" idref="#_x0000_s1027"/>
        <o:r id="V:Rule36" type="connector" idref="#_x0000_s1046"/>
        <o:r id="V:Rule37" type="connector" idref="#_x0000_s1045"/>
        <o:r id="V:Rule38" type="connector" idref="#_x0000_s1037"/>
        <o:r id="V:Rule39" type="connector" idref="#_x0000_s1030"/>
        <o:r id="V:Rule40" type="connector" idref="#_x0000_s1029"/>
        <o:r id="V:Rule41" type="connector" idref="#_x0000_s1043"/>
        <o:r id="V:Rule42" type="connector" idref="#_x0000_s103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C0941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FC0941"/>
    <w:pPr>
      <w:ind w:left="720"/>
      <w:contextualSpacing/>
    </w:pPr>
  </w:style>
  <w:style w:type="character" w:customStyle="1" w:styleId="a4">
    <w:name w:val="Абзац списка Знак"/>
    <w:link w:val="a3"/>
    <w:uiPriority w:val="99"/>
    <w:locked/>
    <w:rsid w:val="00FC0941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customStyle="1" w:styleId="ConsPlusNormal">
    <w:name w:val="ConsPlusNormal"/>
    <w:rsid w:val="00FC094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5">
    <w:name w:val="Table Grid"/>
    <w:basedOn w:val="a1"/>
    <w:uiPriority w:val="59"/>
    <w:rsid w:val="002074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207413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7E1E1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E1E18"/>
    <w:rPr>
      <w:rFonts w:ascii="Tahoma" w:eastAsia="Arial Unicode MS" w:hAnsi="Tahoma" w:cs="Tahoma"/>
      <w:color w:val="000000"/>
      <w:sz w:val="16"/>
      <w:szCs w:val="16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C0941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FC0941"/>
    <w:pPr>
      <w:ind w:left="720"/>
      <w:contextualSpacing/>
    </w:pPr>
  </w:style>
  <w:style w:type="character" w:customStyle="1" w:styleId="a4">
    <w:name w:val="Абзац списка Знак"/>
    <w:link w:val="a3"/>
    <w:uiPriority w:val="99"/>
    <w:locked/>
    <w:rsid w:val="00FC0941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customStyle="1" w:styleId="ConsPlusNormal">
    <w:name w:val="ConsPlusNormal"/>
    <w:rsid w:val="00FC094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5">
    <w:name w:val="Table Grid"/>
    <w:basedOn w:val="a1"/>
    <w:uiPriority w:val="59"/>
    <w:rsid w:val="002074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207413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7E1E1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E1E18"/>
    <w:rPr>
      <w:rFonts w:ascii="Tahoma" w:eastAsia="Arial Unicode MS" w:hAnsi="Tahoma" w:cs="Tahoma"/>
      <w:color w:val="000000"/>
      <w:sz w:val="16"/>
      <w:szCs w:val="16"/>
      <w:lang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hyperlink" Target="mailto:fotrbg@mail.ru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064860-F2C8-4D50-B94E-D5402A0AC4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7</Pages>
  <Words>2088</Words>
  <Characters>11907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Семенникова Светлана</dc:creator>
  <cp:keywords/>
  <dc:description/>
  <cp:lastModifiedBy>345</cp:lastModifiedBy>
  <cp:revision>10</cp:revision>
  <cp:lastPrinted>2023-12-14T02:25:00Z</cp:lastPrinted>
  <dcterms:created xsi:type="dcterms:W3CDTF">2023-12-14T01:14:00Z</dcterms:created>
  <dcterms:modified xsi:type="dcterms:W3CDTF">2025-03-28T06:02:00Z</dcterms:modified>
</cp:coreProperties>
</file>