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58" w:rsidRPr="00003558" w:rsidRDefault="00003558" w:rsidP="00003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A92AED3" wp14:editId="5849996F">
            <wp:extent cx="676275" cy="8458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58" w:rsidRPr="00003558" w:rsidRDefault="00003558" w:rsidP="00003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03558" w:rsidRPr="00003558" w:rsidRDefault="00003558" w:rsidP="000035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00355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МКУ АДМИНИСТРАЦИЯ МУНИЦИПАЛЬНОГО ОБРАЗОВАНИЯ «ТАРБАГАТАЙСКИЙ РАЙОН»</w:t>
      </w:r>
    </w:p>
    <w:p w:rsidR="00003558" w:rsidRPr="00003558" w:rsidRDefault="00003558" w:rsidP="00003558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БУРЯАД УЛАСАЙ </w:t>
      </w:r>
      <w:r w:rsidRPr="00003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НЮТАГАЙ ЗАСАГАЙ ҺАНГАЙ ЭМХИ ЗУРГААН </w:t>
      </w:r>
    </w:p>
    <w:p w:rsidR="00003558" w:rsidRPr="00003558" w:rsidRDefault="00003558" w:rsidP="00003558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«ТАРБАГАТАЙН АЙМАГ»</w:t>
      </w:r>
    </w:p>
    <w:p w:rsidR="00003558" w:rsidRPr="00003558" w:rsidRDefault="00003558" w:rsidP="000035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902DCA" wp14:editId="28395887">
                <wp:simplePos x="0" y="0"/>
                <wp:positionH relativeFrom="margin">
                  <wp:posOffset>-123190</wp:posOffset>
                </wp:positionH>
                <wp:positionV relativeFrom="page">
                  <wp:posOffset>2547619</wp:posOffset>
                </wp:positionV>
                <wp:extent cx="6147435" cy="0"/>
                <wp:effectExtent l="0" t="19050" r="571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-9.7pt,200.6pt" to="474.35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003558" w:rsidRPr="00003558" w:rsidRDefault="00003558" w:rsidP="000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003558" w:rsidRPr="00003558" w:rsidRDefault="00003558" w:rsidP="000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3558" w:rsidRPr="00003558" w:rsidRDefault="00003558" w:rsidP="000035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4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0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4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00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</w:t>
      </w:r>
      <w:r w:rsidR="00A4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00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4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003558" w:rsidRPr="00003558" w:rsidRDefault="00003558" w:rsidP="000035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Тарбагатай</w:t>
      </w:r>
    </w:p>
    <w:p w:rsidR="00003558" w:rsidRPr="00003558" w:rsidRDefault="00003558" w:rsidP="00003558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4"/>
          <w:lang w:eastAsia="ru-RU"/>
        </w:rPr>
      </w:pPr>
    </w:p>
    <w:p w:rsidR="00003558" w:rsidRPr="00003558" w:rsidRDefault="00003558" w:rsidP="001B1396">
      <w:pPr>
        <w:shd w:val="clear" w:color="auto" w:fill="FFFFFF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86454F" w:rsidRPr="0086454F" w:rsidRDefault="00003558" w:rsidP="001B1396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МО «Тарбагатайский район»</w:t>
      </w:r>
      <w:r w:rsidR="001B1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07.08.2019 года № 809 «</w:t>
      </w:r>
      <w:r w:rsidR="0086454F" w:rsidRPr="0086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закона Республики Бурятия от 23.12.2011 N 2428-IV "О ведомственном </w:t>
      </w:r>
      <w:proofErr w:type="gramStart"/>
      <w:r w:rsidR="0086454F" w:rsidRPr="0086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 за</w:t>
      </w:r>
      <w:proofErr w:type="gramEnd"/>
      <w:r w:rsidR="0086454F" w:rsidRPr="0086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</w:t>
      </w:r>
      <w:r w:rsidR="001B1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454F" w:rsidRPr="0086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003558" w:rsidRPr="00003558" w:rsidRDefault="00003558" w:rsidP="00864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558" w:rsidRPr="00AE3FEA" w:rsidRDefault="00003558" w:rsidP="00003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нормативного правового акта Администрации МО «Тарбагатайский район» в соответствии с действующим</w:t>
      </w:r>
      <w:r w:rsidR="009E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законодательством </w:t>
      </w: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еспублики Бурятия</w:t>
      </w:r>
      <w:r w:rsidR="009E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 Администрация МО «Тарбагатайский район»</w:t>
      </w: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</w:p>
    <w:p w:rsidR="00003558" w:rsidRPr="00AE3FEA" w:rsidRDefault="00003558" w:rsidP="00003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3558" w:rsidRPr="00AE3FEA" w:rsidRDefault="00003558" w:rsidP="001B1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E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</w:t>
      </w: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«Тарбагатайский район» от 07.04.2019 года № 809 «О</w:t>
      </w:r>
      <w:r w:rsidRPr="00AE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закона Республики Бурятия от 23.12.2011 N 2428-IV "О ведомственном </w:t>
      </w:r>
      <w:proofErr w:type="gramStart"/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 за</w:t>
      </w:r>
      <w:proofErr w:type="gramEnd"/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</w:t>
      </w:r>
      <w:r w:rsidR="009E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подведомственных организациях", изменения следующего содержания:</w:t>
      </w:r>
    </w:p>
    <w:p w:rsidR="000D6C8D" w:rsidRPr="00AE3FEA" w:rsidRDefault="000D6C8D" w:rsidP="000D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1.1. </w:t>
      </w:r>
      <w:r w:rsidR="0083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6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r w:rsidRPr="00AE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ведомственного </w:t>
      </w:r>
      <w:proofErr w:type="gramStart"/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3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МО «Тарбагатайский район»:</w:t>
      </w:r>
    </w:p>
    <w:p w:rsidR="000D6C8D" w:rsidRPr="00AE3FEA" w:rsidRDefault="000D6C8D" w:rsidP="000D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1.1.1. </w:t>
      </w:r>
      <w:r w:rsidR="003A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A0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1.3</w:t>
      </w:r>
      <w:r w:rsidR="009E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31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0D6C8D" w:rsidRPr="000D6C8D" w:rsidRDefault="00AE3FEA" w:rsidP="000D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«1.3 </w:t>
      </w:r>
      <w:r w:rsidR="000D6C8D" w:rsidRPr="000D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по осуществлению ведомственного </w:t>
      </w:r>
      <w:proofErr w:type="gramStart"/>
      <w:r w:rsidR="000D6C8D" w:rsidRPr="000D6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D6C8D" w:rsidRPr="000D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муниципального </w:t>
      </w:r>
      <w:r w:rsidR="000D6C8D" w:rsidRPr="000D6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«Тарбагатайский район»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«Комитет экономического развития»</w:t>
      </w:r>
      <w:r w:rsidR="000D6C8D" w:rsidRPr="000D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«Тарбагатайский район» в лице отдела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«Комитета экономического развития» </w:t>
      </w:r>
      <w:r w:rsidR="000D6C8D" w:rsidRPr="000D6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«Тарбагатайский район» (далее –</w:t>
      </w:r>
      <w:r w:rsidR="001B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ведомственного контроля)</w:t>
      </w:r>
      <w:r w:rsid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8D" w:rsidRPr="00AE3FEA" w:rsidRDefault="000D6C8D" w:rsidP="000D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1.2.1. </w:t>
      </w:r>
      <w:r w:rsidR="0082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A0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6.2 изложить в следующей редакции:</w:t>
      </w:r>
    </w:p>
    <w:p w:rsidR="000D6C8D" w:rsidRPr="00AE3FEA" w:rsidRDefault="000D6C8D" w:rsidP="000D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FEA"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«6.2 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подведомственной организации уведомляется о предстоящей плановой проверке не </w:t>
      </w:r>
      <w:proofErr w:type="gramStart"/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ее начала</w:t>
      </w:r>
      <w:r w:rsid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ACA" w:rsidRDefault="00AA5630" w:rsidP="00A2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5ACA"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="00A2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ACA"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  <w:r w:rsidR="00A21D30" w:rsidRPr="00A21D30">
        <w:rPr>
          <w:rFonts w:ascii="Times New Roman" w:hAnsi="Times New Roman" w:cs="Times New Roman"/>
          <w:sz w:val="28"/>
          <w:szCs w:val="28"/>
        </w:rPr>
        <w:t xml:space="preserve"> </w:t>
      </w:r>
      <w:r w:rsidR="00A21D30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A21D30" w:rsidRPr="0083160C">
        <w:rPr>
          <w:rFonts w:ascii="Times New Roman" w:hAnsi="Times New Roman" w:cs="Times New Roman"/>
          <w:sz w:val="28"/>
          <w:szCs w:val="28"/>
        </w:rPr>
        <w:t>об осуществлении ведомственного контроля за соблюдением</w:t>
      </w:r>
      <w:r w:rsidR="00A21D30">
        <w:rPr>
          <w:rFonts w:ascii="Times New Roman" w:hAnsi="Times New Roman" w:cs="Times New Roman"/>
          <w:sz w:val="28"/>
          <w:szCs w:val="28"/>
        </w:rPr>
        <w:t xml:space="preserve"> </w:t>
      </w:r>
      <w:r w:rsidR="00A21D30" w:rsidRPr="0083160C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A21D30">
        <w:rPr>
          <w:rFonts w:ascii="Times New Roman" w:hAnsi="Times New Roman" w:cs="Times New Roman"/>
          <w:sz w:val="28"/>
          <w:szCs w:val="28"/>
        </w:rPr>
        <w:t xml:space="preserve"> (Информация </w:t>
      </w:r>
      <w:r w:rsidR="00A21D30" w:rsidRPr="00A21D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контролю, проведенных в подведомственных</w:t>
      </w:r>
      <w:r w:rsidR="00A2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D30" w:rsidRPr="00A21D30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A21D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1D30">
        <w:rPr>
          <w:rFonts w:ascii="Times New Roman" w:hAnsi="Times New Roman" w:cs="Times New Roman"/>
          <w:sz w:val="28"/>
          <w:szCs w:val="28"/>
        </w:rPr>
        <w:t xml:space="preserve"> 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FEA"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</w:t>
      </w:r>
      <w:r w:rsidR="0065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D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="00AE3FEA" w:rsidRPr="00A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83160C" w:rsidRPr="0083160C" w:rsidRDefault="00AA5630" w:rsidP="00D62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proofErr w:type="gramStart"/>
      <w:r w:rsidR="003107A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83160C" w:rsidRPr="0083160C">
        <w:rPr>
          <w:rStyle w:val="a6"/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83160C" w:rsidRPr="0083160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</w:t>
      </w:r>
      <w:r w:rsidR="0083160C" w:rsidRPr="0083160C">
        <w:rPr>
          <w:rFonts w:ascii="Times New Roman" w:hAnsi="Times New Roman" w:cs="Times New Roman"/>
          <w:sz w:val="28"/>
          <w:szCs w:val="28"/>
        </w:rPr>
        <w:t>Заместителя Руководит</w:t>
      </w:r>
      <w:r w:rsidR="003107AC">
        <w:rPr>
          <w:rFonts w:ascii="Times New Roman" w:hAnsi="Times New Roman" w:cs="Times New Roman"/>
          <w:sz w:val="28"/>
          <w:szCs w:val="28"/>
        </w:rPr>
        <w:t>еля Администрации – Председателя</w:t>
      </w:r>
      <w:r w:rsidR="0083160C" w:rsidRPr="0083160C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(Титов А.Б.).</w:t>
      </w:r>
    </w:p>
    <w:p w:rsidR="00003558" w:rsidRPr="00003558" w:rsidRDefault="0083160C" w:rsidP="00AE3FE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03558" w:rsidRPr="00003558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AE3FE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003558" w:rsidRPr="00003558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</w:t>
      </w:r>
      <w:r w:rsidR="008271A0">
        <w:rPr>
          <w:rFonts w:ascii="Times New Roman" w:eastAsia="Calibri" w:hAnsi="Times New Roman" w:cs="Times New Roman"/>
          <w:sz w:val="28"/>
          <w:szCs w:val="28"/>
        </w:rPr>
        <w:t xml:space="preserve"> его принятия и подлежит ра</w:t>
      </w:r>
      <w:r w:rsidR="00D55E36">
        <w:rPr>
          <w:rFonts w:ascii="Times New Roman" w:eastAsia="Calibri" w:hAnsi="Times New Roman" w:cs="Times New Roman"/>
          <w:sz w:val="28"/>
          <w:szCs w:val="28"/>
        </w:rPr>
        <w:t>змещению на официальном сайте.</w:t>
      </w:r>
    </w:p>
    <w:p w:rsidR="00003558" w:rsidRPr="00003558" w:rsidRDefault="00003558" w:rsidP="00003558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03558" w:rsidRPr="00003558" w:rsidRDefault="00003558" w:rsidP="00003558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03558" w:rsidRPr="00003558" w:rsidRDefault="00003558" w:rsidP="00003558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35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Глава МО «Тарбагатайский район» -</w:t>
      </w:r>
      <w:r w:rsidRPr="000035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0035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0035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0035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  <w:t xml:space="preserve">                                      Руководителя Администрации                                             В.В. Смолин</w:t>
      </w:r>
    </w:p>
    <w:p w:rsidR="00003558" w:rsidRPr="00003558" w:rsidRDefault="00003558" w:rsidP="0000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A5630" w:rsidRDefault="00AA5630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A5630" w:rsidRDefault="00AA5630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AE3FEA" w:rsidRDefault="00AE3FEA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1B1396" w:rsidRDefault="001B1396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003558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>Проект подготовлен Комитетом экономики</w:t>
      </w:r>
    </w:p>
    <w:p w:rsidR="00003558" w:rsidRPr="00003558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003558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 xml:space="preserve">Исп.  </w:t>
      </w:r>
      <w:proofErr w:type="spellStart"/>
      <w:r w:rsidRPr="00003558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>Шилина</w:t>
      </w:r>
      <w:proofErr w:type="spellEnd"/>
      <w:r w:rsidRPr="00003558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 xml:space="preserve"> Ю.Г.</w:t>
      </w:r>
    </w:p>
    <w:p w:rsidR="00A4606F" w:rsidRDefault="00003558" w:rsidP="0000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003558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>8(30142)56-3-48</w:t>
      </w:r>
    </w:p>
    <w:p w:rsidR="004C11E2" w:rsidRDefault="004C11E2" w:rsidP="0083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E2" w:rsidRDefault="004C11E2" w:rsidP="0083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E2" w:rsidRPr="004C11E2" w:rsidRDefault="0083160C" w:rsidP="004C11E2">
      <w:pPr>
        <w:pStyle w:val="ConsPlusNormal"/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1E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1</w:t>
      </w:r>
      <w:r w:rsidR="004C11E2" w:rsidRPr="004C11E2">
        <w:rPr>
          <w:rFonts w:ascii="Times New Roman" w:eastAsia="Times New Roman" w:hAnsi="Times New Roman" w:cs="Times New Roman"/>
          <w:szCs w:val="20"/>
        </w:rPr>
        <w:t xml:space="preserve"> </w:t>
      </w:r>
      <w:r w:rsidR="004C11E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4C11E2" w:rsidRPr="004C1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1E2" w:rsidRPr="004C11E2" w:rsidRDefault="004C11E2" w:rsidP="004C1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Администрации МО «Тарбагатайский район»</w:t>
      </w:r>
    </w:p>
    <w:p w:rsidR="004C11E2" w:rsidRPr="004C11E2" w:rsidRDefault="004C11E2" w:rsidP="004C1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 2023 № ____</w:t>
      </w:r>
    </w:p>
    <w:p w:rsidR="0083160C" w:rsidRPr="0083160C" w:rsidRDefault="0083160C" w:rsidP="0083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0C" w:rsidRPr="0083160C" w:rsidRDefault="0083160C" w:rsidP="0083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0C" w:rsidRPr="0083160C" w:rsidRDefault="0083160C" w:rsidP="0083160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3160C" w:rsidRPr="0083160C" w:rsidRDefault="0083160C" w:rsidP="00831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60C" w:rsidRPr="0083160C" w:rsidRDefault="0083160C" w:rsidP="008316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8"/>
      <w:bookmarkEnd w:id="1"/>
      <w:r w:rsidRPr="0083160C">
        <w:rPr>
          <w:rFonts w:ascii="Times New Roman" w:hAnsi="Times New Roman" w:cs="Times New Roman"/>
          <w:sz w:val="28"/>
          <w:szCs w:val="28"/>
        </w:rPr>
        <w:t>ОТЧЕТ</w:t>
      </w:r>
    </w:p>
    <w:p w:rsidR="0083160C" w:rsidRPr="0083160C" w:rsidRDefault="0083160C" w:rsidP="008316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60C">
        <w:rPr>
          <w:rFonts w:ascii="Times New Roman" w:hAnsi="Times New Roman" w:cs="Times New Roman"/>
          <w:sz w:val="28"/>
          <w:szCs w:val="28"/>
        </w:rPr>
        <w:t xml:space="preserve">об осуществлении ведомственного </w:t>
      </w:r>
      <w:proofErr w:type="gramStart"/>
      <w:r w:rsidRPr="008316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160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83160C" w:rsidRPr="0083160C" w:rsidRDefault="0083160C" w:rsidP="008316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60C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</w:t>
      </w:r>
    </w:p>
    <w:p w:rsidR="0083160C" w:rsidRPr="0083160C" w:rsidRDefault="0083160C" w:rsidP="008316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60C">
        <w:rPr>
          <w:rFonts w:ascii="Times New Roman" w:hAnsi="Times New Roman" w:cs="Times New Roman"/>
          <w:sz w:val="28"/>
          <w:szCs w:val="28"/>
        </w:rPr>
        <w:t>актов, содержащих нормы трудового права, за ____ год</w:t>
      </w:r>
    </w:p>
    <w:p w:rsidR="0083160C" w:rsidRPr="0083160C" w:rsidRDefault="0083160C" w:rsidP="008316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60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3160C" w:rsidRPr="0083160C" w:rsidRDefault="0083160C" w:rsidP="008316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60C">
        <w:rPr>
          <w:rFonts w:ascii="Times New Roman" w:hAnsi="Times New Roman" w:cs="Times New Roman"/>
          <w:sz w:val="28"/>
          <w:szCs w:val="28"/>
        </w:rPr>
        <w:t>(наименование</w:t>
      </w:r>
      <w:r w:rsidR="00D62F98">
        <w:rPr>
          <w:rFonts w:ascii="Times New Roman" w:hAnsi="Times New Roman" w:cs="Times New Roman"/>
          <w:sz w:val="28"/>
          <w:szCs w:val="28"/>
        </w:rPr>
        <w:t xml:space="preserve"> </w:t>
      </w:r>
      <w:r w:rsidRPr="0083160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62F98">
        <w:rPr>
          <w:rFonts w:ascii="Times New Roman" w:hAnsi="Times New Roman" w:cs="Times New Roman"/>
          <w:sz w:val="28"/>
          <w:szCs w:val="28"/>
        </w:rPr>
        <w:t xml:space="preserve"> </w:t>
      </w:r>
      <w:r w:rsidRPr="0083160C">
        <w:rPr>
          <w:rFonts w:ascii="Times New Roman" w:hAnsi="Times New Roman" w:cs="Times New Roman"/>
          <w:sz w:val="28"/>
          <w:szCs w:val="28"/>
        </w:rPr>
        <w:t>в Республике Бурятия)</w:t>
      </w:r>
    </w:p>
    <w:p w:rsidR="00AA5630" w:rsidRDefault="00AA5630" w:rsidP="00D62F98">
      <w:pPr>
        <w:pStyle w:val="ConsPlusNormal"/>
        <w:ind w:firstLine="540"/>
        <w:jc w:val="both"/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1. Общее количество подведомственных учреждений: ____________.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2. Численность работников в подведомственных учреждениях: ____.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3. План проведения плановых проверок при осуществлении ведомственного контроля: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948"/>
        <w:gridCol w:w="4139"/>
      </w:tblGrid>
      <w:tr w:rsidR="00D62F98" w:rsidRPr="00AA5630" w:rsidTr="000F54E1">
        <w:tc>
          <w:tcPr>
            <w:tcW w:w="1984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Наименование плана</w:t>
            </w:r>
          </w:p>
        </w:tc>
        <w:tc>
          <w:tcPr>
            <w:tcW w:w="2948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утверждающего план</w:t>
            </w:r>
          </w:p>
        </w:tc>
        <w:tc>
          <w:tcPr>
            <w:tcW w:w="4139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Место размещения плана в информационно-телекоммуникационной сети Интернет</w:t>
            </w:r>
          </w:p>
        </w:tc>
      </w:tr>
      <w:tr w:rsidR="00D62F98" w:rsidRPr="00AA5630" w:rsidTr="000F54E1">
        <w:tc>
          <w:tcPr>
            <w:tcW w:w="198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 xml:space="preserve">4. Количество должностных лиц, осуществляющих ведомственный контроль (человек): ____, в том числе прошедших </w:t>
      </w:r>
      <w:proofErr w:type="gramStart"/>
      <w:r w:rsidRPr="00AA563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AA5630">
        <w:rPr>
          <w:rFonts w:ascii="Times New Roman" w:hAnsi="Times New Roman" w:cs="Times New Roman"/>
          <w:sz w:val="28"/>
          <w:szCs w:val="28"/>
        </w:rPr>
        <w:t xml:space="preserve"> повышения квалификации в области трудового права (человек): _____.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5. Количество проверок (единиц):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1"/>
        <w:gridCol w:w="3515"/>
      </w:tblGrid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Запланировано, всего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Проведено всего, в том числе: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Документарных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Внеплановых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Повторных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5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отклонения</w:t>
            </w:r>
          </w:p>
        </w:tc>
        <w:tc>
          <w:tcPr>
            <w:tcW w:w="351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6. Сведения об обращениях, заявлениях работников, организаций: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628"/>
        <w:gridCol w:w="1984"/>
      </w:tblGrid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628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Наименование нарушения</w:t>
            </w:r>
          </w:p>
        </w:tc>
        <w:tc>
          <w:tcPr>
            <w:tcW w:w="1984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36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6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7. Сведения о результатах проверок: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Всего выявленных нарушений: ____.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2438"/>
        <w:gridCol w:w="964"/>
      </w:tblGrid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в сфере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Статья нормативного правового акта, содержащего нормы трудового права, которая нарушена</w:t>
            </w: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 в сфере труда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Трудового договора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Рабочего времени и времени отдыха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Оплаты и нормирования труда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Соблюдения гарантий и компенсаций, предоставляемых работникам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Трудового распорядка и дисциплины труда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подготовки, переподготовки и повышения квалификации работников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Охраны труда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Материальной ответственности сторон трудового договора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регулирования труда </w:t>
            </w:r>
            <w:r w:rsidRPr="00AA5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категорий работников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 работников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По другим вопросам</w:t>
            </w:r>
          </w:p>
        </w:tc>
        <w:tc>
          <w:tcPr>
            <w:tcW w:w="243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8. Результаты проверок: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8.1. Акты (единиц):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1701"/>
        <w:gridCol w:w="1811"/>
        <w:gridCol w:w="3288"/>
      </w:tblGrid>
      <w:tr w:rsidR="00D62F98" w:rsidRPr="00AA5630" w:rsidTr="000F54E1">
        <w:tc>
          <w:tcPr>
            <w:tcW w:w="2272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1811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Не исполнено</w:t>
            </w:r>
          </w:p>
        </w:tc>
        <w:tc>
          <w:tcPr>
            <w:tcW w:w="3288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Причины неисполнения</w:t>
            </w:r>
          </w:p>
        </w:tc>
      </w:tr>
      <w:tr w:rsidR="00D62F98" w:rsidRPr="00AA5630" w:rsidTr="000F54E1">
        <w:tc>
          <w:tcPr>
            <w:tcW w:w="227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С нарушениями:</w:t>
            </w:r>
          </w:p>
        </w:tc>
        <w:tc>
          <w:tcPr>
            <w:tcW w:w="170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8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227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227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Без нарушений:</w:t>
            </w:r>
          </w:p>
        </w:tc>
        <w:tc>
          <w:tcPr>
            <w:tcW w:w="170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227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8.2. Лица, привлеченные к дисциплинарной ответственности (человек):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65"/>
        <w:gridCol w:w="3061"/>
      </w:tblGrid>
      <w:tr w:rsidR="00D62F98" w:rsidRPr="00AA5630" w:rsidTr="000F54E1">
        <w:tc>
          <w:tcPr>
            <w:tcW w:w="4422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</w:t>
            </w:r>
          </w:p>
        </w:tc>
        <w:tc>
          <w:tcPr>
            <w:tcW w:w="1565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061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D62F98" w:rsidRPr="00AA5630" w:rsidTr="000F54E1">
        <w:tc>
          <w:tcPr>
            <w:tcW w:w="442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Замечание</w:t>
            </w:r>
          </w:p>
        </w:tc>
        <w:tc>
          <w:tcPr>
            <w:tcW w:w="156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442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Выговор</w:t>
            </w:r>
          </w:p>
        </w:tc>
        <w:tc>
          <w:tcPr>
            <w:tcW w:w="156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4422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Увольнение по соответствующим основаниям</w:t>
            </w:r>
          </w:p>
        </w:tc>
        <w:tc>
          <w:tcPr>
            <w:tcW w:w="1565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9. Меры, принятые органом исполнительной власти/органом местного самоуправления по результатам проверок: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лиц, привлеченных к ответственности (с указанием вида ответственности) в результате проведения мероприятий по контролю</w:t>
            </w:r>
          </w:p>
        </w:tc>
        <w:tc>
          <w:tcPr>
            <w:tcW w:w="141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направленных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141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нарушений, материалы по которым направлены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56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Pr="00AA5630" w:rsidRDefault="00D62F98" w:rsidP="00D6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10. Мероприятия по предупреждению и пресечению нарушений требований трудового законодательства в подведомственных организациях (с указанием количества и наименования подведомственных учреждений, в отношении которых проведены те или иные мероприятия):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1. ___________________________________________________________.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D62F98" w:rsidRPr="00AA5630" w:rsidRDefault="00D62F98" w:rsidP="00D62F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0">
        <w:rPr>
          <w:rFonts w:ascii="Times New Roman" w:hAnsi="Times New Roman" w:cs="Times New Roman"/>
          <w:sz w:val="28"/>
          <w:szCs w:val="28"/>
        </w:rPr>
        <w:t xml:space="preserve">11. Информация по результатам осуществления ведомственного </w:t>
      </w:r>
      <w:proofErr w:type="gramStart"/>
      <w:r w:rsidRPr="00AA5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563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разрезе подведомственных учреждений:</w:t>
      </w:r>
    </w:p>
    <w:p w:rsidR="00D62F98" w:rsidRPr="00AA5630" w:rsidRDefault="00D62F98" w:rsidP="00D6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13"/>
        <w:gridCol w:w="794"/>
        <w:gridCol w:w="1928"/>
      </w:tblGrid>
      <w:tr w:rsidR="00D62F98" w:rsidRPr="00AA5630" w:rsidTr="000F54E1">
        <w:tc>
          <w:tcPr>
            <w:tcW w:w="737" w:type="dxa"/>
            <w:vMerge w:val="restart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3" w:type="dxa"/>
            <w:vMerge w:val="restart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подведомственных учреждений</w:t>
            </w:r>
          </w:p>
        </w:tc>
      </w:tr>
      <w:tr w:rsidR="00D62F98" w:rsidRPr="00AA5630" w:rsidTr="000F54E1">
        <w:tc>
          <w:tcPr>
            <w:tcW w:w="737" w:type="dxa"/>
            <w:vMerge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vMerge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Проведено всего проверок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документарные проверки, из них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повторные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выездные проверки, из них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повторные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нарушения, всего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в сфере труда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трудовые договоры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оплата и нормирование труда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соблюдение гарантий и компенсаций, предоставляемых работникам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трудовой распорядок и дисциплина труда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материальная ответственность сторон трудового договора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особенности регулирования труда отдельных категорий работников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разрешение индивидуальных </w:t>
            </w:r>
            <w:r w:rsidRPr="00AA5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коллективных трудовых споров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работников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по другим вопросам (указать выявленное нарушение)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лиц, привлеченных к ответственности в результате проведения мероприятий по контролю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направленных на курсы повышения квалификации и семинары по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98" w:rsidRPr="00AA5630" w:rsidTr="000F54E1">
        <w:tc>
          <w:tcPr>
            <w:tcW w:w="737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3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630">
              <w:rPr>
                <w:rFonts w:ascii="Times New Roman" w:hAnsi="Times New Roman" w:cs="Times New Roman"/>
                <w:sz w:val="28"/>
                <w:szCs w:val="28"/>
              </w:rP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794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62F98" w:rsidRPr="00AA5630" w:rsidRDefault="00D62F98" w:rsidP="000F54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60C" w:rsidRPr="00AA5630" w:rsidRDefault="0083160C" w:rsidP="00831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16A" w:rsidRDefault="0056616A" w:rsidP="00831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Администрация МО</w:t>
      </w:r>
    </w:p>
    <w:p w:rsidR="0083160C" w:rsidRPr="0083160C" w:rsidRDefault="0056616A" w:rsidP="00831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«Тарбагатайский район»</w:t>
      </w:r>
      <w:r w:rsidR="0083160C" w:rsidRPr="008316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83160C" w:rsidRPr="00831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83160C" w:rsidRPr="0083160C" w:rsidRDefault="0083160C" w:rsidP="00831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6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61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160C">
        <w:rPr>
          <w:rFonts w:ascii="Times New Roman" w:hAnsi="Times New Roman" w:cs="Times New Roman"/>
          <w:sz w:val="28"/>
          <w:szCs w:val="28"/>
        </w:rPr>
        <w:t xml:space="preserve"> (подпись)              (расшифровка подписи)</w:t>
      </w:r>
    </w:p>
    <w:sectPr w:rsidR="0083160C" w:rsidRPr="0083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00D6"/>
    <w:multiLevelType w:val="hybridMultilevel"/>
    <w:tmpl w:val="2304B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A7"/>
    <w:rsid w:val="00003558"/>
    <w:rsid w:val="000D6C8D"/>
    <w:rsid w:val="001B0806"/>
    <w:rsid w:val="001B1396"/>
    <w:rsid w:val="00246004"/>
    <w:rsid w:val="003107AC"/>
    <w:rsid w:val="003A0863"/>
    <w:rsid w:val="004C11E2"/>
    <w:rsid w:val="0056616A"/>
    <w:rsid w:val="0065328F"/>
    <w:rsid w:val="008271A0"/>
    <w:rsid w:val="0083160C"/>
    <w:rsid w:val="0086454F"/>
    <w:rsid w:val="00925ACA"/>
    <w:rsid w:val="009E0284"/>
    <w:rsid w:val="00A21D30"/>
    <w:rsid w:val="00A4606F"/>
    <w:rsid w:val="00A46764"/>
    <w:rsid w:val="00AA5630"/>
    <w:rsid w:val="00AE3FEA"/>
    <w:rsid w:val="00C115A7"/>
    <w:rsid w:val="00CD7F8F"/>
    <w:rsid w:val="00D55E36"/>
    <w:rsid w:val="00D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558"/>
    <w:pPr>
      <w:ind w:left="720"/>
      <w:contextualSpacing/>
    </w:pPr>
  </w:style>
  <w:style w:type="character" w:customStyle="1" w:styleId="a6">
    <w:name w:val="Основной текст Знак"/>
    <w:link w:val="a7"/>
    <w:rsid w:val="0083160C"/>
    <w:rPr>
      <w:shd w:val="clear" w:color="auto" w:fill="FFFFFF"/>
    </w:rPr>
  </w:style>
  <w:style w:type="paragraph" w:styleId="a7">
    <w:name w:val="Body Text"/>
    <w:basedOn w:val="a"/>
    <w:link w:val="a6"/>
    <w:rsid w:val="0083160C"/>
    <w:pPr>
      <w:widowControl w:val="0"/>
      <w:shd w:val="clear" w:color="auto" w:fill="FFFFFF"/>
      <w:spacing w:before="480" w:after="0" w:line="274" w:lineRule="exact"/>
      <w:ind w:firstLine="72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83160C"/>
  </w:style>
  <w:style w:type="paragraph" w:customStyle="1" w:styleId="ConsPlusNormal">
    <w:name w:val="ConsPlusNormal"/>
    <w:link w:val="ConsPlusNormal0"/>
    <w:rsid w:val="008316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6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C11E2"/>
    <w:rPr>
      <w:rFonts w:ascii="Arial" w:eastAsiaTheme="minorEastAsia" w:hAnsi="Arial" w:cs="Arial"/>
      <w:sz w:val="20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4C11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558"/>
    <w:pPr>
      <w:ind w:left="720"/>
      <w:contextualSpacing/>
    </w:pPr>
  </w:style>
  <w:style w:type="character" w:customStyle="1" w:styleId="a6">
    <w:name w:val="Основной текст Знак"/>
    <w:link w:val="a7"/>
    <w:rsid w:val="0083160C"/>
    <w:rPr>
      <w:shd w:val="clear" w:color="auto" w:fill="FFFFFF"/>
    </w:rPr>
  </w:style>
  <w:style w:type="paragraph" w:styleId="a7">
    <w:name w:val="Body Text"/>
    <w:basedOn w:val="a"/>
    <w:link w:val="a6"/>
    <w:rsid w:val="0083160C"/>
    <w:pPr>
      <w:widowControl w:val="0"/>
      <w:shd w:val="clear" w:color="auto" w:fill="FFFFFF"/>
      <w:spacing w:before="480" w:after="0" w:line="274" w:lineRule="exact"/>
      <w:ind w:firstLine="72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83160C"/>
  </w:style>
  <w:style w:type="paragraph" w:customStyle="1" w:styleId="ConsPlusNormal">
    <w:name w:val="ConsPlusNormal"/>
    <w:link w:val="ConsPlusNormal0"/>
    <w:rsid w:val="008316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6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C11E2"/>
    <w:rPr>
      <w:rFonts w:ascii="Arial" w:eastAsiaTheme="minorEastAsia" w:hAnsi="Arial" w:cs="Arial"/>
      <w:sz w:val="20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4C11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1E14-7BFA-4AF3-BABE-35C68439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 отдел</dc:creator>
  <cp:keywords/>
  <dc:description/>
  <cp:lastModifiedBy>эк отдел</cp:lastModifiedBy>
  <cp:revision>8</cp:revision>
  <cp:lastPrinted>2023-03-10T01:52:00Z</cp:lastPrinted>
  <dcterms:created xsi:type="dcterms:W3CDTF">2023-03-06T02:26:00Z</dcterms:created>
  <dcterms:modified xsi:type="dcterms:W3CDTF">2023-03-14T02:36:00Z</dcterms:modified>
</cp:coreProperties>
</file>