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Утвержден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Решением Комиссии по содействию развитию конкуренции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762C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3762C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116812">
        <w:rPr>
          <w:rFonts w:ascii="Times New Roman" w:hAnsi="Times New Roman" w:cs="Times New Roman"/>
          <w:sz w:val="28"/>
          <w:szCs w:val="28"/>
        </w:rPr>
        <w:t>25</w:t>
      </w:r>
      <w:r w:rsidR="00CE049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93924">
        <w:rPr>
          <w:rFonts w:ascii="Times New Roman" w:hAnsi="Times New Roman" w:cs="Times New Roman"/>
          <w:sz w:val="28"/>
          <w:szCs w:val="28"/>
        </w:rPr>
        <w:t>2025</w:t>
      </w:r>
      <w:r w:rsidRPr="003762CF">
        <w:rPr>
          <w:rFonts w:ascii="Times New Roman" w:hAnsi="Times New Roman" w:cs="Times New Roman"/>
          <w:sz w:val="28"/>
          <w:szCs w:val="28"/>
        </w:rPr>
        <w:t>г №1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</w:t>
      </w:r>
      <w:r w:rsidR="009407DD">
        <w:rPr>
          <w:rFonts w:ascii="Times New Roman" w:hAnsi="Times New Roman" w:cs="Times New Roman"/>
          <w:sz w:val="28"/>
          <w:szCs w:val="28"/>
        </w:rPr>
        <w:t>агатайский</w:t>
      </w:r>
      <w:proofErr w:type="spellEnd"/>
      <w:r w:rsidR="009407DD">
        <w:rPr>
          <w:rFonts w:ascii="Times New Roman" w:hAnsi="Times New Roman" w:cs="Times New Roman"/>
          <w:sz w:val="28"/>
          <w:szCs w:val="28"/>
        </w:rPr>
        <w:t xml:space="preserve"> район» по итогам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2CF" w:rsidRPr="00111397" w:rsidRDefault="003762CF" w:rsidP="003762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7">
        <w:rPr>
          <w:rFonts w:ascii="Times New Roman" w:hAnsi="Times New Roman" w:cs="Times New Roman"/>
          <w:b/>
          <w:sz w:val="28"/>
          <w:szCs w:val="28"/>
        </w:rPr>
        <w:t>Внедрение на территории муниципального образования «</w:t>
      </w:r>
      <w:proofErr w:type="spellStart"/>
      <w:r w:rsidRPr="0011139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111397">
        <w:rPr>
          <w:rFonts w:ascii="Times New Roman" w:hAnsi="Times New Roman" w:cs="Times New Roman"/>
          <w:b/>
          <w:sz w:val="28"/>
          <w:szCs w:val="28"/>
        </w:rPr>
        <w:t xml:space="preserve"> район» элементов Стандарта развития конкуренции в субъектах Российской Федерации</w:t>
      </w:r>
    </w:p>
    <w:p w:rsidR="003762CF" w:rsidRDefault="003762CF" w:rsidP="0037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 состоянии и развитии конкурентной среды на рынках товаров, работ 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</w:t>
      </w:r>
      <w:r w:rsidR="009407DD">
        <w:rPr>
          <w:rFonts w:ascii="Times New Roman" w:hAnsi="Times New Roman" w:cs="Times New Roman"/>
          <w:sz w:val="28"/>
          <w:szCs w:val="28"/>
        </w:rPr>
        <w:t>гатайского</w:t>
      </w:r>
      <w:proofErr w:type="spellEnd"/>
      <w:r w:rsidR="009407DD">
        <w:rPr>
          <w:rFonts w:ascii="Times New Roman" w:hAnsi="Times New Roman" w:cs="Times New Roman"/>
          <w:sz w:val="28"/>
          <w:szCs w:val="28"/>
        </w:rPr>
        <w:t xml:space="preserve"> района по итогам 2024</w:t>
      </w:r>
      <w:r>
        <w:rPr>
          <w:rFonts w:ascii="Times New Roman" w:hAnsi="Times New Roman" w:cs="Times New Roman"/>
          <w:sz w:val="28"/>
          <w:szCs w:val="28"/>
        </w:rPr>
        <w:t xml:space="preserve"> года (далее – Доклад) подготовлен на основании подпункта «б» пункта 10 и во  исполнение пункта 46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</w:r>
      <w:r w:rsidR="0060453D">
        <w:rPr>
          <w:rFonts w:ascii="Times New Roman" w:hAnsi="Times New Roman" w:cs="Times New Roman"/>
          <w:sz w:val="28"/>
          <w:szCs w:val="28"/>
        </w:rPr>
        <w:t xml:space="preserve"> (далее – стандарт развития конкуренции).</w:t>
      </w:r>
      <w:proofErr w:type="gramEnd"/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требований Стандарта развития конкуренции,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18.06.2018 года № 303 «Об определении уполномоченного органа по содействию и развитию конкуренции</w:t>
      </w:r>
      <w:r w:rsidR="004D019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4D019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D0195">
        <w:rPr>
          <w:rFonts w:ascii="Times New Roman" w:hAnsi="Times New Roman" w:cs="Times New Roman"/>
          <w:sz w:val="28"/>
          <w:szCs w:val="28"/>
        </w:rPr>
        <w:t xml:space="preserve"> район» определен отдел экономического развития.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21.06.2018 года № 776 «О создании коллегиального органа по содействию развития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утверждено Положение и состав Комиссии.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1181C">
        <w:rPr>
          <w:rFonts w:ascii="Times New Roman" w:hAnsi="Times New Roman" w:cs="Times New Roman"/>
          <w:sz w:val="28"/>
          <w:szCs w:val="28"/>
        </w:rPr>
        <w:t xml:space="preserve">27.12.2021 года № 1092 </w:t>
      </w:r>
      <w:r w:rsidR="00D038D0">
        <w:rPr>
          <w:rFonts w:ascii="Times New Roman" w:hAnsi="Times New Roman" w:cs="Times New Roman"/>
          <w:sz w:val="28"/>
          <w:szCs w:val="28"/>
        </w:rPr>
        <w:t>утвержден Перечень товарных рынков для содействия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и План мероприятий («дорожную карту») по содействию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на 2021-2025 гг.</w:t>
      </w:r>
    </w:p>
    <w:p w:rsidR="008D5514" w:rsidRDefault="008D5514" w:rsidP="00767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678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67818" w:rsidRPr="00767818">
        <w:t xml:space="preserve"> </w:t>
      </w:r>
      <w:proofErr w:type="gramEnd"/>
      <w:r w:rsidR="00767818" w:rsidRPr="00767818">
        <w:rPr>
          <w:rFonts w:ascii="Times New Roman" w:hAnsi="Times New Roman" w:cs="Times New Roman"/>
          <w:sz w:val="28"/>
          <w:szCs w:val="28"/>
        </w:rPr>
        <w:t>https://tarbagatajskij-r81.gosweb.gosuslugi.ru/</w:t>
      </w:r>
      <w:r>
        <w:rPr>
          <w:rFonts w:ascii="Times New Roman" w:hAnsi="Times New Roman" w:cs="Times New Roman"/>
          <w:sz w:val="28"/>
          <w:szCs w:val="28"/>
        </w:rPr>
        <w:t>) в разделе Экономика имеется вкладка «Стандарт развития конкуренции», где размещены  все документы по данной работе.</w:t>
      </w:r>
    </w:p>
    <w:p w:rsidR="008D5514" w:rsidRDefault="008D5514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3D" w:rsidRPr="004C10C7" w:rsidRDefault="00111397" w:rsidP="001113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>Структура бизнеса в муниципальном образовании «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1397" w:rsidRPr="00111397" w:rsidRDefault="00111397" w:rsidP="0011139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97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111397" w:rsidRPr="003762CF" w:rsidRDefault="00111397" w:rsidP="001113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F" w:rsidRDefault="00111397" w:rsidP="0011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МСП в 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Тарбагатайском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A20675" w:rsidRDefault="00A20675" w:rsidP="0011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20675" w:rsidTr="00616CD9">
        <w:tc>
          <w:tcPr>
            <w:tcW w:w="2392" w:type="dxa"/>
            <w:vAlign w:val="center"/>
          </w:tcPr>
          <w:p w:rsidR="00A20675" w:rsidRDefault="00A20675" w:rsidP="00341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</w:tr>
      <w:tr w:rsidR="00A20675" w:rsidTr="00616CD9">
        <w:tc>
          <w:tcPr>
            <w:tcW w:w="2392" w:type="dxa"/>
            <w:vAlign w:val="center"/>
          </w:tcPr>
          <w:p w:rsidR="00A20675" w:rsidRDefault="00A20675" w:rsidP="00341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</w:t>
            </w:r>
            <w:r w:rsidR="00693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675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A20675" w:rsidTr="00616CD9">
        <w:tc>
          <w:tcPr>
            <w:tcW w:w="2392" w:type="dxa"/>
            <w:vAlign w:val="center"/>
          </w:tcPr>
          <w:p w:rsidR="00A20675" w:rsidRDefault="00A20675" w:rsidP="003411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31.12.202</w:t>
            </w:r>
            <w:r w:rsidR="00693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2393" w:type="dxa"/>
          </w:tcPr>
          <w:p w:rsidR="00A20675" w:rsidRPr="00A20675" w:rsidRDefault="00A20675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A20675" w:rsidRPr="004C10C7" w:rsidRDefault="00A20675" w:rsidP="00111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51" w:rsidRDefault="002A646F" w:rsidP="002A6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</w:t>
      </w:r>
      <w:r w:rsidR="00206741">
        <w:rPr>
          <w:rFonts w:ascii="Times New Roman" w:hAnsi="Times New Roman" w:cs="Times New Roman"/>
          <w:sz w:val="28"/>
          <w:szCs w:val="28"/>
        </w:rPr>
        <w:t>ении к аналогичному п</w:t>
      </w:r>
      <w:r w:rsidR="00A20675">
        <w:rPr>
          <w:rFonts w:ascii="Times New Roman" w:hAnsi="Times New Roman" w:cs="Times New Roman"/>
          <w:sz w:val="28"/>
          <w:szCs w:val="28"/>
        </w:rPr>
        <w:t>ериоду 2023</w:t>
      </w:r>
      <w:r>
        <w:rPr>
          <w:rFonts w:ascii="Times New Roman" w:hAnsi="Times New Roman" w:cs="Times New Roman"/>
          <w:sz w:val="28"/>
          <w:szCs w:val="28"/>
        </w:rPr>
        <w:t xml:space="preserve"> года наблюдается увеличение субъектов МСП на </w:t>
      </w:r>
      <w:r w:rsidR="00A20675">
        <w:rPr>
          <w:rFonts w:ascii="Times New Roman" w:hAnsi="Times New Roman" w:cs="Times New Roman"/>
          <w:sz w:val="28"/>
          <w:szCs w:val="28"/>
        </w:rPr>
        <w:t>20,8%.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46F" w:rsidRPr="00EE0602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A20675">
        <w:rPr>
          <w:rFonts w:ascii="Times New Roman" w:hAnsi="Times New Roman" w:cs="Times New Roman"/>
          <w:sz w:val="28"/>
          <w:szCs w:val="28"/>
        </w:rPr>
        <w:t>24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 изменилась по сравнению с 20</w:t>
      </w:r>
      <w:r w:rsidR="00A20675">
        <w:rPr>
          <w:rFonts w:ascii="Times New Roman" w:hAnsi="Times New Roman" w:cs="Times New Roman"/>
          <w:sz w:val="28"/>
          <w:szCs w:val="28"/>
        </w:rPr>
        <w:t>23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2A646F" w:rsidRDefault="00693924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 первых местах</w:t>
      </w:r>
      <w:r w:rsidR="002A646F" w:rsidRPr="00EE0602">
        <w:rPr>
          <w:rFonts w:ascii="Times New Roman" w:hAnsi="Times New Roman" w:cs="Times New Roman"/>
          <w:sz w:val="28"/>
          <w:szCs w:val="28"/>
        </w:rPr>
        <w:t xml:space="preserve"> находятся предприятия оптовой и розничной торговли, ремонта автотранспортных средств, мотоциклов, бытовых изделий и предметов</w:t>
      </w:r>
      <w:r w:rsidR="00972992">
        <w:rPr>
          <w:rFonts w:ascii="Times New Roman" w:hAnsi="Times New Roman" w:cs="Times New Roman"/>
          <w:sz w:val="28"/>
          <w:szCs w:val="28"/>
        </w:rPr>
        <w:t xml:space="preserve"> </w:t>
      </w:r>
      <w:r w:rsidR="002A646F" w:rsidRPr="00EE0602">
        <w:rPr>
          <w:rFonts w:ascii="Times New Roman" w:hAnsi="Times New Roman" w:cs="Times New Roman"/>
          <w:sz w:val="28"/>
          <w:szCs w:val="28"/>
        </w:rPr>
        <w:t>личного пользования, на втором месте</w:t>
      </w:r>
      <w:r w:rsidR="00972992">
        <w:rPr>
          <w:rFonts w:ascii="Times New Roman" w:hAnsi="Times New Roman" w:cs="Times New Roman"/>
          <w:sz w:val="28"/>
          <w:szCs w:val="28"/>
        </w:rPr>
        <w:t xml:space="preserve"> </w:t>
      </w:r>
      <w:r w:rsidR="002A646F" w:rsidRPr="00EE0602">
        <w:rPr>
          <w:rFonts w:ascii="Times New Roman" w:hAnsi="Times New Roman" w:cs="Times New Roman"/>
          <w:sz w:val="28"/>
          <w:szCs w:val="28"/>
        </w:rPr>
        <w:t xml:space="preserve">– </w:t>
      </w:r>
      <w:r w:rsidR="00972992">
        <w:rPr>
          <w:rFonts w:ascii="Times New Roman" w:hAnsi="Times New Roman" w:cs="Times New Roman"/>
          <w:sz w:val="28"/>
          <w:szCs w:val="28"/>
        </w:rPr>
        <w:t>строительство</w:t>
      </w:r>
      <w:r w:rsidR="002A646F">
        <w:rPr>
          <w:rFonts w:ascii="Times New Roman" w:hAnsi="Times New Roman" w:cs="Times New Roman"/>
          <w:sz w:val="28"/>
          <w:szCs w:val="28"/>
        </w:rPr>
        <w:t>, на третьем –</w:t>
      </w:r>
      <w:r w:rsidR="00972992" w:rsidRPr="00972992">
        <w:rPr>
          <w:rFonts w:ascii="Times New Roman" w:hAnsi="Times New Roman" w:cs="Times New Roman"/>
          <w:sz w:val="28"/>
          <w:szCs w:val="28"/>
        </w:rPr>
        <w:t xml:space="preserve"> </w:t>
      </w:r>
      <w:r w:rsidR="00972992">
        <w:rPr>
          <w:rFonts w:ascii="Times New Roman" w:hAnsi="Times New Roman" w:cs="Times New Roman"/>
          <w:sz w:val="28"/>
          <w:szCs w:val="28"/>
        </w:rPr>
        <w:t>с</w:t>
      </w:r>
      <w:r w:rsidR="00972992" w:rsidRPr="002A646F">
        <w:rPr>
          <w:rFonts w:ascii="Times New Roman" w:hAnsi="Times New Roman" w:cs="Times New Roman"/>
          <w:sz w:val="28"/>
          <w:szCs w:val="28"/>
        </w:rPr>
        <w:t>ельское, лесное хозяйство, охота, рыболовство и рыбоводство</w:t>
      </w:r>
      <w:r w:rsidR="002A646F" w:rsidRPr="00EE06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остальные виды экономической</w:t>
      </w:r>
      <w:r w:rsidR="002A646F" w:rsidRPr="00EE060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приходиться</w:t>
      </w:r>
      <w:r w:rsidR="002A646F" w:rsidRPr="00EE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2A646F" w:rsidRPr="00EE0602">
        <w:rPr>
          <w:rFonts w:ascii="Times New Roman" w:hAnsi="Times New Roman" w:cs="Times New Roman"/>
          <w:sz w:val="28"/>
          <w:szCs w:val="28"/>
        </w:rPr>
        <w:t>0% от общего количества организаций.</w:t>
      </w:r>
    </w:p>
    <w:p w:rsidR="002A646F" w:rsidRPr="002A646F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3" w:type="dxa"/>
        <w:tblLook w:val="04A0"/>
      </w:tblPr>
      <w:tblGrid>
        <w:gridCol w:w="566"/>
        <w:gridCol w:w="6517"/>
        <w:gridCol w:w="1134"/>
        <w:gridCol w:w="1066"/>
      </w:tblGrid>
      <w:tr w:rsidR="002A646F" w:rsidRPr="002A646F" w:rsidTr="00206741">
        <w:tc>
          <w:tcPr>
            <w:tcW w:w="5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17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 (01,02,03)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1066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11,45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Добыча полезных ископаемых (05,06,07,08,09)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A20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 (с 10 по 33)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6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D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электрической энергией, газом и паром, кондиционирование воздуха (35)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водоотведение, организация сбора и утилизации отходов, деятельность по ликвидации загрязнений (36,37,38,39)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F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(41,42,43)</w:t>
            </w:r>
          </w:p>
        </w:tc>
        <w:tc>
          <w:tcPr>
            <w:tcW w:w="1134" w:type="dxa"/>
          </w:tcPr>
          <w:p w:rsidR="00206741" w:rsidRPr="00972992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992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1066" w:type="dxa"/>
          </w:tcPr>
          <w:p w:rsidR="00206741" w:rsidRPr="00972992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992">
              <w:rPr>
                <w:rFonts w:ascii="Times New Roman" w:hAnsi="Times New Roman" w:cs="Times New Roman"/>
                <w:b/>
                <w:sz w:val="28"/>
                <w:szCs w:val="28"/>
              </w:rPr>
              <w:t>14,64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G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(45,46,47)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1066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33,48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H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и хранение (49,50,51,52,53)</w:t>
            </w:r>
          </w:p>
        </w:tc>
        <w:tc>
          <w:tcPr>
            <w:tcW w:w="1134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66" w:type="dxa"/>
          </w:tcPr>
          <w:p w:rsidR="00206741" w:rsidRPr="00206741" w:rsidRDefault="00A20675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9,28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гостиниц и предприятий общественного питания (55,56)</w:t>
            </w:r>
          </w:p>
        </w:tc>
        <w:tc>
          <w:tcPr>
            <w:tcW w:w="1134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6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J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информации и связи (58,59,60,61,62,63)</w:t>
            </w:r>
          </w:p>
        </w:tc>
        <w:tc>
          <w:tcPr>
            <w:tcW w:w="1134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6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финансовая и страховая (64,65,66)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L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операциям с недвижимым имуществом (68)</w:t>
            </w:r>
          </w:p>
        </w:tc>
        <w:tc>
          <w:tcPr>
            <w:tcW w:w="1134" w:type="dxa"/>
          </w:tcPr>
          <w:p w:rsidR="00206741" w:rsidRPr="00206741" w:rsidRDefault="00705AF6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705AF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М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профессиональная, научная и техническая (69,70,71,72,73,74,75)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6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4,93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N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административная и сопутствующие дополнительные услуги (с 77 по 82)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6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управление и обеспечение военной безопасности, социальное обеспечение (84)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(85)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F2CB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Q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 (86,87,88)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06741" w:rsidRPr="00206741" w:rsidRDefault="009F2CBE" w:rsidP="009F2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R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культуры, спорта, организации досуга и развлечений (90,91,92,93)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S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прочих видов услуг (94,95,96)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2C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6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домашних хозяйств как работодателей (97,98)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U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экстерриториальных организаций и органов (99)</w:t>
            </w:r>
          </w:p>
        </w:tc>
        <w:tc>
          <w:tcPr>
            <w:tcW w:w="1134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741" w:rsidRPr="002A646F" w:rsidTr="00206741">
        <w:tc>
          <w:tcPr>
            <w:tcW w:w="566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7" w:type="dxa"/>
          </w:tcPr>
          <w:p w:rsidR="00206741" w:rsidRPr="002A646F" w:rsidRDefault="00206741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06741" w:rsidRPr="00206741" w:rsidRDefault="009F2CBE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690</w:t>
            </w:r>
          </w:p>
        </w:tc>
        <w:tc>
          <w:tcPr>
            <w:tcW w:w="1066" w:type="dxa"/>
          </w:tcPr>
          <w:p w:rsidR="00206741" w:rsidRPr="00206741" w:rsidRDefault="00206741" w:rsidP="00271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674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2A646F" w:rsidRDefault="002A646F" w:rsidP="0011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489" w:rsidRDefault="007E4489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данным, </w:t>
      </w:r>
      <w:r w:rsidR="00A24B5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 субъектами</w:t>
      </w:r>
      <w:r>
        <w:rPr>
          <w:rFonts w:ascii="Times New Roman" w:hAnsi="Times New Roman" w:cs="Times New Roman"/>
          <w:sz w:val="28"/>
          <w:szCs w:val="28"/>
        </w:rPr>
        <w:t xml:space="preserve"> малого и сре</w:t>
      </w:r>
      <w:r w:rsidR="00972992">
        <w:rPr>
          <w:rFonts w:ascii="Times New Roman" w:hAnsi="Times New Roman" w:cs="Times New Roman"/>
          <w:sz w:val="28"/>
          <w:szCs w:val="28"/>
        </w:rPr>
        <w:t>днего предпринимательства 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5768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57684" w:rsidRPr="00357684">
        <w:rPr>
          <w:rFonts w:ascii="Times New Roman" w:hAnsi="Times New Roman" w:cs="Times New Roman"/>
          <w:sz w:val="28"/>
          <w:szCs w:val="28"/>
        </w:rPr>
        <w:t>9291</w:t>
      </w:r>
      <w:r w:rsidR="0047517A" w:rsidRPr="00357684">
        <w:rPr>
          <w:rFonts w:ascii="Times New Roman" w:hAnsi="Times New Roman" w:cs="Times New Roman"/>
          <w:sz w:val="28"/>
          <w:szCs w:val="28"/>
        </w:rPr>
        <w:t>,</w:t>
      </w:r>
      <w:r w:rsidR="004751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7E4489" w:rsidRDefault="00693924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E4489">
        <w:rPr>
          <w:rFonts w:ascii="Times New Roman" w:hAnsi="Times New Roman" w:cs="Times New Roman"/>
          <w:sz w:val="28"/>
          <w:szCs w:val="28"/>
        </w:rPr>
        <w:t>боро</w:t>
      </w:r>
      <w:r>
        <w:rPr>
          <w:rFonts w:ascii="Times New Roman" w:hAnsi="Times New Roman" w:cs="Times New Roman"/>
          <w:sz w:val="28"/>
          <w:szCs w:val="28"/>
        </w:rPr>
        <w:t>та розничной торговли составил</w:t>
      </w:r>
      <w:r w:rsidR="007E4489">
        <w:rPr>
          <w:rFonts w:ascii="Times New Roman" w:hAnsi="Times New Roman" w:cs="Times New Roman"/>
          <w:sz w:val="28"/>
          <w:szCs w:val="28"/>
        </w:rPr>
        <w:t xml:space="preserve"> </w:t>
      </w:r>
      <w:r w:rsidR="00357684" w:rsidRPr="00357684">
        <w:rPr>
          <w:rFonts w:ascii="Times New Roman" w:hAnsi="Times New Roman" w:cs="Times New Roman"/>
          <w:sz w:val="28"/>
          <w:szCs w:val="28"/>
        </w:rPr>
        <w:t>26</w:t>
      </w:r>
      <w:r w:rsidR="0047517A" w:rsidRPr="00357684">
        <w:rPr>
          <w:rFonts w:ascii="Times New Roman" w:hAnsi="Times New Roman" w:cs="Times New Roman"/>
          <w:sz w:val="28"/>
          <w:szCs w:val="28"/>
        </w:rPr>
        <w:t>00,0</w:t>
      </w:r>
      <w:r w:rsidR="007E4489" w:rsidRPr="00357684">
        <w:rPr>
          <w:rFonts w:ascii="Times New Roman" w:hAnsi="Times New Roman" w:cs="Times New Roman"/>
          <w:sz w:val="28"/>
          <w:szCs w:val="28"/>
        </w:rPr>
        <w:t xml:space="preserve">млн. руб. Оборот общественного питания </w:t>
      </w:r>
      <w:r w:rsidR="00357684" w:rsidRPr="00357684">
        <w:rPr>
          <w:rFonts w:ascii="Times New Roman" w:hAnsi="Times New Roman" w:cs="Times New Roman"/>
          <w:sz w:val="28"/>
          <w:szCs w:val="28"/>
        </w:rPr>
        <w:t>83</w:t>
      </w:r>
      <w:r w:rsidR="0047517A" w:rsidRPr="00357684">
        <w:rPr>
          <w:rFonts w:ascii="Times New Roman" w:hAnsi="Times New Roman" w:cs="Times New Roman"/>
          <w:sz w:val="28"/>
          <w:szCs w:val="28"/>
        </w:rPr>
        <w:t>,</w:t>
      </w:r>
      <w:r w:rsidR="0047517A">
        <w:rPr>
          <w:rFonts w:ascii="Times New Roman" w:hAnsi="Times New Roman" w:cs="Times New Roman"/>
          <w:sz w:val="28"/>
          <w:szCs w:val="28"/>
        </w:rPr>
        <w:t>0</w:t>
      </w:r>
      <w:r w:rsidR="007E4489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677C6">
        <w:rPr>
          <w:rFonts w:ascii="Times New Roman" w:hAnsi="Times New Roman" w:cs="Times New Roman"/>
          <w:sz w:val="28"/>
          <w:szCs w:val="28"/>
        </w:rPr>
        <w:t>.</w:t>
      </w:r>
    </w:p>
    <w:p w:rsidR="00484E9E" w:rsidRDefault="00484E9E" w:rsidP="00116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1042" w:rsidRPr="00531042" w:rsidRDefault="00BD4BAE" w:rsidP="00531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конкуренции на рынках товаров и услуг</w:t>
      </w:r>
    </w:p>
    <w:p w:rsidR="009E6140" w:rsidRPr="005064C9" w:rsidRDefault="0063060C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9"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  <w:r w:rsidRPr="005064C9">
        <w:rPr>
          <w:rFonts w:ascii="Times New Roman" w:hAnsi="Times New Roman" w:cs="Times New Roman"/>
          <w:sz w:val="28"/>
          <w:szCs w:val="28"/>
        </w:rPr>
        <w:t xml:space="preserve"> в районе представлен 5-ю муниципальными детскими дошкольными учреждениями и 1 частным детским садом</w:t>
      </w:r>
      <w:r w:rsidR="009E6140" w:rsidRPr="005064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6140" w:rsidRPr="005064C9">
        <w:rPr>
          <w:rFonts w:ascii="Times New Roman" w:hAnsi="Times New Roman" w:cs="Times New Roman"/>
          <w:sz w:val="28"/>
          <w:szCs w:val="28"/>
        </w:rPr>
        <w:t>Адисса</w:t>
      </w:r>
      <w:proofErr w:type="spellEnd"/>
      <w:r w:rsidR="009E6140" w:rsidRPr="005064C9">
        <w:rPr>
          <w:rFonts w:ascii="Times New Roman" w:hAnsi="Times New Roman" w:cs="Times New Roman"/>
          <w:sz w:val="28"/>
          <w:szCs w:val="28"/>
        </w:rPr>
        <w:t xml:space="preserve">» ИП </w:t>
      </w:r>
      <w:proofErr w:type="spellStart"/>
      <w:r w:rsidR="009E6140" w:rsidRPr="005064C9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="009E6140" w:rsidRPr="005064C9">
        <w:rPr>
          <w:rFonts w:ascii="Times New Roman" w:hAnsi="Times New Roman" w:cs="Times New Roman"/>
          <w:sz w:val="28"/>
          <w:szCs w:val="28"/>
        </w:rPr>
        <w:t xml:space="preserve"> Д.Ж</w:t>
      </w:r>
      <w:r w:rsidRPr="005064C9">
        <w:rPr>
          <w:rFonts w:ascii="Times New Roman" w:hAnsi="Times New Roman" w:cs="Times New Roman"/>
          <w:sz w:val="28"/>
          <w:szCs w:val="28"/>
        </w:rPr>
        <w:t>.</w:t>
      </w:r>
    </w:p>
    <w:p w:rsidR="009E6140" w:rsidRPr="009E6140" w:rsidRDefault="0063060C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4C9">
        <w:rPr>
          <w:rFonts w:ascii="Times New Roman" w:hAnsi="Times New Roman" w:cs="Times New Roman"/>
          <w:sz w:val="28"/>
          <w:szCs w:val="28"/>
        </w:rPr>
        <w:lastRenderedPageBreak/>
        <w:t xml:space="preserve"> Услугу дошкольного образования получают </w:t>
      </w:r>
      <w:r w:rsidR="005064C9" w:rsidRPr="005064C9">
        <w:rPr>
          <w:rFonts w:ascii="Times New Roman" w:hAnsi="Times New Roman" w:cs="Times New Roman"/>
          <w:sz w:val="28"/>
          <w:szCs w:val="28"/>
        </w:rPr>
        <w:t>1314</w:t>
      </w:r>
      <w:r w:rsidRPr="005064C9">
        <w:rPr>
          <w:rFonts w:ascii="Times New Roman" w:hAnsi="Times New Roman" w:cs="Times New Roman"/>
          <w:sz w:val="28"/>
          <w:szCs w:val="28"/>
        </w:rPr>
        <w:t xml:space="preserve"> </w:t>
      </w:r>
      <w:r w:rsidR="005064C9" w:rsidRPr="005064C9">
        <w:rPr>
          <w:rFonts w:ascii="Times New Roman" w:hAnsi="Times New Roman" w:cs="Times New Roman"/>
          <w:sz w:val="28"/>
          <w:szCs w:val="28"/>
        </w:rPr>
        <w:t>детей</w:t>
      </w:r>
      <w:r w:rsidRPr="005064C9">
        <w:rPr>
          <w:rFonts w:ascii="Times New Roman" w:hAnsi="Times New Roman" w:cs="Times New Roman"/>
          <w:sz w:val="28"/>
          <w:szCs w:val="28"/>
        </w:rPr>
        <w:t xml:space="preserve">, из </w:t>
      </w:r>
      <w:r w:rsidR="002B13DE" w:rsidRPr="005064C9">
        <w:rPr>
          <w:rFonts w:ascii="Times New Roman" w:hAnsi="Times New Roman" w:cs="Times New Roman"/>
          <w:sz w:val="28"/>
          <w:szCs w:val="28"/>
        </w:rPr>
        <w:t>них</w:t>
      </w:r>
      <w:r w:rsidRPr="005064C9">
        <w:rPr>
          <w:rFonts w:ascii="Times New Roman" w:hAnsi="Times New Roman" w:cs="Times New Roman"/>
          <w:sz w:val="28"/>
          <w:szCs w:val="28"/>
        </w:rPr>
        <w:t xml:space="preserve"> </w:t>
      </w:r>
      <w:r w:rsidR="005064C9" w:rsidRPr="005064C9">
        <w:rPr>
          <w:rFonts w:ascii="Times New Roman" w:hAnsi="Times New Roman" w:cs="Times New Roman"/>
          <w:sz w:val="28"/>
          <w:szCs w:val="28"/>
        </w:rPr>
        <w:t>95</w:t>
      </w:r>
      <w:r w:rsidRPr="005064C9">
        <w:rPr>
          <w:rFonts w:ascii="Times New Roman" w:hAnsi="Times New Roman" w:cs="Times New Roman"/>
          <w:sz w:val="28"/>
          <w:szCs w:val="28"/>
        </w:rPr>
        <w:t xml:space="preserve"> детей ходят в частный детский сад.</w:t>
      </w:r>
      <w:r w:rsidR="00C034DD" w:rsidRPr="005064C9">
        <w:rPr>
          <w:rFonts w:ascii="Times New Roman" w:hAnsi="Times New Roman" w:cs="Times New Roman"/>
          <w:sz w:val="28"/>
          <w:szCs w:val="28"/>
        </w:rPr>
        <w:t xml:space="preserve"> В очереди для поступления в дошкольн</w:t>
      </w:r>
      <w:r w:rsidR="005064C9" w:rsidRPr="005064C9">
        <w:rPr>
          <w:rFonts w:ascii="Times New Roman" w:hAnsi="Times New Roman" w:cs="Times New Roman"/>
          <w:sz w:val="28"/>
          <w:szCs w:val="28"/>
        </w:rPr>
        <w:t>ые учреждения от 1-6 лет стоит 1</w:t>
      </w:r>
      <w:r w:rsidR="00C034DD" w:rsidRPr="005064C9">
        <w:rPr>
          <w:rFonts w:ascii="Times New Roman" w:hAnsi="Times New Roman" w:cs="Times New Roman"/>
          <w:sz w:val="28"/>
          <w:szCs w:val="28"/>
        </w:rPr>
        <w:t>84</w:t>
      </w:r>
      <w:r w:rsidR="00516BA3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C034DD" w:rsidRPr="005064C9">
        <w:rPr>
          <w:rFonts w:ascii="Times New Roman" w:hAnsi="Times New Roman" w:cs="Times New Roman"/>
          <w:sz w:val="28"/>
          <w:szCs w:val="28"/>
        </w:rPr>
        <w:t>.</w:t>
      </w:r>
      <w:r w:rsidR="00516BA3">
        <w:rPr>
          <w:rFonts w:ascii="Times New Roman" w:hAnsi="Times New Roman" w:cs="Times New Roman"/>
          <w:sz w:val="28"/>
          <w:szCs w:val="28"/>
        </w:rPr>
        <w:t xml:space="preserve"> </w:t>
      </w:r>
      <w:r w:rsidR="009E6140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«Развитие дошкольного образования на территории М</w:t>
      </w:r>
      <w:r w:rsidR="005064C9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>О «</w:t>
      </w:r>
      <w:proofErr w:type="spellStart"/>
      <w:r w:rsidR="005064C9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>Тарбагатайский</w:t>
      </w:r>
      <w:proofErr w:type="spellEnd"/>
      <w:r w:rsidR="005064C9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за 2024</w:t>
      </w:r>
      <w:r w:rsidR="009E6140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использовано субсидий на возмещение понесенных затрат частным детским садом из местного бюджета – </w:t>
      </w:r>
      <w:r w:rsidR="005064C9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>2325,0</w:t>
      </w:r>
      <w:r w:rsidR="009E6140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и республиканского бюджета – </w:t>
      </w:r>
      <w:r w:rsidR="005064C9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>3486,0</w:t>
      </w:r>
      <w:r w:rsidR="009E6140" w:rsidRPr="005064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531042" w:rsidRDefault="009129E4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="009E6140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 xml:space="preserve"> п. Николаевский </w:t>
      </w:r>
      <w:r w:rsidR="005064C9">
        <w:rPr>
          <w:rFonts w:ascii="Times New Roman" w:hAnsi="Times New Roman" w:cs="Times New Roman"/>
          <w:sz w:val="28"/>
          <w:szCs w:val="28"/>
        </w:rPr>
        <w:t xml:space="preserve"> введен новый детский сад на 10</w:t>
      </w:r>
      <w:r>
        <w:rPr>
          <w:rFonts w:ascii="Times New Roman" w:hAnsi="Times New Roman" w:cs="Times New Roman"/>
          <w:sz w:val="28"/>
          <w:szCs w:val="28"/>
        </w:rPr>
        <w:t>0 мест.</w:t>
      </w:r>
    </w:p>
    <w:p w:rsidR="009E6140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 ограничивающими конкуренцию в данной сфере являются: низкие доходы населения в сельской местности, значительные затраты на наём и подготовку персонала, необходимость лицензирования деятельности.</w:t>
      </w:r>
    </w:p>
    <w:p w:rsidR="009E6140" w:rsidRDefault="00BB4A3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A30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из 14 муниципальных </w:t>
      </w:r>
      <w:r w:rsidRPr="00972992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="002B13DE" w:rsidRPr="00972992">
        <w:rPr>
          <w:rFonts w:ascii="Times New Roman" w:hAnsi="Times New Roman" w:cs="Times New Roman"/>
          <w:sz w:val="28"/>
          <w:szCs w:val="28"/>
        </w:rPr>
        <w:t>,</w:t>
      </w:r>
      <w:r w:rsidR="00A54270" w:rsidRPr="00972992">
        <w:rPr>
          <w:rFonts w:ascii="Times New Roman" w:hAnsi="Times New Roman" w:cs="Times New Roman"/>
          <w:sz w:val="28"/>
          <w:szCs w:val="28"/>
        </w:rPr>
        <w:t xml:space="preserve"> в </w:t>
      </w:r>
      <w:r w:rsidR="00972992" w:rsidRPr="00972992">
        <w:rPr>
          <w:rFonts w:ascii="Times New Roman" w:hAnsi="Times New Roman" w:cs="Times New Roman"/>
          <w:sz w:val="28"/>
          <w:szCs w:val="28"/>
        </w:rPr>
        <w:t>которых на начало 2024</w:t>
      </w:r>
      <w:r w:rsidR="002B13DE" w:rsidRPr="00972992">
        <w:rPr>
          <w:rFonts w:ascii="Times New Roman" w:hAnsi="Times New Roman" w:cs="Times New Roman"/>
          <w:sz w:val="28"/>
          <w:szCs w:val="28"/>
        </w:rPr>
        <w:t xml:space="preserve"> учебного года обучалось </w:t>
      </w:r>
      <w:r w:rsidR="005064C9">
        <w:rPr>
          <w:rFonts w:ascii="Times New Roman" w:hAnsi="Times New Roman" w:cs="Times New Roman"/>
          <w:sz w:val="28"/>
          <w:szCs w:val="28"/>
        </w:rPr>
        <w:t>3882</w:t>
      </w:r>
      <w:r w:rsidR="002B13DE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516BA3" w:rsidRPr="00516BA3" w:rsidRDefault="00516BA3" w:rsidP="00516BA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A54270"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A54270"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 w:rsidR="00A54270">
        <w:rPr>
          <w:rFonts w:ascii="Times New Roman" w:hAnsi="Times New Roman" w:cs="Times New Roman"/>
          <w:sz w:val="28"/>
          <w:szCs w:val="28"/>
        </w:rPr>
        <w:t xml:space="preserve"> районе  частные общеобразовательные организации</w:t>
      </w:r>
      <w:r w:rsidR="00A54270" w:rsidRPr="00A542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образовательную деятельность по имеющим государственную аккредитацию основным общеобразовательным программам, отсутствовали. Рынок услуг общего образования относится к рынкам с неразвитой конкуренцией, в связи с отсутствием чётко сформированного запроса населения на частные общеобразовательные услуги, ограниченные возможности граждан по оплате услуг частных учреждений, проблемы кадрового потенциала, сложности на получение лицензии на образовательную деятельность.</w:t>
      </w:r>
    </w:p>
    <w:p w:rsidR="004D0F10" w:rsidRDefault="004D0F1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конкуренции в деятельности общего образования в результате ухудшает качество образования.</w:t>
      </w:r>
    </w:p>
    <w:p w:rsidR="00C97C14" w:rsidRDefault="00C97C14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B6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  <w:r w:rsidR="00C924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34E5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E634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924B6">
        <w:rPr>
          <w:rFonts w:ascii="Times New Roman" w:hAnsi="Times New Roman" w:cs="Times New Roman"/>
          <w:sz w:val="28"/>
          <w:szCs w:val="28"/>
        </w:rPr>
        <w:t xml:space="preserve">представлен муниципальными учреждениями «Радуга талантов», ДЮСШ, </w:t>
      </w:r>
      <w:proofErr w:type="spellStart"/>
      <w:r w:rsidR="00C924B6">
        <w:rPr>
          <w:rFonts w:ascii="Times New Roman" w:hAnsi="Times New Roman" w:cs="Times New Roman"/>
          <w:sz w:val="28"/>
          <w:szCs w:val="28"/>
        </w:rPr>
        <w:t>Тарбагата</w:t>
      </w:r>
      <w:r w:rsidR="00E634E5">
        <w:rPr>
          <w:rFonts w:ascii="Times New Roman" w:hAnsi="Times New Roman" w:cs="Times New Roman"/>
          <w:sz w:val="28"/>
          <w:szCs w:val="28"/>
        </w:rPr>
        <w:t>йской</w:t>
      </w:r>
      <w:proofErr w:type="spellEnd"/>
      <w:r w:rsidR="00E634E5">
        <w:rPr>
          <w:rFonts w:ascii="Times New Roman" w:hAnsi="Times New Roman" w:cs="Times New Roman"/>
          <w:sz w:val="28"/>
          <w:szCs w:val="28"/>
        </w:rPr>
        <w:t xml:space="preserve"> детской школой искусств. Т</w:t>
      </w:r>
      <w:r w:rsidR="00BE7FCA">
        <w:rPr>
          <w:rFonts w:ascii="Times New Roman" w:hAnsi="Times New Roman" w:cs="Times New Roman"/>
          <w:sz w:val="28"/>
          <w:szCs w:val="28"/>
        </w:rPr>
        <w:t>ринадцать</w:t>
      </w:r>
      <w:r w:rsidR="00E634E5">
        <w:rPr>
          <w:rFonts w:ascii="Times New Roman" w:hAnsi="Times New Roman" w:cs="Times New Roman"/>
          <w:sz w:val="28"/>
          <w:szCs w:val="28"/>
        </w:rPr>
        <w:t xml:space="preserve">ю индивидуальными </w:t>
      </w:r>
      <w:proofErr w:type="gramStart"/>
      <w:r w:rsidR="00E634E5">
        <w:rPr>
          <w:rFonts w:ascii="Times New Roman" w:hAnsi="Times New Roman" w:cs="Times New Roman"/>
          <w:sz w:val="28"/>
          <w:szCs w:val="28"/>
        </w:rPr>
        <w:t>предпринимателями</w:t>
      </w:r>
      <w:proofErr w:type="gramEnd"/>
      <w:r w:rsidR="004051CE">
        <w:rPr>
          <w:rFonts w:ascii="Times New Roman" w:hAnsi="Times New Roman" w:cs="Times New Roman"/>
          <w:sz w:val="28"/>
          <w:szCs w:val="28"/>
        </w:rPr>
        <w:t xml:space="preserve"> зарегистрированными на территории </w:t>
      </w:r>
      <w:proofErr w:type="spellStart"/>
      <w:r w:rsidR="004051CE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="004051C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72992">
        <w:rPr>
          <w:rFonts w:ascii="Times New Roman" w:hAnsi="Times New Roman" w:cs="Times New Roman"/>
          <w:sz w:val="28"/>
          <w:szCs w:val="28"/>
        </w:rPr>
        <w:t xml:space="preserve"> </w:t>
      </w:r>
      <w:r w:rsidR="00C924B6" w:rsidRPr="00C924B6">
        <w:rPr>
          <w:rFonts w:ascii="Times New Roman" w:hAnsi="Times New Roman" w:cs="Times New Roman"/>
          <w:sz w:val="28"/>
          <w:szCs w:val="28"/>
        </w:rPr>
        <w:t>(репетитор</w:t>
      </w:r>
      <w:r w:rsidR="00E634E5">
        <w:rPr>
          <w:rFonts w:ascii="Times New Roman" w:hAnsi="Times New Roman" w:cs="Times New Roman"/>
          <w:sz w:val="28"/>
          <w:szCs w:val="28"/>
        </w:rPr>
        <w:t xml:space="preserve">ы английского языка и </w:t>
      </w:r>
      <w:r w:rsidR="00C924B6" w:rsidRPr="00C924B6">
        <w:rPr>
          <w:rFonts w:ascii="Times New Roman" w:hAnsi="Times New Roman" w:cs="Times New Roman"/>
          <w:sz w:val="28"/>
          <w:szCs w:val="28"/>
        </w:rPr>
        <w:t>русского языка, мультиплика</w:t>
      </w:r>
      <w:r w:rsidR="00BE7FCA">
        <w:rPr>
          <w:rFonts w:ascii="Times New Roman" w:hAnsi="Times New Roman" w:cs="Times New Roman"/>
          <w:sz w:val="28"/>
          <w:szCs w:val="28"/>
        </w:rPr>
        <w:t xml:space="preserve">ционная студия, ООО </w:t>
      </w:r>
      <w:proofErr w:type="spellStart"/>
      <w:r w:rsidR="00BE7FCA">
        <w:rPr>
          <w:rFonts w:ascii="Times New Roman" w:hAnsi="Times New Roman" w:cs="Times New Roman"/>
          <w:sz w:val="28"/>
          <w:szCs w:val="28"/>
        </w:rPr>
        <w:t>Профучилище</w:t>
      </w:r>
      <w:proofErr w:type="spellEnd"/>
      <w:r w:rsidR="00BE7FCA">
        <w:rPr>
          <w:rFonts w:ascii="Times New Roman" w:hAnsi="Times New Roman" w:cs="Times New Roman"/>
          <w:sz w:val="28"/>
          <w:szCs w:val="28"/>
        </w:rPr>
        <w:t xml:space="preserve">, адаптивный спорт, обучение современным технологиям, популяризация </w:t>
      </w:r>
      <w:r w:rsidR="00A73061">
        <w:rPr>
          <w:rFonts w:ascii="Times New Roman" w:hAnsi="Times New Roman" w:cs="Times New Roman"/>
          <w:sz w:val="28"/>
          <w:szCs w:val="28"/>
        </w:rPr>
        <w:t>народной художественной культуры</w:t>
      </w:r>
      <w:r w:rsidR="00BE7FCA">
        <w:rPr>
          <w:rFonts w:ascii="Times New Roman" w:hAnsi="Times New Roman" w:cs="Times New Roman"/>
          <w:sz w:val="28"/>
          <w:szCs w:val="28"/>
        </w:rPr>
        <w:t>)</w:t>
      </w:r>
      <w:r w:rsidR="00E634E5">
        <w:rPr>
          <w:rFonts w:ascii="Times New Roman" w:hAnsi="Times New Roman" w:cs="Times New Roman"/>
          <w:sz w:val="28"/>
          <w:szCs w:val="28"/>
        </w:rPr>
        <w:t>,</w:t>
      </w:r>
      <w:r w:rsidR="00972992">
        <w:rPr>
          <w:rFonts w:ascii="Times New Roman" w:hAnsi="Times New Roman" w:cs="Times New Roman"/>
          <w:sz w:val="28"/>
          <w:szCs w:val="28"/>
        </w:rPr>
        <w:t xml:space="preserve"> </w:t>
      </w:r>
      <w:r w:rsidR="00E634E5">
        <w:rPr>
          <w:rFonts w:ascii="Times New Roman" w:hAnsi="Times New Roman" w:cs="Times New Roman"/>
          <w:sz w:val="28"/>
          <w:szCs w:val="28"/>
        </w:rPr>
        <w:t>осуществляющие</w:t>
      </w:r>
      <w:r w:rsidR="00C924B6" w:rsidRPr="00C924B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г. Улан-Удэ</w:t>
      </w:r>
      <w:r w:rsidR="00C924B6">
        <w:rPr>
          <w:rFonts w:ascii="Times New Roman" w:hAnsi="Times New Roman" w:cs="Times New Roman"/>
          <w:sz w:val="28"/>
          <w:szCs w:val="28"/>
        </w:rPr>
        <w:t>.</w:t>
      </w: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FCA">
        <w:rPr>
          <w:rFonts w:ascii="Times New Roman" w:hAnsi="Times New Roman" w:cs="Times New Roman"/>
          <w:sz w:val="28"/>
          <w:szCs w:val="28"/>
        </w:rPr>
        <w:t xml:space="preserve">Общий охват по району детей, услугами дополнительного образования в образовательных организациях района </w:t>
      </w:r>
      <w:r w:rsidRPr="000718DD">
        <w:rPr>
          <w:rFonts w:ascii="Times New Roman" w:hAnsi="Times New Roman" w:cs="Times New Roman"/>
          <w:sz w:val="28"/>
          <w:szCs w:val="28"/>
        </w:rPr>
        <w:t>составил</w:t>
      </w:r>
      <w:r w:rsidR="00FC6F27" w:rsidRPr="000718DD">
        <w:rPr>
          <w:rFonts w:ascii="Times New Roman" w:hAnsi="Times New Roman" w:cs="Times New Roman"/>
          <w:sz w:val="28"/>
          <w:szCs w:val="28"/>
        </w:rPr>
        <w:t xml:space="preserve"> </w:t>
      </w:r>
      <w:r w:rsidR="000718DD" w:rsidRPr="000718DD">
        <w:rPr>
          <w:rFonts w:ascii="Times New Roman" w:hAnsi="Times New Roman" w:cs="Times New Roman"/>
          <w:sz w:val="28"/>
          <w:szCs w:val="28"/>
        </w:rPr>
        <w:t>43,1</w:t>
      </w:r>
      <w:r w:rsidR="00FC6F27" w:rsidRPr="000718DD">
        <w:rPr>
          <w:rFonts w:ascii="Times New Roman" w:hAnsi="Times New Roman" w:cs="Times New Roman"/>
          <w:sz w:val="28"/>
          <w:szCs w:val="28"/>
        </w:rPr>
        <w:t>%.</w:t>
      </w:r>
      <w:r w:rsidR="00BE7FCA" w:rsidRPr="000718DD">
        <w:rPr>
          <w:rFonts w:ascii="Times New Roman" w:hAnsi="Times New Roman" w:cs="Times New Roman"/>
          <w:sz w:val="28"/>
          <w:szCs w:val="28"/>
        </w:rPr>
        <w:t xml:space="preserve"> </w:t>
      </w:r>
      <w:r w:rsidR="00BE7FCA" w:rsidRPr="00BE7FCA">
        <w:rPr>
          <w:rFonts w:ascii="Times New Roman" w:hAnsi="Times New Roman" w:cs="Times New Roman"/>
          <w:sz w:val="28"/>
          <w:szCs w:val="28"/>
        </w:rPr>
        <w:t>(Радуга талантов – 726</w:t>
      </w:r>
      <w:r w:rsidR="00E634E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E7FCA" w:rsidRPr="00BE7FCA">
        <w:rPr>
          <w:rFonts w:ascii="Times New Roman" w:hAnsi="Times New Roman" w:cs="Times New Roman"/>
          <w:sz w:val="28"/>
          <w:szCs w:val="28"/>
        </w:rPr>
        <w:t>; ДЮСШ -837</w:t>
      </w:r>
      <w:r w:rsidR="00E634E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C3B57" w:rsidRPr="00BE7FCA">
        <w:rPr>
          <w:rFonts w:ascii="Times New Roman" w:hAnsi="Times New Roman" w:cs="Times New Roman"/>
          <w:sz w:val="28"/>
          <w:szCs w:val="28"/>
        </w:rPr>
        <w:t>; ДШИ -</w:t>
      </w:r>
      <w:r w:rsidR="00BE7FCA" w:rsidRPr="00BE7FCA">
        <w:rPr>
          <w:rFonts w:ascii="Times New Roman" w:hAnsi="Times New Roman" w:cs="Times New Roman"/>
          <w:sz w:val="28"/>
          <w:szCs w:val="28"/>
        </w:rPr>
        <w:t>112</w:t>
      </w:r>
      <w:r w:rsidR="00E634E5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Факторами, ограничивающими конкуренцию на рынке дополнительного образования детей, являются низкие доходы населения, большие сроки окупаемости капиталовложений.</w:t>
      </w:r>
    </w:p>
    <w:p w:rsidR="002E49F7" w:rsidRDefault="002E49F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35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в состав которой входит круглосуточный стационар на 66 коек, 5 врачебных амбу</w:t>
      </w:r>
      <w:r w:rsidR="00EA67D4">
        <w:rPr>
          <w:rFonts w:ascii="Times New Roman" w:hAnsi="Times New Roman" w:cs="Times New Roman"/>
          <w:sz w:val="28"/>
          <w:szCs w:val="28"/>
        </w:rPr>
        <w:t xml:space="preserve">латорий, 11 ФАП, 1 поликлиника и </w:t>
      </w:r>
      <w:r>
        <w:rPr>
          <w:rFonts w:ascii="Times New Roman" w:hAnsi="Times New Roman" w:cs="Times New Roman"/>
          <w:sz w:val="28"/>
          <w:szCs w:val="28"/>
        </w:rPr>
        <w:t>3 кабинета стоматологии.</w:t>
      </w:r>
    </w:p>
    <w:p w:rsidR="00F96ABD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79">
        <w:rPr>
          <w:rFonts w:ascii="Times New Roman" w:hAnsi="Times New Roman" w:cs="Times New Roman"/>
          <w:sz w:val="28"/>
          <w:szCs w:val="28"/>
        </w:rPr>
        <w:t xml:space="preserve">Из  организаций частной формы собственности на территории района 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67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30CC0">
        <w:rPr>
          <w:rFonts w:ascii="Times New Roman" w:hAnsi="Times New Roman" w:cs="Times New Roman"/>
          <w:sz w:val="28"/>
          <w:szCs w:val="28"/>
        </w:rPr>
        <w:t xml:space="preserve"> -</w:t>
      </w:r>
      <w:r w:rsidRPr="008B2679">
        <w:rPr>
          <w:rFonts w:ascii="Times New Roman" w:hAnsi="Times New Roman" w:cs="Times New Roman"/>
          <w:sz w:val="28"/>
          <w:szCs w:val="28"/>
        </w:rPr>
        <w:t xml:space="preserve"> оздоровительную деятельность ведет от ООО «Байкальский оздоровительный центр» народный целитель Коновалова Е.А.(с. Куйтун), АНО «Чистая среда» - организация в сфере охраны здоровья граждан</w:t>
      </w:r>
      <w:r w:rsidR="00EA67D4">
        <w:rPr>
          <w:rFonts w:ascii="Times New Roman" w:hAnsi="Times New Roman" w:cs="Times New Roman"/>
          <w:sz w:val="28"/>
          <w:szCs w:val="28"/>
        </w:rPr>
        <w:t>, осуществляющие</w:t>
      </w:r>
      <w:r w:rsidRPr="008B2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EA67D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A67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67D4">
        <w:rPr>
          <w:rFonts w:ascii="Times New Roman" w:hAnsi="Times New Roman" w:cs="Times New Roman"/>
          <w:sz w:val="28"/>
          <w:szCs w:val="28"/>
        </w:rPr>
        <w:t>. Улан-Удэ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67D4">
        <w:rPr>
          <w:rFonts w:ascii="Times New Roman" w:hAnsi="Times New Roman" w:cs="Times New Roman"/>
          <w:sz w:val="28"/>
          <w:szCs w:val="28"/>
        </w:rPr>
        <w:t xml:space="preserve"> </w:t>
      </w:r>
      <w:r w:rsidR="00FD06C0">
        <w:rPr>
          <w:rFonts w:ascii="Times New Roman" w:hAnsi="Times New Roman" w:cs="Times New Roman"/>
          <w:sz w:val="28"/>
          <w:szCs w:val="28"/>
        </w:rPr>
        <w:t>Кроме того зарегистрировано еще три организации (ООО Центр личностного роста «Линия жизни», ООО «</w:t>
      </w:r>
      <w:proofErr w:type="spellStart"/>
      <w:r w:rsidR="00FD06C0">
        <w:rPr>
          <w:rFonts w:ascii="Times New Roman" w:hAnsi="Times New Roman" w:cs="Times New Roman"/>
          <w:sz w:val="28"/>
          <w:szCs w:val="28"/>
        </w:rPr>
        <w:t>Форсаж</w:t>
      </w:r>
      <w:proofErr w:type="spellEnd"/>
      <w:r w:rsidR="00FD06C0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FD06C0">
        <w:rPr>
          <w:rFonts w:ascii="Times New Roman" w:hAnsi="Times New Roman" w:cs="Times New Roman"/>
          <w:sz w:val="28"/>
          <w:szCs w:val="28"/>
        </w:rPr>
        <w:t>Садсею</w:t>
      </w:r>
      <w:proofErr w:type="spellEnd"/>
      <w:r w:rsidR="00FD06C0">
        <w:rPr>
          <w:rFonts w:ascii="Times New Roman" w:hAnsi="Times New Roman" w:cs="Times New Roman"/>
          <w:sz w:val="28"/>
          <w:szCs w:val="28"/>
        </w:rPr>
        <w:t>»)</w:t>
      </w:r>
      <w:r w:rsidR="00EA67D4">
        <w:rPr>
          <w:rFonts w:ascii="Times New Roman" w:hAnsi="Times New Roman" w:cs="Times New Roman"/>
          <w:sz w:val="28"/>
          <w:szCs w:val="28"/>
        </w:rPr>
        <w:t>.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Ограничительными факторами для развития конкуренции является </w:t>
      </w:r>
      <w:r w:rsidR="00EA67D4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7D4">
        <w:rPr>
          <w:rFonts w:ascii="Times New Roman" w:hAnsi="Times New Roman" w:cs="Times New Roman"/>
          <w:sz w:val="28"/>
          <w:szCs w:val="28"/>
        </w:rPr>
        <w:t>квалифицированных рабочих</w:t>
      </w:r>
      <w:r>
        <w:rPr>
          <w:rFonts w:ascii="Times New Roman" w:hAnsi="Times New Roman" w:cs="Times New Roman"/>
          <w:sz w:val="28"/>
          <w:szCs w:val="28"/>
        </w:rPr>
        <w:t xml:space="preserve"> среди субъектов МСП.</w:t>
      </w:r>
    </w:p>
    <w:p w:rsidR="00267F35" w:rsidRDefault="003A678A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A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352E5">
        <w:rPr>
          <w:rFonts w:ascii="Times New Roman" w:hAnsi="Times New Roman" w:cs="Times New Roman"/>
          <w:sz w:val="28"/>
          <w:szCs w:val="28"/>
        </w:rPr>
        <w:t xml:space="preserve"> в районе 5 частными аптеками (3 </w:t>
      </w:r>
      <w:proofErr w:type="gramStart"/>
      <w:r w:rsidR="00935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2E5">
        <w:rPr>
          <w:rFonts w:ascii="Times New Roman" w:hAnsi="Times New Roman" w:cs="Times New Roman"/>
          <w:sz w:val="28"/>
          <w:szCs w:val="28"/>
        </w:rPr>
        <w:t xml:space="preserve"> с. Тарбагатай и 2 в с. Нижний 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) и </w:t>
      </w:r>
      <w:r w:rsidR="00F23940">
        <w:rPr>
          <w:rFonts w:ascii="Times New Roman" w:hAnsi="Times New Roman" w:cs="Times New Roman"/>
          <w:sz w:val="28"/>
          <w:szCs w:val="28"/>
        </w:rPr>
        <w:t xml:space="preserve">одна </w:t>
      </w:r>
      <w:r w:rsidR="009352E5">
        <w:rPr>
          <w:rFonts w:ascii="Times New Roman" w:hAnsi="Times New Roman" w:cs="Times New Roman"/>
          <w:sz w:val="28"/>
          <w:szCs w:val="28"/>
        </w:rPr>
        <w:t xml:space="preserve">аптека функционирует в ГБУЗ </w:t>
      </w:r>
      <w:r w:rsidR="00F2394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 ЦРБ</w:t>
      </w:r>
      <w:r w:rsidR="00F23940">
        <w:rPr>
          <w:rFonts w:ascii="Times New Roman" w:hAnsi="Times New Roman" w:cs="Times New Roman"/>
          <w:sz w:val="28"/>
          <w:szCs w:val="28"/>
        </w:rPr>
        <w:t>»</w:t>
      </w:r>
      <w:r w:rsidR="00E25947">
        <w:rPr>
          <w:rFonts w:ascii="Times New Roman" w:hAnsi="Times New Roman" w:cs="Times New Roman"/>
          <w:sz w:val="28"/>
          <w:szCs w:val="28"/>
        </w:rPr>
        <w:t xml:space="preserve">. В рамках оказания гражданам неотложной медицинской помощи при </w:t>
      </w:r>
      <w:proofErr w:type="spellStart"/>
      <w:r w:rsidR="00E25947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E25947">
        <w:rPr>
          <w:rFonts w:ascii="Times New Roman" w:hAnsi="Times New Roman" w:cs="Times New Roman"/>
          <w:sz w:val="28"/>
          <w:szCs w:val="28"/>
        </w:rPr>
        <w:t xml:space="preserve"> в селах  организована продажа лекарственных средств первой необходимости.</w:t>
      </w:r>
    </w:p>
    <w:p w:rsidR="00E25947" w:rsidRDefault="00E2594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Ограничительными факторам</w:t>
      </w:r>
      <w:r w:rsidR="00F23940">
        <w:rPr>
          <w:rFonts w:ascii="Times New Roman" w:hAnsi="Times New Roman" w:cs="Times New Roman"/>
          <w:sz w:val="28"/>
          <w:szCs w:val="28"/>
        </w:rPr>
        <w:t>и для развития конкуренции являются</w:t>
      </w:r>
      <w:r>
        <w:rPr>
          <w:rFonts w:ascii="Times New Roman" w:hAnsi="Times New Roman" w:cs="Times New Roman"/>
          <w:sz w:val="28"/>
          <w:szCs w:val="28"/>
        </w:rPr>
        <w:t xml:space="preserve"> высокие капиталовложения</w:t>
      </w:r>
      <w:r w:rsidR="00F239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близкое расположение сёл района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</w:t>
      </w:r>
      <w:r w:rsidR="000F600B">
        <w:rPr>
          <w:rFonts w:ascii="Times New Roman" w:hAnsi="Times New Roman" w:cs="Times New Roman"/>
          <w:sz w:val="28"/>
          <w:szCs w:val="28"/>
        </w:rPr>
        <w:t>Удэ</w:t>
      </w:r>
      <w:r w:rsidR="00F23940">
        <w:rPr>
          <w:rFonts w:ascii="Times New Roman" w:hAnsi="Times New Roman" w:cs="Times New Roman"/>
          <w:sz w:val="28"/>
          <w:szCs w:val="28"/>
        </w:rPr>
        <w:t xml:space="preserve"> и интернет торговля</w:t>
      </w:r>
      <w:r w:rsidR="00377441">
        <w:rPr>
          <w:rFonts w:ascii="Times New Roman" w:hAnsi="Times New Roman" w:cs="Times New Roman"/>
          <w:sz w:val="28"/>
          <w:szCs w:val="28"/>
        </w:rPr>
        <w:t xml:space="preserve"> лекарственными препаратами</w:t>
      </w:r>
      <w:r w:rsidR="000F600B">
        <w:rPr>
          <w:rFonts w:ascii="Times New Roman" w:hAnsi="Times New Roman" w:cs="Times New Roman"/>
          <w:sz w:val="28"/>
          <w:szCs w:val="28"/>
        </w:rPr>
        <w:t>.</w:t>
      </w:r>
    </w:p>
    <w:p w:rsidR="000D442C" w:rsidRPr="000D442C" w:rsidRDefault="00F96ABD" w:rsidP="000D44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ABD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  <w:r w:rsidR="00FD0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1A2">
        <w:rPr>
          <w:rFonts w:ascii="Times New Roman" w:hAnsi="Times New Roman" w:cs="Times New Roman"/>
          <w:sz w:val="28"/>
          <w:szCs w:val="28"/>
        </w:rPr>
        <w:t>представлен</w:t>
      </w:r>
      <w:r w:rsidR="00FD06C0">
        <w:rPr>
          <w:rFonts w:ascii="Times New Roman" w:hAnsi="Times New Roman" w:cs="Times New Roman"/>
          <w:sz w:val="28"/>
          <w:szCs w:val="28"/>
        </w:rPr>
        <w:t xml:space="preserve"> 3</w:t>
      </w:r>
      <w:r w:rsidR="001031A2">
        <w:rPr>
          <w:rFonts w:ascii="Times New Roman" w:hAnsi="Times New Roman" w:cs="Times New Roman"/>
          <w:sz w:val="28"/>
          <w:szCs w:val="28"/>
        </w:rPr>
        <w:t xml:space="preserve"> организациями, из которых 2 бюджетные</w:t>
      </w:r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031A2">
        <w:rPr>
          <w:rFonts w:ascii="Times New Roman" w:hAnsi="Times New Roman" w:cs="Times New Roman"/>
          <w:sz w:val="28"/>
          <w:szCs w:val="28"/>
        </w:rPr>
        <w:t xml:space="preserve">, это </w:t>
      </w:r>
      <w:r w:rsidR="000D442C" w:rsidRPr="000D442C">
        <w:rPr>
          <w:rFonts w:ascii="Times New Roman" w:hAnsi="Times New Roman" w:cs="Times New Roman"/>
          <w:sz w:val="28"/>
          <w:szCs w:val="28"/>
        </w:rPr>
        <w:t>ГБ ООУ «</w:t>
      </w:r>
      <w:proofErr w:type="spellStart"/>
      <w:r w:rsidR="000D442C" w:rsidRPr="000D442C">
        <w:rPr>
          <w:rFonts w:ascii="Times New Roman" w:hAnsi="Times New Roman" w:cs="Times New Roman"/>
          <w:sz w:val="28"/>
          <w:szCs w:val="28"/>
        </w:rPr>
        <w:t>Верхнесаянтуйская</w:t>
      </w:r>
      <w:proofErr w:type="spellEnd"/>
      <w:r w:rsidR="000D442C" w:rsidRPr="000D442C">
        <w:rPr>
          <w:rFonts w:ascii="Times New Roman" w:hAnsi="Times New Roman" w:cs="Times New Roman"/>
          <w:sz w:val="28"/>
          <w:szCs w:val="28"/>
        </w:rPr>
        <w:t xml:space="preserve"> санаторная школа» и ГУСО «</w:t>
      </w:r>
      <w:proofErr w:type="spellStart"/>
      <w:r w:rsidR="000D442C" w:rsidRPr="000D442C">
        <w:rPr>
          <w:rFonts w:ascii="Times New Roman" w:hAnsi="Times New Roman" w:cs="Times New Roman"/>
          <w:sz w:val="28"/>
          <w:szCs w:val="28"/>
        </w:rPr>
        <w:t>Тарбагата</w:t>
      </w:r>
      <w:r w:rsidR="001031A2">
        <w:rPr>
          <w:rFonts w:ascii="Times New Roman" w:hAnsi="Times New Roman" w:cs="Times New Roman"/>
          <w:sz w:val="28"/>
          <w:szCs w:val="28"/>
        </w:rPr>
        <w:t>йский</w:t>
      </w:r>
      <w:proofErr w:type="spellEnd"/>
      <w:r w:rsidR="001031A2">
        <w:rPr>
          <w:rFonts w:ascii="Times New Roman" w:hAnsi="Times New Roman" w:cs="Times New Roman"/>
          <w:sz w:val="28"/>
          <w:szCs w:val="28"/>
        </w:rPr>
        <w:t xml:space="preserve"> СРЦН» и  коммерческая организация ИП Акинфиев А.Ф.</w:t>
      </w:r>
    </w:p>
    <w:p w:rsidR="001031A2" w:rsidRDefault="001031A2" w:rsidP="000F60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00B" w:rsidRPr="000F600B" w:rsidRDefault="000F600B" w:rsidP="000F6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6D0BE9">
        <w:rPr>
          <w:rFonts w:ascii="Times New Roman" w:hAnsi="Times New Roman" w:cs="Times New Roman"/>
          <w:sz w:val="28"/>
          <w:szCs w:val="28"/>
        </w:rPr>
        <w:t>тремя</w:t>
      </w:r>
      <w:r w:rsidRPr="00800DE6">
        <w:rPr>
          <w:rFonts w:ascii="Times New Roman" w:hAnsi="Times New Roman" w:cs="Times New Roman"/>
          <w:sz w:val="28"/>
          <w:szCs w:val="28"/>
        </w:rPr>
        <w:t xml:space="preserve"> организациями, </w:t>
      </w:r>
      <w:r w:rsidR="001031A2">
        <w:rPr>
          <w:rFonts w:ascii="Times New Roman" w:hAnsi="Times New Roman" w:cs="Times New Roman"/>
          <w:sz w:val="28"/>
          <w:szCs w:val="28"/>
        </w:rPr>
        <w:t>в с</w:t>
      </w:r>
      <w:proofErr w:type="gramStart"/>
      <w:r w:rsidR="001031A2">
        <w:rPr>
          <w:rFonts w:ascii="Times New Roman" w:hAnsi="Times New Roman" w:cs="Times New Roman"/>
          <w:sz w:val="28"/>
          <w:szCs w:val="28"/>
        </w:rPr>
        <w:t>.</w:t>
      </w:r>
      <w:r w:rsidRPr="00800DE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00DE6">
        <w:rPr>
          <w:rFonts w:ascii="Times New Roman" w:hAnsi="Times New Roman" w:cs="Times New Roman"/>
          <w:sz w:val="28"/>
          <w:szCs w:val="28"/>
        </w:rPr>
        <w:t xml:space="preserve">арбагатай- </w:t>
      </w:r>
      <w:r w:rsidR="001031A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800DE6">
        <w:rPr>
          <w:rFonts w:ascii="Times New Roman" w:hAnsi="Times New Roman" w:cs="Times New Roman"/>
          <w:sz w:val="28"/>
          <w:szCs w:val="28"/>
        </w:rPr>
        <w:t xml:space="preserve"> Алексей Миха</w:t>
      </w:r>
      <w:r w:rsidR="006D0BE9">
        <w:rPr>
          <w:rFonts w:ascii="Times New Roman" w:hAnsi="Times New Roman" w:cs="Times New Roman"/>
          <w:sz w:val="28"/>
          <w:szCs w:val="28"/>
        </w:rPr>
        <w:t>йлович,</w:t>
      </w:r>
      <w:r w:rsidRPr="00800DE6">
        <w:rPr>
          <w:rFonts w:ascii="Times New Roman" w:hAnsi="Times New Roman" w:cs="Times New Roman"/>
          <w:sz w:val="28"/>
          <w:szCs w:val="28"/>
        </w:rPr>
        <w:t xml:space="preserve"> Нижний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Саян</w:t>
      </w:r>
      <w:r w:rsidR="00C23CA0">
        <w:rPr>
          <w:rFonts w:ascii="Times New Roman" w:hAnsi="Times New Roman" w:cs="Times New Roman"/>
          <w:sz w:val="28"/>
          <w:szCs w:val="28"/>
        </w:rPr>
        <w:t>туй</w:t>
      </w:r>
      <w:proofErr w:type="spellEnd"/>
      <w:r w:rsidR="00C23CA0">
        <w:rPr>
          <w:rFonts w:ascii="Times New Roman" w:hAnsi="Times New Roman" w:cs="Times New Roman"/>
          <w:sz w:val="28"/>
          <w:szCs w:val="28"/>
        </w:rPr>
        <w:t xml:space="preserve"> – </w:t>
      </w:r>
      <w:r w:rsidR="001031A2">
        <w:rPr>
          <w:rFonts w:ascii="Times New Roman" w:hAnsi="Times New Roman" w:cs="Times New Roman"/>
          <w:sz w:val="28"/>
          <w:szCs w:val="28"/>
        </w:rPr>
        <w:t xml:space="preserve">ИП </w:t>
      </w:r>
      <w:r w:rsidR="00C23CA0">
        <w:rPr>
          <w:rFonts w:ascii="Times New Roman" w:hAnsi="Times New Roman" w:cs="Times New Roman"/>
          <w:sz w:val="28"/>
          <w:szCs w:val="28"/>
        </w:rPr>
        <w:t xml:space="preserve">Халилов Роман </w:t>
      </w:r>
      <w:proofErr w:type="spellStart"/>
      <w:r w:rsidR="00C23CA0"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  <w:r w:rsidR="006D0BE9">
        <w:rPr>
          <w:rFonts w:ascii="Times New Roman" w:hAnsi="Times New Roman" w:cs="Times New Roman"/>
          <w:sz w:val="28"/>
          <w:szCs w:val="28"/>
        </w:rPr>
        <w:t xml:space="preserve"> и </w:t>
      </w:r>
      <w:r w:rsidR="001031A2">
        <w:rPr>
          <w:rFonts w:ascii="Times New Roman" w:hAnsi="Times New Roman" w:cs="Times New Roman"/>
          <w:sz w:val="28"/>
          <w:szCs w:val="28"/>
        </w:rPr>
        <w:t xml:space="preserve">ИП </w:t>
      </w:r>
      <w:r w:rsidR="006D0BE9">
        <w:rPr>
          <w:rFonts w:ascii="Times New Roman" w:hAnsi="Times New Roman" w:cs="Times New Roman"/>
          <w:sz w:val="28"/>
          <w:szCs w:val="28"/>
        </w:rPr>
        <w:t>Зимина Галина Андреевна</w:t>
      </w:r>
      <w:r w:rsidRPr="00800DE6">
        <w:rPr>
          <w:rFonts w:ascii="Times New Roman" w:hAnsi="Times New Roman" w:cs="Times New Roman"/>
          <w:sz w:val="28"/>
          <w:szCs w:val="28"/>
        </w:rPr>
        <w:t xml:space="preserve">. Кроме того работают три </w:t>
      </w:r>
      <w:r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00DE6">
        <w:rPr>
          <w:rFonts w:ascii="Times New Roman" w:hAnsi="Times New Roman" w:cs="Times New Roman"/>
          <w:sz w:val="28"/>
          <w:szCs w:val="28"/>
        </w:rPr>
        <w:t>магазина по продаже ритуальных принадлежностей</w:t>
      </w:r>
      <w:r w:rsidR="00C23CA0">
        <w:rPr>
          <w:rFonts w:ascii="Times New Roman" w:hAnsi="Times New Roman" w:cs="Times New Roman"/>
          <w:sz w:val="28"/>
          <w:szCs w:val="28"/>
        </w:rPr>
        <w:t>.</w:t>
      </w:r>
    </w:p>
    <w:p w:rsidR="00800DE6" w:rsidRDefault="00800DE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</w:t>
      </w:r>
      <w:r w:rsidR="000D442C">
        <w:rPr>
          <w:rFonts w:ascii="Times New Roman" w:hAnsi="Times New Roman" w:cs="Times New Roman"/>
          <w:sz w:val="28"/>
          <w:szCs w:val="28"/>
        </w:rPr>
        <w:t>30</w:t>
      </w:r>
      <w:r w:rsidRPr="00800DE6">
        <w:rPr>
          <w:rFonts w:ascii="Times New Roman" w:hAnsi="Times New Roman" w:cs="Times New Roman"/>
          <w:sz w:val="28"/>
          <w:szCs w:val="28"/>
        </w:rPr>
        <w:t xml:space="preserve"> кладбищ, занимаемая территория 60,093 га. Земельные участки, занятые кладбищами в 7 сельских поселениях </w:t>
      </w:r>
      <w:r w:rsidR="000D442C">
        <w:rPr>
          <w:rFonts w:ascii="Times New Roman" w:hAnsi="Times New Roman" w:cs="Times New Roman"/>
          <w:sz w:val="28"/>
          <w:szCs w:val="28"/>
        </w:rPr>
        <w:t xml:space="preserve">на 25 кладбищах площадью 26,7505 га земельные участки сформированы, право постоянного бессрочного пользования зарегистрировано </w:t>
      </w:r>
      <w:r w:rsidRPr="00800DE6">
        <w:rPr>
          <w:rFonts w:ascii="Times New Roman" w:hAnsi="Times New Roman" w:cs="Times New Roman"/>
          <w:sz w:val="28"/>
          <w:szCs w:val="28"/>
        </w:rPr>
        <w:t>и предоставлены в постоянное бессрочное пользование в администрации сельских поселений района.</w:t>
      </w:r>
    </w:p>
    <w:p w:rsidR="000F600B" w:rsidRDefault="000F600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0B">
        <w:rPr>
          <w:rFonts w:ascii="Times New Roman" w:hAnsi="Times New Roman" w:cs="Times New Roman"/>
          <w:b/>
          <w:sz w:val="28"/>
          <w:szCs w:val="28"/>
        </w:rPr>
        <w:lastRenderedPageBreak/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A73061">
        <w:rPr>
          <w:rFonts w:ascii="Times New Roman" w:hAnsi="Times New Roman" w:cs="Times New Roman"/>
          <w:sz w:val="28"/>
          <w:szCs w:val="28"/>
        </w:rPr>
        <w:t>одним предприятием</w:t>
      </w:r>
      <w:r w:rsidR="005B5715">
        <w:rPr>
          <w:rFonts w:ascii="Times New Roman" w:hAnsi="Times New Roman" w:cs="Times New Roman"/>
          <w:sz w:val="28"/>
          <w:szCs w:val="28"/>
        </w:rPr>
        <w:t xml:space="preserve"> МУП</w:t>
      </w:r>
      <w:r w:rsidR="00A73061">
        <w:rPr>
          <w:rFonts w:ascii="Times New Roman" w:hAnsi="Times New Roman" w:cs="Times New Roman"/>
          <w:sz w:val="28"/>
          <w:szCs w:val="28"/>
        </w:rPr>
        <w:t xml:space="preserve"> ЖКХ «Коммунальщик». Предприятие обслуживае</w:t>
      </w:r>
      <w:r w:rsidR="005B5715">
        <w:rPr>
          <w:rFonts w:ascii="Times New Roman" w:hAnsi="Times New Roman" w:cs="Times New Roman"/>
          <w:sz w:val="28"/>
          <w:szCs w:val="28"/>
        </w:rPr>
        <w:t xml:space="preserve">т 14 котельных в 10 сельских поселениях. Из них 13 котельных работают на каменном угле и 1 на </w:t>
      </w:r>
      <w:r w:rsidR="001031A2">
        <w:rPr>
          <w:rFonts w:ascii="Times New Roman" w:hAnsi="Times New Roman" w:cs="Times New Roman"/>
          <w:sz w:val="28"/>
          <w:szCs w:val="28"/>
        </w:rPr>
        <w:t xml:space="preserve">сжиженном </w:t>
      </w:r>
      <w:r w:rsidR="005B5715">
        <w:rPr>
          <w:rFonts w:ascii="Times New Roman" w:hAnsi="Times New Roman" w:cs="Times New Roman"/>
          <w:sz w:val="28"/>
          <w:szCs w:val="28"/>
        </w:rPr>
        <w:t>газе.</w:t>
      </w:r>
    </w:p>
    <w:p w:rsidR="005B5715" w:rsidRDefault="005B571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механизмом развития конкуренции на рынке услуг жилищно-коммунального хозяйства является передача</w:t>
      </w:r>
      <w:r w:rsidR="00730CC0">
        <w:rPr>
          <w:rFonts w:ascii="Times New Roman" w:hAnsi="Times New Roman" w:cs="Times New Roman"/>
          <w:sz w:val="28"/>
          <w:szCs w:val="28"/>
        </w:rPr>
        <w:t xml:space="preserve"> в управление частным операторам на основе концессионного соглашения объектов жилищно-коммунального хозяйства всех государственных и муниципальных предприятий. Одной из проблем передачи объектов в частные руки является неэффективное управление.</w:t>
      </w:r>
    </w:p>
    <w:p w:rsidR="00C74E41" w:rsidRDefault="00C74E41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41">
        <w:rPr>
          <w:rFonts w:ascii="Times New Roman" w:hAnsi="Times New Roman" w:cs="Times New Roman"/>
          <w:b/>
          <w:sz w:val="28"/>
          <w:szCs w:val="28"/>
        </w:rPr>
        <w:t>Рынок услуг по сбору и тр</w:t>
      </w:r>
      <w:r w:rsidR="00377441">
        <w:rPr>
          <w:rFonts w:ascii="Times New Roman" w:hAnsi="Times New Roman" w:cs="Times New Roman"/>
          <w:b/>
          <w:sz w:val="28"/>
          <w:szCs w:val="28"/>
        </w:rPr>
        <w:t>анспортированию твёрдых коммуна</w:t>
      </w:r>
      <w:r w:rsidRPr="00C74E41">
        <w:rPr>
          <w:rFonts w:ascii="Times New Roman" w:hAnsi="Times New Roman" w:cs="Times New Roman"/>
          <w:b/>
          <w:sz w:val="28"/>
          <w:szCs w:val="28"/>
        </w:rPr>
        <w:t>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7441">
        <w:rPr>
          <w:rFonts w:ascii="Times New Roman" w:hAnsi="Times New Roman" w:cs="Times New Roman"/>
          <w:sz w:val="28"/>
          <w:szCs w:val="28"/>
        </w:rPr>
        <w:t xml:space="preserve"> представлен 1 организацией (ООО Диск), работающей на договорной основе с региональным оператором ООО «</w:t>
      </w:r>
      <w:proofErr w:type="spellStart"/>
      <w:r w:rsidR="00377441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r w:rsidR="00377441">
        <w:rPr>
          <w:rFonts w:ascii="Times New Roman" w:hAnsi="Times New Roman" w:cs="Times New Roman"/>
          <w:sz w:val="28"/>
          <w:szCs w:val="28"/>
        </w:rPr>
        <w:t>», согласно требованиям федерального и регионального законодательства.</w:t>
      </w:r>
    </w:p>
    <w:p w:rsidR="00377441" w:rsidRPr="001B5AFA" w:rsidRDefault="00C826AF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FA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1B5AFA" w:rsidRDefault="001B5AFA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«Формирование комфортной городской среды»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утверждена муниципальная программа «Формирование комфортной городской среды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365C7D">
        <w:rPr>
          <w:rFonts w:ascii="Times New Roman" w:hAnsi="Times New Roman" w:cs="Times New Roman"/>
          <w:sz w:val="28"/>
          <w:szCs w:val="28"/>
        </w:rPr>
        <w:t>2018-2022 годы и на период до 2024 года включительно»</w:t>
      </w:r>
      <w:r w:rsidR="00815F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036"/>
        <w:gridCol w:w="1473"/>
        <w:gridCol w:w="1986"/>
        <w:gridCol w:w="1719"/>
        <w:gridCol w:w="1986"/>
        <w:gridCol w:w="1371"/>
      </w:tblGrid>
      <w:tr w:rsidR="00FD669E" w:rsidTr="005F70BD">
        <w:tc>
          <w:tcPr>
            <w:tcW w:w="103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73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719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71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</w:tr>
      <w:tr w:rsidR="00FD669E" w:rsidTr="005F70BD">
        <w:tc>
          <w:tcPr>
            <w:tcW w:w="1036" w:type="dxa"/>
          </w:tcPr>
          <w:p w:rsidR="00815F5D" w:rsidRPr="006D0BE9" w:rsidRDefault="00815F5D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73" w:type="dxa"/>
          </w:tcPr>
          <w:p w:rsidR="00815F5D" w:rsidRPr="006D0BE9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815F5D" w:rsidRPr="006D0BE9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28707,07</w:t>
            </w:r>
          </w:p>
        </w:tc>
        <w:tc>
          <w:tcPr>
            <w:tcW w:w="1719" w:type="dxa"/>
          </w:tcPr>
          <w:p w:rsidR="00815F5D" w:rsidRPr="006D0BE9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815F5D" w:rsidRPr="006D0BE9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1802,47</w:t>
            </w:r>
          </w:p>
        </w:tc>
        <w:tc>
          <w:tcPr>
            <w:tcW w:w="1371" w:type="dxa"/>
          </w:tcPr>
          <w:p w:rsidR="00815F5D" w:rsidRPr="006D0BE9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30509,54</w:t>
            </w:r>
          </w:p>
        </w:tc>
      </w:tr>
      <w:tr w:rsidR="00052414" w:rsidTr="005F70BD">
        <w:tc>
          <w:tcPr>
            <w:tcW w:w="1036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73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РБ-16790,780</w:t>
            </w:r>
          </w:p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ФБ-169,605</w:t>
            </w:r>
          </w:p>
        </w:tc>
        <w:tc>
          <w:tcPr>
            <w:tcW w:w="1719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1886,635</w:t>
            </w:r>
          </w:p>
        </w:tc>
        <w:tc>
          <w:tcPr>
            <w:tcW w:w="1371" w:type="dxa"/>
          </w:tcPr>
          <w:p w:rsidR="00052414" w:rsidRPr="006D0BE9" w:rsidRDefault="00052414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18847,02</w:t>
            </w:r>
          </w:p>
        </w:tc>
      </w:tr>
      <w:tr w:rsidR="006D0BE9" w:rsidTr="005F70BD">
        <w:tc>
          <w:tcPr>
            <w:tcW w:w="1036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73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РБ- 34328,45</w:t>
            </w:r>
          </w:p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ФБ- 1682090,85</w:t>
            </w:r>
          </w:p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МБ – 1716,42</w:t>
            </w:r>
          </w:p>
        </w:tc>
        <w:tc>
          <w:tcPr>
            <w:tcW w:w="1371" w:type="dxa"/>
          </w:tcPr>
          <w:p w:rsidR="006D0BE9" w:rsidRPr="006D0BE9" w:rsidRDefault="006D0BE9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E9">
              <w:rPr>
                <w:rFonts w:ascii="Times New Roman" w:hAnsi="Times New Roman" w:cs="Times New Roman"/>
                <w:sz w:val="24"/>
                <w:szCs w:val="24"/>
              </w:rPr>
              <w:t>1718135,72</w:t>
            </w:r>
          </w:p>
        </w:tc>
      </w:tr>
    </w:tbl>
    <w:p w:rsidR="00815F5D" w:rsidRDefault="00815F5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061" w:rsidRPr="00A73061" w:rsidRDefault="00F30C3B" w:rsidP="00A2179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73061">
        <w:rPr>
          <w:rFonts w:ascii="Times New Roman" w:hAnsi="Times New Roman" w:cs="Times New Roman"/>
          <w:sz w:val="28"/>
          <w:szCs w:val="28"/>
        </w:rPr>
        <w:t xml:space="preserve"> </w:t>
      </w:r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 2024 г благоустроено 4 общественные территории:  с. </w:t>
      </w:r>
      <w:proofErr w:type="spellStart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Пестерёво</w:t>
      </w:r>
      <w:proofErr w:type="spellEnd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, п</w:t>
      </w:r>
      <w:proofErr w:type="gramStart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.Н</w:t>
      </w:r>
      <w:proofErr w:type="gramEnd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иколаевский, </w:t>
      </w:r>
      <w:proofErr w:type="spellStart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с.Нижний-Саянтуй</w:t>
      </w:r>
      <w:proofErr w:type="spellEnd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с. Большой </w:t>
      </w:r>
      <w:proofErr w:type="spellStart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Куналей</w:t>
      </w:r>
      <w:proofErr w:type="spellEnd"/>
      <w:r w:rsidR="00A73061"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A73061" w:rsidRPr="00A73061" w:rsidRDefault="00A73061" w:rsidP="00A2179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В рамках соглашения министерства экономики РБ о предоставлении из республиканского бюджета субсидии на развитие общественной инфраструктуры местному бюджету МО «</w:t>
      </w:r>
      <w:proofErr w:type="spell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Тарбагатайский</w:t>
      </w:r>
      <w:proofErr w:type="spell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район» в 2024 году:</w:t>
      </w:r>
    </w:p>
    <w:p w:rsidR="00A73061" w:rsidRPr="00A73061" w:rsidRDefault="00A73061" w:rsidP="00A2179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- выполнены работы по разработке ПСД и рабочей документации на строительство спортивной площадки с искусственным покрытием в с. </w:t>
      </w:r>
      <w:proofErr w:type="gram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Верхний</w:t>
      </w:r>
      <w:proofErr w:type="gram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Жирим</w:t>
      </w:r>
      <w:proofErr w:type="spell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(956,6 т.р.);</w:t>
      </w:r>
    </w:p>
    <w:p w:rsidR="00C77F6B" w:rsidRDefault="00A73061" w:rsidP="00A21795">
      <w:pPr>
        <w:pStyle w:val="a3"/>
        <w:ind w:left="0"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lastRenderedPageBreak/>
        <w:t xml:space="preserve">- произведены работы по  устройству детской спортивной площадки в с. </w:t>
      </w:r>
      <w:proofErr w:type="spell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Бурнашево</w:t>
      </w:r>
      <w:proofErr w:type="spell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(500,0 т.р.), с. </w:t>
      </w:r>
      <w:proofErr w:type="gram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Нижний</w:t>
      </w:r>
      <w:proofErr w:type="gram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>Саянтуй</w:t>
      </w:r>
      <w:proofErr w:type="spellEnd"/>
      <w:r w:rsidRPr="00A73061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(500,0 т.р.) и в с. Вознесеновка (1,0 млн.р.).</w:t>
      </w:r>
    </w:p>
    <w:p w:rsidR="00A73061" w:rsidRPr="00A73061" w:rsidRDefault="00A73061" w:rsidP="00A7306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923" w:rsidRPr="00D01C0F" w:rsidRDefault="002E0923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0F">
        <w:rPr>
          <w:rFonts w:ascii="Times New Roman" w:hAnsi="Times New Roman" w:cs="Times New Roman"/>
          <w:b/>
          <w:sz w:val="28"/>
          <w:szCs w:val="28"/>
        </w:rPr>
        <w:t>Рынок выполнения работ</w:t>
      </w:r>
      <w:r w:rsidR="00D01C0F" w:rsidRPr="00D01C0F">
        <w:rPr>
          <w:rFonts w:ascii="Times New Roman" w:hAnsi="Times New Roman" w:cs="Times New Roman"/>
          <w:b/>
          <w:sz w:val="28"/>
          <w:szCs w:val="28"/>
        </w:rPr>
        <w:t xml:space="preserve"> по содержанию и текущему ремонту общего имущества собственников помещений в многоквартирном доме.</w:t>
      </w:r>
    </w:p>
    <w:p w:rsidR="00D01C0F" w:rsidRDefault="00D01C0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7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20 многоквартирных домов,</w:t>
      </w:r>
      <w:r w:rsidR="00282D10">
        <w:rPr>
          <w:rFonts w:ascii="Times New Roman" w:hAnsi="Times New Roman" w:cs="Times New Roman"/>
          <w:sz w:val="28"/>
          <w:szCs w:val="28"/>
        </w:rPr>
        <w:t xml:space="preserve"> в</w:t>
      </w:r>
      <w:r w:rsidR="00DE588F">
        <w:rPr>
          <w:rFonts w:ascii="Times New Roman" w:hAnsi="Times New Roman" w:cs="Times New Roman"/>
          <w:sz w:val="28"/>
          <w:szCs w:val="28"/>
        </w:rPr>
        <w:t xml:space="preserve"> </w:t>
      </w:r>
      <w:r w:rsidR="006F198D">
        <w:rPr>
          <w:rFonts w:ascii="Times New Roman" w:hAnsi="Times New Roman" w:cs="Times New Roman"/>
          <w:sz w:val="28"/>
          <w:szCs w:val="28"/>
        </w:rPr>
        <w:t>6 домах управление</w:t>
      </w:r>
      <w:r w:rsidR="00282D10">
        <w:rPr>
          <w:rFonts w:ascii="Times New Roman" w:hAnsi="Times New Roman" w:cs="Times New Roman"/>
          <w:sz w:val="28"/>
          <w:szCs w:val="28"/>
        </w:rPr>
        <w:t xml:space="preserve"> ведется</w:t>
      </w:r>
      <w:r w:rsidR="006F198D">
        <w:rPr>
          <w:rFonts w:ascii="Times New Roman" w:hAnsi="Times New Roman" w:cs="Times New Roman"/>
          <w:sz w:val="28"/>
          <w:szCs w:val="28"/>
        </w:rPr>
        <w:t xml:space="preserve"> посредством ТСЖ «Прогресс».</w:t>
      </w:r>
    </w:p>
    <w:p w:rsidR="00282D10" w:rsidRDefault="00A2179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2D10">
        <w:rPr>
          <w:rFonts w:ascii="Times New Roman" w:hAnsi="Times New Roman" w:cs="Times New Roman"/>
          <w:sz w:val="28"/>
          <w:szCs w:val="28"/>
        </w:rPr>
        <w:t xml:space="preserve"> 14 домах управление жилищным фондом не выбрано. В настоящее время сельским поселением «</w:t>
      </w:r>
      <w:proofErr w:type="spellStart"/>
      <w:r w:rsidR="00282D10">
        <w:rPr>
          <w:rFonts w:ascii="Times New Roman" w:hAnsi="Times New Roman" w:cs="Times New Roman"/>
          <w:sz w:val="28"/>
          <w:szCs w:val="28"/>
        </w:rPr>
        <w:t>Тарбагатайское</w:t>
      </w:r>
      <w:proofErr w:type="spellEnd"/>
      <w:r w:rsidR="00282D10">
        <w:rPr>
          <w:rFonts w:ascii="Times New Roman" w:hAnsi="Times New Roman" w:cs="Times New Roman"/>
          <w:sz w:val="28"/>
          <w:szCs w:val="28"/>
        </w:rPr>
        <w:t>» объявлен конкурс по управлению МКД.</w:t>
      </w:r>
    </w:p>
    <w:p w:rsidR="00956E35" w:rsidRPr="00956E35" w:rsidRDefault="00956E35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35">
        <w:rPr>
          <w:rFonts w:ascii="Times New Roman" w:hAnsi="Times New Roman" w:cs="Times New Roman"/>
          <w:b/>
          <w:sz w:val="28"/>
          <w:szCs w:val="28"/>
        </w:rPr>
        <w:t xml:space="preserve">Рынок производства электрической энергии (мощности) на розничном рынке электрической энергии (мощности), включая производства электрической энергии (мощности) в режиме </w:t>
      </w:r>
      <w:proofErr w:type="spellStart"/>
      <w:r w:rsidRPr="00956E35">
        <w:rPr>
          <w:rFonts w:ascii="Times New Roman" w:hAnsi="Times New Roman" w:cs="Times New Roman"/>
          <w:b/>
          <w:sz w:val="28"/>
          <w:szCs w:val="28"/>
        </w:rPr>
        <w:t>когенерации</w:t>
      </w:r>
      <w:proofErr w:type="spellEnd"/>
      <w:r w:rsidRPr="00956E35">
        <w:rPr>
          <w:rFonts w:ascii="Times New Roman" w:hAnsi="Times New Roman" w:cs="Times New Roman"/>
          <w:b/>
          <w:sz w:val="28"/>
          <w:szCs w:val="28"/>
        </w:rPr>
        <w:t>.</w:t>
      </w:r>
    </w:p>
    <w:p w:rsidR="00956E35" w:rsidRDefault="00956E3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E3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56E35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956E35">
        <w:rPr>
          <w:rFonts w:ascii="Times New Roman" w:hAnsi="Times New Roman" w:cs="Times New Roman"/>
          <w:sz w:val="28"/>
          <w:szCs w:val="28"/>
        </w:rPr>
        <w:t xml:space="preserve"> района расположена солнечная электростанция, вырабатываемая мощность электроэнергии 10 Мвт. Собственником является частная компания  ООО «</w:t>
      </w:r>
      <w:proofErr w:type="spellStart"/>
      <w:r w:rsidRPr="00956E35">
        <w:rPr>
          <w:rFonts w:ascii="Times New Roman" w:hAnsi="Times New Roman" w:cs="Times New Roman"/>
          <w:sz w:val="28"/>
          <w:szCs w:val="28"/>
        </w:rPr>
        <w:t>Террават</w:t>
      </w:r>
      <w:proofErr w:type="spellEnd"/>
      <w:r w:rsidRPr="00956E35">
        <w:rPr>
          <w:rFonts w:ascii="Times New Roman" w:hAnsi="Times New Roman" w:cs="Times New Roman"/>
          <w:sz w:val="28"/>
          <w:szCs w:val="28"/>
        </w:rPr>
        <w:t>»</w:t>
      </w:r>
      <w:r w:rsidR="00C90B37">
        <w:rPr>
          <w:rFonts w:ascii="Times New Roman" w:hAnsi="Times New Roman" w:cs="Times New Roman"/>
          <w:sz w:val="28"/>
          <w:szCs w:val="28"/>
        </w:rPr>
        <w:t>. Также зарегистрирована  организация по производству электрической энерг</w:t>
      </w:r>
      <w:proofErr w:type="gramStart"/>
      <w:r w:rsidR="00C90B37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C90B37">
        <w:rPr>
          <w:rFonts w:ascii="Times New Roman" w:hAnsi="Times New Roman" w:cs="Times New Roman"/>
          <w:sz w:val="28"/>
          <w:szCs w:val="28"/>
        </w:rPr>
        <w:t xml:space="preserve"> «Вершина эксплуатация Сибирь»</w:t>
      </w:r>
      <w:r w:rsidR="00A21795">
        <w:rPr>
          <w:rFonts w:ascii="Times New Roman" w:hAnsi="Times New Roman" w:cs="Times New Roman"/>
          <w:sz w:val="28"/>
          <w:szCs w:val="28"/>
        </w:rPr>
        <w:t>.</w:t>
      </w:r>
    </w:p>
    <w:p w:rsidR="00A21795" w:rsidRDefault="00A2179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Гарантирующим поставщиком электроэнергии в Республике Бурятия является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07B9D" w:rsidRPr="00107B9D" w:rsidRDefault="00107B9D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9D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107B9D" w:rsidRPr="00107B9D" w:rsidRDefault="00107B9D" w:rsidP="00107B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B9D">
        <w:rPr>
          <w:rFonts w:ascii="Times New Roman" w:hAnsi="Times New Roman" w:cs="Times New Roman"/>
          <w:sz w:val="28"/>
          <w:szCs w:val="28"/>
        </w:rPr>
        <w:t>На территории района организовано регулярное межмуниципальное транспортное сообщение автомобильным транспортом с районным центром и г. Улан-Удэ. Действует 6 межмуниципальных маршрута, осуществляющих частными автоперевозчиками (Улан-Удэ</w:t>
      </w:r>
      <w:r w:rsidR="007110A4">
        <w:rPr>
          <w:rFonts w:ascii="Times New Roman" w:hAnsi="Times New Roman" w:cs="Times New Roman"/>
          <w:sz w:val="28"/>
          <w:szCs w:val="28"/>
        </w:rPr>
        <w:t xml:space="preserve"> </w:t>
      </w:r>
      <w:r w:rsidRPr="00107B9D">
        <w:rPr>
          <w:rFonts w:ascii="Times New Roman" w:hAnsi="Times New Roman" w:cs="Times New Roman"/>
          <w:sz w:val="28"/>
          <w:szCs w:val="28"/>
        </w:rPr>
        <w:t>-</w:t>
      </w:r>
      <w:r w:rsidR="007110A4">
        <w:rPr>
          <w:rFonts w:ascii="Times New Roman" w:hAnsi="Times New Roman" w:cs="Times New Roman"/>
          <w:sz w:val="28"/>
          <w:szCs w:val="28"/>
        </w:rPr>
        <w:t xml:space="preserve"> </w:t>
      </w:r>
      <w:r w:rsidRPr="00107B9D">
        <w:rPr>
          <w:rFonts w:ascii="Times New Roman" w:hAnsi="Times New Roman" w:cs="Times New Roman"/>
          <w:sz w:val="28"/>
          <w:szCs w:val="28"/>
        </w:rPr>
        <w:t xml:space="preserve">Тарбагатай,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Улан-Удэ-Николаевский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Улан-Удэ-Большой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Куналей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Улан-Удэ- Верхний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Улан-Удэ- Нижний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 xml:space="preserve">, Улан-Удэ- 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Барыкино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>)</w:t>
      </w:r>
      <w:r w:rsidR="000964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B9D" w:rsidRPr="00107B9D" w:rsidRDefault="00107B9D" w:rsidP="00DE588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Барьером, затрудняющим предпринимательскую деятельность на данном рынке, является недобросовестная конкуренция, связанная с незаконной деятельностью нелегальных перевозчиков.</w:t>
      </w:r>
    </w:p>
    <w:p w:rsidR="00107B9D" w:rsidRDefault="00107B9D" w:rsidP="00107B9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Проблемами развития рынка услуг автомобильного транспорта является отсутствие средств у перевозчиков на приобретение средств материально-технического обеспечения и обновление парка подвижного состава, старение парка подвижного состава, а также высокая степень износа дорожно-транспортной инфраструктуры, получение лицензии на осуществление деятельности по перевозкам пассажиров.</w:t>
      </w:r>
    </w:p>
    <w:p w:rsidR="00107B9D" w:rsidRDefault="00107B9D" w:rsidP="00107B9D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Рынок оказания услуг по перевозке пассажиров и багажа легковым</w:t>
      </w:r>
      <w:r w:rsidR="00096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такси на территории МО «</w:t>
      </w:r>
      <w:proofErr w:type="spellStart"/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 w:rsidRPr="00107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107B9D" w:rsidRPr="00107B9D" w:rsidRDefault="00107B9D" w:rsidP="00107B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B9D">
        <w:rPr>
          <w:rFonts w:ascii="Times New Roman" w:hAnsi="Times New Roman" w:cs="Times New Roman"/>
          <w:sz w:val="28"/>
          <w:szCs w:val="28"/>
        </w:rPr>
        <w:lastRenderedPageBreak/>
        <w:t>В настоящее время на таксомоторном рынке района действует два хозяйствующих субъекта</w:t>
      </w:r>
      <w:r w:rsidR="000964CC">
        <w:rPr>
          <w:rFonts w:ascii="Times New Roman" w:hAnsi="Times New Roman" w:cs="Times New Roman"/>
          <w:sz w:val="28"/>
          <w:szCs w:val="28"/>
        </w:rPr>
        <w:t xml:space="preserve">: </w:t>
      </w:r>
      <w:r w:rsidRPr="00107B9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07B9D">
        <w:rPr>
          <w:rFonts w:ascii="Times New Roman" w:hAnsi="Times New Roman" w:cs="Times New Roman"/>
          <w:sz w:val="28"/>
          <w:szCs w:val="28"/>
        </w:rPr>
        <w:t>Випавто</w:t>
      </w:r>
      <w:proofErr w:type="spellEnd"/>
      <w:r w:rsidRPr="00107B9D">
        <w:rPr>
          <w:rFonts w:ascii="Times New Roman" w:hAnsi="Times New Roman" w:cs="Times New Roman"/>
          <w:sz w:val="28"/>
          <w:szCs w:val="28"/>
        </w:rPr>
        <w:t>» - «Наше такси» (г. Улан-Удэ) куда входят 6 ед</w:t>
      </w:r>
      <w:r w:rsidR="00591B14">
        <w:rPr>
          <w:rFonts w:ascii="Times New Roman" w:hAnsi="Times New Roman" w:cs="Times New Roman"/>
          <w:sz w:val="28"/>
          <w:szCs w:val="28"/>
        </w:rPr>
        <w:t>.</w:t>
      </w:r>
      <w:r w:rsidRPr="00107B9D">
        <w:rPr>
          <w:rFonts w:ascii="Times New Roman" w:hAnsi="Times New Roman" w:cs="Times New Roman"/>
          <w:sz w:val="28"/>
          <w:szCs w:val="28"/>
        </w:rPr>
        <w:t xml:space="preserve"> автомобилей такси и ИП КФХ Медведев А.Ф. такси «Лидер»- 10 ед</w:t>
      </w:r>
      <w:r w:rsidR="00591B14">
        <w:rPr>
          <w:rFonts w:ascii="Times New Roman" w:hAnsi="Times New Roman" w:cs="Times New Roman"/>
          <w:sz w:val="28"/>
          <w:szCs w:val="28"/>
        </w:rPr>
        <w:t>.</w:t>
      </w:r>
      <w:r w:rsidR="000964CC">
        <w:rPr>
          <w:rFonts w:ascii="Times New Roman" w:hAnsi="Times New Roman" w:cs="Times New Roman"/>
          <w:sz w:val="28"/>
          <w:szCs w:val="28"/>
        </w:rPr>
        <w:t xml:space="preserve"> автомобилей</w:t>
      </w:r>
      <w:r w:rsidRPr="00107B9D">
        <w:rPr>
          <w:rFonts w:ascii="Times New Roman" w:hAnsi="Times New Roman" w:cs="Times New Roman"/>
          <w:sz w:val="28"/>
          <w:szCs w:val="28"/>
        </w:rPr>
        <w:t>.</w:t>
      </w:r>
    </w:p>
    <w:p w:rsidR="00107B9D" w:rsidRPr="00107B9D" w:rsidRDefault="00107B9D" w:rsidP="00107B9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07B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Барьером, затрудняющим предпринимательскую деятельность на данном рынке, является недобросовестная конкуренция, связанная с незаконной деятельностью нелегальных перевозчиков.</w:t>
      </w:r>
    </w:p>
    <w:p w:rsidR="006F198D" w:rsidRP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8D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</w:p>
    <w:p w:rsid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сжиженным углеводородным газом осуществляется от личных газобаллонных установок, приобретающих в г. Улан-Удэ на газозаправочных станциях.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Тарбагатай газозаправочная станция законсервирована из-за низкого спроса на газ</w:t>
      </w:r>
      <w:r w:rsidR="0065308F">
        <w:rPr>
          <w:rFonts w:ascii="Times New Roman" w:hAnsi="Times New Roman" w:cs="Times New Roman"/>
          <w:sz w:val="28"/>
          <w:szCs w:val="28"/>
        </w:rPr>
        <w:t xml:space="preserve"> и отсутствия подъездных путей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2C7" w:rsidRPr="00DD0D1B" w:rsidRDefault="00451476" w:rsidP="00DD0D1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C7">
        <w:rPr>
          <w:rFonts w:ascii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  <w:r w:rsidR="00073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1B" w:rsidRDefault="00DD0D1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1B">
        <w:rPr>
          <w:rFonts w:ascii="Times New Roman" w:hAnsi="Times New Roman" w:cs="Times New Roman"/>
          <w:sz w:val="28"/>
          <w:szCs w:val="28"/>
        </w:rPr>
        <w:t>На сегодняшний день в сфере ремонта автотранспортных средств отмечается высокая степень конкуренции</w:t>
      </w:r>
      <w:r>
        <w:rPr>
          <w:rFonts w:ascii="Times New Roman" w:hAnsi="Times New Roman" w:cs="Times New Roman"/>
          <w:sz w:val="28"/>
          <w:szCs w:val="28"/>
        </w:rPr>
        <w:t xml:space="preserve">. Восемь </w:t>
      </w:r>
      <w:r w:rsidRPr="00DD0D1B">
        <w:rPr>
          <w:rFonts w:ascii="Times New Roman" w:hAnsi="Times New Roman" w:cs="Times New Roman"/>
          <w:sz w:val="28"/>
          <w:szCs w:val="28"/>
        </w:rPr>
        <w:t>организации частной формы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из них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две</w:t>
      </w:r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 с. Тарбагатай,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одна</w:t>
      </w:r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в Солонцах и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пять</w:t>
      </w:r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</w:t>
      </w:r>
      <w:proofErr w:type="gramEnd"/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с. Нижний </w:t>
      </w:r>
      <w:proofErr w:type="spellStart"/>
      <w:r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расположенные вдоль федеральной трассы.</w:t>
      </w:r>
    </w:p>
    <w:p w:rsidR="00DD0D1B" w:rsidRDefault="00DD0D1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D1B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предприятия, предоставляющие данный вид услуг, в районе отсутствуют.</w:t>
      </w:r>
    </w:p>
    <w:p w:rsidR="00DD0D1B" w:rsidRPr="00DD0D1B" w:rsidRDefault="00DD0D1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Барьерами входа на данный рынок является отсутствие квалифицированных кадров.</w:t>
      </w:r>
    </w:p>
    <w:p w:rsidR="004A249F" w:rsidRPr="004A249F" w:rsidRDefault="00832A29" w:rsidP="004A249F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49F">
        <w:rPr>
          <w:rFonts w:ascii="Times New Roman" w:hAnsi="Times New Roman" w:cs="Times New Roman"/>
          <w:b/>
          <w:sz w:val="28"/>
          <w:szCs w:val="28"/>
        </w:rPr>
        <w:t>Рынок услуг связи, в т</w:t>
      </w:r>
      <w:r w:rsidR="00591B14">
        <w:rPr>
          <w:rFonts w:ascii="Times New Roman" w:hAnsi="Times New Roman" w:cs="Times New Roman"/>
          <w:b/>
          <w:sz w:val="28"/>
          <w:szCs w:val="28"/>
        </w:rPr>
        <w:t>ом числе услуг по предоставлению</w:t>
      </w:r>
      <w:r w:rsidRPr="004A249F">
        <w:rPr>
          <w:rFonts w:ascii="Times New Roman" w:hAnsi="Times New Roman" w:cs="Times New Roman"/>
          <w:b/>
          <w:sz w:val="28"/>
          <w:szCs w:val="28"/>
        </w:rPr>
        <w:t xml:space="preserve"> широкополосного доступа к информационно</w:t>
      </w:r>
      <w:proofErr w:type="gramStart"/>
      <w:r w:rsidRPr="004A249F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4A249F">
        <w:rPr>
          <w:rFonts w:ascii="Times New Roman" w:hAnsi="Times New Roman" w:cs="Times New Roman"/>
          <w:b/>
          <w:sz w:val="28"/>
          <w:szCs w:val="28"/>
        </w:rPr>
        <w:t xml:space="preserve"> телекоммуникационной сети «Интернет»</w:t>
      </w:r>
      <w:r w:rsidR="000D1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49F"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настоящее время на территории района наиболее крупными операторами связи, предоставляющими услуги фиксированного доступа к сети Интернет</w:t>
      </w:r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является Бурятский филиал ПАО «</w:t>
      </w:r>
      <w:proofErr w:type="spellStart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Ростелеком</w:t>
      </w:r>
      <w:proofErr w:type="spellEnd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4A249F" w:rsidRPr="004A249F" w:rsidRDefault="004A249F" w:rsidP="004A249F">
      <w:pPr>
        <w:widowControl w:val="0"/>
        <w:autoSpaceDE w:val="0"/>
        <w:autoSpaceDN w:val="0"/>
        <w:spacing w:after="20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(LTE) и увеличивающейся скоростью передачи данных. В настоящее время услуги доступа в сеть Интернет по технологии 3G и 4G (LTE) предоставляют все операторы мобильной связи, предоставляющие свои усл</w:t>
      </w:r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уги на территории Бурятии: ПАО «Мобильные Теле Системы», ПАО «</w:t>
      </w:r>
      <w:proofErr w:type="spellStart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МегаФон</w:t>
      </w:r>
      <w:proofErr w:type="spellEnd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ПАО «</w:t>
      </w:r>
      <w:proofErr w:type="spellStart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ВымпелКом</w:t>
      </w:r>
      <w:proofErr w:type="spellEnd"/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(бренд </w:t>
      </w:r>
      <w:proofErr w:type="spellStart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Билайн</w:t>
      </w:r>
      <w:proofErr w:type="spellEnd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ООО</w:t>
      </w:r>
      <w:r w:rsidR="000D1C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«Т2Мобайл»</w:t>
      </w:r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(бренд Теле</w:t>
      </w:r>
      <w:proofErr w:type="gramStart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proofErr w:type="gramEnd"/>
      <w:r w:rsidRPr="004A249F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4A249F" w:rsidRPr="004A249F" w:rsidRDefault="004A249F" w:rsidP="004A249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249F">
        <w:rPr>
          <w:rFonts w:ascii="Times New Roman" w:eastAsia="Calibri" w:hAnsi="Times New Roman" w:cs="Times New Roman"/>
          <w:b/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407F78" w:rsidRPr="000F75DC" w:rsidRDefault="004A249F" w:rsidP="000F75DC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49F">
        <w:rPr>
          <w:rFonts w:ascii="Times New Roman" w:eastAsia="Calibri" w:hAnsi="Times New Roman" w:cs="Times New Roman"/>
          <w:sz w:val="28"/>
          <w:szCs w:val="28"/>
        </w:rPr>
        <w:lastRenderedPageBreak/>
        <w:t>Комитетом по развитию инфраструктуры</w:t>
      </w:r>
      <w:r w:rsidR="005F16D9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5F16D9">
        <w:rPr>
          <w:rFonts w:ascii="Times New Roman" w:eastAsia="Calibri" w:hAnsi="Times New Roman" w:cs="Times New Roman"/>
          <w:sz w:val="28"/>
          <w:szCs w:val="28"/>
        </w:rPr>
        <w:t>Тарбагатайский</w:t>
      </w:r>
      <w:proofErr w:type="spellEnd"/>
      <w:r w:rsidR="005F16D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разработаны административные регламенты </w:t>
      </w:r>
      <w:r w:rsidRPr="004A249F">
        <w:rPr>
          <w:rFonts w:ascii="Times New Roman" w:hAnsi="Times New Roman" w:cs="Times New Roman"/>
          <w:sz w:val="28"/>
          <w:szCs w:val="28"/>
        </w:rPr>
        <w:t>предоставления государственных (муниципальных) услуг по выдаче градостроительного плана земельного участка, разрешения на строительство и разрешения на ввод объекта в эксплуатацию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в МО «</w:t>
      </w:r>
      <w:proofErr w:type="spellStart"/>
      <w:r w:rsidRPr="004A249F">
        <w:rPr>
          <w:rFonts w:ascii="Times New Roman" w:eastAsia="Calibri" w:hAnsi="Times New Roman" w:cs="Times New Roman"/>
          <w:sz w:val="28"/>
          <w:szCs w:val="28"/>
        </w:rPr>
        <w:t>Тарбагатайский</w:t>
      </w:r>
      <w:proofErr w:type="spellEnd"/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735D5">
        <w:rPr>
          <w:rFonts w:ascii="Times New Roman" w:eastAsia="Calibri" w:hAnsi="Times New Roman" w:cs="Times New Roman"/>
          <w:sz w:val="28"/>
          <w:szCs w:val="28"/>
        </w:rPr>
        <w:t>». В 2024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году выдано</w:t>
      </w:r>
      <w:r w:rsidR="000735D5">
        <w:rPr>
          <w:rFonts w:ascii="Times New Roman" w:eastAsia="Calibri" w:hAnsi="Times New Roman" w:cs="Times New Roman"/>
          <w:sz w:val="28"/>
          <w:szCs w:val="28"/>
        </w:rPr>
        <w:t xml:space="preserve"> одно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разрешени</w:t>
      </w:r>
      <w:r w:rsidR="000735D5">
        <w:rPr>
          <w:rFonts w:ascii="Times New Roman" w:eastAsia="Calibri" w:hAnsi="Times New Roman" w:cs="Times New Roman"/>
          <w:sz w:val="28"/>
          <w:szCs w:val="28"/>
        </w:rPr>
        <w:t>е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на капиталь</w:t>
      </w:r>
      <w:r w:rsidR="00906E7B">
        <w:rPr>
          <w:rFonts w:ascii="Times New Roman" w:eastAsia="Calibri" w:hAnsi="Times New Roman" w:cs="Times New Roman"/>
          <w:sz w:val="28"/>
          <w:szCs w:val="28"/>
        </w:rPr>
        <w:t xml:space="preserve">ное строительство </w:t>
      </w:r>
      <w:r w:rsidRPr="000735D5">
        <w:rPr>
          <w:rFonts w:ascii="Times New Roman" w:eastAsia="Calibri" w:hAnsi="Times New Roman" w:cs="Times New Roman"/>
          <w:sz w:val="28"/>
          <w:szCs w:val="28"/>
        </w:rPr>
        <w:t>(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Строительство многофункционального центра государственных и муниципальных услуг в с. </w:t>
      </w:r>
      <w:proofErr w:type="gramStart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Нижний</w:t>
      </w:r>
      <w:proofErr w:type="gramEnd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Саянтуй</w:t>
      </w:r>
      <w:proofErr w:type="spellEnd"/>
      <w:r w:rsidRPr="000735D5">
        <w:rPr>
          <w:rFonts w:ascii="Times New Roman" w:eastAsia="Calibri" w:hAnsi="Times New Roman" w:cs="Times New Roman"/>
          <w:sz w:val="28"/>
          <w:szCs w:val="28"/>
        </w:rPr>
        <w:t>).</w:t>
      </w:r>
      <w:r w:rsidRPr="004A24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Введено 3 объекта капитального строительства (здание МФЦ 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S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=997,2 м</w:t>
      </w:r>
      <w:proofErr w:type="gramStart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2</w:t>
      </w:r>
      <w:proofErr w:type="gramEnd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, детский сад в п. Николаевский на 100 мест 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S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=2553,8 м2, местная </w:t>
      </w:r>
      <w:proofErr w:type="spellStart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древлеправославная</w:t>
      </w:r>
      <w:proofErr w:type="spellEnd"/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церковь в с. Куйтун 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S</w:t>
      </w:r>
      <w:r w:rsidR="000735D5" w:rsidRPr="000735D5">
        <w:rPr>
          <w:rFonts w:ascii="Times New Roman" w:eastAsia="Calibri" w:hAnsi="Times New Roman" w:cs="Times New Roman"/>
          <w:bCs/>
          <w:kern w:val="2"/>
          <w:sz w:val="28"/>
          <w:szCs w:val="28"/>
        </w:rPr>
        <w:t>=105,8 м2).</w:t>
      </w:r>
    </w:p>
    <w:p w:rsidR="001533C5" w:rsidRDefault="001533C5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E8">
        <w:rPr>
          <w:rFonts w:ascii="Times New Roman" w:hAnsi="Times New Roman" w:cs="Times New Roman"/>
          <w:b/>
          <w:sz w:val="28"/>
          <w:szCs w:val="28"/>
        </w:rPr>
        <w:t>Рынок дорожной деятельности (за исключением про</w:t>
      </w:r>
      <w:r w:rsidR="00B842E8" w:rsidRPr="00B842E8">
        <w:rPr>
          <w:rFonts w:ascii="Times New Roman" w:hAnsi="Times New Roman" w:cs="Times New Roman"/>
          <w:b/>
          <w:sz w:val="28"/>
          <w:szCs w:val="28"/>
        </w:rPr>
        <w:t xml:space="preserve">ектирования) </w:t>
      </w:r>
    </w:p>
    <w:p w:rsidR="000F75DC" w:rsidRDefault="000F75DC" w:rsidP="00800DE6">
      <w:pPr>
        <w:pStyle w:val="a3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75DC">
        <w:rPr>
          <w:rFonts w:ascii="Times New Roman" w:hAnsi="Times New Roman" w:cs="Times New Roman"/>
          <w:color w:val="333333"/>
          <w:sz w:val="28"/>
          <w:szCs w:val="28"/>
        </w:rPr>
        <w:t xml:space="preserve">Данная деятельность осуществляется в рамках реализации Национального проекта «Безопасные и качественные автомобильные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дороги» и </w:t>
      </w:r>
      <w:r w:rsidRPr="000F75DC">
        <w:rPr>
          <w:rFonts w:ascii="Times New Roman" w:hAnsi="Times New Roman" w:cs="Times New Roman"/>
          <w:color w:val="333333"/>
          <w:sz w:val="28"/>
          <w:szCs w:val="28"/>
        </w:rPr>
        <w:t>муниципальной программы «Комплексное развитие транспортной инфраструктуры на территории МО «</w:t>
      </w:r>
      <w:proofErr w:type="spellStart"/>
      <w:r w:rsidRPr="000F75DC">
        <w:rPr>
          <w:rFonts w:ascii="Times New Roman" w:hAnsi="Times New Roman" w:cs="Times New Roman"/>
          <w:color w:val="333333"/>
          <w:sz w:val="28"/>
          <w:szCs w:val="28"/>
        </w:rPr>
        <w:t>Тарбагатайский</w:t>
      </w:r>
      <w:proofErr w:type="spellEnd"/>
      <w:r w:rsidRPr="000F75DC">
        <w:rPr>
          <w:rFonts w:ascii="Times New Roman" w:hAnsi="Times New Roman" w:cs="Times New Roman"/>
          <w:color w:val="333333"/>
          <w:sz w:val="28"/>
          <w:szCs w:val="28"/>
        </w:rPr>
        <w:t xml:space="preserve"> район».</w:t>
      </w:r>
    </w:p>
    <w:p w:rsidR="00B03096" w:rsidRPr="00B03096" w:rsidRDefault="00B03096" w:rsidP="00800DE6">
      <w:pPr>
        <w:pStyle w:val="a3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 2024</w:t>
      </w:r>
      <w:r w:rsidR="000F75DC">
        <w:rPr>
          <w:rFonts w:ascii="Times New Roman" w:hAnsi="Times New Roman" w:cs="Times New Roman"/>
          <w:color w:val="333333"/>
          <w:sz w:val="28"/>
          <w:szCs w:val="28"/>
        </w:rPr>
        <w:t xml:space="preserve"> год по Национальному проекту отремонтирован</w:t>
      </w: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0F75D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3 км дорог по улицам Некрасова, Подгорная, Кооперативная, Школьная </w:t>
      </w:r>
      <w:proofErr w:type="gramStart"/>
      <w:r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>в</w:t>
      </w:r>
      <w:proofErr w:type="gramEnd"/>
      <w:r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с. Тарбагатай</w:t>
      </w:r>
    </w:p>
    <w:p w:rsidR="00C5563C" w:rsidRPr="00C5563C" w:rsidRDefault="00C5563C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63C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</w:p>
    <w:p w:rsidR="00B03096" w:rsidRPr="00B03096" w:rsidRDefault="00B22CA3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C5563C" w:rsidRPr="00C5563C">
        <w:rPr>
          <w:rFonts w:ascii="Times New Roman" w:hAnsi="Times New Roman" w:cs="Times New Roman"/>
          <w:sz w:val="28"/>
          <w:szCs w:val="28"/>
        </w:rPr>
        <w:t xml:space="preserve"> федеральному закону от 05.04.2013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563C" w:rsidRPr="00C5563C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</w:t>
      </w:r>
      <w:r>
        <w:rPr>
          <w:rFonts w:ascii="Times New Roman" w:hAnsi="Times New Roman" w:cs="Times New Roman"/>
          <w:sz w:val="28"/>
          <w:szCs w:val="28"/>
        </w:rPr>
        <w:t xml:space="preserve">в, работ, услуг для обеспечения </w:t>
      </w:r>
      <w:r w:rsidR="00C5563C" w:rsidRPr="00C5563C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3096">
        <w:rPr>
          <w:rFonts w:ascii="Times New Roman" w:hAnsi="Times New Roman" w:cs="Times New Roman"/>
          <w:sz w:val="28"/>
          <w:szCs w:val="28"/>
        </w:rPr>
        <w:t xml:space="preserve"> 2024</w:t>
      </w:r>
      <w:r w:rsidR="00C5563C" w:rsidRPr="00C5563C">
        <w:rPr>
          <w:rFonts w:ascii="Times New Roman" w:hAnsi="Times New Roman" w:cs="Times New Roman"/>
          <w:sz w:val="28"/>
          <w:szCs w:val="28"/>
        </w:rPr>
        <w:t xml:space="preserve"> году Комитетом по развитию  инфраструктуры МО «</w:t>
      </w:r>
      <w:proofErr w:type="spellStart"/>
      <w:r w:rsidR="00C5563C" w:rsidRPr="00C5563C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C5563C" w:rsidRPr="00C5563C">
        <w:rPr>
          <w:rFonts w:ascii="Times New Roman" w:hAnsi="Times New Roman" w:cs="Times New Roman"/>
          <w:sz w:val="28"/>
          <w:szCs w:val="28"/>
        </w:rPr>
        <w:t xml:space="preserve"> район» заключено </w:t>
      </w:r>
      <w:r w:rsidR="00B03096"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два муниципальных контракта на две проектных работы в области разработки  ПСД (строительство спортивной  площадки с искусственным покрытием в с. Верхний </w:t>
      </w:r>
      <w:proofErr w:type="spellStart"/>
      <w:r w:rsidR="00B03096"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>Жирим</w:t>
      </w:r>
      <w:proofErr w:type="spellEnd"/>
      <w:r w:rsidR="00B03096"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– 956,63 т.р., ремонт автомобильных дорог</w:t>
      </w:r>
      <w:proofErr w:type="gramEnd"/>
      <w:r w:rsid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proofErr w:type="gramStart"/>
      <w:r w:rsid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>в</w:t>
      </w:r>
      <w:proofErr w:type="gramEnd"/>
      <w:r w:rsid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с. Нижний </w:t>
      </w:r>
      <w:proofErr w:type="spellStart"/>
      <w:r w:rsid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>Саянтуй</w:t>
      </w:r>
      <w:proofErr w:type="spellEnd"/>
      <w:r w:rsid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  <w:r w:rsidR="00B03096" w:rsidRPr="00B03096">
        <w:rPr>
          <w:rFonts w:ascii="Times New Roman" w:eastAsia="Calibri" w:hAnsi="Times New Roman" w:cs="Times New Roman"/>
          <w:bCs/>
          <w:kern w:val="2"/>
          <w:sz w:val="28"/>
          <w:szCs w:val="28"/>
        </w:rPr>
        <w:t>- 7423,533 т.р.)</w:t>
      </w:r>
    </w:p>
    <w:p w:rsidR="00B03096" w:rsidRDefault="00B0309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3C" w:rsidRPr="00C87676" w:rsidRDefault="00C5563C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676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</w:p>
    <w:p w:rsidR="00C87676" w:rsidRDefault="00C8767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676">
        <w:rPr>
          <w:rFonts w:ascii="Times New Roman" w:hAnsi="Times New Roman" w:cs="Times New Roman"/>
          <w:sz w:val="28"/>
          <w:szCs w:val="28"/>
        </w:rPr>
        <w:t xml:space="preserve">На рынке кадастровых и землеустроительных работ </w:t>
      </w:r>
      <w:proofErr w:type="spellStart"/>
      <w:r w:rsidRPr="00C87676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C87676">
        <w:rPr>
          <w:rFonts w:ascii="Times New Roman" w:hAnsi="Times New Roman" w:cs="Times New Roman"/>
          <w:sz w:val="28"/>
          <w:szCs w:val="28"/>
        </w:rPr>
        <w:t xml:space="preserve"> ра</w:t>
      </w:r>
      <w:r w:rsidR="00C300C5">
        <w:rPr>
          <w:rFonts w:ascii="Times New Roman" w:hAnsi="Times New Roman" w:cs="Times New Roman"/>
          <w:sz w:val="28"/>
          <w:szCs w:val="28"/>
        </w:rPr>
        <w:t>йона осуществляет деятельность 5</w:t>
      </w:r>
      <w:r w:rsidRPr="00C8767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изаций частной с</w:t>
      </w:r>
      <w:r w:rsidR="00C300C5">
        <w:rPr>
          <w:rFonts w:ascii="Times New Roman" w:hAnsi="Times New Roman" w:cs="Times New Roman"/>
          <w:sz w:val="28"/>
          <w:szCs w:val="28"/>
        </w:rPr>
        <w:t>обственности и 1</w:t>
      </w:r>
      <w:r w:rsidRPr="00C8767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C300C5">
        <w:rPr>
          <w:rFonts w:ascii="Times New Roman" w:hAnsi="Times New Roman" w:cs="Times New Roman"/>
          <w:sz w:val="28"/>
          <w:szCs w:val="28"/>
        </w:rPr>
        <w:t>й предприниматель</w:t>
      </w:r>
      <w:r w:rsidR="00A43B77">
        <w:rPr>
          <w:rFonts w:ascii="Times New Roman" w:hAnsi="Times New Roman" w:cs="Times New Roman"/>
          <w:sz w:val="28"/>
          <w:szCs w:val="28"/>
        </w:rPr>
        <w:t>.</w:t>
      </w:r>
    </w:p>
    <w:p w:rsidR="00A43B77" w:rsidRPr="00C87676" w:rsidRDefault="00A43B77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барьеры для входа на указанный рынок со стороны органов муниципальной власти, отсутствуют.</w:t>
      </w:r>
    </w:p>
    <w:p w:rsidR="000D7B69" w:rsidRPr="000D7B69" w:rsidRDefault="00035946" w:rsidP="000D7B6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69">
        <w:rPr>
          <w:rFonts w:ascii="Times New Roman" w:hAnsi="Times New Roman" w:cs="Times New Roman"/>
          <w:b/>
          <w:sz w:val="28"/>
          <w:szCs w:val="28"/>
        </w:rPr>
        <w:t>Рынок реализации сельскохозяйственной продукции</w:t>
      </w:r>
    </w:p>
    <w:p w:rsidR="00451476" w:rsidRDefault="000D7B6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B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задачами рынка реализации сельскохозяйственной продукции являются повышение уровня информированности сельскохозяйственных товаропроизводителей о получении государственной поддержки (субсидий), необходимость стимулирования рынка сбыта </w:t>
      </w:r>
      <w:r w:rsidRPr="000D7B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сельскохозяйственной продукции и покупательной способности всех слоев населения.</w:t>
      </w:r>
    </w:p>
    <w:p w:rsidR="00C300C5" w:rsidRPr="00C300C5" w:rsidRDefault="006015F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В 2024 году</w:t>
      </w:r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местные </w:t>
      </w:r>
      <w:proofErr w:type="spellStart"/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сельхозтоваропроизводители</w:t>
      </w:r>
      <w:proofErr w:type="spellEnd"/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получили государственную поддержку в сумме: из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федерального</w:t>
      </w:r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бюджета –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47,168 тыс.</w:t>
      </w:r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 руб. из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республиканского</w:t>
      </w:r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бюджета – 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25,854 тыс.</w:t>
      </w:r>
      <w:r w:rsidR="00C300C5" w:rsidRP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руб</w:t>
      </w:r>
      <w:r w:rsidR="00C300C5">
        <w:rPr>
          <w:rFonts w:ascii="Times New Roman" w:eastAsia="Calibri" w:hAnsi="Times New Roman" w:cs="Times New Roman"/>
          <w:bCs/>
          <w:kern w:val="2"/>
          <w:sz w:val="28"/>
          <w:szCs w:val="28"/>
        </w:rPr>
        <w:t>.</w:t>
      </w:r>
    </w:p>
    <w:p w:rsidR="008318B6" w:rsidRDefault="008318B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конкурентоспособности и улучшения технологии производства сельскохозяйственной продукции между производителями на территории района организована ярмарочная торговля</w:t>
      </w:r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(торговля саженцами, рассадой овощных </w:t>
      </w:r>
      <w:proofErr w:type="spellStart"/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</w:t>
      </w:r>
      <w:proofErr w:type="gramStart"/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,п</w:t>
      </w:r>
      <w:proofErr w:type="gramEnd"/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лодоовощная</w:t>
      </w:r>
      <w:proofErr w:type="spellEnd"/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, мясная)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1C39" w:rsidRDefault="00591C3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полностью обеспечивает</w:t>
      </w:r>
      <w:r w:rsidR="0069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 собственным производством зерна, картофелем, овощами, свининой, говядиной. Значительные объемы продовольствия экспортируют в другие районы Республики Бурятия.</w:t>
      </w:r>
    </w:p>
    <w:p w:rsidR="00CD7F8B" w:rsidRDefault="00CD7F8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племенного животноводства</w:t>
      </w:r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Тарбагатайском</w:t>
      </w:r>
      <w:proofErr w:type="spellEnd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ООО «</w:t>
      </w:r>
      <w:proofErr w:type="spellStart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</w:t>
      </w:r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предприятие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племенным репродуктором по разведению КРС мясного направления (породы казахская белоголовая). Поголовье скота КРС</w:t>
      </w:r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составляет </w:t>
      </w:r>
      <w:r w:rsidR="00C300C5">
        <w:rPr>
          <w:rFonts w:ascii="Times New Roman" w:hAnsi="Times New Roman" w:cs="Times New Roman"/>
          <w:sz w:val="28"/>
          <w:szCs w:val="28"/>
          <w:shd w:val="clear" w:color="auto" w:fill="FFFFFF"/>
        </w:rPr>
        <w:t>859 голов</w:t>
      </w:r>
      <w:r w:rsidR="009573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3BF" w:rsidRDefault="009573B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</w:t>
      </w:r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районе занимаются разведением КРС мясного направления (казахской белоголовой и калмыцкой породы) ещё 5 индивидуальных предпринимателей КФХ: Максимов О.В,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Норбоева</w:t>
      </w:r>
      <w:proofErr w:type="spellEnd"/>
      <w:r w:rsidR="006015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Е.Г.,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Т.Г., Алексеева А.П.</w:t>
      </w:r>
      <w:r w:rsidR="00CD2296">
        <w:rPr>
          <w:rFonts w:ascii="Times New Roman" w:hAnsi="Times New Roman" w:cs="Times New Roman"/>
          <w:sz w:val="28"/>
          <w:szCs w:val="28"/>
          <w:shd w:val="clear" w:color="auto" w:fill="FFFFFF"/>
        </w:rPr>
        <w:t>, Николаев Б.Е.</w:t>
      </w:r>
    </w:p>
    <w:p w:rsidR="00CD2296" w:rsidRDefault="00CD229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Разведением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катумской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породы овец занимается ИП Щербаков Г.И.</w:t>
      </w:r>
    </w:p>
    <w:p w:rsidR="00591C39" w:rsidRDefault="00F0235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Ограничения конкуренции на рынке племенного животноводства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связана</w:t>
      </w:r>
      <w:proofErr w:type="gramEnd"/>
      <w:r w:rsidR="00693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отсутствием специалистов – зоотехников, </w:t>
      </w:r>
      <w:r w:rsidR="006D3CD7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племенным репродукторам, дефицит хранилищ, пунктов первичной переработки продукции.</w:t>
      </w:r>
    </w:p>
    <w:p w:rsidR="006D3CD7" w:rsidRDefault="001A64F0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семеноводства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-мя семеноводческими хозяйствами зерновых культур 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«Элита»: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,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Куналей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Агро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», ИП Чебан В.В.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>, ИП Аргунов В.Н.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D6E3D" w:rsidRDefault="00FD6E3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крестьянских фермерских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специализируются на семеноводстве картофеля. </w:t>
      </w:r>
    </w:p>
    <w:p w:rsidR="009F5A78" w:rsidRPr="009F5A78" w:rsidRDefault="009F5A78" w:rsidP="009F5A78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A78">
        <w:rPr>
          <w:rFonts w:ascii="Times New Roman" w:hAnsi="Times New Roman" w:cs="Times New Roman"/>
          <w:b/>
          <w:sz w:val="28"/>
          <w:szCs w:val="28"/>
        </w:rPr>
        <w:t>Рынок добычи общераспространенных полезных ископаемых на участках недр местного значения</w:t>
      </w:r>
    </w:p>
    <w:p w:rsidR="009F5A78" w:rsidRPr="009F5A78" w:rsidRDefault="009F5A78" w:rsidP="009F5A7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Реестр действующих лицензий на право пользования участками недр местного значения, содержащими общераспространенные полезные ископаемые, включает </w:t>
      </w:r>
      <w:r w:rsidR="000F63AA">
        <w:rPr>
          <w:rFonts w:ascii="Times New Roman" w:eastAsia="Calibri" w:hAnsi="Times New Roman" w:cs="Times New Roman"/>
          <w:sz w:val="28"/>
          <w:szCs w:val="28"/>
        </w:rPr>
        <w:t>12</w:t>
      </w: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 лицензий, из которых 1</w:t>
      </w:r>
      <w:r w:rsidR="000F63AA">
        <w:rPr>
          <w:rFonts w:ascii="Times New Roman" w:eastAsia="Calibri" w:hAnsi="Times New Roman" w:cs="Times New Roman"/>
          <w:sz w:val="28"/>
          <w:szCs w:val="28"/>
        </w:rPr>
        <w:t>1</w:t>
      </w:r>
      <w:r w:rsidRPr="009F5A78">
        <w:rPr>
          <w:rFonts w:ascii="Times New Roman" w:eastAsia="Calibri" w:hAnsi="Times New Roman" w:cs="Times New Roman"/>
          <w:sz w:val="28"/>
          <w:szCs w:val="28"/>
        </w:rPr>
        <w:t xml:space="preserve"> выданы организациям частной формы собственности.</w:t>
      </w:r>
    </w:p>
    <w:p w:rsidR="009F5A78" w:rsidRDefault="009F5A78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7C1" w:rsidRPr="00BD57A2" w:rsidRDefault="00BD57A2" w:rsidP="00B141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A2">
        <w:rPr>
          <w:rFonts w:ascii="Times New Roman" w:hAnsi="Times New Roman" w:cs="Times New Roman"/>
          <w:b/>
          <w:sz w:val="28"/>
          <w:szCs w:val="28"/>
        </w:rPr>
        <w:t xml:space="preserve">Рынок нефтепродуктов </w:t>
      </w:r>
    </w:p>
    <w:p w:rsidR="00C300C5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lastRenderedPageBreak/>
        <w:t>Рынок розничной продажи нефтепродуктов района представлен</w:t>
      </w:r>
      <w:r w:rsidR="006015F9">
        <w:rPr>
          <w:rFonts w:ascii="Times New Roman" w:hAnsi="Times New Roman" w:cs="Times New Roman"/>
          <w:sz w:val="28"/>
          <w:szCs w:val="28"/>
        </w:rPr>
        <w:t xml:space="preserve"> пятью АЗС крупных операторов</w:t>
      </w:r>
      <w:r w:rsidRPr="00BD57A2">
        <w:rPr>
          <w:rFonts w:ascii="Times New Roman" w:hAnsi="Times New Roman" w:cs="Times New Roman"/>
          <w:sz w:val="28"/>
          <w:szCs w:val="28"/>
        </w:rPr>
        <w:t xml:space="preserve">: АО </w:t>
      </w:r>
      <w:r w:rsidR="006015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Бурятнефтепродукт</w:t>
      </w:r>
      <w:proofErr w:type="spellEnd"/>
      <w:r w:rsidR="006015F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D5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7A2">
        <w:rPr>
          <w:rFonts w:ascii="Times New Roman" w:hAnsi="Times New Roman" w:cs="Times New Roman"/>
          <w:sz w:val="28"/>
          <w:szCs w:val="28"/>
        </w:rPr>
        <w:t>ООО</w:t>
      </w:r>
      <w:r w:rsidR="006015F9">
        <w:rPr>
          <w:rFonts w:ascii="Times New Roman" w:hAnsi="Times New Roman" w:cs="Times New Roman"/>
          <w:sz w:val="28"/>
          <w:szCs w:val="28"/>
        </w:rPr>
        <w:t xml:space="preserve"> </w:t>
      </w:r>
      <w:r w:rsidRPr="00BD57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Байкалнефть</w:t>
      </w:r>
      <w:proofErr w:type="spellEnd"/>
      <w:r w:rsidRPr="00BD57A2">
        <w:rPr>
          <w:rFonts w:ascii="Times New Roman" w:hAnsi="Times New Roman" w:cs="Times New Roman"/>
          <w:sz w:val="28"/>
          <w:szCs w:val="28"/>
        </w:rPr>
        <w:t xml:space="preserve">», ООО </w:t>
      </w:r>
      <w:r w:rsidR="003F00BC">
        <w:rPr>
          <w:rFonts w:ascii="Times New Roman" w:hAnsi="Times New Roman" w:cs="Times New Roman"/>
          <w:sz w:val="28"/>
          <w:szCs w:val="28"/>
        </w:rPr>
        <w:t>«</w:t>
      </w:r>
      <w:r w:rsidRPr="00BD57A2">
        <w:rPr>
          <w:rFonts w:ascii="Times New Roman" w:hAnsi="Times New Roman" w:cs="Times New Roman"/>
          <w:sz w:val="28"/>
          <w:szCs w:val="28"/>
        </w:rPr>
        <w:t>Транс ГСМ</w:t>
      </w:r>
      <w:r w:rsidR="003F00BC">
        <w:rPr>
          <w:rFonts w:ascii="Times New Roman" w:hAnsi="Times New Roman" w:cs="Times New Roman"/>
          <w:sz w:val="28"/>
          <w:szCs w:val="28"/>
        </w:rPr>
        <w:t>»</w:t>
      </w:r>
      <w:r w:rsidRPr="00BD57A2">
        <w:rPr>
          <w:rFonts w:ascii="Times New Roman" w:hAnsi="Times New Roman" w:cs="Times New Roman"/>
          <w:sz w:val="28"/>
          <w:szCs w:val="28"/>
        </w:rPr>
        <w:t xml:space="preserve">, ООО </w:t>
      </w:r>
      <w:r w:rsidR="003F00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ННК-Байкалнефтепродукт</w:t>
      </w:r>
      <w:proofErr w:type="spellEnd"/>
      <w:r w:rsidR="003F00BC">
        <w:rPr>
          <w:rFonts w:ascii="Times New Roman" w:hAnsi="Times New Roman" w:cs="Times New Roman"/>
          <w:sz w:val="28"/>
          <w:szCs w:val="28"/>
        </w:rPr>
        <w:t>»</w:t>
      </w:r>
      <w:r w:rsidR="002E6C26">
        <w:rPr>
          <w:rFonts w:ascii="Times New Roman" w:hAnsi="Times New Roman" w:cs="Times New Roman"/>
          <w:sz w:val="28"/>
          <w:szCs w:val="28"/>
        </w:rPr>
        <w:t xml:space="preserve">, ООО </w:t>
      </w:r>
      <w:r w:rsidR="003F00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E6C26">
        <w:rPr>
          <w:rFonts w:ascii="Times New Roman" w:hAnsi="Times New Roman" w:cs="Times New Roman"/>
          <w:sz w:val="28"/>
          <w:szCs w:val="28"/>
        </w:rPr>
        <w:t>Экоресурс</w:t>
      </w:r>
      <w:proofErr w:type="spellEnd"/>
      <w:r w:rsidR="003F00BC">
        <w:rPr>
          <w:rFonts w:ascii="Times New Roman" w:hAnsi="Times New Roman" w:cs="Times New Roman"/>
          <w:sz w:val="28"/>
          <w:szCs w:val="28"/>
        </w:rPr>
        <w:t>»</w:t>
      </w:r>
      <w:r w:rsidR="00C300C5">
        <w:rPr>
          <w:rFonts w:ascii="Times New Roman" w:hAnsi="Times New Roman" w:cs="Times New Roman"/>
          <w:sz w:val="28"/>
          <w:szCs w:val="28"/>
        </w:rPr>
        <w:t>.</w:t>
      </w:r>
    </w:p>
    <w:p w:rsidR="00BD57A2" w:rsidRPr="00BD57A2" w:rsidRDefault="002E6C26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Коммерческий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Улан-Удэнское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ГАП №3</w:t>
      </w:r>
      <w:r w:rsidR="00C300C5">
        <w:rPr>
          <w:rFonts w:ascii="Times New Roman" w:hAnsi="Times New Roman" w:cs="Times New Roman"/>
          <w:sz w:val="28"/>
          <w:szCs w:val="28"/>
        </w:rPr>
        <w:t xml:space="preserve"> в с. Верхний </w:t>
      </w:r>
      <w:proofErr w:type="spellStart"/>
      <w:r w:rsidR="00C300C5">
        <w:rPr>
          <w:rFonts w:ascii="Times New Roman" w:hAnsi="Times New Roman" w:cs="Times New Roman"/>
          <w:sz w:val="28"/>
          <w:szCs w:val="28"/>
        </w:rPr>
        <w:t>Жирим</w:t>
      </w:r>
      <w:proofErr w:type="spellEnd"/>
      <w:r w:rsidR="00C30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00C5">
        <w:rPr>
          <w:rFonts w:ascii="Times New Roman" w:hAnsi="Times New Roman" w:cs="Times New Roman"/>
          <w:sz w:val="28"/>
          <w:szCs w:val="28"/>
        </w:rPr>
        <w:t>законсервирована</w:t>
      </w:r>
      <w:proofErr w:type="gramEnd"/>
      <w:r w:rsidR="00BD57A2" w:rsidRPr="00BD57A2">
        <w:rPr>
          <w:rFonts w:ascii="Times New Roman" w:hAnsi="Times New Roman" w:cs="Times New Roman"/>
          <w:sz w:val="28"/>
          <w:szCs w:val="28"/>
        </w:rPr>
        <w:t>.</w:t>
      </w:r>
    </w:p>
    <w:p w:rsidR="00BD57A2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A2">
        <w:rPr>
          <w:rFonts w:ascii="Times New Roman" w:hAnsi="Times New Roman" w:cs="Times New Roman"/>
          <w:sz w:val="28"/>
          <w:szCs w:val="28"/>
        </w:rPr>
        <w:t>Потребность населения и организаций в автомобильном топливе обеспечена полностью. Фактов перебоя поставок на рынок нефтепродуктов района не зафиксировано</w:t>
      </w:r>
      <w:r w:rsidRPr="00CB2ECF">
        <w:rPr>
          <w:rFonts w:ascii="Times New Roman" w:hAnsi="Times New Roman" w:cs="Times New Roman"/>
          <w:sz w:val="24"/>
          <w:szCs w:val="24"/>
        </w:rPr>
        <w:t>.</w:t>
      </w:r>
    </w:p>
    <w:p w:rsidR="00EA63B6" w:rsidRDefault="00EA63B6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Pr="001F2A90" w:rsidRDefault="00D30A1F" w:rsidP="00D30A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1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 w:rsidR="003F00BC">
        <w:rPr>
          <w:rFonts w:ascii="Times New Roman" w:hAnsi="Times New Roman" w:cs="Times New Roman"/>
          <w:b/>
          <w:sz w:val="28"/>
          <w:szCs w:val="28"/>
        </w:rPr>
        <w:t>24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0A1F" w:rsidRPr="001F2A90" w:rsidRDefault="00D30A1F" w:rsidP="00D30A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D30A1F" w:rsidRPr="001F2A90" w:rsidRDefault="003F00BC" w:rsidP="00D30A1F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D30A1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1F"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 w:rsidR="00D30A1F">
        <w:rPr>
          <w:rFonts w:ascii="Times New Roman" w:hAnsi="Times New Roman" w:cs="Times New Roman"/>
          <w:sz w:val="28"/>
          <w:szCs w:val="28"/>
        </w:rPr>
        <w:t>ились</w:t>
      </w:r>
      <w:r w:rsidR="00D30A1F"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 w:rsidR="00D30A1F">
        <w:rPr>
          <w:rFonts w:ascii="Times New Roman" w:hAnsi="Times New Roman" w:cs="Times New Roman"/>
          <w:sz w:val="28"/>
          <w:szCs w:val="28"/>
        </w:rPr>
        <w:t xml:space="preserve"> ф</w:t>
      </w:r>
      <w:r w:rsidR="00D30A1F"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 w:rsidR="00D30A1F">
        <w:rPr>
          <w:rFonts w:ascii="Times New Roman" w:hAnsi="Times New Roman" w:cs="Times New Roman"/>
          <w:sz w:val="28"/>
          <w:szCs w:val="28"/>
        </w:rPr>
        <w:t xml:space="preserve">были </w:t>
      </w:r>
      <w:r w:rsidR="00D30A1F"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1F" w:rsidRPr="002C5BE6">
        <w:rPr>
          <w:rFonts w:ascii="Times New Roman" w:hAnsi="Times New Roman" w:cs="Times New Roman"/>
          <w:sz w:val="28"/>
          <w:szCs w:val="28"/>
        </w:rPr>
        <w:t xml:space="preserve">Министерства экономики Республики Бурятия: </w:t>
      </w:r>
      <w:proofErr w:type="gramStart"/>
      <w:r w:rsidR="00D30A1F" w:rsidRPr="002C5BE6"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 w:rsidR="00D30A1F" w:rsidRPr="002C5BE6">
        <w:rPr>
          <w:rFonts w:ascii="Times New Roman" w:hAnsi="Times New Roman" w:cs="Times New Roman"/>
          <w:sz w:val="28"/>
          <w:szCs w:val="28"/>
        </w:rPr>
        <w:t xml:space="preserve"> порталРеспублики Бурятия (egov-buryatia.ru).</w:t>
      </w:r>
    </w:p>
    <w:p w:rsidR="00D30A1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1</w:t>
      </w:r>
      <w:r w:rsidR="003F00BC">
        <w:rPr>
          <w:rFonts w:ascii="Times New Roman" w:hAnsi="Times New Roman" w:cs="Times New Roman"/>
          <w:sz w:val="28"/>
          <w:szCs w:val="28"/>
        </w:rPr>
        <w:t>.</w:t>
      </w:r>
      <w:r w:rsidR="003F00BC">
        <w:rPr>
          <w:rFonts w:ascii="Times New Roman" w:hAnsi="Times New Roman" w:cs="Times New Roman"/>
          <w:sz w:val="28"/>
          <w:szCs w:val="28"/>
        </w:rPr>
        <w:tab/>
        <w:t>Анкета для опроса населения (а</w:t>
      </w:r>
      <w:r w:rsidRPr="00F4361B">
        <w:rPr>
          <w:rFonts w:ascii="Times New Roman" w:hAnsi="Times New Roman" w:cs="Times New Roman"/>
          <w:sz w:val="28"/>
          <w:szCs w:val="28"/>
        </w:rPr>
        <w:t xml:space="preserve">нкета для населения в отношении доступности финансовых услуг и удовлетворенности деятельностью в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сфере финансовых услуг, осуществляемой н</w:t>
      </w:r>
      <w:r w:rsidR="003F00BC">
        <w:rPr>
          <w:rFonts w:ascii="Times New Roman" w:hAnsi="Times New Roman" w:cs="Times New Roman"/>
          <w:sz w:val="28"/>
          <w:szCs w:val="28"/>
        </w:rPr>
        <w:t>а территории Республики Бурятия в</w:t>
      </w:r>
      <w:r w:rsidRPr="00F4361B">
        <w:rPr>
          <w:rFonts w:ascii="Times New Roman" w:hAnsi="Times New Roman" w:cs="Times New Roman"/>
          <w:sz w:val="28"/>
          <w:szCs w:val="28"/>
        </w:rPr>
        <w:t>ключает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32 вопроса.)</w:t>
      </w:r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2.</w:t>
      </w:r>
      <w:r w:rsidRPr="00F4361B">
        <w:rPr>
          <w:rFonts w:ascii="Times New Roman" w:hAnsi="Times New Roman" w:cs="Times New Roman"/>
          <w:sz w:val="28"/>
          <w:szCs w:val="28"/>
        </w:rPr>
        <w:tab/>
        <w:t>Анкета для опроса</w:t>
      </w:r>
      <w:r w:rsidR="003F00BC">
        <w:rPr>
          <w:rFonts w:ascii="Times New Roman" w:hAnsi="Times New Roman" w:cs="Times New Roman"/>
          <w:sz w:val="28"/>
          <w:szCs w:val="28"/>
        </w:rPr>
        <w:t xml:space="preserve"> потребителей товаров и услуг (д</w:t>
      </w:r>
      <w:r w:rsidRPr="00F4361B">
        <w:rPr>
          <w:rFonts w:ascii="Times New Roman" w:hAnsi="Times New Roman" w:cs="Times New Roman"/>
          <w:sz w:val="28"/>
          <w:szCs w:val="28"/>
        </w:rPr>
        <w:t>анный опрос проводится среди населения с целью узнать мнение потребителей товаров и услуг на региональн</w:t>
      </w:r>
      <w:r w:rsidR="003F00BC">
        <w:rPr>
          <w:rFonts w:ascii="Times New Roman" w:hAnsi="Times New Roman" w:cs="Times New Roman"/>
          <w:sz w:val="28"/>
          <w:szCs w:val="28"/>
        </w:rPr>
        <w:t>ых и (или) муниципальных рынках в</w:t>
      </w:r>
      <w:r w:rsidRPr="00F4361B">
        <w:rPr>
          <w:rFonts w:ascii="Times New Roman" w:hAnsi="Times New Roman" w:cs="Times New Roman"/>
          <w:sz w:val="28"/>
          <w:szCs w:val="28"/>
        </w:rPr>
        <w:t>ключает 18 вопросов.)</w:t>
      </w:r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3.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 xml:space="preserve">Анкета для опроса </w:t>
      </w:r>
      <w:r w:rsidR="003F00BC">
        <w:rPr>
          <w:rFonts w:ascii="Times New Roman" w:hAnsi="Times New Roman" w:cs="Times New Roman"/>
          <w:sz w:val="28"/>
          <w:szCs w:val="28"/>
        </w:rPr>
        <w:t>предпринимателей (а</w:t>
      </w:r>
      <w:r w:rsidRPr="00F4361B">
        <w:rPr>
          <w:rFonts w:ascii="Times New Roman" w:hAnsi="Times New Roman" w:cs="Times New Roman"/>
          <w:sz w:val="28"/>
          <w:szCs w:val="28"/>
        </w:rPr>
        <w:t>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Данный опрос проводится с целью узнать мнение предпринимателей о состоянии и развитии конкурентной среды, и уровне административных барьеров на реги</w:t>
      </w:r>
      <w:r w:rsidR="003F00BC">
        <w:rPr>
          <w:rFonts w:ascii="Times New Roman" w:hAnsi="Times New Roman" w:cs="Times New Roman"/>
          <w:sz w:val="28"/>
          <w:szCs w:val="28"/>
        </w:rPr>
        <w:t>ональных рынках товаров и услуг в</w:t>
      </w:r>
      <w:r w:rsidRPr="00F4361B">
        <w:rPr>
          <w:rFonts w:ascii="Times New Roman" w:hAnsi="Times New Roman" w:cs="Times New Roman"/>
          <w:sz w:val="28"/>
          <w:szCs w:val="28"/>
        </w:rPr>
        <w:t>ключает 36 вопросов.)</w:t>
      </w:r>
      <w:proofErr w:type="gramEnd"/>
    </w:p>
    <w:p w:rsidR="00D30A1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опросе приняло участие:</w:t>
      </w:r>
    </w:p>
    <w:p w:rsidR="00D30A1F" w:rsidRPr="004051CE" w:rsidRDefault="00D30A1F" w:rsidP="00D30A1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1CE">
        <w:rPr>
          <w:rFonts w:ascii="Times New Roman" w:hAnsi="Times New Roman" w:cs="Times New Roman"/>
          <w:sz w:val="28"/>
          <w:szCs w:val="28"/>
        </w:rPr>
        <w:t xml:space="preserve">по анкете для опроса потребителей товаров и услуг 122 респондентов, что составляет 0,7% от общего количества опрошенных в целом по </w:t>
      </w:r>
      <w:proofErr w:type="spellStart"/>
      <w:r w:rsidRPr="004051CE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Pr="004051CE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D30A1F" w:rsidRPr="004051CE" w:rsidRDefault="00D30A1F" w:rsidP="003117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1CE">
        <w:rPr>
          <w:rFonts w:ascii="Times New Roman" w:hAnsi="Times New Roman" w:cs="Times New Roman"/>
          <w:sz w:val="28"/>
          <w:szCs w:val="28"/>
        </w:rPr>
        <w:t xml:space="preserve">по анкете для опроса предпринимателей 50 респондентов, что составляет 9,0%, </w:t>
      </w:r>
      <w:proofErr w:type="gramStart"/>
      <w:r w:rsidRPr="004051C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051CE">
        <w:rPr>
          <w:rFonts w:ascii="Times New Roman" w:hAnsi="Times New Roman" w:cs="Times New Roman"/>
          <w:sz w:val="28"/>
          <w:szCs w:val="28"/>
        </w:rPr>
        <w:t xml:space="preserve"> опрошенных в целом по </w:t>
      </w:r>
      <w:proofErr w:type="spellStart"/>
      <w:r w:rsidRPr="004051CE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Pr="004051CE">
        <w:rPr>
          <w:rFonts w:ascii="Times New Roman" w:hAnsi="Times New Roman" w:cs="Times New Roman"/>
          <w:sz w:val="28"/>
          <w:szCs w:val="28"/>
        </w:rPr>
        <w:t xml:space="preserve"> району.;</w:t>
      </w:r>
    </w:p>
    <w:p w:rsidR="00D30A1F" w:rsidRPr="004051CE" w:rsidRDefault="00D30A1F" w:rsidP="0031170D">
      <w:pPr>
        <w:pStyle w:val="a3"/>
        <w:numPr>
          <w:ilvl w:val="0"/>
          <w:numId w:val="2"/>
        </w:numPr>
        <w:jc w:val="both"/>
      </w:pPr>
      <w:r w:rsidRPr="004051CE">
        <w:rPr>
          <w:rFonts w:ascii="Times New Roman" w:hAnsi="Times New Roman" w:cs="Times New Roman"/>
          <w:sz w:val="28"/>
          <w:szCs w:val="28"/>
        </w:rPr>
        <w:t xml:space="preserve">по анкете для опроса населения 250 респондент, что составляет 1,4 %, от </w:t>
      </w:r>
      <w:proofErr w:type="gramStart"/>
      <w:r w:rsidRPr="004051CE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4051CE"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 w:rsidRPr="004051CE"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 w:rsidRPr="004051C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3B6" w:rsidRDefault="00D30A1F" w:rsidP="00EA63B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A63B6" w:rsidRPr="00EA63B6">
        <w:rPr>
          <w:rFonts w:ascii="Times New Roman" w:hAnsi="Times New Roman" w:cs="Times New Roman"/>
          <w:b/>
          <w:sz w:val="28"/>
          <w:szCs w:val="28"/>
        </w:rPr>
        <w:t>.Мониторинг наличия административных барьеров</w:t>
      </w:r>
    </w:p>
    <w:p w:rsidR="00EA63B6" w:rsidRDefault="00A777F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административных барьеров доступа на рынок района не выявлено</w:t>
      </w:r>
      <w:r w:rsidR="00116062">
        <w:rPr>
          <w:rFonts w:ascii="Times New Roman" w:hAnsi="Times New Roman" w:cs="Times New Roman"/>
          <w:sz w:val="28"/>
          <w:szCs w:val="28"/>
        </w:rPr>
        <w:t>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:rsidR="000718DD" w:rsidRDefault="00116062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разграничения обязательств по оказанию государственных и муниципальных услуг, разработаны административные регламенты на все муниципальные услуги.</w:t>
      </w:r>
      <w:r w:rsidR="000718DD" w:rsidRPr="000718DD">
        <w:rPr>
          <w:rFonts w:ascii="Times New Roman" w:hAnsi="Times New Roman" w:cs="Times New Roman"/>
          <w:sz w:val="28"/>
          <w:szCs w:val="28"/>
        </w:rPr>
        <w:t xml:space="preserve"> </w:t>
      </w:r>
      <w:r w:rsidR="000718DD">
        <w:rPr>
          <w:rFonts w:ascii="Times New Roman" w:hAnsi="Times New Roman" w:cs="Times New Roman"/>
          <w:sz w:val="28"/>
          <w:szCs w:val="28"/>
        </w:rPr>
        <w:t>Судя по статистике предоставления муниципальных услуг за 2024 год, чаще всего граждане обращались: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предоставлением земельного участка (в аренду или собственность на платной основе),  – 523 заявления, срок предоставления услуги 8 рабочих дней;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090">
        <w:rPr>
          <w:rFonts w:ascii="Times New Roman" w:hAnsi="Times New Roman" w:cs="Times New Roman"/>
          <w:sz w:val="28"/>
          <w:szCs w:val="28"/>
        </w:rPr>
        <w:t>- за выдачей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использование земельного участка, находящегося в государственной или муниципальной собственности– 55 заявлений, срок предоставления услуги 4 рабочих дня.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предоставляется без торгов по постановлению Администрации района, сроком от 5 до 20 лет. 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44C6C">
        <w:rPr>
          <w:rFonts w:ascii="Times New Roman" w:hAnsi="Times New Roman" w:cs="Times New Roman"/>
          <w:sz w:val="28"/>
          <w:szCs w:val="28"/>
        </w:rPr>
        <w:t xml:space="preserve"> поступают от юридических лиц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которые обязаны использовать земельные участки по целевому назначению, не наносить вред окружающей среде и своевременно приступать к использованию земельного участка.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возведение не капитальных строений, ПАО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для установки опор электрических линий)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градостроительного плана земельного участка (для подготовки проектной документации и получения разрешения на строительство объектов капитального строительства) – 10 заявлений, срок оказания услуги 14 рабочих дней.</w:t>
      </w:r>
    </w:p>
    <w:p w:rsidR="000718DD" w:rsidRDefault="000718DD" w:rsidP="000718DD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выдано три разрешения на ввод в эксплуатацию объекта капитального строительства (здание МФЦ в 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площадью 997,2 кв.м., детский сад в п. Николаевском на 100 мест площадью 2553,8 кв.м. и </w:t>
      </w:r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местная </w:t>
      </w:r>
      <w:proofErr w:type="spellStart"/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</w:rPr>
        <w:t>древлеправославная</w:t>
      </w:r>
      <w:proofErr w:type="spellEnd"/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церковь в с. Куйтун </w:t>
      </w:r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  <w:lang w:val="en-US"/>
        </w:rPr>
        <w:t>S</w:t>
      </w:r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</w:rPr>
        <w:t>=105,8 м</w:t>
      </w:r>
      <w:proofErr w:type="gramStart"/>
      <w:r w:rsidRPr="006327D6">
        <w:rPr>
          <w:rFonts w:ascii="Times New Roman" w:eastAsia="Calibri" w:hAnsi="Times New Roman" w:cs="Times New Roman"/>
          <w:bCs/>
          <w:kern w:val="2"/>
          <w:sz w:val="28"/>
          <w:szCs w:val="28"/>
        </w:rPr>
        <w:t>2</w:t>
      </w:r>
      <w:proofErr w:type="gramEnd"/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).</w:t>
      </w:r>
    </w:p>
    <w:p w:rsidR="000718DD" w:rsidRDefault="000718DD" w:rsidP="000718DD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- выдано  разрешений на установку и эксплуатацию  рекламной конструкции в количестве 13 заявлений (ежегодное продление разрешений стоимость 5000,0 руб.).</w:t>
      </w:r>
    </w:p>
    <w:p w:rsidR="000718DD" w:rsidRDefault="000718DD" w:rsidP="000718DD">
      <w:pPr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- выдано одно разрешение на размещение нестационарного торгового объекта, путем проведения аукциона. </w:t>
      </w:r>
    </w:p>
    <w:p w:rsidR="000718DD" w:rsidRDefault="000718DD" w:rsidP="00071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По состоянию на 01.01.2025 г. в схеме размещения нестационарных торговых объектов МО «</w:t>
      </w:r>
      <w:proofErr w:type="spellStart"/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Тарбагатайский</w:t>
      </w:r>
      <w:proofErr w:type="spellEnd"/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район» включено 40 мест, из них 16 нестационарных торговых объектов размещено.</w:t>
      </w:r>
    </w:p>
    <w:p w:rsidR="00116062" w:rsidRDefault="000737AD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минимизации возможного негативного воздействия, 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реализуются мероприятия, направленные на устранение причин и условий, порождающих коррупцию. Проводится антикоррупционная экспертиза принимаемых проектов нормативных правовых актов и оценка регулирующего воздействия на проекты НПА регулирующие предпринимательскую и инвестиционную деятельность.</w:t>
      </w:r>
    </w:p>
    <w:p w:rsidR="000737AD" w:rsidRDefault="008073E9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необходимой информации и согласований, работаем с электронной системой взаимодействия с органами государственной власти.</w:t>
      </w:r>
    </w:p>
    <w:p w:rsidR="00380EB4" w:rsidRDefault="00380EB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регламенты и информация об оказываемых муниципальных услугах размещена на официальном сайте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80EB4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есть предприятия, </w:t>
      </w:r>
      <w:r w:rsidR="003F00BC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которых МО превышает 50%.(МУП ЖКХ «Коммунальщик»).</w:t>
      </w:r>
    </w:p>
    <w:p w:rsidR="00C31C86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86" w:rsidRDefault="00C31C86" w:rsidP="00D30A1F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общественного </w:t>
      </w:r>
      <w:proofErr w:type="gramStart"/>
      <w:r w:rsidRPr="00C31C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31C86">
        <w:rPr>
          <w:rFonts w:ascii="Times New Roman" w:hAnsi="Times New Roman" w:cs="Times New Roman"/>
          <w:b/>
          <w:sz w:val="28"/>
          <w:szCs w:val="28"/>
        </w:rPr>
        <w:t xml:space="preserve"> деятельностью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C86" w:rsidRDefault="00C31C86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ве</w:t>
      </w:r>
      <w:r w:rsidR="0041370A">
        <w:rPr>
          <w:rFonts w:ascii="Times New Roman" w:hAnsi="Times New Roman" w:cs="Times New Roman"/>
          <w:sz w:val="28"/>
          <w:szCs w:val="28"/>
        </w:rPr>
        <w:t>дут хозяйственную деятельность 2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75E0B">
        <w:rPr>
          <w:rFonts w:ascii="Times New Roman" w:hAnsi="Times New Roman" w:cs="Times New Roman"/>
          <w:sz w:val="28"/>
          <w:szCs w:val="28"/>
        </w:rPr>
        <w:t>убъекта естественных</w:t>
      </w:r>
      <w:r w:rsidR="0041370A">
        <w:rPr>
          <w:rFonts w:ascii="Times New Roman" w:hAnsi="Times New Roman" w:cs="Times New Roman"/>
          <w:sz w:val="28"/>
          <w:szCs w:val="28"/>
        </w:rPr>
        <w:t xml:space="preserve"> монополий АО «</w:t>
      </w:r>
      <w:proofErr w:type="spellStart"/>
      <w:r w:rsidR="0041370A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41370A">
        <w:rPr>
          <w:rFonts w:ascii="Times New Roman" w:hAnsi="Times New Roman" w:cs="Times New Roman"/>
          <w:sz w:val="28"/>
          <w:szCs w:val="28"/>
        </w:rPr>
        <w:t xml:space="preserve">» </w:t>
      </w:r>
      <w:r w:rsidR="00C75E0B">
        <w:rPr>
          <w:rFonts w:ascii="Times New Roman" w:hAnsi="Times New Roman" w:cs="Times New Roman"/>
          <w:sz w:val="28"/>
          <w:szCs w:val="28"/>
        </w:rPr>
        <w:t>и МУП ЖКХ «Коммунальщик».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раскрытия информации о деятельности естественных монополий, ежегодно в СМИ публикуются показатели по тарифам на их услуги.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BD" w:rsidRPr="00C31C86" w:rsidRDefault="005F70BD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A5" w:rsidRPr="00EA63B6" w:rsidRDefault="009B01A5" w:rsidP="00EA63B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56B" w:rsidRPr="00C924B6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40" w:rsidRPr="00531042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140" w:rsidRPr="0053104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CE9"/>
    <w:multiLevelType w:val="hybridMultilevel"/>
    <w:tmpl w:val="893402E2"/>
    <w:lvl w:ilvl="0" w:tplc="D9144D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857"/>
    <w:multiLevelType w:val="hybridMultilevel"/>
    <w:tmpl w:val="B832E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09DC"/>
    <w:multiLevelType w:val="hybridMultilevel"/>
    <w:tmpl w:val="38C68BD0"/>
    <w:lvl w:ilvl="0" w:tplc="D286E12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CF"/>
    <w:rsid w:val="00035946"/>
    <w:rsid w:val="00041CAD"/>
    <w:rsid w:val="00052414"/>
    <w:rsid w:val="0005527C"/>
    <w:rsid w:val="000558E0"/>
    <w:rsid w:val="000718DD"/>
    <w:rsid w:val="000735D5"/>
    <w:rsid w:val="000737AD"/>
    <w:rsid w:val="000846E7"/>
    <w:rsid w:val="000964CC"/>
    <w:rsid w:val="000D1C5A"/>
    <w:rsid w:val="000D3DC7"/>
    <w:rsid w:val="000D442C"/>
    <w:rsid w:val="000D7B69"/>
    <w:rsid w:val="000F600B"/>
    <w:rsid w:val="000F63AA"/>
    <w:rsid w:val="000F75DC"/>
    <w:rsid w:val="001031A2"/>
    <w:rsid w:val="00107B9D"/>
    <w:rsid w:val="00111397"/>
    <w:rsid w:val="00116062"/>
    <w:rsid w:val="00116812"/>
    <w:rsid w:val="0012440C"/>
    <w:rsid w:val="001355F2"/>
    <w:rsid w:val="00150FF6"/>
    <w:rsid w:val="001533C5"/>
    <w:rsid w:val="001A64F0"/>
    <w:rsid w:val="001B5AFA"/>
    <w:rsid w:val="00206741"/>
    <w:rsid w:val="00207AA9"/>
    <w:rsid w:val="0021181C"/>
    <w:rsid w:val="00250C67"/>
    <w:rsid w:val="00256243"/>
    <w:rsid w:val="002677C6"/>
    <w:rsid w:val="00267F35"/>
    <w:rsid w:val="00271A6D"/>
    <w:rsid w:val="002821E1"/>
    <w:rsid w:val="00282D10"/>
    <w:rsid w:val="0028363B"/>
    <w:rsid w:val="002A646F"/>
    <w:rsid w:val="002B13DE"/>
    <w:rsid w:val="002C4C96"/>
    <w:rsid w:val="002E0923"/>
    <w:rsid w:val="002E49F7"/>
    <w:rsid w:val="002E6C26"/>
    <w:rsid w:val="002F6787"/>
    <w:rsid w:val="00302AF4"/>
    <w:rsid w:val="003052F0"/>
    <w:rsid w:val="0031170D"/>
    <w:rsid w:val="0035262F"/>
    <w:rsid w:val="00357684"/>
    <w:rsid w:val="00365C7D"/>
    <w:rsid w:val="003762CF"/>
    <w:rsid w:val="00377441"/>
    <w:rsid w:val="00380EB4"/>
    <w:rsid w:val="00387909"/>
    <w:rsid w:val="003927C1"/>
    <w:rsid w:val="00394BBD"/>
    <w:rsid w:val="003A678A"/>
    <w:rsid w:val="003F00BC"/>
    <w:rsid w:val="004051CE"/>
    <w:rsid w:val="00407F78"/>
    <w:rsid w:val="0041370A"/>
    <w:rsid w:val="00414552"/>
    <w:rsid w:val="00451476"/>
    <w:rsid w:val="00454C50"/>
    <w:rsid w:val="0047517A"/>
    <w:rsid w:val="00476BC1"/>
    <w:rsid w:val="00484E9E"/>
    <w:rsid w:val="004A249F"/>
    <w:rsid w:val="004C10C7"/>
    <w:rsid w:val="004D0195"/>
    <w:rsid w:val="004D0F10"/>
    <w:rsid w:val="0050256B"/>
    <w:rsid w:val="005064C9"/>
    <w:rsid w:val="00516BA3"/>
    <w:rsid w:val="00531042"/>
    <w:rsid w:val="00591B14"/>
    <w:rsid w:val="00591C39"/>
    <w:rsid w:val="005B5715"/>
    <w:rsid w:val="005D561F"/>
    <w:rsid w:val="005F16D9"/>
    <w:rsid w:val="005F70BD"/>
    <w:rsid w:val="006015F9"/>
    <w:rsid w:val="0060453D"/>
    <w:rsid w:val="00615ED8"/>
    <w:rsid w:val="0063060C"/>
    <w:rsid w:val="0065308F"/>
    <w:rsid w:val="006654E9"/>
    <w:rsid w:val="006879F2"/>
    <w:rsid w:val="00693924"/>
    <w:rsid w:val="006D0BE9"/>
    <w:rsid w:val="006D3CD7"/>
    <w:rsid w:val="006D6656"/>
    <w:rsid w:val="006F198D"/>
    <w:rsid w:val="00705AF6"/>
    <w:rsid w:val="007110A4"/>
    <w:rsid w:val="00713649"/>
    <w:rsid w:val="0072602F"/>
    <w:rsid w:val="00730CC0"/>
    <w:rsid w:val="00744C19"/>
    <w:rsid w:val="00767818"/>
    <w:rsid w:val="007731C1"/>
    <w:rsid w:val="007752C7"/>
    <w:rsid w:val="007E4489"/>
    <w:rsid w:val="00800DE6"/>
    <w:rsid w:val="008073E9"/>
    <w:rsid w:val="00815F5D"/>
    <w:rsid w:val="008318B6"/>
    <w:rsid w:val="00832A29"/>
    <w:rsid w:val="00844F1F"/>
    <w:rsid w:val="00866C11"/>
    <w:rsid w:val="00890552"/>
    <w:rsid w:val="00892E0E"/>
    <w:rsid w:val="008B2679"/>
    <w:rsid w:val="008B4754"/>
    <w:rsid w:val="008D03C9"/>
    <w:rsid w:val="008D229A"/>
    <w:rsid w:val="008D5514"/>
    <w:rsid w:val="00906E7B"/>
    <w:rsid w:val="009129E4"/>
    <w:rsid w:val="009303C0"/>
    <w:rsid w:val="009352E5"/>
    <w:rsid w:val="009407DD"/>
    <w:rsid w:val="00956E35"/>
    <w:rsid w:val="009573BF"/>
    <w:rsid w:val="00972992"/>
    <w:rsid w:val="009A419A"/>
    <w:rsid w:val="009B01A5"/>
    <w:rsid w:val="009C0888"/>
    <w:rsid w:val="009E6140"/>
    <w:rsid w:val="009F2CBE"/>
    <w:rsid w:val="009F5A78"/>
    <w:rsid w:val="00A04D95"/>
    <w:rsid w:val="00A20675"/>
    <w:rsid w:val="00A21795"/>
    <w:rsid w:val="00A24B50"/>
    <w:rsid w:val="00A43B77"/>
    <w:rsid w:val="00A45C31"/>
    <w:rsid w:val="00A54270"/>
    <w:rsid w:val="00A73061"/>
    <w:rsid w:val="00A777F4"/>
    <w:rsid w:val="00AA0C16"/>
    <w:rsid w:val="00AA6CC4"/>
    <w:rsid w:val="00B03096"/>
    <w:rsid w:val="00B141C9"/>
    <w:rsid w:val="00B14F96"/>
    <w:rsid w:val="00B2206E"/>
    <w:rsid w:val="00B22CA3"/>
    <w:rsid w:val="00B52088"/>
    <w:rsid w:val="00B8077D"/>
    <w:rsid w:val="00B842E8"/>
    <w:rsid w:val="00BB4A30"/>
    <w:rsid w:val="00BC0ADD"/>
    <w:rsid w:val="00BD0FAF"/>
    <w:rsid w:val="00BD4BAE"/>
    <w:rsid w:val="00BD57A2"/>
    <w:rsid w:val="00BE7FCA"/>
    <w:rsid w:val="00C034DD"/>
    <w:rsid w:val="00C23CA0"/>
    <w:rsid w:val="00C300C5"/>
    <w:rsid w:val="00C31C86"/>
    <w:rsid w:val="00C5563C"/>
    <w:rsid w:val="00C74121"/>
    <w:rsid w:val="00C74E41"/>
    <w:rsid w:val="00C75E0B"/>
    <w:rsid w:val="00C77F6B"/>
    <w:rsid w:val="00C826AF"/>
    <w:rsid w:val="00C84B73"/>
    <w:rsid w:val="00C87676"/>
    <w:rsid w:val="00C90B37"/>
    <w:rsid w:val="00C924B6"/>
    <w:rsid w:val="00C97C14"/>
    <w:rsid w:val="00CD2296"/>
    <w:rsid w:val="00CD7F8B"/>
    <w:rsid w:val="00CE049B"/>
    <w:rsid w:val="00CE3302"/>
    <w:rsid w:val="00CF3611"/>
    <w:rsid w:val="00D01C0F"/>
    <w:rsid w:val="00D038D0"/>
    <w:rsid w:val="00D155D6"/>
    <w:rsid w:val="00D30A1F"/>
    <w:rsid w:val="00D5524D"/>
    <w:rsid w:val="00D67BE9"/>
    <w:rsid w:val="00DD0D1B"/>
    <w:rsid w:val="00DD38C1"/>
    <w:rsid w:val="00DE588F"/>
    <w:rsid w:val="00E25947"/>
    <w:rsid w:val="00E51807"/>
    <w:rsid w:val="00E634E5"/>
    <w:rsid w:val="00EA63B6"/>
    <w:rsid w:val="00EA67D4"/>
    <w:rsid w:val="00F02359"/>
    <w:rsid w:val="00F23940"/>
    <w:rsid w:val="00F30C3B"/>
    <w:rsid w:val="00F96ABD"/>
    <w:rsid w:val="00FB3893"/>
    <w:rsid w:val="00FC0251"/>
    <w:rsid w:val="00FC3B57"/>
    <w:rsid w:val="00FC6F27"/>
    <w:rsid w:val="00FC7DCC"/>
    <w:rsid w:val="00FD06C0"/>
    <w:rsid w:val="00FD669E"/>
    <w:rsid w:val="00FD6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CF"/>
    <w:pPr>
      <w:ind w:left="720"/>
      <w:contextualSpacing/>
    </w:pPr>
  </w:style>
  <w:style w:type="table" w:styleId="a4">
    <w:name w:val="Table Grid"/>
    <w:basedOn w:val="a1"/>
    <w:uiPriority w:val="59"/>
    <w:rsid w:val="00FC02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BE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 Spacing"/>
    <w:uiPriority w:val="1"/>
    <w:qFormat/>
    <w:rsid w:val="00D30A1F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44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450CD-2459-4C54-84D7-74A6D45E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13</Pages>
  <Words>3918</Words>
  <Characters>22334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345</cp:lastModifiedBy>
  <cp:revision>143</cp:revision>
  <cp:lastPrinted>2025-02-28T01:02:00Z</cp:lastPrinted>
  <dcterms:created xsi:type="dcterms:W3CDTF">2023-02-15T07:55:00Z</dcterms:created>
  <dcterms:modified xsi:type="dcterms:W3CDTF">2025-02-28T05:29:00Z</dcterms:modified>
</cp:coreProperties>
</file>